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62582D" w14:textId="77777777" w:rsidR="00A90C18" w:rsidRPr="006E2504" w:rsidRDefault="00A90C18" w:rsidP="00A90C18">
      <w:pPr>
        <w:spacing w:after="0" w:line="240" w:lineRule="auto"/>
        <w:jc w:val="center"/>
        <w:rPr>
          <w:rFonts w:ascii="Times New Roman" w:eastAsia="Calibri" w:hAnsi="Times New Roman" w:cs="Times New Roman"/>
          <w:b/>
          <w:sz w:val="40"/>
          <w:szCs w:val="40"/>
        </w:rPr>
      </w:pPr>
      <w:r w:rsidRPr="006E2504">
        <w:rPr>
          <w:rFonts w:ascii="Times New Roman" w:eastAsia="Batang" w:hAnsi="Times New Roman" w:cs="Times New Roman"/>
          <w:b/>
          <w:sz w:val="40"/>
          <w:szCs w:val="40"/>
        </w:rPr>
        <w:t xml:space="preserve">SELECTION D’UNE ENTREPRISE POUR LA RECHERCHE DE FINANCEMENT, LES ETUDES ET LA CONSTRUCTION DE LA LIGNE BITERNE 225 KV YELIMANE-TINTANE-KIFFA ET TINTANE-AIOUN </w:t>
      </w:r>
    </w:p>
    <w:p w14:paraId="51B156B2" w14:textId="77777777" w:rsidR="00BF2950" w:rsidRPr="00BF2950" w:rsidRDefault="00BF2950" w:rsidP="00BF2950">
      <w:pPr>
        <w:spacing w:after="0" w:line="240" w:lineRule="auto"/>
        <w:jc w:val="both"/>
        <w:rPr>
          <w:rFonts w:ascii="Times New Roman" w:eastAsia="Batang" w:hAnsi="Times New Roman" w:cs="Times New Roman"/>
          <w:b/>
          <w:color w:val="5B9BD5"/>
          <w:sz w:val="40"/>
          <w:szCs w:val="40"/>
          <w:lang w:val="fr-CA"/>
        </w:rPr>
      </w:pPr>
    </w:p>
    <w:p w14:paraId="1B57DA16" w14:textId="77777777" w:rsidR="00BF2950" w:rsidRPr="00BF2950" w:rsidRDefault="00BF2950" w:rsidP="00BF2950">
      <w:pPr>
        <w:spacing w:after="0" w:line="240" w:lineRule="auto"/>
        <w:jc w:val="both"/>
        <w:rPr>
          <w:rFonts w:ascii="Times New Roman" w:eastAsia="Batang" w:hAnsi="Times New Roman" w:cs="Times New Roman"/>
          <w:b/>
          <w:color w:val="5B9BD5"/>
          <w:sz w:val="40"/>
          <w:szCs w:val="40"/>
          <w:lang w:val="fr-CA"/>
        </w:rPr>
      </w:pPr>
    </w:p>
    <w:p w14:paraId="1456354B" w14:textId="77777777" w:rsidR="00BF2950" w:rsidRPr="00BF2950" w:rsidRDefault="00BF2950" w:rsidP="00BF2950">
      <w:pPr>
        <w:spacing w:after="0" w:line="240" w:lineRule="auto"/>
        <w:jc w:val="both"/>
        <w:rPr>
          <w:rFonts w:ascii="Times New Roman" w:eastAsia="Batang" w:hAnsi="Times New Roman" w:cs="Times New Roman"/>
          <w:b/>
          <w:color w:val="5B9BD5"/>
          <w:sz w:val="40"/>
          <w:szCs w:val="40"/>
          <w:lang w:val="fr-CA"/>
        </w:rPr>
      </w:pPr>
    </w:p>
    <w:p w14:paraId="4A4733AB" w14:textId="77777777" w:rsidR="00BF2950" w:rsidRPr="00BF2950" w:rsidRDefault="00BF2950" w:rsidP="00BF2950">
      <w:pPr>
        <w:spacing w:after="0" w:line="240" w:lineRule="auto"/>
        <w:jc w:val="both"/>
        <w:rPr>
          <w:rFonts w:ascii="Times New Roman" w:eastAsia="Batang" w:hAnsi="Times New Roman" w:cs="Times New Roman"/>
          <w:b/>
          <w:color w:val="5B9BD5"/>
          <w:sz w:val="40"/>
          <w:szCs w:val="40"/>
          <w:lang w:val="fr-CA"/>
        </w:rPr>
      </w:pPr>
    </w:p>
    <w:p w14:paraId="28961485" w14:textId="77777777" w:rsidR="00BF2950" w:rsidRPr="00BF2950" w:rsidRDefault="00BF2950" w:rsidP="00BF2950">
      <w:pPr>
        <w:spacing w:after="0" w:line="240" w:lineRule="auto"/>
        <w:jc w:val="both"/>
        <w:rPr>
          <w:rFonts w:ascii="Times New Roman" w:eastAsia="Batang" w:hAnsi="Times New Roman" w:cs="Times New Roman"/>
          <w:b/>
          <w:color w:val="5B9BD5"/>
          <w:sz w:val="40"/>
          <w:szCs w:val="40"/>
          <w:lang w:val="fr-CA"/>
        </w:rPr>
      </w:pPr>
    </w:p>
    <w:p w14:paraId="209DED4A" w14:textId="77777777" w:rsidR="00BF2950" w:rsidRPr="00BF2950" w:rsidRDefault="00BF2950" w:rsidP="00BF2950">
      <w:pPr>
        <w:spacing w:after="0" w:line="240" w:lineRule="auto"/>
        <w:jc w:val="both"/>
        <w:rPr>
          <w:rFonts w:ascii="Times New Roman" w:eastAsia="Batang" w:hAnsi="Times New Roman" w:cs="Times New Roman"/>
          <w:b/>
          <w:color w:val="5B9BD5"/>
          <w:sz w:val="40"/>
          <w:szCs w:val="40"/>
          <w:lang w:val="fr-CA"/>
        </w:rPr>
      </w:pPr>
    </w:p>
    <w:p w14:paraId="65A4E17C" w14:textId="77777777" w:rsidR="00BF2950" w:rsidRPr="00BF2950" w:rsidRDefault="00BF2950" w:rsidP="00BF2950">
      <w:pPr>
        <w:spacing w:after="0" w:line="240" w:lineRule="auto"/>
        <w:jc w:val="both"/>
        <w:rPr>
          <w:rFonts w:ascii="Times New Roman" w:eastAsia="Batang" w:hAnsi="Times New Roman" w:cs="Times New Roman"/>
          <w:b/>
          <w:color w:val="5B9BD5"/>
          <w:sz w:val="40"/>
          <w:szCs w:val="40"/>
          <w:lang w:val="fr-CA"/>
        </w:rPr>
      </w:pPr>
    </w:p>
    <w:p w14:paraId="016B3555" w14:textId="77777777" w:rsidR="00BF2950" w:rsidRPr="00BF2950" w:rsidRDefault="00BF2950" w:rsidP="00BF2950">
      <w:pPr>
        <w:spacing w:after="0" w:line="240" w:lineRule="auto"/>
        <w:jc w:val="both"/>
        <w:rPr>
          <w:rFonts w:ascii="Times New Roman" w:eastAsia="Batang" w:hAnsi="Times New Roman" w:cs="Times New Roman"/>
          <w:b/>
          <w:color w:val="5B9BD5"/>
          <w:sz w:val="40"/>
          <w:szCs w:val="40"/>
          <w:lang w:val="fr-CA"/>
        </w:rPr>
      </w:pPr>
    </w:p>
    <w:p w14:paraId="08E9A4D8" w14:textId="77777777" w:rsidR="00BF2950" w:rsidRPr="00BF2950" w:rsidRDefault="00BF2950" w:rsidP="00BF2950">
      <w:pPr>
        <w:spacing w:after="0" w:line="240" w:lineRule="auto"/>
        <w:jc w:val="both"/>
        <w:rPr>
          <w:rFonts w:ascii="Times New Roman" w:eastAsia="Batang" w:hAnsi="Times New Roman" w:cs="Times New Roman"/>
          <w:b/>
          <w:color w:val="5B9BD5"/>
          <w:sz w:val="40"/>
          <w:szCs w:val="40"/>
          <w:lang w:val="fr-CA"/>
        </w:rPr>
      </w:pPr>
    </w:p>
    <w:p w14:paraId="0665B755" w14:textId="77777777" w:rsidR="00BF2950" w:rsidRPr="00BF2950" w:rsidRDefault="00BF2950" w:rsidP="00BF2950">
      <w:pPr>
        <w:spacing w:after="0" w:line="240" w:lineRule="auto"/>
        <w:jc w:val="both"/>
        <w:rPr>
          <w:rFonts w:ascii="Times New Roman" w:eastAsia="Batang" w:hAnsi="Times New Roman" w:cs="Times New Roman"/>
          <w:b/>
          <w:color w:val="5B9BD5"/>
          <w:sz w:val="40"/>
          <w:szCs w:val="40"/>
          <w:lang w:val="fr-CA"/>
        </w:rPr>
      </w:pPr>
    </w:p>
    <w:p w14:paraId="0736F416" w14:textId="77777777" w:rsidR="00BF2950" w:rsidRPr="00BF2950" w:rsidRDefault="00BF2950" w:rsidP="00BF2950">
      <w:pPr>
        <w:spacing w:after="0" w:line="240" w:lineRule="auto"/>
        <w:jc w:val="both"/>
        <w:rPr>
          <w:rFonts w:ascii="Times New Roman" w:eastAsia="Batang" w:hAnsi="Times New Roman" w:cs="Times New Roman"/>
          <w:b/>
          <w:color w:val="5B9BD5"/>
          <w:sz w:val="40"/>
          <w:szCs w:val="40"/>
          <w:lang w:val="fr-CA"/>
        </w:rPr>
      </w:pPr>
    </w:p>
    <w:p w14:paraId="623EB4AA" w14:textId="77777777" w:rsidR="00BF2950" w:rsidRPr="00F47DB3" w:rsidRDefault="00BF2950" w:rsidP="00BF2950">
      <w:pPr>
        <w:spacing w:after="0" w:line="240" w:lineRule="auto"/>
        <w:jc w:val="center"/>
        <w:rPr>
          <w:rFonts w:ascii="Times New Roman" w:eastAsia="Batang" w:hAnsi="Times New Roman" w:cs="Times New Roman"/>
          <w:b/>
          <w:color w:val="5B9BD5"/>
          <w:sz w:val="40"/>
          <w:szCs w:val="40"/>
          <w:lang w:val="fr-CA"/>
        </w:rPr>
      </w:pPr>
      <w:r w:rsidRPr="00F47DB3">
        <w:rPr>
          <w:rFonts w:ascii="Times New Roman" w:eastAsia="Batang" w:hAnsi="Times New Roman" w:cs="Times New Roman"/>
          <w:b/>
          <w:color w:val="5B9BD5"/>
          <w:sz w:val="40"/>
          <w:szCs w:val="40"/>
          <w:lang w:val="fr-CA"/>
        </w:rPr>
        <w:t>TROISIEME PARTIE : MARCHE</w:t>
      </w:r>
    </w:p>
    <w:p w14:paraId="1AA5B697" w14:textId="77777777" w:rsidR="00BF2950" w:rsidRPr="00F47DB3" w:rsidRDefault="00BF2950" w:rsidP="00BF2950">
      <w:pPr>
        <w:spacing w:before="240" w:after="240" w:line="240" w:lineRule="auto"/>
        <w:jc w:val="both"/>
        <w:rPr>
          <w:rFonts w:ascii="Times New Roman" w:eastAsia="Batang" w:hAnsi="Times New Roman" w:cs="Times New Roman"/>
          <w:b/>
          <w:sz w:val="24"/>
          <w:szCs w:val="24"/>
          <w:lang w:val="fr-CA"/>
        </w:rPr>
      </w:pPr>
      <w:r w:rsidRPr="00F47DB3">
        <w:rPr>
          <w:rFonts w:ascii="Times New Roman" w:eastAsia="Batang" w:hAnsi="Times New Roman" w:cs="Times New Roman"/>
          <w:color w:val="70AD47"/>
          <w:sz w:val="24"/>
          <w:szCs w:val="24"/>
        </w:rPr>
        <w:br w:type="page"/>
      </w:r>
      <w:bookmarkStart w:id="0" w:name="_Toc445984951"/>
      <w:bookmarkStart w:id="1" w:name="_Toc445985093"/>
      <w:bookmarkStart w:id="2" w:name="_Toc445985268"/>
      <w:bookmarkStart w:id="3" w:name="_Toc445985359"/>
      <w:bookmarkStart w:id="4" w:name="_Toc445985466"/>
      <w:bookmarkStart w:id="5" w:name="_Toc445985512"/>
      <w:bookmarkStart w:id="6" w:name="_Toc445985694"/>
      <w:bookmarkStart w:id="7" w:name="_Toc446324540"/>
      <w:bookmarkStart w:id="8" w:name="_Toc447626851"/>
      <w:bookmarkStart w:id="9" w:name="_Toc447626674"/>
      <w:bookmarkStart w:id="10" w:name="_Toc447641305"/>
      <w:bookmarkStart w:id="11" w:name="_Toc451022516"/>
      <w:bookmarkStart w:id="12" w:name="_Toc481158488"/>
      <w:bookmarkStart w:id="13" w:name="_Toc481330931"/>
      <w:bookmarkStart w:id="14" w:name="_Toc481340454"/>
      <w:bookmarkStart w:id="15" w:name="_Toc481340491"/>
      <w:bookmarkStart w:id="16" w:name="_Toc483393917"/>
      <w:bookmarkStart w:id="17" w:name="_Toc483394158"/>
      <w:bookmarkStart w:id="18" w:name="_Toc483394397"/>
      <w:bookmarkStart w:id="19" w:name="_Toc483394636"/>
      <w:bookmarkStart w:id="20" w:name="_Toc483394867"/>
      <w:bookmarkStart w:id="21" w:name="_Toc483395061"/>
      <w:bookmarkStart w:id="22" w:name="_Toc483395254"/>
      <w:bookmarkStart w:id="23" w:name="_Toc483557190"/>
      <w:bookmarkStart w:id="24" w:name="_Toc483559217"/>
      <w:bookmarkStart w:id="25" w:name="_Toc483561824"/>
      <w:bookmarkStart w:id="26" w:name="_Toc483562757"/>
      <w:bookmarkStart w:id="27" w:name="_Toc483841040"/>
      <w:bookmarkStart w:id="28" w:name="_Toc445984962"/>
      <w:bookmarkStart w:id="29" w:name="_Toc445985103"/>
      <w:bookmarkStart w:id="30" w:name="_Toc445985278"/>
      <w:bookmarkStart w:id="31" w:name="_Toc445985369"/>
      <w:bookmarkStart w:id="32" w:name="_Toc445985476"/>
      <w:bookmarkStart w:id="33" w:name="_Toc445985522"/>
      <w:bookmarkStart w:id="34" w:name="_Toc445985704"/>
      <w:bookmarkStart w:id="35" w:name="_Toc446324550"/>
      <w:bookmarkStart w:id="36" w:name="_Toc447626861"/>
      <w:bookmarkStart w:id="37" w:name="_Toc447626684"/>
      <w:bookmarkStart w:id="38" w:name="_Toc447641315"/>
      <w:bookmarkStart w:id="39" w:name="_Toc451022526"/>
      <w:bookmarkStart w:id="40" w:name="_Toc481158493"/>
      <w:bookmarkStart w:id="41" w:name="_Toc481330936"/>
      <w:bookmarkStart w:id="42" w:name="_Toc481340459"/>
      <w:bookmarkStart w:id="43" w:name="_Toc481340496"/>
      <w:bookmarkStart w:id="44" w:name="_Toc483393923"/>
      <w:bookmarkStart w:id="45" w:name="_Toc483394164"/>
      <w:bookmarkStart w:id="46" w:name="_Toc483394403"/>
      <w:bookmarkStart w:id="47" w:name="_Toc483394642"/>
      <w:bookmarkStart w:id="48" w:name="_Toc483394873"/>
      <w:bookmarkStart w:id="49" w:name="_Toc483395067"/>
      <w:bookmarkStart w:id="50" w:name="_Toc483395260"/>
      <w:bookmarkStart w:id="51" w:name="_Toc483557196"/>
      <w:bookmarkStart w:id="52" w:name="_Toc483559223"/>
      <w:bookmarkStart w:id="53" w:name="_Toc483561830"/>
      <w:bookmarkStart w:id="54" w:name="_Toc483562763"/>
      <w:bookmarkStart w:id="55" w:name="_Toc483841046"/>
      <w:bookmarkStart w:id="56" w:name="_Toc483393925"/>
      <w:bookmarkStart w:id="57" w:name="_Toc483394166"/>
      <w:bookmarkStart w:id="58" w:name="_Toc483394405"/>
      <w:bookmarkStart w:id="59" w:name="_Toc483394644"/>
      <w:bookmarkStart w:id="60" w:name="_Toc483394875"/>
      <w:bookmarkStart w:id="61" w:name="_Toc483395069"/>
      <w:bookmarkStart w:id="62" w:name="_Toc483395262"/>
      <w:bookmarkStart w:id="63" w:name="_Toc483557198"/>
      <w:bookmarkStart w:id="64" w:name="_Toc483559225"/>
      <w:bookmarkStart w:id="65" w:name="_Toc483561832"/>
      <w:bookmarkStart w:id="66" w:name="_Toc483562765"/>
      <w:bookmarkStart w:id="67" w:name="_Toc483841048"/>
      <w:bookmarkStart w:id="68" w:name="_Toc445984971"/>
      <w:bookmarkStart w:id="69" w:name="_Toc445985112"/>
      <w:bookmarkStart w:id="70" w:name="_Toc445985288"/>
      <w:bookmarkStart w:id="71" w:name="_Toc445985379"/>
      <w:bookmarkStart w:id="72" w:name="_Toc445985482"/>
      <w:bookmarkStart w:id="73" w:name="_Toc445985528"/>
      <w:bookmarkStart w:id="74" w:name="_Toc445985710"/>
      <w:bookmarkStart w:id="75" w:name="_Toc446324556"/>
      <w:bookmarkStart w:id="76" w:name="_Toc447626867"/>
      <w:bookmarkStart w:id="77" w:name="_Toc447626690"/>
      <w:bookmarkStart w:id="78" w:name="_Toc447641321"/>
      <w:bookmarkStart w:id="79" w:name="_Toc451022532"/>
      <w:bookmarkStart w:id="80" w:name="_Toc481158498"/>
      <w:bookmarkStart w:id="81" w:name="_Toc481330941"/>
      <w:bookmarkStart w:id="82" w:name="_Toc481340464"/>
      <w:bookmarkStart w:id="83" w:name="_Toc481340501"/>
      <w:bookmarkStart w:id="84" w:name="_Toc483393934"/>
      <w:bookmarkStart w:id="85" w:name="_Toc483394174"/>
      <w:bookmarkStart w:id="86" w:name="_Toc483394413"/>
      <w:bookmarkStart w:id="87" w:name="_Toc483394652"/>
      <w:bookmarkStart w:id="88" w:name="_Toc483394883"/>
      <w:bookmarkStart w:id="89" w:name="_Toc483395077"/>
      <w:bookmarkStart w:id="90" w:name="_Toc483395270"/>
      <w:bookmarkStart w:id="91" w:name="_Toc483557206"/>
      <w:bookmarkStart w:id="92" w:name="_Toc483559233"/>
      <w:bookmarkStart w:id="93" w:name="_Toc483561840"/>
      <w:bookmarkStart w:id="94" w:name="_Toc483562773"/>
      <w:bookmarkStart w:id="95" w:name="_Toc483841056"/>
      <w:bookmarkStart w:id="96" w:name="_Toc483393966"/>
      <w:bookmarkStart w:id="97" w:name="_Toc483394206"/>
      <w:bookmarkStart w:id="98" w:name="_Toc483394445"/>
      <w:bookmarkStart w:id="99" w:name="_Toc483394676"/>
      <w:bookmarkStart w:id="100" w:name="_Toc483394899"/>
      <w:bookmarkStart w:id="101" w:name="_Toc483395093"/>
      <w:bookmarkStart w:id="102" w:name="_Toc483395286"/>
      <w:bookmarkStart w:id="103" w:name="_Toc483557223"/>
      <w:bookmarkStart w:id="104" w:name="_Toc483559249"/>
      <w:bookmarkStart w:id="105" w:name="_Toc483561856"/>
      <w:bookmarkStart w:id="106" w:name="_Toc483562789"/>
      <w:bookmarkStart w:id="107" w:name="_Toc483841072"/>
      <w:bookmarkStart w:id="108" w:name="_Toc483394028"/>
      <w:bookmarkStart w:id="109" w:name="_Toc483394268"/>
      <w:bookmarkStart w:id="110" w:name="_Toc483394507"/>
      <w:bookmarkStart w:id="111" w:name="_Toc483394738"/>
      <w:bookmarkStart w:id="112" w:name="_Toc483394933"/>
      <w:bookmarkStart w:id="113" w:name="_Toc483395127"/>
      <w:bookmarkStart w:id="114" w:name="_Toc483395320"/>
      <w:bookmarkStart w:id="115" w:name="_Toc483557257"/>
      <w:bookmarkStart w:id="116" w:name="_Toc483559283"/>
      <w:bookmarkStart w:id="117" w:name="_Toc483561890"/>
      <w:bookmarkStart w:id="118" w:name="_Toc483562823"/>
      <w:bookmarkStart w:id="119" w:name="_Toc445984987"/>
      <w:bookmarkStart w:id="120" w:name="_Toc445985128"/>
      <w:bookmarkStart w:id="121" w:name="_Toc445985304"/>
      <w:bookmarkStart w:id="122" w:name="_Toc445985395"/>
      <w:bookmarkStart w:id="123" w:name="_Toc445985498"/>
      <w:bookmarkStart w:id="124" w:name="_Toc445985544"/>
      <w:bookmarkStart w:id="125" w:name="_Toc445985726"/>
      <w:bookmarkStart w:id="126" w:name="_Toc446324572"/>
      <w:bookmarkStart w:id="127" w:name="_Toc447626883"/>
      <w:bookmarkStart w:id="128" w:name="_Toc447626706"/>
      <w:bookmarkStart w:id="129" w:name="_Toc447641337"/>
      <w:bookmarkStart w:id="130" w:name="_Toc451022550"/>
      <w:bookmarkStart w:id="131" w:name="_Toc481158511"/>
      <w:bookmarkStart w:id="132" w:name="_Toc481330955"/>
      <w:bookmarkStart w:id="133" w:name="_Toc481340478"/>
      <w:bookmarkStart w:id="134" w:name="_Toc481340515"/>
      <w:bookmarkStart w:id="135" w:name="_Toc483394038"/>
      <w:bookmarkStart w:id="136" w:name="_Toc483394278"/>
      <w:bookmarkStart w:id="137" w:name="_Toc483394517"/>
      <w:bookmarkStart w:id="138" w:name="_Toc483394748"/>
      <w:bookmarkStart w:id="139" w:name="_Toc483394943"/>
      <w:bookmarkStart w:id="140" w:name="_Toc483395137"/>
      <w:bookmarkStart w:id="141" w:name="_Toc483395330"/>
      <w:bookmarkStart w:id="142" w:name="_Toc483557267"/>
      <w:bookmarkStart w:id="143" w:name="_Toc483559293"/>
      <w:bookmarkStart w:id="144" w:name="_Toc483561900"/>
      <w:bookmarkStart w:id="145" w:name="_Toc483562833"/>
      <w:bookmarkStart w:id="146" w:name="_Toc483559603"/>
      <w:bookmarkStart w:id="147" w:name="_Toc483562210"/>
      <w:bookmarkStart w:id="148" w:name="_Toc483841295"/>
      <w:bookmarkStart w:id="149" w:name="_Toc483559724"/>
      <w:bookmarkStart w:id="150" w:name="_Toc483562331"/>
      <w:bookmarkStart w:id="151" w:name="_Toc483563264"/>
      <w:bookmarkStart w:id="152" w:name="_Toc483841416"/>
      <w:bookmarkStart w:id="153" w:name="_Toc95543275"/>
      <w:bookmarkStart w:id="154" w:name="_Toc95543976"/>
      <w:bookmarkStart w:id="155" w:name="_Toc95545132"/>
      <w:bookmarkStart w:id="156" w:name="_Toc95545307"/>
      <w:bookmarkStart w:id="157" w:name="_Toc95545848"/>
      <w:bookmarkStart w:id="158" w:name="_Toc95543276"/>
      <w:bookmarkStart w:id="159" w:name="_Toc95543977"/>
      <w:bookmarkStart w:id="160" w:name="_Toc95545133"/>
      <w:bookmarkStart w:id="161" w:name="_Toc95545308"/>
      <w:bookmarkStart w:id="162" w:name="_Toc95545849"/>
      <w:bookmarkStart w:id="163" w:name="_Toc95543277"/>
      <w:bookmarkStart w:id="164" w:name="_Toc95543978"/>
      <w:bookmarkStart w:id="165" w:name="_Toc95545134"/>
      <w:bookmarkStart w:id="166" w:name="_Toc95545309"/>
      <w:bookmarkStart w:id="167" w:name="_Toc95545850"/>
      <w:bookmarkStart w:id="168" w:name="_Toc95543278"/>
      <w:bookmarkStart w:id="169" w:name="_Toc95543979"/>
      <w:bookmarkStart w:id="170" w:name="_Toc95545135"/>
      <w:bookmarkStart w:id="171" w:name="_Toc95545310"/>
      <w:bookmarkStart w:id="172" w:name="_Toc95545851"/>
      <w:bookmarkStart w:id="173" w:name="_Toc95543279"/>
      <w:bookmarkStart w:id="174" w:name="_Toc95543980"/>
      <w:bookmarkStart w:id="175" w:name="_Toc95545136"/>
      <w:bookmarkStart w:id="176" w:name="_Toc95545311"/>
      <w:bookmarkStart w:id="177" w:name="_Toc95545852"/>
      <w:bookmarkStart w:id="178" w:name="_Toc95543280"/>
      <w:bookmarkStart w:id="179" w:name="_Toc95543981"/>
      <w:bookmarkStart w:id="180" w:name="_Toc95545137"/>
      <w:bookmarkStart w:id="181" w:name="_Toc95545312"/>
      <w:bookmarkStart w:id="182" w:name="_Toc95545853"/>
      <w:bookmarkStart w:id="183" w:name="_Toc95543281"/>
      <w:bookmarkStart w:id="184" w:name="_Toc95543982"/>
      <w:bookmarkStart w:id="185" w:name="_Toc95545138"/>
      <w:bookmarkStart w:id="186" w:name="_Toc95545313"/>
      <w:bookmarkStart w:id="187" w:name="_Toc95545854"/>
      <w:bookmarkStart w:id="188" w:name="_Toc89781746"/>
      <w:bookmarkStart w:id="189" w:name="_Toc89781816"/>
      <w:bookmarkStart w:id="190" w:name="_Toc89782426"/>
      <w:bookmarkStart w:id="191" w:name="_Toc89782501"/>
      <w:bookmarkStart w:id="192" w:name="_Toc89782573"/>
      <w:bookmarkStart w:id="193" w:name="_Toc89785046"/>
      <w:bookmarkStart w:id="194" w:name="_Toc89785205"/>
      <w:bookmarkStart w:id="195" w:name="_Toc89785329"/>
      <w:bookmarkStart w:id="196" w:name="_Toc89785389"/>
      <w:bookmarkStart w:id="197" w:name="_Toc89786376"/>
      <w:bookmarkStart w:id="198" w:name="_Toc89786425"/>
      <w:bookmarkStart w:id="199" w:name="_Toc89786839"/>
      <w:bookmarkStart w:id="200" w:name="_Toc89786982"/>
      <w:bookmarkStart w:id="201" w:name="_Toc89787245"/>
      <w:bookmarkStart w:id="202" w:name="_Toc89789544"/>
      <w:bookmarkStart w:id="203" w:name="_Toc89789604"/>
      <w:bookmarkStart w:id="204" w:name="_Toc89789679"/>
      <w:bookmarkStart w:id="205" w:name="_Toc89790688"/>
      <w:bookmarkStart w:id="206" w:name="_Toc89790739"/>
      <w:bookmarkStart w:id="207" w:name="_Toc89790790"/>
      <w:bookmarkStart w:id="208" w:name="_Toc89791212"/>
      <w:bookmarkStart w:id="209" w:name="_Toc90054837"/>
      <w:bookmarkStart w:id="210" w:name="_Toc90054890"/>
      <w:bookmarkStart w:id="211" w:name="_Toc90054943"/>
      <w:bookmarkStart w:id="212" w:name="_Toc90054997"/>
      <w:bookmarkStart w:id="213" w:name="_Toc95545921"/>
      <w:bookmarkStart w:id="214" w:name="_Toc95545922"/>
      <w:bookmarkStart w:id="215" w:name="_Toc95545931"/>
      <w:bookmarkStart w:id="216" w:name="_Toc95545935"/>
      <w:bookmarkStart w:id="217" w:name="_Toc95545936"/>
      <w:bookmarkStart w:id="218" w:name="_Toc31613870"/>
      <w:bookmarkStart w:id="219" w:name="_Toc31618635"/>
      <w:bookmarkStart w:id="220" w:name="_Toc31618902"/>
      <w:bookmarkStart w:id="221" w:name="_Toc31620561"/>
      <w:bookmarkStart w:id="222" w:name="_Toc31620720"/>
      <w:bookmarkStart w:id="223" w:name="_Toc31620881"/>
      <w:bookmarkStart w:id="224" w:name="_Toc31621041"/>
      <w:bookmarkStart w:id="225" w:name="_Toc31621201"/>
      <w:bookmarkStart w:id="226" w:name="_Toc31621647"/>
      <w:bookmarkStart w:id="227" w:name="_Toc31795714"/>
      <w:bookmarkStart w:id="228" w:name="_Toc31613874"/>
      <w:bookmarkStart w:id="229" w:name="_Toc31618639"/>
      <w:bookmarkStart w:id="230" w:name="_Toc31618906"/>
      <w:bookmarkStart w:id="231" w:name="_Toc31620565"/>
      <w:bookmarkStart w:id="232" w:name="_Toc31620724"/>
      <w:bookmarkStart w:id="233" w:name="_Toc31620885"/>
      <w:bookmarkStart w:id="234" w:name="_Toc31621045"/>
      <w:bookmarkStart w:id="235" w:name="_Toc31621205"/>
      <w:bookmarkStart w:id="236" w:name="_Toc31621651"/>
      <w:bookmarkStart w:id="237" w:name="_Toc31795718"/>
      <w:bookmarkStart w:id="238" w:name="_Toc31613876"/>
      <w:bookmarkStart w:id="239" w:name="_Toc31618641"/>
      <w:bookmarkStart w:id="240" w:name="_Toc31618908"/>
      <w:bookmarkStart w:id="241" w:name="_Toc31620567"/>
      <w:bookmarkStart w:id="242" w:name="_Toc31620726"/>
      <w:bookmarkStart w:id="243" w:name="_Toc31620887"/>
      <w:bookmarkStart w:id="244" w:name="_Toc31621047"/>
      <w:bookmarkStart w:id="245" w:name="_Toc31621207"/>
      <w:bookmarkStart w:id="246" w:name="_Toc31621653"/>
      <w:bookmarkStart w:id="247" w:name="_Toc31795720"/>
      <w:bookmarkStart w:id="248" w:name="_Toc31613889"/>
      <w:bookmarkStart w:id="249" w:name="_Toc31618654"/>
      <w:bookmarkStart w:id="250" w:name="_Toc31618921"/>
      <w:bookmarkStart w:id="251" w:name="_Toc31620580"/>
      <w:bookmarkStart w:id="252" w:name="_Toc31620739"/>
      <w:bookmarkStart w:id="253" w:name="_Toc31620900"/>
      <w:bookmarkStart w:id="254" w:name="_Toc31621060"/>
      <w:bookmarkStart w:id="255" w:name="_Toc31621220"/>
      <w:bookmarkStart w:id="256" w:name="_Toc31621666"/>
      <w:bookmarkStart w:id="257" w:name="_Toc31795733"/>
      <w:bookmarkStart w:id="258" w:name="_Toc24819372"/>
      <w:bookmarkStart w:id="259" w:name="_Toc24819487"/>
      <w:bookmarkStart w:id="260" w:name="_Toc24821678"/>
      <w:bookmarkStart w:id="261" w:name="_Toc24826503"/>
      <w:bookmarkStart w:id="262" w:name="_Toc24827029"/>
      <w:bookmarkStart w:id="263" w:name="_Toc24827199"/>
      <w:bookmarkStart w:id="264" w:name="_Toc24829285"/>
      <w:bookmarkStart w:id="265" w:name="_Toc24829457"/>
      <w:bookmarkStart w:id="266" w:name="_Toc24829629"/>
      <w:bookmarkStart w:id="267" w:name="_Toc24846016"/>
      <w:bookmarkStart w:id="268" w:name="_Toc24851350"/>
      <w:bookmarkStart w:id="269" w:name="_Toc24851574"/>
      <w:bookmarkStart w:id="270" w:name="_Toc24852361"/>
      <w:bookmarkStart w:id="271" w:name="_Toc24819384"/>
      <w:bookmarkStart w:id="272" w:name="_Toc24819499"/>
      <w:bookmarkStart w:id="273" w:name="_Toc24821690"/>
      <w:bookmarkStart w:id="274" w:name="_Toc24826515"/>
      <w:bookmarkStart w:id="275" w:name="_Toc24827041"/>
      <w:bookmarkStart w:id="276" w:name="_Toc24827211"/>
      <w:bookmarkStart w:id="277" w:name="_Toc24829297"/>
      <w:bookmarkStart w:id="278" w:name="_Toc24829469"/>
      <w:bookmarkStart w:id="279" w:name="_Toc24829641"/>
      <w:bookmarkStart w:id="280" w:name="_Toc24846028"/>
      <w:bookmarkStart w:id="281" w:name="_Toc24851362"/>
      <w:bookmarkStart w:id="282" w:name="_Toc24851586"/>
      <w:bookmarkStart w:id="283" w:name="_Toc24852373"/>
      <w:bookmarkStart w:id="284" w:name="_Toc24819388"/>
      <w:bookmarkStart w:id="285" w:name="_Toc24819503"/>
      <w:bookmarkStart w:id="286" w:name="_Toc24821694"/>
      <w:bookmarkStart w:id="287" w:name="_Toc24826519"/>
      <w:bookmarkStart w:id="288" w:name="_Toc24827045"/>
      <w:bookmarkStart w:id="289" w:name="_Toc24827215"/>
      <w:bookmarkStart w:id="290" w:name="_Toc24829301"/>
      <w:bookmarkStart w:id="291" w:name="_Toc24829473"/>
      <w:bookmarkStart w:id="292" w:name="_Toc24829645"/>
      <w:bookmarkStart w:id="293" w:name="_Toc24846032"/>
      <w:bookmarkStart w:id="294" w:name="_Toc24851366"/>
      <w:bookmarkStart w:id="295" w:name="_Toc24851590"/>
      <w:bookmarkStart w:id="296" w:name="_Toc24852377"/>
      <w:bookmarkStart w:id="297" w:name="_Toc24819412"/>
      <w:bookmarkStart w:id="298" w:name="_Toc24819527"/>
      <w:bookmarkStart w:id="299" w:name="_Toc24821718"/>
      <w:bookmarkStart w:id="300" w:name="_Toc24826543"/>
      <w:bookmarkStart w:id="301" w:name="_Toc24827069"/>
      <w:bookmarkStart w:id="302" w:name="_Toc24827239"/>
      <w:bookmarkStart w:id="303" w:name="_Toc24829325"/>
      <w:bookmarkStart w:id="304" w:name="_Toc24829497"/>
      <w:bookmarkStart w:id="305" w:name="_Toc24829669"/>
      <w:bookmarkStart w:id="306" w:name="_Toc24846056"/>
      <w:bookmarkStart w:id="307" w:name="_Toc24851390"/>
      <w:bookmarkStart w:id="308" w:name="_Toc24851614"/>
      <w:bookmarkStart w:id="309" w:name="_Toc24852401"/>
      <w:bookmarkStart w:id="310" w:name="_Toc24819413"/>
      <w:bookmarkStart w:id="311" w:name="_Toc24819528"/>
      <w:bookmarkStart w:id="312" w:name="_Toc24821719"/>
      <w:bookmarkStart w:id="313" w:name="_Toc24826544"/>
      <w:bookmarkStart w:id="314" w:name="_Toc24827070"/>
      <w:bookmarkStart w:id="315" w:name="_Toc24827240"/>
      <w:bookmarkStart w:id="316" w:name="_Toc24829326"/>
      <w:bookmarkStart w:id="317" w:name="_Toc24829498"/>
      <w:bookmarkStart w:id="318" w:name="_Toc24829670"/>
      <w:bookmarkStart w:id="319" w:name="_Toc24846057"/>
      <w:bookmarkStart w:id="320" w:name="_Toc24851391"/>
      <w:bookmarkStart w:id="321" w:name="_Toc24851615"/>
      <w:bookmarkStart w:id="322" w:name="_Toc24852402"/>
      <w:bookmarkStart w:id="323" w:name="_Toc24819418"/>
      <w:bookmarkStart w:id="324" w:name="_Toc24819533"/>
      <w:bookmarkStart w:id="325" w:name="_Toc24821724"/>
      <w:bookmarkStart w:id="326" w:name="_Toc24826549"/>
      <w:bookmarkStart w:id="327" w:name="_Toc24827075"/>
      <w:bookmarkStart w:id="328" w:name="_Toc24827245"/>
      <w:bookmarkStart w:id="329" w:name="_Toc24829331"/>
      <w:bookmarkStart w:id="330" w:name="_Toc24829503"/>
      <w:bookmarkStart w:id="331" w:name="_Toc24829675"/>
      <w:bookmarkStart w:id="332" w:name="_Toc24846062"/>
      <w:bookmarkStart w:id="333" w:name="_Toc24851396"/>
      <w:bookmarkStart w:id="334" w:name="_Toc24851620"/>
      <w:bookmarkStart w:id="335" w:name="_Toc24852407"/>
      <w:bookmarkStart w:id="336" w:name="SECTION7"/>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r w:rsidRPr="00F47DB3">
        <w:rPr>
          <w:rFonts w:ascii="Times New Roman" w:eastAsia="Batang" w:hAnsi="Times New Roman" w:cs="Times New Roman"/>
          <w:b/>
          <w:sz w:val="24"/>
          <w:szCs w:val="24"/>
          <w:lang w:val="fr-CA"/>
        </w:rPr>
        <w:lastRenderedPageBreak/>
        <w:t xml:space="preserve">Sommaire </w:t>
      </w:r>
    </w:p>
    <w:p w14:paraId="625A6BF6" w14:textId="77777777" w:rsidR="00BF2950" w:rsidRPr="00F47DB3" w:rsidRDefault="00BF2950" w:rsidP="00BF2950">
      <w:pPr>
        <w:spacing w:after="0" w:line="240" w:lineRule="auto"/>
        <w:jc w:val="both"/>
        <w:rPr>
          <w:rFonts w:ascii="Times New Roman" w:eastAsia="Batang" w:hAnsi="Times New Roman" w:cs="Times New Roman"/>
          <w:b/>
          <w:sz w:val="24"/>
          <w:szCs w:val="24"/>
          <w:lang w:val="fr-CA"/>
        </w:rPr>
      </w:pPr>
      <w:r w:rsidRPr="00F47DB3">
        <w:rPr>
          <w:rFonts w:ascii="Times New Roman" w:eastAsia="Batang" w:hAnsi="Times New Roman" w:cs="Times New Roman"/>
          <w:b/>
          <w:sz w:val="24"/>
          <w:szCs w:val="24"/>
          <w:lang w:val="fr-CA"/>
        </w:rPr>
        <w:t>PREMIÈRE PARTIE</w:t>
      </w:r>
      <w:r w:rsidRPr="00F47DB3">
        <w:rPr>
          <w:rFonts w:ascii="Times New Roman" w:eastAsia="Batang" w:hAnsi="Times New Roman" w:cs="Times New Roman"/>
          <w:b/>
          <w:sz w:val="24"/>
          <w:szCs w:val="24"/>
          <w:lang w:val="fr-CA"/>
        </w:rPr>
        <w:tab/>
        <w:t>PROCÉDURES D’APPEL D’OFFRES</w:t>
      </w:r>
    </w:p>
    <w:p w14:paraId="41ECA38B" w14:textId="77777777" w:rsidR="00BF2950" w:rsidRPr="00F47DB3" w:rsidRDefault="00BF2950" w:rsidP="00BF2950">
      <w:pPr>
        <w:spacing w:after="0" w:line="240" w:lineRule="auto"/>
        <w:jc w:val="both"/>
        <w:rPr>
          <w:rFonts w:ascii="Times New Roman" w:eastAsia="Batang" w:hAnsi="Times New Roman" w:cs="Times New Roman"/>
          <w:sz w:val="24"/>
          <w:szCs w:val="24"/>
          <w:lang w:val="fr-CA"/>
        </w:rPr>
      </w:pPr>
    </w:p>
    <w:p w14:paraId="2E4AE9E8" w14:textId="77777777" w:rsidR="00BF2950" w:rsidRPr="00F47DB3" w:rsidRDefault="00BF2950" w:rsidP="00BF2950">
      <w:pPr>
        <w:spacing w:after="0" w:line="240" w:lineRule="auto"/>
        <w:jc w:val="both"/>
        <w:rPr>
          <w:rFonts w:ascii="Times New Roman" w:eastAsia="Batang" w:hAnsi="Times New Roman" w:cs="Times New Roman"/>
          <w:sz w:val="24"/>
          <w:szCs w:val="24"/>
          <w:lang w:val="fr-CA"/>
        </w:rPr>
      </w:pPr>
      <w:r w:rsidRPr="00F47DB3">
        <w:rPr>
          <w:rFonts w:ascii="Times New Roman" w:eastAsia="Batang" w:hAnsi="Times New Roman" w:cs="Times New Roman"/>
          <w:sz w:val="24"/>
          <w:szCs w:val="24"/>
          <w:lang w:val="fr-CA"/>
        </w:rPr>
        <w:t>Section I. Instructions aux Soumissionnaires (IS)</w:t>
      </w:r>
    </w:p>
    <w:p w14:paraId="0AFC3E07" w14:textId="77777777" w:rsidR="00BF2950" w:rsidRPr="00F47DB3" w:rsidRDefault="00BF2950" w:rsidP="00BF2950">
      <w:pPr>
        <w:spacing w:after="0" w:line="240" w:lineRule="auto"/>
        <w:jc w:val="both"/>
        <w:rPr>
          <w:rFonts w:ascii="Times New Roman" w:eastAsia="Batang" w:hAnsi="Times New Roman" w:cs="Times New Roman"/>
          <w:sz w:val="24"/>
          <w:szCs w:val="24"/>
          <w:lang w:val="fr-CA"/>
        </w:rPr>
      </w:pPr>
    </w:p>
    <w:p w14:paraId="09E456BB" w14:textId="77777777" w:rsidR="00BF2950" w:rsidRPr="00F47DB3" w:rsidRDefault="00BF2950" w:rsidP="00BF2950">
      <w:pPr>
        <w:spacing w:after="0" w:line="240" w:lineRule="auto"/>
        <w:jc w:val="both"/>
        <w:rPr>
          <w:rFonts w:ascii="Times New Roman" w:eastAsia="Batang" w:hAnsi="Times New Roman" w:cs="Times New Roman"/>
          <w:sz w:val="24"/>
          <w:szCs w:val="24"/>
          <w:lang w:val="fr-CA"/>
        </w:rPr>
      </w:pPr>
      <w:r w:rsidRPr="00F47DB3">
        <w:rPr>
          <w:rFonts w:ascii="Times New Roman" w:eastAsia="Batang" w:hAnsi="Times New Roman" w:cs="Times New Roman"/>
          <w:sz w:val="24"/>
          <w:szCs w:val="24"/>
          <w:lang w:val="fr-CA"/>
        </w:rPr>
        <w:t>Section II.  Données particulières de l’Appel d’Offres (DPAO)</w:t>
      </w:r>
    </w:p>
    <w:p w14:paraId="17E002A7" w14:textId="77777777" w:rsidR="00BF2950" w:rsidRPr="00F47DB3" w:rsidRDefault="00BF2950" w:rsidP="00BF2950">
      <w:pPr>
        <w:spacing w:after="0" w:line="240" w:lineRule="auto"/>
        <w:jc w:val="both"/>
        <w:rPr>
          <w:rFonts w:ascii="Times New Roman" w:eastAsia="Batang" w:hAnsi="Times New Roman" w:cs="Times New Roman"/>
          <w:sz w:val="24"/>
          <w:szCs w:val="24"/>
          <w:lang w:val="fr-CA"/>
        </w:rPr>
      </w:pPr>
    </w:p>
    <w:p w14:paraId="07D2756C" w14:textId="77777777" w:rsidR="00BF2950" w:rsidRPr="00F47DB3" w:rsidRDefault="00BF2950" w:rsidP="00BF2950">
      <w:pPr>
        <w:spacing w:after="0" w:line="240" w:lineRule="auto"/>
        <w:jc w:val="both"/>
        <w:rPr>
          <w:rFonts w:ascii="Times New Roman" w:eastAsia="Batang" w:hAnsi="Times New Roman" w:cs="Times New Roman"/>
          <w:sz w:val="24"/>
          <w:szCs w:val="24"/>
          <w:lang w:val="fr-CA"/>
        </w:rPr>
      </w:pPr>
      <w:r w:rsidRPr="00F47DB3">
        <w:rPr>
          <w:rFonts w:ascii="Times New Roman" w:eastAsia="Batang" w:hAnsi="Times New Roman" w:cs="Times New Roman"/>
          <w:sz w:val="24"/>
          <w:szCs w:val="24"/>
          <w:lang w:val="fr-CA"/>
        </w:rPr>
        <w:t>Section III. Critères d’évaluation et de qualification</w:t>
      </w:r>
    </w:p>
    <w:p w14:paraId="2FEF5EEA" w14:textId="77777777" w:rsidR="00BF2950" w:rsidRPr="00F47DB3" w:rsidRDefault="00BF2950" w:rsidP="00BF2950">
      <w:pPr>
        <w:spacing w:after="0" w:line="240" w:lineRule="auto"/>
        <w:jc w:val="both"/>
        <w:rPr>
          <w:rFonts w:ascii="Times New Roman" w:eastAsia="Batang" w:hAnsi="Times New Roman" w:cs="Times New Roman"/>
          <w:sz w:val="24"/>
          <w:szCs w:val="24"/>
          <w:lang w:val="fr-CA"/>
        </w:rPr>
      </w:pPr>
    </w:p>
    <w:p w14:paraId="0D191712" w14:textId="77777777" w:rsidR="00BF2950" w:rsidRPr="00F47DB3" w:rsidRDefault="00BF2950" w:rsidP="00BF2950">
      <w:pPr>
        <w:spacing w:after="0" w:line="240" w:lineRule="auto"/>
        <w:jc w:val="both"/>
        <w:rPr>
          <w:rFonts w:ascii="Times New Roman" w:eastAsia="Batang" w:hAnsi="Times New Roman" w:cs="Times New Roman"/>
          <w:sz w:val="24"/>
          <w:szCs w:val="24"/>
          <w:lang w:val="fr-CA"/>
        </w:rPr>
      </w:pPr>
      <w:r w:rsidRPr="00F47DB3">
        <w:rPr>
          <w:rFonts w:ascii="Times New Roman" w:eastAsia="Batang" w:hAnsi="Times New Roman" w:cs="Times New Roman"/>
          <w:sz w:val="24"/>
          <w:szCs w:val="24"/>
          <w:lang w:val="fr-CA"/>
        </w:rPr>
        <w:t>Section IV. Formulaires de Soumission</w:t>
      </w:r>
    </w:p>
    <w:p w14:paraId="1696BBC6" w14:textId="77777777" w:rsidR="00BF2950" w:rsidRPr="00F47DB3" w:rsidRDefault="00BF2950" w:rsidP="00BF2950">
      <w:pPr>
        <w:spacing w:after="0" w:line="240" w:lineRule="auto"/>
        <w:jc w:val="both"/>
        <w:rPr>
          <w:rFonts w:ascii="Times New Roman" w:eastAsia="Batang" w:hAnsi="Times New Roman" w:cs="Times New Roman"/>
          <w:sz w:val="24"/>
          <w:szCs w:val="24"/>
          <w:lang w:val="fr-CA"/>
        </w:rPr>
      </w:pPr>
    </w:p>
    <w:p w14:paraId="2FAE512E" w14:textId="77777777" w:rsidR="00BF2950" w:rsidRPr="00F47DB3" w:rsidRDefault="00BF2950" w:rsidP="00BF2950">
      <w:pPr>
        <w:spacing w:after="0" w:line="240" w:lineRule="auto"/>
        <w:jc w:val="both"/>
        <w:rPr>
          <w:rFonts w:ascii="Times New Roman" w:eastAsia="Batang" w:hAnsi="Times New Roman" w:cs="Times New Roman"/>
          <w:sz w:val="24"/>
          <w:szCs w:val="24"/>
          <w:lang w:val="fr-CA"/>
        </w:rPr>
      </w:pPr>
      <w:r w:rsidRPr="00F47DB3">
        <w:rPr>
          <w:rFonts w:ascii="Times New Roman" w:eastAsia="Batang" w:hAnsi="Times New Roman" w:cs="Times New Roman"/>
          <w:sz w:val="24"/>
          <w:szCs w:val="24"/>
          <w:lang w:val="fr-CA"/>
        </w:rPr>
        <w:t>Section V. Pays éligibles</w:t>
      </w:r>
    </w:p>
    <w:p w14:paraId="4D6D18AB" w14:textId="77777777" w:rsidR="00BF2950" w:rsidRPr="00F47DB3" w:rsidRDefault="00BF2950" w:rsidP="00BF2950">
      <w:pPr>
        <w:spacing w:after="0" w:line="240" w:lineRule="auto"/>
        <w:jc w:val="both"/>
        <w:rPr>
          <w:rFonts w:ascii="Times New Roman" w:eastAsia="Batang" w:hAnsi="Times New Roman" w:cs="Times New Roman"/>
          <w:sz w:val="24"/>
          <w:szCs w:val="24"/>
          <w:lang w:val="fr-CA"/>
        </w:rPr>
      </w:pPr>
    </w:p>
    <w:p w14:paraId="6D58327B" w14:textId="77777777" w:rsidR="00BF2950" w:rsidRPr="00F47DB3" w:rsidRDefault="00BF2950" w:rsidP="00BF2950">
      <w:pPr>
        <w:spacing w:after="0" w:line="240" w:lineRule="auto"/>
        <w:jc w:val="both"/>
        <w:rPr>
          <w:rFonts w:ascii="Times New Roman" w:eastAsia="Batang" w:hAnsi="Times New Roman" w:cs="Times New Roman"/>
          <w:sz w:val="24"/>
          <w:szCs w:val="24"/>
          <w:lang w:val="fr-CA"/>
        </w:rPr>
      </w:pPr>
      <w:r w:rsidRPr="00F47DB3">
        <w:rPr>
          <w:rFonts w:ascii="Times New Roman" w:eastAsia="Batang" w:hAnsi="Times New Roman" w:cs="Times New Roman"/>
          <w:sz w:val="24"/>
          <w:szCs w:val="24"/>
          <w:lang w:val="fr-CA"/>
        </w:rPr>
        <w:t>Section VI. Règles de la SOGEM en matière de Fraude et Corruption</w:t>
      </w:r>
    </w:p>
    <w:p w14:paraId="6B959B22" w14:textId="77777777" w:rsidR="00BF2950" w:rsidRPr="00F47DB3" w:rsidRDefault="00BF2950" w:rsidP="00BF2950">
      <w:pPr>
        <w:spacing w:after="0" w:line="240" w:lineRule="auto"/>
        <w:jc w:val="both"/>
        <w:rPr>
          <w:rFonts w:ascii="Times New Roman" w:eastAsia="Batang" w:hAnsi="Times New Roman" w:cs="Times New Roman"/>
          <w:sz w:val="24"/>
          <w:szCs w:val="24"/>
          <w:lang w:val="fr-CA"/>
        </w:rPr>
      </w:pPr>
    </w:p>
    <w:p w14:paraId="656D4A54" w14:textId="77777777" w:rsidR="00BF2950" w:rsidRPr="00F47DB3" w:rsidRDefault="00BF2950" w:rsidP="00BF2950">
      <w:pPr>
        <w:spacing w:after="0" w:line="240" w:lineRule="auto"/>
        <w:jc w:val="both"/>
        <w:rPr>
          <w:rFonts w:ascii="Times New Roman" w:eastAsia="Batang" w:hAnsi="Times New Roman" w:cs="Times New Roman"/>
          <w:sz w:val="24"/>
          <w:szCs w:val="24"/>
          <w:lang w:val="fr-CA"/>
        </w:rPr>
      </w:pPr>
      <w:r w:rsidRPr="00F47DB3">
        <w:rPr>
          <w:rFonts w:ascii="Times New Roman" w:eastAsia="Batang" w:hAnsi="Times New Roman" w:cs="Times New Roman"/>
          <w:sz w:val="24"/>
          <w:szCs w:val="24"/>
          <w:lang w:val="fr-CA"/>
        </w:rPr>
        <w:t>Annexe 1 : Bordereau des Prix</w:t>
      </w:r>
    </w:p>
    <w:p w14:paraId="2CC976C5" w14:textId="77777777" w:rsidR="00BF2950" w:rsidRPr="00F47DB3" w:rsidRDefault="00BF2950" w:rsidP="00BF2950">
      <w:pPr>
        <w:spacing w:after="0" w:line="240" w:lineRule="auto"/>
        <w:jc w:val="both"/>
        <w:rPr>
          <w:rFonts w:ascii="Times New Roman" w:eastAsia="Batang" w:hAnsi="Times New Roman" w:cs="Times New Roman"/>
          <w:sz w:val="24"/>
          <w:szCs w:val="24"/>
          <w:lang w:val="fr-CA"/>
        </w:rPr>
      </w:pPr>
    </w:p>
    <w:p w14:paraId="47DE3FE1" w14:textId="77777777" w:rsidR="00BF2950" w:rsidRPr="00F47DB3" w:rsidRDefault="00BF2950" w:rsidP="00BF2950">
      <w:pPr>
        <w:spacing w:after="0" w:line="240" w:lineRule="auto"/>
        <w:jc w:val="both"/>
        <w:rPr>
          <w:rFonts w:ascii="Times New Roman" w:eastAsia="Batang" w:hAnsi="Times New Roman" w:cs="Times New Roman"/>
          <w:sz w:val="24"/>
          <w:szCs w:val="24"/>
          <w:lang w:val="fr-CA"/>
        </w:rPr>
      </w:pPr>
      <w:r w:rsidRPr="00F47DB3">
        <w:rPr>
          <w:rFonts w:ascii="Times New Roman" w:eastAsia="Batang" w:hAnsi="Times New Roman" w:cs="Times New Roman"/>
          <w:sz w:val="24"/>
          <w:szCs w:val="24"/>
          <w:lang w:val="fr-CA"/>
        </w:rPr>
        <w:t>Annexe 2 : Fiches Techniques</w:t>
      </w:r>
    </w:p>
    <w:p w14:paraId="34456C30" w14:textId="77777777" w:rsidR="00BF2950" w:rsidRPr="00F47DB3" w:rsidRDefault="00BF2950" w:rsidP="00BF2950">
      <w:pPr>
        <w:spacing w:after="0" w:line="240" w:lineRule="auto"/>
        <w:jc w:val="both"/>
        <w:rPr>
          <w:rFonts w:ascii="Times New Roman" w:eastAsia="Batang" w:hAnsi="Times New Roman" w:cs="Times New Roman"/>
          <w:sz w:val="24"/>
          <w:szCs w:val="24"/>
          <w:lang w:val="fr-CA"/>
        </w:rPr>
      </w:pPr>
    </w:p>
    <w:p w14:paraId="665431EC" w14:textId="77777777" w:rsidR="00BF2950" w:rsidRPr="00F47DB3" w:rsidRDefault="00BF2950" w:rsidP="00BF2950">
      <w:pPr>
        <w:spacing w:after="0" w:line="240" w:lineRule="auto"/>
        <w:jc w:val="both"/>
        <w:rPr>
          <w:rFonts w:ascii="Times New Roman" w:eastAsia="Batang" w:hAnsi="Times New Roman" w:cs="Times New Roman"/>
          <w:sz w:val="24"/>
          <w:szCs w:val="24"/>
          <w:lang w:val="fr-CA"/>
        </w:rPr>
      </w:pPr>
      <w:r w:rsidRPr="00F47DB3">
        <w:rPr>
          <w:rFonts w:ascii="Times New Roman" w:eastAsia="Batang" w:hAnsi="Times New Roman" w:cs="Times New Roman"/>
          <w:sz w:val="24"/>
          <w:szCs w:val="24"/>
          <w:lang w:val="fr-CA"/>
        </w:rPr>
        <w:t xml:space="preserve">Annexe 3 : Etude d’Impact Environnemental et Social (EIES) </w:t>
      </w:r>
    </w:p>
    <w:p w14:paraId="470C0553" w14:textId="77777777" w:rsidR="00BF2950" w:rsidRPr="00F47DB3" w:rsidRDefault="00BF2950" w:rsidP="00BF2950">
      <w:pPr>
        <w:spacing w:after="0" w:line="240" w:lineRule="auto"/>
        <w:jc w:val="both"/>
        <w:rPr>
          <w:rFonts w:ascii="Times New Roman" w:eastAsia="Batang" w:hAnsi="Times New Roman" w:cs="Times New Roman"/>
          <w:b/>
          <w:sz w:val="24"/>
          <w:szCs w:val="24"/>
          <w:lang w:val="fr-CA"/>
        </w:rPr>
      </w:pPr>
    </w:p>
    <w:p w14:paraId="33350BC8" w14:textId="77777777" w:rsidR="00BF2950" w:rsidRPr="00F47DB3" w:rsidRDefault="00BF2950" w:rsidP="00BF2950">
      <w:pPr>
        <w:spacing w:after="0" w:line="240" w:lineRule="auto"/>
        <w:jc w:val="both"/>
        <w:rPr>
          <w:rFonts w:ascii="Times New Roman" w:eastAsia="Batang" w:hAnsi="Times New Roman" w:cs="Times New Roman"/>
          <w:b/>
          <w:sz w:val="24"/>
          <w:szCs w:val="24"/>
          <w:lang w:val="fr-CA"/>
        </w:rPr>
      </w:pPr>
      <w:r w:rsidRPr="00F47DB3">
        <w:rPr>
          <w:rFonts w:ascii="Times New Roman" w:eastAsia="Batang" w:hAnsi="Times New Roman" w:cs="Times New Roman"/>
          <w:b/>
          <w:sz w:val="24"/>
          <w:szCs w:val="24"/>
          <w:lang w:val="fr-CA"/>
        </w:rPr>
        <w:t>DEUXIÈME PARTIE</w:t>
      </w:r>
      <w:r w:rsidRPr="00F47DB3">
        <w:rPr>
          <w:rFonts w:ascii="Times New Roman" w:eastAsia="Batang" w:hAnsi="Times New Roman" w:cs="Times New Roman"/>
          <w:b/>
          <w:sz w:val="24"/>
          <w:szCs w:val="24"/>
          <w:lang w:val="fr-CA"/>
        </w:rPr>
        <w:tab/>
        <w:t>SPÉCIFICATIONS DES TRAVAUX</w:t>
      </w:r>
    </w:p>
    <w:p w14:paraId="1511CE34" w14:textId="77777777" w:rsidR="00BF2950" w:rsidRPr="00F47DB3" w:rsidRDefault="00BF2950" w:rsidP="00BF2950">
      <w:pPr>
        <w:spacing w:after="0" w:line="240" w:lineRule="auto"/>
        <w:jc w:val="both"/>
        <w:rPr>
          <w:rFonts w:ascii="Times New Roman" w:eastAsia="Batang" w:hAnsi="Times New Roman" w:cs="Times New Roman"/>
          <w:sz w:val="24"/>
          <w:szCs w:val="24"/>
          <w:lang w:val="fr-CA"/>
        </w:rPr>
      </w:pPr>
    </w:p>
    <w:p w14:paraId="67204C7F" w14:textId="77777777" w:rsidR="00BF2950" w:rsidRPr="00F47DB3" w:rsidRDefault="00BF2950" w:rsidP="00BF2950">
      <w:pPr>
        <w:spacing w:after="0" w:line="240" w:lineRule="auto"/>
        <w:jc w:val="both"/>
        <w:rPr>
          <w:rFonts w:ascii="Times New Roman" w:eastAsia="Batang" w:hAnsi="Times New Roman" w:cs="Times New Roman"/>
          <w:sz w:val="24"/>
          <w:szCs w:val="24"/>
          <w:lang w:val="fr-CA"/>
        </w:rPr>
      </w:pPr>
      <w:r w:rsidRPr="00F47DB3">
        <w:rPr>
          <w:rFonts w:ascii="Times New Roman" w:eastAsia="Batang" w:hAnsi="Times New Roman" w:cs="Times New Roman"/>
          <w:sz w:val="24"/>
          <w:szCs w:val="24"/>
          <w:lang w:val="fr-CA"/>
        </w:rPr>
        <w:t>Section VII. Spécifications</w:t>
      </w:r>
    </w:p>
    <w:p w14:paraId="5D239966" w14:textId="77777777" w:rsidR="00BF2950" w:rsidRPr="00F47DB3" w:rsidRDefault="00BF2950" w:rsidP="00BF2950">
      <w:pPr>
        <w:spacing w:after="0" w:line="240" w:lineRule="auto"/>
        <w:jc w:val="both"/>
        <w:rPr>
          <w:rFonts w:ascii="Times New Roman" w:eastAsia="Batang" w:hAnsi="Times New Roman" w:cs="Times New Roman"/>
          <w:sz w:val="24"/>
          <w:szCs w:val="24"/>
          <w:lang w:val="fr-CA"/>
        </w:rPr>
      </w:pPr>
    </w:p>
    <w:p w14:paraId="39C0C229" w14:textId="77777777" w:rsidR="00BF2950" w:rsidRPr="00F47DB3" w:rsidRDefault="00BF2950" w:rsidP="00BF2950">
      <w:pPr>
        <w:spacing w:after="0" w:line="240" w:lineRule="auto"/>
        <w:jc w:val="both"/>
        <w:rPr>
          <w:rFonts w:ascii="Times New Roman" w:eastAsia="Batang" w:hAnsi="Times New Roman" w:cs="Times New Roman"/>
          <w:sz w:val="24"/>
          <w:szCs w:val="24"/>
          <w:lang w:val="fr-CA"/>
        </w:rPr>
      </w:pPr>
      <w:r w:rsidRPr="00F47DB3">
        <w:rPr>
          <w:rFonts w:ascii="Times New Roman" w:eastAsia="Batang" w:hAnsi="Times New Roman" w:cs="Times New Roman"/>
          <w:sz w:val="24"/>
          <w:szCs w:val="24"/>
          <w:lang w:val="fr-CA"/>
        </w:rPr>
        <w:t>Section VII-1. Spécifications techniques Générales</w:t>
      </w:r>
    </w:p>
    <w:p w14:paraId="32E56C26" w14:textId="77777777" w:rsidR="00BF2950" w:rsidRPr="00F47DB3" w:rsidRDefault="00BF2950" w:rsidP="00BF2950">
      <w:pPr>
        <w:spacing w:after="0" w:line="240" w:lineRule="auto"/>
        <w:jc w:val="both"/>
        <w:rPr>
          <w:rFonts w:ascii="Times New Roman" w:eastAsia="Batang" w:hAnsi="Times New Roman" w:cs="Times New Roman"/>
          <w:sz w:val="24"/>
          <w:szCs w:val="24"/>
          <w:lang w:val="fr-CA"/>
        </w:rPr>
      </w:pPr>
    </w:p>
    <w:p w14:paraId="2672ABB3" w14:textId="77777777" w:rsidR="00BF2950" w:rsidRPr="00F47DB3" w:rsidRDefault="00BF2950" w:rsidP="00BF2950">
      <w:pPr>
        <w:spacing w:after="0" w:line="240" w:lineRule="auto"/>
        <w:jc w:val="both"/>
        <w:rPr>
          <w:rFonts w:ascii="Times New Roman" w:eastAsia="Batang" w:hAnsi="Times New Roman" w:cs="Times New Roman"/>
          <w:sz w:val="24"/>
          <w:szCs w:val="24"/>
          <w:lang w:val="fr-CA"/>
        </w:rPr>
      </w:pPr>
      <w:r w:rsidRPr="00F47DB3">
        <w:rPr>
          <w:rFonts w:ascii="Times New Roman" w:eastAsia="Batang" w:hAnsi="Times New Roman" w:cs="Times New Roman"/>
          <w:sz w:val="24"/>
          <w:szCs w:val="24"/>
          <w:lang w:val="fr-CA"/>
        </w:rPr>
        <w:t>Section VII-2. Cahier des Spécifications Techniques Particulières – Ligne</w:t>
      </w:r>
    </w:p>
    <w:p w14:paraId="1831A6DB" w14:textId="77777777" w:rsidR="00BF2950" w:rsidRPr="00F47DB3" w:rsidRDefault="00BF2950" w:rsidP="00BF2950">
      <w:pPr>
        <w:spacing w:after="0" w:line="240" w:lineRule="auto"/>
        <w:jc w:val="both"/>
        <w:rPr>
          <w:rFonts w:ascii="Times New Roman" w:eastAsia="Batang" w:hAnsi="Times New Roman" w:cs="Times New Roman"/>
          <w:sz w:val="24"/>
          <w:szCs w:val="24"/>
          <w:lang w:val="fr-CA"/>
        </w:rPr>
      </w:pPr>
    </w:p>
    <w:p w14:paraId="43DAD535" w14:textId="77777777" w:rsidR="00BF2950" w:rsidRPr="00F47DB3" w:rsidRDefault="00BF2950" w:rsidP="00BF2950">
      <w:pPr>
        <w:spacing w:after="0" w:line="240" w:lineRule="auto"/>
        <w:jc w:val="both"/>
        <w:rPr>
          <w:rFonts w:ascii="Times New Roman" w:eastAsia="Batang" w:hAnsi="Times New Roman" w:cs="Times New Roman"/>
          <w:sz w:val="24"/>
          <w:szCs w:val="24"/>
          <w:lang w:val="fr-CA"/>
        </w:rPr>
      </w:pPr>
      <w:r w:rsidRPr="00F47DB3">
        <w:rPr>
          <w:rFonts w:ascii="Times New Roman" w:eastAsia="Batang" w:hAnsi="Times New Roman" w:cs="Times New Roman"/>
          <w:sz w:val="24"/>
          <w:szCs w:val="24"/>
          <w:lang w:val="fr-CA"/>
        </w:rPr>
        <w:t>Section VII-3. Cahier des Spécifications Techniques Particulières- Postes</w:t>
      </w:r>
    </w:p>
    <w:p w14:paraId="3D322E31" w14:textId="77777777" w:rsidR="00BF2950" w:rsidRPr="00F47DB3" w:rsidRDefault="00BF2950" w:rsidP="00BF2950">
      <w:pPr>
        <w:spacing w:after="0" w:line="240" w:lineRule="auto"/>
        <w:jc w:val="both"/>
        <w:rPr>
          <w:rFonts w:ascii="Times New Roman" w:eastAsia="Batang" w:hAnsi="Times New Roman" w:cs="Times New Roman"/>
          <w:sz w:val="24"/>
          <w:szCs w:val="24"/>
          <w:lang w:val="fr-CA"/>
        </w:rPr>
      </w:pPr>
    </w:p>
    <w:p w14:paraId="4922E2C5" w14:textId="77777777" w:rsidR="00BF2950" w:rsidRPr="00F47DB3" w:rsidRDefault="00BF2950" w:rsidP="00BF2950">
      <w:pPr>
        <w:spacing w:after="0" w:line="240" w:lineRule="auto"/>
        <w:jc w:val="both"/>
        <w:rPr>
          <w:rFonts w:ascii="Times New Roman" w:eastAsia="Batang" w:hAnsi="Times New Roman" w:cs="Times New Roman"/>
          <w:sz w:val="24"/>
          <w:szCs w:val="24"/>
          <w:lang w:val="fr-CA"/>
        </w:rPr>
      </w:pPr>
      <w:r w:rsidRPr="00F47DB3">
        <w:rPr>
          <w:rFonts w:ascii="Times New Roman" w:eastAsia="Batang" w:hAnsi="Times New Roman" w:cs="Times New Roman"/>
          <w:sz w:val="24"/>
          <w:szCs w:val="24"/>
          <w:lang w:val="fr-CA"/>
        </w:rPr>
        <w:t>Section VII-4. Formulaires et Procédures</w:t>
      </w:r>
    </w:p>
    <w:p w14:paraId="5A6278A8" w14:textId="77777777" w:rsidR="00BF2950" w:rsidRPr="00F47DB3" w:rsidRDefault="00BF2950" w:rsidP="00BF2950">
      <w:pPr>
        <w:spacing w:after="0" w:line="240" w:lineRule="auto"/>
        <w:jc w:val="both"/>
        <w:rPr>
          <w:rFonts w:ascii="Times New Roman" w:eastAsia="Batang" w:hAnsi="Times New Roman" w:cs="Times New Roman"/>
          <w:sz w:val="24"/>
          <w:szCs w:val="24"/>
          <w:lang w:val="fr-CA"/>
        </w:rPr>
      </w:pPr>
    </w:p>
    <w:p w14:paraId="0EBB9DC0" w14:textId="77777777" w:rsidR="00BF2950" w:rsidRPr="00F47DB3" w:rsidRDefault="00BF2950" w:rsidP="00BF2950">
      <w:pPr>
        <w:spacing w:after="0" w:line="240" w:lineRule="auto"/>
        <w:jc w:val="both"/>
        <w:rPr>
          <w:rFonts w:ascii="Times New Roman" w:eastAsia="Batang" w:hAnsi="Times New Roman" w:cs="Times New Roman"/>
          <w:sz w:val="24"/>
          <w:szCs w:val="24"/>
          <w:lang w:val="fr-CA"/>
        </w:rPr>
      </w:pPr>
      <w:r w:rsidRPr="00F47DB3">
        <w:rPr>
          <w:rFonts w:ascii="Times New Roman" w:eastAsia="Batang" w:hAnsi="Times New Roman" w:cs="Times New Roman"/>
          <w:sz w:val="24"/>
          <w:szCs w:val="24"/>
          <w:lang w:val="fr-CA"/>
        </w:rPr>
        <w:t>Section VII-5-1. Plans Lignes</w:t>
      </w:r>
    </w:p>
    <w:p w14:paraId="4E9F849F" w14:textId="77777777" w:rsidR="00BF2950" w:rsidRPr="00F47DB3" w:rsidRDefault="00BF2950" w:rsidP="00BF2950">
      <w:pPr>
        <w:spacing w:after="0" w:line="240" w:lineRule="auto"/>
        <w:jc w:val="both"/>
        <w:rPr>
          <w:rFonts w:ascii="Times New Roman" w:eastAsia="Batang" w:hAnsi="Times New Roman" w:cs="Times New Roman"/>
          <w:sz w:val="24"/>
          <w:szCs w:val="24"/>
          <w:lang w:val="fr-CA"/>
        </w:rPr>
      </w:pPr>
    </w:p>
    <w:p w14:paraId="58AFB89A" w14:textId="77777777" w:rsidR="00BF2950" w:rsidRPr="00F47DB3" w:rsidRDefault="00BF2950" w:rsidP="00BF2950">
      <w:pPr>
        <w:spacing w:after="0" w:line="240" w:lineRule="auto"/>
        <w:jc w:val="both"/>
        <w:rPr>
          <w:rFonts w:ascii="Times New Roman" w:eastAsia="Batang" w:hAnsi="Times New Roman" w:cs="Times New Roman"/>
          <w:sz w:val="24"/>
          <w:szCs w:val="24"/>
          <w:lang w:val="fr-CA"/>
        </w:rPr>
      </w:pPr>
      <w:r w:rsidRPr="00F47DB3">
        <w:rPr>
          <w:rFonts w:ascii="Times New Roman" w:eastAsia="Batang" w:hAnsi="Times New Roman" w:cs="Times New Roman"/>
          <w:sz w:val="24"/>
          <w:szCs w:val="24"/>
          <w:lang w:val="fr-CA"/>
        </w:rPr>
        <w:t>Section VII-5-2. Plans Postes</w:t>
      </w:r>
    </w:p>
    <w:p w14:paraId="6849DAE9" w14:textId="77777777" w:rsidR="00BF2950" w:rsidRPr="00F47DB3" w:rsidRDefault="00BF2950" w:rsidP="00BF2950">
      <w:pPr>
        <w:spacing w:after="0" w:line="240" w:lineRule="auto"/>
        <w:jc w:val="both"/>
        <w:rPr>
          <w:rFonts w:ascii="Times New Roman" w:eastAsia="Batang" w:hAnsi="Times New Roman" w:cs="Times New Roman"/>
          <w:sz w:val="24"/>
          <w:szCs w:val="24"/>
          <w:lang w:val="fr-CA"/>
        </w:rPr>
      </w:pPr>
    </w:p>
    <w:p w14:paraId="74601D38" w14:textId="77777777" w:rsidR="00BF2950" w:rsidRPr="00F47DB3" w:rsidRDefault="00BF2950" w:rsidP="00BF2950">
      <w:pPr>
        <w:spacing w:after="0" w:line="240" w:lineRule="auto"/>
        <w:jc w:val="both"/>
        <w:rPr>
          <w:rFonts w:ascii="Times New Roman" w:eastAsia="Batang" w:hAnsi="Times New Roman" w:cs="Times New Roman"/>
          <w:sz w:val="24"/>
          <w:szCs w:val="24"/>
          <w:lang w:val="fr-CA"/>
        </w:rPr>
      </w:pPr>
      <w:r w:rsidRPr="00F47DB3">
        <w:rPr>
          <w:rFonts w:ascii="Times New Roman" w:eastAsia="Batang" w:hAnsi="Times New Roman" w:cs="Times New Roman"/>
          <w:sz w:val="24"/>
          <w:szCs w:val="24"/>
          <w:lang w:val="fr-CA"/>
        </w:rPr>
        <w:t xml:space="preserve">Section VII-6. Spécifications Environnementales, Sociales, Santé et Sécurité (ESSS) </w:t>
      </w:r>
    </w:p>
    <w:p w14:paraId="264DE1DC" w14:textId="77777777" w:rsidR="00BF2950" w:rsidRPr="00F47DB3" w:rsidRDefault="00BF2950" w:rsidP="00BF2950">
      <w:pPr>
        <w:spacing w:after="0" w:line="240" w:lineRule="auto"/>
        <w:jc w:val="both"/>
        <w:rPr>
          <w:rFonts w:ascii="Times New Roman" w:eastAsia="Batang" w:hAnsi="Times New Roman" w:cs="Times New Roman"/>
          <w:sz w:val="24"/>
          <w:szCs w:val="24"/>
          <w:lang w:val="fr-CA"/>
        </w:rPr>
      </w:pPr>
    </w:p>
    <w:p w14:paraId="14DE79C9" w14:textId="77777777" w:rsidR="00BF2950" w:rsidRPr="00F47DB3" w:rsidRDefault="00BF2950" w:rsidP="00BF2950">
      <w:pPr>
        <w:spacing w:after="0" w:line="240" w:lineRule="auto"/>
        <w:jc w:val="both"/>
        <w:rPr>
          <w:rFonts w:ascii="Times New Roman" w:eastAsia="Batang" w:hAnsi="Times New Roman" w:cs="Times New Roman"/>
          <w:sz w:val="24"/>
          <w:szCs w:val="24"/>
          <w:lang w:val="fr-CA"/>
        </w:rPr>
      </w:pPr>
      <w:r w:rsidRPr="00F47DB3">
        <w:rPr>
          <w:rFonts w:ascii="Times New Roman" w:eastAsia="Batang" w:hAnsi="Times New Roman" w:cs="Times New Roman"/>
          <w:sz w:val="24"/>
          <w:szCs w:val="24"/>
          <w:lang w:val="fr-CA"/>
        </w:rPr>
        <w:t>Section VII-7. Spécifications Sûreté</w:t>
      </w:r>
    </w:p>
    <w:p w14:paraId="35F2C4B9" w14:textId="77777777" w:rsidR="00BF2950" w:rsidRPr="00F47DB3" w:rsidRDefault="00BF2950" w:rsidP="00BF2950">
      <w:pPr>
        <w:spacing w:after="0" w:line="240" w:lineRule="auto"/>
        <w:jc w:val="both"/>
        <w:rPr>
          <w:rFonts w:ascii="Times New Roman" w:eastAsia="Batang" w:hAnsi="Times New Roman" w:cs="Times New Roman"/>
          <w:sz w:val="24"/>
          <w:szCs w:val="24"/>
          <w:lang w:val="fr-CA"/>
        </w:rPr>
      </w:pPr>
    </w:p>
    <w:p w14:paraId="3D71C998" w14:textId="77777777" w:rsidR="00BF2950" w:rsidRPr="00F47DB3" w:rsidRDefault="00BF2950" w:rsidP="00BF2950">
      <w:pPr>
        <w:spacing w:after="0" w:line="240" w:lineRule="auto"/>
        <w:jc w:val="both"/>
        <w:rPr>
          <w:rFonts w:ascii="Times New Roman" w:eastAsia="Batang" w:hAnsi="Times New Roman" w:cs="Times New Roman"/>
          <w:b/>
          <w:sz w:val="24"/>
          <w:szCs w:val="24"/>
          <w:lang w:val="fr-CA"/>
        </w:rPr>
      </w:pPr>
      <w:r w:rsidRPr="00F47DB3">
        <w:rPr>
          <w:rFonts w:ascii="Times New Roman" w:eastAsia="Batang" w:hAnsi="Times New Roman" w:cs="Times New Roman"/>
          <w:b/>
          <w:sz w:val="24"/>
          <w:szCs w:val="24"/>
          <w:lang w:val="fr-CA"/>
        </w:rPr>
        <w:t>TROISIÈME PARTIE</w:t>
      </w:r>
      <w:r w:rsidRPr="00F47DB3">
        <w:rPr>
          <w:rFonts w:ascii="Times New Roman" w:eastAsia="Batang" w:hAnsi="Times New Roman" w:cs="Times New Roman"/>
          <w:b/>
          <w:sz w:val="24"/>
          <w:szCs w:val="24"/>
          <w:lang w:val="fr-CA"/>
        </w:rPr>
        <w:tab/>
        <w:t>MARCHÉ</w:t>
      </w:r>
    </w:p>
    <w:p w14:paraId="514FA4A2" w14:textId="5E12B213" w:rsidR="00BF2950" w:rsidRPr="00F47DB3" w:rsidRDefault="00A90C18" w:rsidP="00BF2950">
      <w:pPr>
        <w:spacing w:after="0" w:line="240" w:lineRule="auto"/>
        <w:jc w:val="both"/>
        <w:rPr>
          <w:rFonts w:ascii="Times New Roman" w:eastAsia="Batang" w:hAnsi="Times New Roman" w:cs="Times New Roman"/>
          <w:sz w:val="24"/>
          <w:szCs w:val="24"/>
          <w:lang w:val="fr-CA"/>
        </w:rPr>
      </w:pPr>
      <w:r w:rsidRPr="004F29DA">
        <w:rPr>
          <w:rFonts w:ascii="Times New Roman" w:eastAsia="Times New Roman" w:hAnsi="Times New Roman" w:cs="Times New Roman"/>
          <w:noProof/>
          <w:sz w:val="24"/>
          <w:szCs w:val="24"/>
          <w:lang w:eastAsia="fr-FR"/>
        </w:rPr>
        <mc:AlternateContent>
          <mc:Choice Requires="wps">
            <w:drawing>
              <wp:anchor distT="0" distB="0" distL="114300" distR="114300" simplePos="0" relativeHeight="251659264" behindDoc="1" locked="0" layoutInCell="1" allowOverlap="1" wp14:anchorId="0A1B3740" wp14:editId="7C515FCE">
                <wp:simplePos x="0" y="0"/>
                <wp:positionH relativeFrom="column">
                  <wp:posOffset>-425450</wp:posOffset>
                </wp:positionH>
                <wp:positionV relativeFrom="paragraph">
                  <wp:posOffset>85725</wp:posOffset>
                </wp:positionV>
                <wp:extent cx="6038850" cy="342900"/>
                <wp:effectExtent l="0" t="0" r="19050" b="19050"/>
                <wp:wrapNone/>
                <wp:docPr id="2" name="Rectangle 1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3885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F1DEB2" id="Rectangle 182" o:spid="_x0000_s1026" style="position:absolute;margin-left:-33.5pt;margin-top:6.75pt;width:475.5pt;height:2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692VDAIAABYEAAAOAAAAZHJzL2Uyb0RvYy54bWysU9tuGyEQfa/Uf0C817t27NReeR1FTl1V&#10;StNKaT8As+wuKjB0wF6nX98BO457earKA2IYOJw5c1jeHKxhe4VBg6v5eFRyppyERruu5l+/bN7M&#10;OQtRuEYYcKrmTyrwm9XrV8vBV2oCPZhGISMQF6rB17yP0VdFEWSvrAgj8MpRsgW0IlKIXdGgGAjd&#10;mmJSltfFANh4BKlCoN27Y5KvMn7bKhk/tW1QkZmaE7eYZ8zzNs3FaimqDoXvtTzREP/Awgrt6NEz&#10;1J2Igu1Q/wFltUQI0MaRBFtA22qpcg1Uzbj8rZrHXniVayFxgj/LFP4frHzYP/rPmKgHfw/yW2AO&#10;1r1wnbpFhKFXoqHnxkmoYvChOl9IQaCrbDt8hIZaK3YRsgaHFm0CpOrYIUv9dJZaHSKTtHldXs3n&#10;M+qIpNzVdLIocy8KUT3f9hjiewWWpUXNkVqZ0cX+PsTERlTPRzJ7MLrZaGNygN12bZDtBbV9k0cu&#10;gIq8PGYcG2q+mE1mGfmXXLiEKPP4G4TVkfxrtK35/HxIVEm2d67J7opCm+OaKBt30jFJl1waqi00&#10;TyQjwtGc9Jlo0QP+4GwgY9Y8fN8JVJyZD45asRhPp8nJOZjO3k4owMvM9jIjnCSomkfOjst1PLp/&#10;51F3Pb00zrU7uKX2tTor+8LqRJbMlwU/fZTk7ss4n3r5zqufAAAA//8DAFBLAwQUAAYACAAAACEA&#10;mc3qGd8AAAAJAQAADwAAAGRycy9kb3ducmV2LnhtbEyPwU7DMBBE70j8g7VI3FqHlqYhjVMhUJE4&#10;tumF2yZ2k0C8jmKnDXw92xMcd2Y0+ybbTrYTZzP41pGCh3kEwlDldEu1gmOxmyUgfEDS2DkyCr6N&#10;h21+e5Nhqt2F9uZ8CLXgEvIpKmhC6FMpfdUYi37uekPsndxgMfA51FIPeOFy28lFFMXSYkv8ocHe&#10;vDSm+jqMVkHZLo74sy/eIvu0W4b3qfgcP16Vur+bnjcggpnCXxiu+IwOOTOVbiTtRadgFq95S2Bj&#10;uQLBgSR5ZKFUEK9XIPNM/l+Q/wIAAP//AwBQSwECLQAUAAYACAAAACEAtoM4kv4AAADhAQAAEwAA&#10;AAAAAAAAAAAAAAAAAAAAW0NvbnRlbnRfVHlwZXNdLnhtbFBLAQItABQABgAIAAAAIQA4/SH/1gAA&#10;AJQBAAALAAAAAAAAAAAAAAAAAC8BAABfcmVscy8ucmVsc1BLAQItABQABgAIAAAAIQDj692VDAIA&#10;ABYEAAAOAAAAAAAAAAAAAAAAAC4CAABkcnMvZTJvRG9jLnhtbFBLAQItABQABgAIAAAAIQCZzeoZ&#10;3wAAAAkBAAAPAAAAAAAAAAAAAAAAAGYEAABkcnMvZG93bnJldi54bWxQSwUGAAAAAAQABADzAAAA&#10;cgUAAAAA&#10;"/>
            </w:pict>
          </mc:Fallback>
        </mc:AlternateContent>
      </w:r>
    </w:p>
    <w:p w14:paraId="776BC193" w14:textId="07F506CE" w:rsidR="00BF2950" w:rsidRPr="00F47DB3" w:rsidRDefault="00BF2950" w:rsidP="00BF2950">
      <w:pPr>
        <w:spacing w:after="0" w:line="240" w:lineRule="auto"/>
        <w:jc w:val="both"/>
        <w:rPr>
          <w:rFonts w:ascii="Times New Roman" w:eastAsia="Batang" w:hAnsi="Times New Roman" w:cs="Times New Roman"/>
          <w:sz w:val="24"/>
          <w:szCs w:val="24"/>
          <w:lang w:val="fr-CA"/>
        </w:rPr>
      </w:pPr>
      <w:r w:rsidRPr="00F47DB3">
        <w:rPr>
          <w:rFonts w:ascii="Times New Roman" w:eastAsia="Batang" w:hAnsi="Times New Roman" w:cs="Times New Roman"/>
          <w:sz w:val="24"/>
          <w:szCs w:val="24"/>
          <w:lang w:val="fr-CA"/>
        </w:rPr>
        <w:t>Section VIII. Cahier des Clauses Administratives Générales (CCAG)</w:t>
      </w:r>
    </w:p>
    <w:p w14:paraId="7BEE25BA" w14:textId="77777777" w:rsidR="00BF2950" w:rsidRPr="00F47DB3" w:rsidRDefault="00BF2950" w:rsidP="00BF2950">
      <w:pPr>
        <w:spacing w:after="0" w:line="240" w:lineRule="auto"/>
        <w:jc w:val="both"/>
        <w:rPr>
          <w:rFonts w:ascii="Times New Roman" w:eastAsia="Batang" w:hAnsi="Times New Roman" w:cs="Times New Roman"/>
          <w:sz w:val="24"/>
          <w:szCs w:val="24"/>
          <w:lang w:val="fr-CA"/>
        </w:rPr>
      </w:pPr>
    </w:p>
    <w:p w14:paraId="7A2A3E30" w14:textId="77777777" w:rsidR="00BF2950" w:rsidRPr="00F47DB3" w:rsidRDefault="00BF2950" w:rsidP="00BF2950">
      <w:pPr>
        <w:spacing w:after="0" w:line="240" w:lineRule="auto"/>
        <w:jc w:val="both"/>
        <w:rPr>
          <w:rFonts w:ascii="Times New Roman" w:eastAsia="Batang" w:hAnsi="Times New Roman" w:cs="Times New Roman"/>
          <w:sz w:val="24"/>
          <w:szCs w:val="24"/>
          <w:lang w:val="fr-CA"/>
        </w:rPr>
      </w:pPr>
      <w:r w:rsidRPr="00F47DB3">
        <w:rPr>
          <w:rFonts w:ascii="Times New Roman" w:eastAsia="Batang" w:hAnsi="Times New Roman" w:cs="Times New Roman"/>
          <w:sz w:val="24"/>
          <w:szCs w:val="24"/>
          <w:lang w:val="fr-CA"/>
        </w:rPr>
        <w:t>Section IX. Cahier des Clauses Administratives Particulières (CCAP)</w:t>
      </w:r>
    </w:p>
    <w:p w14:paraId="41A0ADC0" w14:textId="77777777" w:rsidR="00BF2950" w:rsidRPr="00F47DB3" w:rsidRDefault="00BF2950" w:rsidP="00BF2950">
      <w:pPr>
        <w:spacing w:after="0" w:line="240" w:lineRule="auto"/>
        <w:jc w:val="both"/>
        <w:rPr>
          <w:rFonts w:ascii="Times New Roman" w:eastAsia="Batang" w:hAnsi="Times New Roman" w:cs="Times New Roman"/>
          <w:sz w:val="24"/>
          <w:szCs w:val="24"/>
          <w:lang w:val="fr-CA"/>
        </w:rPr>
      </w:pPr>
    </w:p>
    <w:p w14:paraId="4C367165" w14:textId="77777777" w:rsidR="00BF2950" w:rsidRPr="00F47DB3" w:rsidRDefault="00BF2950" w:rsidP="00BF2950">
      <w:pPr>
        <w:spacing w:after="0" w:line="240" w:lineRule="auto"/>
        <w:jc w:val="both"/>
        <w:rPr>
          <w:rFonts w:ascii="Times New Roman" w:eastAsia="Batang" w:hAnsi="Times New Roman" w:cs="Times New Roman"/>
          <w:sz w:val="24"/>
          <w:szCs w:val="24"/>
          <w:lang w:val="fr-CA"/>
        </w:rPr>
      </w:pPr>
      <w:r w:rsidRPr="00F47DB3">
        <w:rPr>
          <w:rFonts w:ascii="Times New Roman" w:eastAsia="Batang" w:hAnsi="Times New Roman" w:cs="Times New Roman"/>
          <w:sz w:val="24"/>
          <w:szCs w:val="24"/>
          <w:lang w:val="fr-CA"/>
        </w:rPr>
        <w:t>Section X.  Formulaires Du Marché</w:t>
      </w:r>
    </w:p>
    <w:p w14:paraId="5FA916F1" w14:textId="77777777" w:rsidR="00BF2950" w:rsidRPr="00F47DB3" w:rsidRDefault="00BF2950" w:rsidP="00BF2950">
      <w:pPr>
        <w:spacing w:after="0" w:line="240" w:lineRule="auto"/>
        <w:rPr>
          <w:rFonts w:ascii="Times New Roman" w:eastAsia="Batang" w:hAnsi="Times New Roman" w:cs="Times New Roman"/>
          <w:sz w:val="24"/>
          <w:szCs w:val="24"/>
          <w:lang w:val="fr-CA"/>
        </w:rPr>
      </w:pPr>
    </w:p>
    <w:tbl>
      <w:tblPr>
        <w:tblW w:w="8765" w:type="dxa"/>
        <w:tblInd w:w="-5" w:type="dxa"/>
        <w:tblLayout w:type="fixed"/>
        <w:tblLook w:val="0000" w:firstRow="0" w:lastRow="0" w:firstColumn="0" w:lastColumn="0" w:noHBand="0" w:noVBand="0"/>
      </w:tblPr>
      <w:tblGrid>
        <w:gridCol w:w="1930"/>
        <w:gridCol w:w="6835"/>
      </w:tblGrid>
      <w:tr w:rsidR="00BF2950" w:rsidRPr="00F47DB3" w14:paraId="4D60BF8D" w14:textId="77777777" w:rsidTr="00BF2950">
        <w:tc>
          <w:tcPr>
            <w:tcW w:w="1930" w:type="dxa"/>
          </w:tcPr>
          <w:p w14:paraId="74E200ED" w14:textId="77777777" w:rsidR="00BF2950" w:rsidRPr="00F47DB3" w:rsidRDefault="00BF2950" w:rsidP="00BF2950">
            <w:pPr>
              <w:spacing w:after="0" w:line="240" w:lineRule="auto"/>
              <w:rPr>
                <w:rFonts w:ascii="Times New Roman" w:eastAsia="Batang" w:hAnsi="Times New Roman" w:cs="Times New Roman"/>
                <w:sz w:val="24"/>
                <w:szCs w:val="24"/>
                <w:lang w:val="fr-CA"/>
              </w:rPr>
            </w:pPr>
            <w:r w:rsidRPr="00F47DB3">
              <w:rPr>
                <w:rFonts w:ascii="Times New Roman" w:eastAsia="Batang" w:hAnsi="Times New Roman" w:cs="Times New Roman"/>
                <w:color w:val="70AD47"/>
                <w:sz w:val="24"/>
                <w:szCs w:val="24"/>
              </w:rPr>
              <w:br w:type="page"/>
            </w:r>
            <w:bookmarkEnd w:id="336"/>
          </w:p>
        </w:tc>
        <w:tc>
          <w:tcPr>
            <w:tcW w:w="6835" w:type="dxa"/>
          </w:tcPr>
          <w:p w14:paraId="1D4A7B16" w14:textId="77777777" w:rsidR="00BF2950" w:rsidRPr="00F47DB3" w:rsidRDefault="00BF2950" w:rsidP="00BF2950">
            <w:pPr>
              <w:spacing w:after="120" w:line="240" w:lineRule="auto"/>
              <w:ind w:left="702" w:hanging="702"/>
              <w:jc w:val="both"/>
              <w:rPr>
                <w:rFonts w:ascii="Times New Roman" w:eastAsia="Batang" w:hAnsi="Times New Roman" w:cs="Times New Roman"/>
                <w:sz w:val="24"/>
                <w:szCs w:val="24"/>
                <w:lang w:val="fr-CA"/>
              </w:rPr>
            </w:pPr>
          </w:p>
        </w:tc>
      </w:tr>
    </w:tbl>
    <w:p w14:paraId="13A165C8" w14:textId="77777777" w:rsidR="00BF2950" w:rsidRPr="00F47DB3" w:rsidRDefault="00BF2950" w:rsidP="00BF2950">
      <w:pPr>
        <w:suppressAutoHyphens/>
        <w:overflowPunct w:val="0"/>
        <w:autoSpaceDE w:val="0"/>
        <w:autoSpaceDN w:val="0"/>
        <w:adjustRightInd w:val="0"/>
        <w:spacing w:after="142" w:line="240" w:lineRule="atLeast"/>
        <w:jc w:val="center"/>
        <w:textAlignment w:val="baseline"/>
        <w:rPr>
          <w:rFonts w:ascii="Times New Roman" w:eastAsia="Times New Roman" w:hAnsi="Times New Roman" w:cs="Times New Roman"/>
          <w:sz w:val="20"/>
          <w:szCs w:val="20"/>
        </w:rPr>
      </w:pPr>
      <w:bookmarkStart w:id="337" w:name="_Toc1660097"/>
    </w:p>
    <w:p w14:paraId="31CA702A" w14:textId="77777777" w:rsidR="00BF2950" w:rsidRPr="00F47DB3" w:rsidRDefault="00BF2950" w:rsidP="00BF2950">
      <w:pPr>
        <w:suppressAutoHyphens/>
        <w:overflowPunct w:val="0"/>
        <w:autoSpaceDE w:val="0"/>
        <w:autoSpaceDN w:val="0"/>
        <w:adjustRightInd w:val="0"/>
        <w:spacing w:after="142" w:line="240" w:lineRule="atLeast"/>
        <w:jc w:val="center"/>
        <w:textAlignment w:val="baseline"/>
        <w:outlineLvl w:val="0"/>
        <w:rPr>
          <w:rFonts w:ascii="Times New Roman" w:eastAsia="Times New Roman" w:hAnsi="Times New Roman" w:cs="Times New Roman"/>
          <w:b/>
          <w:sz w:val="36"/>
          <w:szCs w:val="20"/>
        </w:rPr>
      </w:pPr>
    </w:p>
    <w:bookmarkEnd w:id="337"/>
    <w:p w14:paraId="3E3DD22D" w14:textId="77777777" w:rsidR="00BF2950" w:rsidRPr="00F47DB3" w:rsidRDefault="00BF2950" w:rsidP="00BF2950">
      <w:pPr>
        <w:suppressAutoHyphens/>
        <w:overflowPunct w:val="0"/>
        <w:autoSpaceDE w:val="0"/>
        <w:autoSpaceDN w:val="0"/>
        <w:adjustRightInd w:val="0"/>
        <w:spacing w:after="142" w:line="240" w:lineRule="atLeast"/>
        <w:jc w:val="center"/>
        <w:textAlignment w:val="baseline"/>
        <w:outlineLvl w:val="0"/>
        <w:rPr>
          <w:rFonts w:ascii="Times New Roman" w:eastAsia="Times New Roman" w:hAnsi="Times New Roman" w:cs="Times New Roman"/>
          <w:b/>
          <w:bCs/>
          <w:kern w:val="32"/>
          <w:sz w:val="24"/>
          <w:szCs w:val="24"/>
        </w:rPr>
      </w:pPr>
      <w:r w:rsidRPr="00F47DB3">
        <w:rPr>
          <w:rFonts w:ascii="Times New Roman" w:eastAsia="Times New Roman" w:hAnsi="Times New Roman" w:cs="Times New Roman"/>
          <w:b/>
          <w:bCs/>
          <w:kern w:val="32"/>
          <w:sz w:val="24"/>
          <w:szCs w:val="24"/>
        </w:rPr>
        <w:t>Section VIII.</w:t>
      </w:r>
      <w:r w:rsidRPr="00F47DB3">
        <w:rPr>
          <w:rFonts w:ascii="Times New Roman" w:eastAsia="Times New Roman" w:hAnsi="Times New Roman" w:cs="Times New Roman"/>
          <w:b/>
          <w:bCs/>
          <w:kern w:val="32"/>
          <w:sz w:val="24"/>
          <w:szCs w:val="24"/>
        </w:rPr>
        <w:tab/>
        <w:t>Cahier des clauses administratives générales (CCAG)</w:t>
      </w:r>
    </w:p>
    <w:p w14:paraId="64B4D6CC" w14:textId="77777777" w:rsidR="00BF2950" w:rsidRPr="00F47DB3" w:rsidRDefault="00BF2950" w:rsidP="00BF2950">
      <w:pPr>
        <w:suppressAutoHyphens/>
        <w:overflowPunct w:val="0"/>
        <w:autoSpaceDE w:val="0"/>
        <w:autoSpaceDN w:val="0"/>
        <w:adjustRightInd w:val="0"/>
        <w:spacing w:after="142" w:line="240" w:lineRule="atLeast"/>
        <w:jc w:val="center"/>
        <w:textAlignment w:val="baseline"/>
        <w:outlineLvl w:val="1"/>
        <w:rPr>
          <w:rFonts w:ascii="Times New Roman" w:eastAsia="Times New Roman" w:hAnsi="Times New Roman" w:cs="Times New Roman"/>
          <w:b/>
          <w:bCs/>
          <w:i/>
          <w:iCs/>
          <w:sz w:val="24"/>
          <w:szCs w:val="24"/>
        </w:rPr>
      </w:pPr>
      <w:r w:rsidRPr="00F47DB3">
        <w:rPr>
          <w:rFonts w:ascii="Times New Roman" w:eastAsia="Times New Roman" w:hAnsi="Times New Roman" w:cs="Times New Roman"/>
          <w:b/>
          <w:bCs/>
          <w:i/>
          <w:iCs/>
          <w:sz w:val="24"/>
          <w:szCs w:val="24"/>
        </w:rPr>
        <w:t>A Marché et interprétation</w:t>
      </w:r>
    </w:p>
    <w:tbl>
      <w:tblPr>
        <w:tblW w:w="9673" w:type="dxa"/>
        <w:tblLayout w:type="fixed"/>
        <w:tblLook w:val="0000" w:firstRow="0" w:lastRow="0" w:firstColumn="0" w:lastColumn="0" w:noHBand="0" w:noVBand="0"/>
      </w:tblPr>
      <w:tblGrid>
        <w:gridCol w:w="100"/>
        <w:gridCol w:w="8"/>
        <w:gridCol w:w="1908"/>
        <w:gridCol w:w="72"/>
        <w:gridCol w:w="7119"/>
        <w:gridCol w:w="351"/>
        <w:gridCol w:w="15"/>
        <w:gridCol w:w="75"/>
        <w:gridCol w:w="25"/>
      </w:tblGrid>
      <w:tr w:rsidR="00BF2950" w:rsidRPr="00F47DB3" w14:paraId="341E1E41" w14:textId="77777777" w:rsidTr="00BF2950">
        <w:trPr>
          <w:gridAfter w:val="4"/>
          <w:wAfter w:w="466" w:type="dxa"/>
        </w:trPr>
        <w:tc>
          <w:tcPr>
            <w:tcW w:w="2016" w:type="dxa"/>
            <w:gridSpan w:val="3"/>
          </w:tcPr>
          <w:p w14:paraId="08A130C5" w14:textId="77777777" w:rsidR="00BF2950" w:rsidRPr="00F47DB3" w:rsidRDefault="00BF2950" w:rsidP="008A24EB">
            <w:pPr>
              <w:keepLines/>
              <w:numPr>
                <w:ilvl w:val="0"/>
                <w:numId w:val="71"/>
              </w:numPr>
              <w:tabs>
                <w:tab w:val="left" w:pos="547"/>
              </w:tabs>
              <w:suppressAutoHyphens/>
              <w:overflowPunct w:val="0"/>
              <w:autoSpaceDE w:val="0"/>
              <w:autoSpaceDN w:val="0"/>
              <w:adjustRightInd w:val="0"/>
              <w:spacing w:after="240" w:line="240" w:lineRule="atLeast"/>
              <w:ind w:left="357" w:hanging="357"/>
              <w:jc w:val="both"/>
              <w:textAlignment w:val="baseline"/>
              <w:outlineLvl w:val="2"/>
              <w:rPr>
                <w:rFonts w:ascii="Times New Roman" w:eastAsia="Times New Roman" w:hAnsi="Times New Roman" w:cs="Times New Roman"/>
                <w:bCs/>
                <w:sz w:val="24"/>
                <w:szCs w:val="24"/>
              </w:rPr>
            </w:pPr>
            <w:r w:rsidRPr="00F47DB3">
              <w:rPr>
                <w:rFonts w:ascii="Times New Roman" w:eastAsia="Times New Roman" w:hAnsi="Times New Roman" w:cs="Times New Roman"/>
                <w:bCs/>
                <w:sz w:val="24"/>
                <w:szCs w:val="24"/>
              </w:rPr>
              <w:t>.</w:t>
            </w:r>
            <w:r w:rsidRPr="00F47DB3">
              <w:rPr>
                <w:rFonts w:ascii="Times New Roman" w:eastAsia="Times New Roman" w:hAnsi="Times New Roman" w:cs="Times New Roman"/>
                <w:bCs/>
                <w:sz w:val="24"/>
                <w:szCs w:val="24"/>
              </w:rPr>
              <w:tab/>
              <w:t>Définitions</w:t>
            </w:r>
          </w:p>
        </w:tc>
        <w:tc>
          <w:tcPr>
            <w:tcW w:w="7191" w:type="dxa"/>
            <w:gridSpan w:val="2"/>
          </w:tcPr>
          <w:p w14:paraId="2AD8B52F" w14:textId="77777777" w:rsidR="00BF2950" w:rsidRPr="00F47DB3" w:rsidRDefault="00BF2950" w:rsidP="00BF2950">
            <w:pPr>
              <w:suppressAutoHyphens/>
              <w:overflowPunct w:val="0"/>
              <w:autoSpaceDE w:val="0"/>
              <w:autoSpaceDN w:val="0"/>
              <w:adjustRightInd w:val="0"/>
              <w:spacing w:after="120" w:line="240" w:lineRule="atLeast"/>
              <w:ind w:left="574" w:hanging="574"/>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1.1</w:t>
            </w:r>
            <w:r w:rsidRPr="00F47DB3">
              <w:rPr>
                <w:rFonts w:ascii="Times New Roman" w:eastAsia="Times New Roman" w:hAnsi="Times New Roman" w:cs="Times New Roman"/>
                <w:sz w:val="24"/>
                <w:szCs w:val="24"/>
              </w:rPr>
              <w:tab/>
              <w:t>Les termes et expressions suivants auront la signification qui leur est attribuée ci-après :</w:t>
            </w:r>
          </w:p>
          <w:p w14:paraId="56AB87B7" w14:textId="77777777" w:rsidR="00BF2950" w:rsidRPr="00F47DB3" w:rsidRDefault="00BF2950" w:rsidP="00BF2950">
            <w:pPr>
              <w:suppressAutoHyphens/>
              <w:overflowPunct w:val="0"/>
              <w:autoSpaceDE w:val="0"/>
              <w:autoSpaceDN w:val="0"/>
              <w:adjustRightInd w:val="0"/>
              <w:spacing w:after="120" w:line="240" w:lineRule="atLeast"/>
              <w:ind w:left="567"/>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Le terme « Marché » désigne le marché conclu entre le Maître de l’Ouvrage et le Constructeur, ainsi que les documents contractuels qui y sont visés ; ces documents constitueront le Marché, et le terme « Marché » sera interprété de la même manière dans tous ces documents.</w:t>
            </w:r>
          </w:p>
          <w:p w14:paraId="0D8267CD" w14:textId="77777777" w:rsidR="00BF2950" w:rsidRPr="00F47DB3" w:rsidRDefault="00BF2950" w:rsidP="00BF2950">
            <w:pPr>
              <w:suppressAutoHyphens/>
              <w:overflowPunct w:val="0"/>
              <w:autoSpaceDE w:val="0"/>
              <w:autoSpaceDN w:val="0"/>
              <w:adjustRightInd w:val="0"/>
              <w:spacing w:after="120" w:line="240" w:lineRule="atLeast"/>
              <w:ind w:left="567"/>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L’expression « Documents contractuels » désigne les documents énumérés à l’Article 1.1 (Documents contractuels) du Marché (y compris toutes leurs modifications).</w:t>
            </w:r>
          </w:p>
          <w:p w14:paraId="5ED4E1A9" w14:textId="77777777" w:rsidR="00BF2950" w:rsidRPr="00F47DB3" w:rsidRDefault="00BF2950" w:rsidP="00BF2950">
            <w:pPr>
              <w:suppressAutoHyphens/>
              <w:overflowPunct w:val="0"/>
              <w:autoSpaceDE w:val="0"/>
              <w:autoSpaceDN w:val="0"/>
              <w:adjustRightInd w:val="0"/>
              <w:spacing w:after="120" w:line="240" w:lineRule="atLeast"/>
              <w:ind w:left="567"/>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L’abréviation « CCAG » signifie Cahier des clauses administratives générales, objet des présentes clauses.</w:t>
            </w:r>
          </w:p>
          <w:p w14:paraId="27E20775" w14:textId="77777777" w:rsidR="00BF2950" w:rsidRPr="00F47DB3" w:rsidRDefault="00BF2950" w:rsidP="00BF2950">
            <w:pPr>
              <w:suppressAutoHyphens/>
              <w:overflowPunct w:val="0"/>
              <w:autoSpaceDE w:val="0"/>
              <w:autoSpaceDN w:val="0"/>
              <w:adjustRightInd w:val="0"/>
              <w:spacing w:after="120" w:line="240" w:lineRule="atLeast"/>
              <w:ind w:left="567"/>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L’abréviation « CCAP » signifie Cahier des clauses administratives particulières.</w:t>
            </w:r>
          </w:p>
          <w:p w14:paraId="2544DF09" w14:textId="77777777" w:rsidR="00BF2950" w:rsidRPr="00F47DB3" w:rsidRDefault="00BF2950" w:rsidP="00BF2950">
            <w:pPr>
              <w:suppressAutoHyphens/>
              <w:overflowPunct w:val="0"/>
              <w:autoSpaceDE w:val="0"/>
              <w:autoSpaceDN w:val="0"/>
              <w:adjustRightInd w:val="0"/>
              <w:spacing w:after="120" w:line="240" w:lineRule="atLeast"/>
              <w:ind w:left="567"/>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Le terme « jour » signifie jour calendaire du calendrier grégorien.</w:t>
            </w:r>
          </w:p>
          <w:p w14:paraId="5E2D1357" w14:textId="77777777" w:rsidR="00BF2950" w:rsidRPr="00F47DB3" w:rsidRDefault="00BF2950" w:rsidP="00BF2950">
            <w:pPr>
              <w:suppressAutoHyphens/>
              <w:overflowPunct w:val="0"/>
              <w:autoSpaceDE w:val="0"/>
              <w:autoSpaceDN w:val="0"/>
              <w:adjustRightInd w:val="0"/>
              <w:spacing w:after="120" w:line="240" w:lineRule="atLeast"/>
              <w:ind w:left="567"/>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Le terme « mois » signifie mois calendaire du calendrier grégorien.</w:t>
            </w:r>
          </w:p>
          <w:p w14:paraId="024BDDDB" w14:textId="77777777" w:rsidR="00BF2950" w:rsidRPr="00F47DB3" w:rsidRDefault="00BF2950" w:rsidP="00BF2950">
            <w:pPr>
              <w:suppressAutoHyphens/>
              <w:overflowPunct w:val="0"/>
              <w:autoSpaceDE w:val="0"/>
              <w:autoSpaceDN w:val="0"/>
              <w:adjustRightInd w:val="0"/>
              <w:spacing w:after="120" w:line="240" w:lineRule="atLeast"/>
              <w:ind w:left="567"/>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L’expression « Maître de l’Ouvrage » désigne la personne nommée ès qualité, et inclut les successeurs légaux ou cessionnaires autorisés du Maître de l’Ouvrage.</w:t>
            </w:r>
          </w:p>
          <w:p w14:paraId="338AC797" w14:textId="77777777" w:rsidR="00BF2950" w:rsidRPr="00F47DB3" w:rsidRDefault="00BF2950" w:rsidP="00BF2950">
            <w:pPr>
              <w:suppressAutoHyphens/>
              <w:overflowPunct w:val="0"/>
              <w:autoSpaceDE w:val="0"/>
              <w:autoSpaceDN w:val="0"/>
              <w:adjustRightInd w:val="0"/>
              <w:spacing w:after="120" w:line="240" w:lineRule="atLeast"/>
              <w:ind w:left="567"/>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L’expression « Directeur de projet » désigne la personne nommée par le Maître de l’Ouvrage de la manière prévue à la Clause 17.1 du CCAG des présentes, et désignée nommément dans le CCAP à l’effet d’exécuter les missions confiées par le Maître de l’Ouvrage.</w:t>
            </w:r>
          </w:p>
          <w:p w14:paraId="6E17CC10" w14:textId="77777777" w:rsidR="00BF2950" w:rsidRPr="00F47DB3" w:rsidRDefault="00BF2950" w:rsidP="00BF2950">
            <w:pPr>
              <w:suppressAutoHyphens/>
              <w:overflowPunct w:val="0"/>
              <w:autoSpaceDE w:val="0"/>
              <w:autoSpaceDN w:val="0"/>
              <w:adjustRightInd w:val="0"/>
              <w:spacing w:after="120" w:line="240" w:lineRule="atLeast"/>
              <w:ind w:left="567"/>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L’expression « Constructeur » désigne la ou les personnes dont l’offre pour exécuter le Marché a été acceptée par le Maître de l’Ouvrage, et qui figure(nt) en tant que tel(les) dans le Marché, et inclut les successeurs légaux ou cessionnaires autorisés du Constructeur.</w:t>
            </w:r>
          </w:p>
          <w:p w14:paraId="21FC7B59" w14:textId="77777777" w:rsidR="00BF2950" w:rsidRPr="00F47DB3" w:rsidRDefault="00BF2950" w:rsidP="00BF2950">
            <w:pPr>
              <w:suppressAutoHyphens/>
              <w:overflowPunct w:val="0"/>
              <w:autoSpaceDE w:val="0"/>
              <w:autoSpaceDN w:val="0"/>
              <w:adjustRightInd w:val="0"/>
              <w:spacing w:after="120" w:line="240" w:lineRule="atLeast"/>
              <w:ind w:left="567" w:right="-54"/>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L’expression « Représentant du Constructeur » désigne toute personne nommée par le Constructeur, nommément désignée dans le CCAP et approuvée par le Maître de l’Ouvrage de la manière prévue à la Clause 17.2 du CCAG chargée de mener à bien les missions déléguées par le Constructeur.</w:t>
            </w:r>
          </w:p>
          <w:p w14:paraId="6E14D0C8" w14:textId="77777777" w:rsidR="00BF2950" w:rsidRPr="00F47DB3" w:rsidRDefault="00BF2950" w:rsidP="00BF2950">
            <w:pPr>
              <w:suppressAutoHyphens/>
              <w:overflowPunct w:val="0"/>
              <w:autoSpaceDE w:val="0"/>
              <w:autoSpaceDN w:val="0"/>
              <w:adjustRightInd w:val="0"/>
              <w:spacing w:after="120" w:line="240" w:lineRule="atLeast"/>
              <w:ind w:left="567" w:right="-54"/>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Le terme « Sous-traitant », y compris les fournisseurs, désigne toute personne à laquelle une partie des Installations est directement ou indirectement déléguée par le Constructeur, y compris l’élaboration de toute étude de conception et de réalisation ou la fourniture de tous Matériels et Équipements, et inclut ses successeurs légaux ou cessionnaires autorisés.</w:t>
            </w:r>
          </w:p>
          <w:p w14:paraId="2F9A857D" w14:textId="77777777" w:rsidR="00BF2950" w:rsidRPr="00F47DB3" w:rsidRDefault="00BF2950" w:rsidP="00BF2950">
            <w:pPr>
              <w:suppressAutoHyphens/>
              <w:overflowPunct w:val="0"/>
              <w:autoSpaceDE w:val="0"/>
              <w:autoSpaceDN w:val="0"/>
              <w:adjustRightInd w:val="0"/>
              <w:spacing w:after="120" w:line="240" w:lineRule="atLeast"/>
              <w:ind w:left="567" w:right="-54"/>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lastRenderedPageBreak/>
              <w:t xml:space="preserve">Le « Comité de Règlement des Différends » est la personne (ou les personnes) désignée(s) comme tel dans le CCAP, nommée(s) d’un commun accord par le Maître de l’Ouvrage et le Constructeur pour résoudre les litiges en premier recours conformément aux dispositions figurant dans la Clause 46 [Désignation et constitution du Comité de Règlement des Différends].  </w:t>
            </w:r>
          </w:p>
          <w:p w14:paraId="55FFD790" w14:textId="77777777" w:rsidR="00BF2950" w:rsidRPr="00F47DB3" w:rsidRDefault="00BF2950" w:rsidP="00BF2950">
            <w:pPr>
              <w:suppressAutoHyphens/>
              <w:overflowPunct w:val="0"/>
              <w:autoSpaceDE w:val="0"/>
              <w:autoSpaceDN w:val="0"/>
              <w:adjustRightInd w:val="0"/>
              <w:spacing w:after="120" w:line="240" w:lineRule="atLeast"/>
              <w:ind w:left="567" w:right="-54"/>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L’expression « la Banque » désigne l’institution financière définie dans le CCAP.</w:t>
            </w:r>
          </w:p>
          <w:p w14:paraId="52FD9045" w14:textId="77777777" w:rsidR="00BF2950" w:rsidRPr="00F47DB3" w:rsidRDefault="00BF2950" w:rsidP="00BF2950">
            <w:pPr>
              <w:suppressAutoHyphens/>
              <w:overflowPunct w:val="0"/>
              <w:autoSpaceDE w:val="0"/>
              <w:autoSpaceDN w:val="0"/>
              <w:adjustRightInd w:val="0"/>
              <w:spacing w:after="120" w:line="240" w:lineRule="atLeast"/>
              <w:ind w:left="567" w:right="-54"/>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L’expression « Montant du Marché » désigne le montant fixé à l’Article 2 (Montant du Marché) de l’Acte d’engagement, sous réserve des augmentations, réajustements ou réductions qui pourront y être apportés en vertu du Marché.</w:t>
            </w:r>
          </w:p>
          <w:p w14:paraId="6494828D" w14:textId="77777777" w:rsidR="00BF2950" w:rsidRPr="00F47DB3" w:rsidRDefault="00BF2950" w:rsidP="00BF2950">
            <w:pPr>
              <w:suppressAutoHyphens/>
              <w:overflowPunct w:val="0"/>
              <w:autoSpaceDE w:val="0"/>
              <w:autoSpaceDN w:val="0"/>
              <w:adjustRightInd w:val="0"/>
              <w:spacing w:after="120" w:line="240" w:lineRule="atLeast"/>
              <w:ind w:left="567" w:right="-54"/>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Le terme « Installations » désigne les matériels et équipements à fournir et à monter, de même que les Services de montage que le Constructeur doit exécuter en vertu du Marché.</w:t>
            </w:r>
          </w:p>
          <w:p w14:paraId="3061531C" w14:textId="77777777" w:rsidR="00BF2950" w:rsidRPr="00F47DB3" w:rsidRDefault="00BF2950" w:rsidP="00BF2950">
            <w:pPr>
              <w:suppressAutoHyphens/>
              <w:overflowPunct w:val="0"/>
              <w:autoSpaceDE w:val="0"/>
              <w:autoSpaceDN w:val="0"/>
              <w:adjustRightInd w:val="0"/>
              <w:spacing w:after="120" w:line="240" w:lineRule="atLeast"/>
              <w:ind w:left="567" w:right="-54"/>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L’expression « Matériels et Équipements » désigne les fournitures, matériels, équipements, machines, dispositifs, éléments et choses de toutes sortes que le Constructeur devra fournir et incorporer de manière permanente en vertu du Marché (y compris les pièces détachées que le Constructeur devra fournir en vertu de la Clause 7.3 du CCAG), mais à l’exclusion des équipements du Constructeur.</w:t>
            </w:r>
          </w:p>
          <w:p w14:paraId="20BE24A0" w14:textId="77777777" w:rsidR="00BF2950" w:rsidRPr="00F47DB3" w:rsidRDefault="00BF2950" w:rsidP="00BF2950">
            <w:pPr>
              <w:suppressAutoHyphens/>
              <w:overflowPunct w:val="0"/>
              <w:autoSpaceDE w:val="0"/>
              <w:autoSpaceDN w:val="0"/>
              <w:adjustRightInd w:val="0"/>
              <w:spacing w:after="120" w:line="240" w:lineRule="atLeast"/>
              <w:ind w:left="567" w:right="-54"/>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L’expression « Services de montage » désigne les prestations accessoires à la fourniture des Matériels et Equipements que le Constructeur devra fournir en vertu du Marché, c’est-à-dire le transport, la fourniture des assurances marines ou d’autres assurances similaires, l’inspection, les services d’expédition., les travaux de préparation du site (y compris la fourniture et l’utilisation des équipements du Constructeur, et la fourniture de tout le matériel de construction nécessaire), le montage, les essais, la mise en service préliminaire, la mise en service, l’exploitation, la maintenance, la fourniture des manuels d’exploitation et de maintenance, la formation, etc.</w:t>
            </w:r>
          </w:p>
          <w:p w14:paraId="398FE498" w14:textId="77777777" w:rsidR="00BF2950" w:rsidRPr="00F47DB3" w:rsidRDefault="00BF2950" w:rsidP="00BF2950">
            <w:pPr>
              <w:suppressAutoHyphens/>
              <w:overflowPunct w:val="0"/>
              <w:autoSpaceDE w:val="0"/>
              <w:autoSpaceDN w:val="0"/>
              <w:adjustRightInd w:val="0"/>
              <w:spacing w:after="120" w:line="240" w:lineRule="atLeast"/>
              <w:ind w:left="567" w:right="-54"/>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L’expression « Equipements du Constructeur » désigne toutes machines, installations, équipements, machines, outils, appareils, instruments ou choses nécessaires à l’Installation, à l’achèvement et à la maintenance des Installation que le Constructeur devra fournir, mais à l’exclusion des Matériels et Equipements, ainsi que toutes autres choses devant faire partie ou faisant partie des Installations.</w:t>
            </w:r>
          </w:p>
          <w:p w14:paraId="60416638" w14:textId="77777777" w:rsidR="00BF2950" w:rsidRPr="00F47DB3" w:rsidRDefault="00BF2950" w:rsidP="00BF2950">
            <w:pPr>
              <w:suppressAutoHyphens/>
              <w:overflowPunct w:val="0"/>
              <w:autoSpaceDE w:val="0"/>
              <w:autoSpaceDN w:val="0"/>
              <w:adjustRightInd w:val="0"/>
              <w:spacing w:after="120" w:line="240" w:lineRule="atLeast"/>
              <w:ind w:left="567" w:right="-54"/>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 Pays d’origine » signifie les pays et territoires répondant aux critères d’origine dans le cadre des Directives de la Banque comme stipulé dans le CCAP.</w:t>
            </w:r>
          </w:p>
          <w:p w14:paraId="47FB6BBA" w14:textId="77777777" w:rsidR="00BF2950" w:rsidRPr="00F47DB3" w:rsidRDefault="00BF2950" w:rsidP="00BF2950">
            <w:pPr>
              <w:suppressAutoHyphens/>
              <w:overflowPunct w:val="0"/>
              <w:autoSpaceDE w:val="0"/>
              <w:autoSpaceDN w:val="0"/>
              <w:adjustRightInd w:val="0"/>
              <w:spacing w:after="120" w:line="240" w:lineRule="atLeast"/>
              <w:ind w:left="567" w:right="-54"/>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Le terme « Site » désigne le terrain et les autres lieux sur lesquels les Installations doivent être montées, et tels autres lieux et endroits que le Marché peut désigner comme faisant partie du site.</w:t>
            </w:r>
          </w:p>
          <w:p w14:paraId="1360A24E" w14:textId="77777777" w:rsidR="00BF2950" w:rsidRPr="00F47DB3" w:rsidRDefault="00BF2950" w:rsidP="00BF2950">
            <w:pPr>
              <w:suppressAutoHyphens/>
              <w:overflowPunct w:val="0"/>
              <w:autoSpaceDE w:val="0"/>
              <w:autoSpaceDN w:val="0"/>
              <w:adjustRightInd w:val="0"/>
              <w:spacing w:after="120" w:line="240" w:lineRule="atLeast"/>
              <w:ind w:left="567" w:right="-54"/>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 xml:space="preserve">L’expression « Date d’entrée en vigueur » désigne la date à laquelle toutes les conditions énoncées à l’Article 3 (date d’entrée en </w:t>
            </w:r>
            <w:r w:rsidRPr="00F47DB3">
              <w:rPr>
                <w:rFonts w:ascii="Times New Roman" w:eastAsia="Times New Roman" w:hAnsi="Times New Roman" w:cs="Times New Roman"/>
                <w:sz w:val="24"/>
                <w:szCs w:val="24"/>
              </w:rPr>
              <w:lastRenderedPageBreak/>
              <w:t>vigueur) de l’Acte d’engagement ont été remplies et qui détermine la date d’achèvement.</w:t>
            </w:r>
          </w:p>
          <w:p w14:paraId="7D3F34BE" w14:textId="77777777" w:rsidR="00BF2950" w:rsidRPr="00F47DB3" w:rsidRDefault="00BF2950" w:rsidP="00BF2950">
            <w:pPr>
              <w:suppressAutoHyphens/>
              <w:overflowPunct w:val="0"/>
              <w:autoSpaceDE w:val="0"/>
              <w:autoSpaceDN w:val="0"/>
              <w:adjustRightInd w:val="0"/>
              <w:spacing w:after="120" w:line="240" w:lineRule="atLeast"/>
              <w:ind w:left="567" w:right="-54"/>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L’expression « Délai d’achèvement » désigne le délai dans lequel les Installations dans leur ensemble (ou une partie des Installations lorsqu’un délai d’achèvement spécifique a été fixé pour cette partie) doivent être achevées conformément au CCAP et aux dispositions correspondantes du Marché.</w:t>
            </w:r>
          </w:p>
          <w:p w14:paraId="7CD755E1" w14:textId="77777777" w:rsidR="00BF2950" w:rsidRPr="00F47DB3" w:rsidRDefault="00BF2950" w:rsidP="00BF2950">
            <w:pPr>
              <w:suppressAutoHyphens/>
              <w:overflowPunct w:val="0"/>
              <w:autoSpaceDE w:val="0"/>
              <w:autoSpaceDN w:val="0"/>
              <w:adjustRightInd w:val="0"/>
              <w:spacing w:after="120" w:line="240" w:lineRule="atLeast"/>
              <w:ind w:left="567" w:right="-54"/>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Le terme « Achèvement » signifie que les Installations (ou une partie spécifique des Installations lorsque des parties spécifiques sont expressément mentionnées dans le CCAP) ont été achevées opérationnellement et structurellement, qu’elles ont été rangées et remises en état de propreté, et que tous les travaux relatifs à la Mise en service préliminaire des Installations ou de telle partie spécifique des Installations ont été achevés, ce qui revient à dire que les Installations, ou une partie spécifique des Installations, sont prêtes pour la Mise en service conformément à la Clause 24 du CCAG.</w:t>
            </w:r>
          </w:p>
          <w:p w14:paraId="6C06987D" w14:textId="77777777" w:rsidR="00BF2950" w:rsidRPr="00F47DB3" w:rsidRDefault="00BF2950" w:rsidP="00BF2950">
            <w:pPr>
              <w:suppressAutoHyphens/>
              <w:overflowPunct w:val="0"/>
              <w:autoSpaceDE w:val="0"/>
              <w:autoSpaceDN w:val="0"/>
              <w:adjustRightInd w:val="0"/>
              <w:spacing w:after="120" w:line="240" w:lineRule="atLeast"/>
              <w:ind w:left="567" w:right="-54"/>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L’expression « Mise en service provisoire » désigne les essais, la vérification et les autres exigences mentionnées dans les Spécifications techniques que le Constructeur doit effectuer pour préparer la Mise en service conformément à la Clause 24 du CCAG.</w:t>
            </w:r>
          </w:p>
          <w:p w14:paraId="5414E813" w14:textId="77777777" w:rsidR="00BF2950" w:rsidRPr="00F47DB3" w:rsidRDefault="00BF2950" w:rsidP="00BF2950">
            <w:pPr>
              <w:suppressAutoHyphens/>
              <w:overflowPunct w:val="0"/>
              <w:autoSpaceDE w:val="0"/>
              <w:autoSpaceDN w:val="0"/>
              <w:adjustRightInd w:val="0"/>
              <w:spacing w:after="120" w:line="240" w:lineRule="atLeast"/>
              <w:ind w:left="567" w:right="-54"/>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L’expression « Mise en service opérationnelle » désigne la mise en exploitation des Installations ou de toute partie des Installations postérieurement à l’Achèvement, et doit être réalisée par le Constructeur de la manière prévue à la Clause 25.1 du CCAG. dans le but d’effectuer l’Essai ou les Essais de garantie.</w:t>
            </w:r>
          </w:p>
          <w:p w14:paraId="4117F3B3" w14:textId="77777777" w:rsidR="00BF2950" w:rsidRPr="00F47DB3" w:rsidRDefault="00BF2950" w:rsidP="00BF2950">
            <w:pPr>
              <w:suppressAutoHyphens/>
              <w:overflowPunct w:val="0"/>
              <w:autoSpaceDE w:val="0"/>
              <w:autoSpaceDN w:val="0"/>
              <w:adjustRightInd w:val="0"/>
              <w:spacing w:after="120" w:line="240" w:lineRule="atLeast"/>
              <w:ind w:left="567" w:right="-54"/>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L’expression « Essai(s) de garantie » désigne l’essai ou les essais de conformité et de garantie dont les Spécifications techniques imposent la réalisation, de manière à s’assurer que les Installations prévues aux présentes ou une partie spécifique de ces Installations, respectent les garanties opérationnelles précisées dans les Spécifications techniques conformément aux stipulations de la Clause 25.2 du CCAG.</w:t>
            </w:r>
          </w:p>
          <w:p w14:paraId="4EECE8DA" w14:textId="77777777" w:rsidR="00BF2950" w:rsidRPr="00F47DB3" w:rsidRDefault="00BF2950" w:rsidP="00BF2950">
            <w:pPr>
              <w:suppressAutoHyphens/>
              <w:overflowPunct w:val="0"/>
              <w:autoSpaceDE w:val="0"/>
              <w:autoSpaceDN w:val="0"/>
              <w:adjustRightInd w:val="0"/>
              <w:spacing w:after="120" w:line="240" w:lineRule="atLeast"/>
              <w:ind w:left="567" w:right="-54"/>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L’expression « Réception opérationnelle » désigne la réception des Installations par le Maître de l’Ouvrage (ou de toute partie des Installations lorsque le Marché prévoit la réception progressive des Installations), certifiant que le Constructeur a respecté le Marché en ce qui concerne les Garanties opérationnelles des Installations (ou de la partie considérée de celles-ci) conformément aux stipulations de la Clause 28 du CCAG et vaudra présomption de réception conformément à la Clause 25 du CCAG.</w:t>
            </w:r>
          </w:p>
          <w:p w14:paraId="71ADD054" w14:textId="77777777" w:rsidR="00BF2950" w:rsidRPr="00F47DB3" w:rsidRDefault="00BF2950" w:rsidP="00BF2950">
            <w:pPr>
              <w:suppressAutoHyphens/>
              <w:overflowPunct w:val="0"/>
              <w:autoSpaceDE w:val="0"/>
              <w:autoSpaceDN w:val="0"/>
              <w:adjustRightInd w:val="0"/>
              <w:spacing w:after="240" w:line="240" w:lineRule="atLeast"/>
              <w:ind w:left="702" w:hanging="70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ab/>
              <w:t>L’expression « Période de garantie » désigne la période de validité des garanties donnée par le Constructeur, commençant à l’achèvement des Installations ou d’une partie de celles-ci, pendant laquelle le Constructeur est responsable des défauts des Installations (ou de la partie considérée des Installations) comme le prévoit la Clause 27 du CCAG.</w:t>
            </w:r>
          </w:p>
        </w:tc>
      </w:tr>
      <w:tr w:rsidR="00BF2950" w:rsidRPr="00F47DB3" w14:paraId="5A892A10" w14:textId="77777777" w:rsidTr="00BF2950">
        <w:trPr>
          <w:gridAfter w:val="4"/>
          <w:wAfter w:w="466" w:type="dxa"/>
        </w:trPr>
        <w:tc>
          <w:tcPr>
            <w:tcW w:w="2016" w:type="dxa"/>
            <w:gridSpan w:val="3"/>
          </w:tcPr>
          <w:p w14:paraId="027B6149" w14:textId="77777777" w:rsidR="00BF2950" w:rsidRPr="00F47DB3" w:rsidRDefault="00BF2950" w:rsidP="008A24EB">
            <w:pPr>
              <w:keepLines/>
              <w:numPr>
                <w:ilvl w:val="0"/>
                <w:numId w:val="71"/>
              </w:numPr>
              <w:tabs>
                <w:tab w:val="left" w:pos="547"/>
              </w:tabs>
              <w:suppressAutoHyphens/>
              <w:overflowPunct w:val="0"/>
              <w:autoSpaceDE w:val="0"/>
              <w:autoSpaceDN w:val="0"/>
              <w:adjustRightInd w:val="0"/>
              <w:spacing w:after="240" w:line="240" w:lineRule="atLeast"/>
              <w:ind w:left="357" w:hanging="357"/>
              <w:jc w:val="both"/>
              <w:textAlignment w:val="baseline"/>
              <w:outlineLvl w:val="2"/>
              <w:rPr>
                <w:rFonts w:ascii="Times New Roman" w:eastAsia="Times New Roman" w:hAnsi="Times New Roman" w:cs="Times New Roman"/>
                <w:bCs/>
                <w:sz w:val="24"/>
                <w:szCs w:val="24"/>
              </w:rPr>
            </w:pPr>
            <w:r w:rsidRPr="00F47DB3">
              <w:rPr>
                <w:rFonts w:ascii="Times New Roman" w:eastAsia="Times New Roman" w:hAnsi="Times New Roman" w:cs="Times New Roman"/>
                <w:bCs/>
                <w:sz w:val="24"/>
                <w:szCs w:val="24"/>
              </w:rPr>
              <w:lastRenderedPageBreak/>
              <w:t>Documents contractuels</w:t>
            </w:r>
          </w:p>
        </w:tc>
        <w:tc>
          <w:tcPr>
            <w:tcW w:w="7191" w:type="dxa"/>
            <w:gridSpan w:val="2"/>
          </w:tcPr>
          <w:p w14:paraId="524FCD70" w14:textId="77777777" w:rsidR="00BF2950" w:rsidRPr="00F47DB3" w:rsidRDefault="00BF2950" w:rsidP="00BF2950">
            <w:pPr>
              <w:suppressAutoHyphens/>
              <w:overflowPunct w:val="0"/>
              <w:autoSpaceDE w:val="0"/>
              <w:autoSpaceDN w:val="0"/>
              <w:adjustRightInd w:val="0"/>
              <w:spacing w:after="24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2.1</w:t>
            </w:r>
            <w:r w:rsidRPr="00F47DB3">
              <w:rPr>
                <w:rFonts w:ascii="Times New Roman" w:eastAsia="Times New Roman" w:hAnsi="Times New Roman" w:cs="Times New Roman"/>
                <w:sz w:val="24"/>
                <w:szCs w:val="24"/>
              </w:rPr>
              <w:tab/>
              <w:t>Sous réserve de l’Article 1.2 (Ordre de priorité) de l’Acte d’engagement, tous les documents constituant le Marché (et tous ses aspects) sont corrélatifs, complémentaires et s’expliquent mutuellement l’un l’autre.  Le Marché doit être lu comme un tout.</w:t>
            </w:r>
          </w:p>
        </w:tc>
      </w:tr>
      <w:tr w:rsidR="00BF2950" w:rsidRPr="00F47DB3" w14:paraId="72A0807F" w14:textId="77777777" w:rsidTr="00BF2950">
        <w:trPr>
          <w:gridAfter w:val="4"/>
          <w:wAfter w:w="466" w:type="dxa"/>
        </w:trPr>
        <w:tc>
          <w:tcPr>
            <w:tcW w:w="2016" w:type="dxa"/>
            <w:gridSpan w:val="3"/>
          </w:tcPr>
          <w:p w14:paraId="5B1F99A1" w14:textId="77777777" w:rsidR="00BF2950" w:rsidRPr="00F47DB3" w:rsidRDefault="00BF2950" w:rsidP="008A24EB">
            <w:pPr>
              <w:keepLines/>
              <w:numPr>
                <w:ilvl w:val="0"/>
                <w:numId w:val="71"/>
              </w:numPr>
              <w:tabs>
                <w:tab w:val="left" w:pos="547"/>
              </w:tabs>
              <w:suppressAutoHyphens/>
              <w:overflowPunct w:val="0"/>
              <w:autoSpaceDE w:val="0"/>
              <w:autoSpaceDN w:val="0"/>
              <w:adjustRightInd w:val="0"/>
              <w:spacing w:after="240" w:line="240" w:lineRule="atLeast"/>
              <w:ind w:left="357" w:hanging="357"/>
              <w:jc w:val="both"/>
              <w:textAlignment w:val="baseline"/>
              <w:outlineLvl w:val="2"/>
              <w:rPr>
                <w:rFonts w:ascii="Times New Roman" w:eastAsia="Times New Roman" w:hAnsi="Times New Roman" w:cs="Times New Roman"/>
                <w:bCs/>
                <w:sz w:val="24"/>
                <w:szCs w:val="24"/>
              </w:rPr>
            </w:pPr>
            <w:r w:rsidRPr="00F47DB3">
              <w:rPr>
                <w:rFonts w:ascii="Times New Roman" w:eastAsia="Times New Roman" w:hAnsi="Times New Roman" w:cs="Times New Roman"/>
                <w:bCs/>
                <w:sz w:val="24"/>
                <w:szCs w:val="24"/>
              </w:rPr>
              <w:t>Interprétation</w:t>
            </w:r>
          </w:p>
        </w:tc>
        <w:tc>
          <w:tcPr>
            <w:tcW w:w="7191" w:type="dxa"/>
            <w:gridSpan w:val="2"/>
          </w:tcPr>
          <w:p w14:paraId="66558BF4" w14:textId="77777777" w:rsidR="00BF2950" w:rsidRPr="00F47DB3" w:rsidRDefault="00BF2950" w:rsidP="00BF2950">
            <w:pPr>
              <w:suppressAutoHyphens/>
              <w:overflowPunct w:val="0"/>
              <w:autoSpaceDE w:val="0"/>
              <w:autoSpaceDN w:val="0"/>
              <w:adjustRightInd w:val="0"/>
              <w:spacing w:after="12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3.1</w:t>
            </w:r>
            <w:r w:rsidRPr="00F47DB3">
              <w:rPr>
                <w:rFonts w:ascii="Times New Roman" w:eastAsia="Times New Roman" w:hAnsi="Times New Roman" w:cs="Times New Roman"/>
                <w:sz w:val="24"/>
                <w:szCs w:val="24"/>
              </w:rPr>
              <w:tab/>
              <w:t xml:space="preserve">Dans le Marché, à moins que le contexte n’en décide autrement: </w:t>
            </w:r>
          </w:p>
          <w:p w14:paraId="7AE70101" w14:textId="77777777" w:rsidR="00BF2950" w:rsidRPr="00F47DB3" w:rsidDel="00B74ACA" w:rsidRDefault="00BF2950" w:rsidP="00BF2950">
            <w:pPr>
              <w:suppressAutoHyphens/>
              <w:overflowPunct w:val="0"/>
              <w:autoSpaceDE w:val="0"/>
              <w:autoSpaceDN w:val="0"/>
              <w:adjustRightInd w:val="0"/>
              <w:spacing w:after="120" w:line="240" w:lineRule="atLeast"/>
              <w:ind w:left="1332" w:hanging="63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 xml:space="preserve">(a) </w:t>
            </w:r>
            <w:r w:rsidRPr="00F47DB3">
              <w:rPr>
                <w:rFonts w:ascii="Times New Roman" w:eastAsia="Times New Roman" w:hAnsi="Times New Roman" w:cs="Times New Roman"/>
                <w:sz w:val="24"/>
                <w:szCs w:val="24"/>
              </w:rPr>
              <w:tab/>
              <w:t>masculin signifie également féminin et inversement ;</w:t>
            </w:r>
          </w:p>
          <w:p w14:paraId="0B1E7CC0" w14:textId="77777777" w:rsidR="00BF2950" w:rsidRPr="00F47DB3" w:rsidDel="00B74ACA" w:rsidRDefault="00BF2950" w:rsidP="00BF2950">
            <w:pPr>
              <w:suppressAutoHyphens/>
              <w:overflowPunct w:val="0"/>
              <w:autoSpaceDE w:val="0"/>
              <w:autoSpaceDN w:val="0"/>
              <w:adjustRightInd w:val="0"/>
              <w:spacing w:after="120" w:line="240" w:lineRule="atLeast"/>
              <w:ind w:left="1332" w:hanging="63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 xml:space="preserve">(b) </w:t>
            </w:r>
            <w:r w:rsidRPr="00F47DB3">
              <w:rPr>
                <w:rFonts w:ascii="Times New Roman" w:eastAsia="Times New Roman" w:hAnsi="Times New Roman" w:cs="Times New Roman"/>
                <w:sz w:val="24"/>
                <w:szCs w:val="24"/>
              </w:rPr>
              <w:tab/>
              <w:t>le singulier inclura le pluriel et le pluriel inclura le singulier;</w:t>
            </w:r>
          </w:p>
          <w:p w14:paraId="2BA48F1E" w14:textId="77777777" w:rsidR="00BF2950" w:rsidRPr="00F47DB3" w:rsidRDefault="00BF2950" w:rsidP="00BF2950">
            <w:pPr>
              <w:suppressAutoHyphens/>
              <w:overflowPunct w:val="0"/>
              <w:autoSpaceDE w:val="0"/>
              <w:autoSpaceDN w:val="0"/>
              <w:adjustRightInd w:val="0"/>
              <w:spacing w:after="120" w:line="240" w:lineRule="atLeast"/>
              <w:ind w:left="1332" w:hanging="63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 xml:space="preserve">(c) </w:t>
            </w:r>
            <w:r w:rsidRPr="00F47DB3">
              <w:rPr>
                <w:rFonts w:ascii="Times New Roman" w:eastAsia="Times New Roman" w:hAnsi="Times New Roman" w:cs="Times New Roman"/>
                <w:sz w:val="24"/>
                <w:szCs w:val="24"/>
              </w:rPr>
              <w:tab/>
              <w:t xml:space="preserve">toute disposition se référant à un “accord” nécessite un accord par écrit; </w:t>
            </w:r>
          </w:p>
          <w:p w14:paraId="631342AB" w14:textId="77777777" w:rsidR="00BF2950" w:rsidRPr="00F47DB3" w:rsidRDefault="00BF2950" w:rsidP="00BF2950">
            <w:pPr>
              <w:suppressAutoHyphens/>
              <w:overflowPunct w:val="0"/>
              <w:autoSpaceDE w:val="0"/>
              <w:autoSpaceDN w:val="0"/>
              <w:adjustRightInd w:val="0"/>
              <w:spacing w:after="120" w:line="240" w:lineRule="atLeast"/>
              <w:ind w:left="1332" w:hanging="63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 xml:space="preserve">(d) </w:t>
            </w:r>
            <w:r w:rsidRPr="00F47DB3">
              <w:rPr>
                <w:rFonts w:ascii="Times New Roman" w:eastAsia="Times New Roman" w:hAnsi="Times New Roman" w:cs="Times New Roman"/>
                <w:sz w:val="24"/>
                <w:szCs w:val="24"/>
              </w:rPr>
              <w:tab/>
              <w:t>“écrit” or “par écrit” signifie manuscrit, dactylographié, imprimé ou par voie électronique, et résultant en un document conservé de manière permanente.</w:t>
            </w:r>
          </w:p>
          <w:p w14:paraId="74F192FA" w14:textId="77777777" w:rsidR="00BF2950" w:rsidRPr="00F47DB3" w:rsidRDefault="00BF2950" w:rsidP="00BF2950">
            <w:pPr>
              <w:suppressAutoHyphens/>
              <w:overflowPunct w:val="0"/>
              <w:autoSpaceDE w:val="0"/>
              <w:autoSpaceDN w:val="0"/>
              <w:adjustRightInd w:val="0"/>
              <w:spacing w:after="120" w:line="240" w:lineRule="atLeast"/>
              <w:ind w:left="1332" w:hanging="63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 xml:space="preserve">(e) </w:t>
            </w:r>
            <w:r w:rsidRPr="00F47DB3">
              <w:rPr>
                <w:rFonts w:ascii="Times New Roman" w:eastAsia="Times New Roman" w:hAnsi="Times New Roman" w:cs="Times New Roman"/>
                <w:sz w:val="24"/>
                <w:szCs w:val="24"/>
              </w:rPr>
              <w:tab/>
              <w:t>Les en-têtes et notes en marge du CCAG ne sauraient faire partie du Marché ou affecter son interprétation.</w:t>
            </w:r>
          </w:p>
        </w:tc>
      </w:tr>
      <w:tr w:rsidR="00BF2950" w:rsidRPr="00F47DB3" w14:paraId="1B484B6C" w14:textId="77777777" w:rsidTr="00BF2950">
        <w:trPr>
          <w:gridAfter w:val="4"/>
          <w:wAfter w:w="466" w:type="dxa"/>
        </w:trPr>
        <w:tc>
          <w:tcPr>
            <w:tcW w:w="2016" w:type="dxa"/>
            <w:gridSpan w:val="3"/>
          </w:tcPr>
          <w:p w14:paraId="126E75C3" w14:textId="77777777" w:rsidR="00BF2950" w:rsidRPr="00F47DB3" w:rsidRDefault="00BF2950" w:rsidP="00BF2950">
            <w:pPr>
              <w:keepLines/>
              <w:tabs>
                <w:tab w:val="left" w:pos="540"/>
              </w:tabs>
              <w:suppressAutoHyphens/>
              <w:spacing w:before="120" w:after="240" w:line="240" w:lineRule="auto"/>
              <w:ind w:left="547" w:hanging="547"/>
              <w:rPr>
                <w:rFonts w:ascii="Times New Roman" w:eastAsia="Times New Roman" w:hAnsi="Times New Roman" w:cs="Times New Roman"/>
                <w:b/>
                <w:sz w:val="24"/>
                <w:szCs w:val="24"/>
              </w:rPr>
            </w:pPr>
          </w:p>
        </w:tc>
        <w:tc>
          <w:tcPr>
            <w:tcW w:w="7191" w:type="dxa"/>
            <w:gridSpan w:val="2"/>
          </w:tcPr>
          <w:p w14:paraId="32A8636D" w14:textId="77777777" w:rsidR="00BF2950" w:rsidRPr="00F47DB3" w:rsidRDefault="00BF2950" w:rsidP="00BF2950">
            <w:pPr>
              <w:keepNext/>
              <w:suppressAutoHyphens/>
              <w:overflowPunct w:val="0"/>
              <w:autoSpaceDE w:val="0"/>
              <w:autoSpaceDN w:val="0"/>
              <w:adjustRightInd w:val="0"/>
              <w:spacing w:after="20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3.2</w:t>
            </w:r>
            <w:r w:rsidRPr="00F47DB3">
              <w:rPr>
                <w:rFonts w:ascii="Times New Roman" w:eastAsia="Times New Roman" w:hAnsi="Times New Roman" w:cs="Times New Roman"/>
                <w:sz w:val="24"/>
                <w:szCs w:val="24"/>
              </w:rPr>
              <w:tab/>
            </w:r>
            <w:r w:rsidRPr="00F47DB3">
              <w:rPr>
                <w:rFonts w:ascii="Times New Roman" w:eastAsia="Times New Roman" w:hAnsi="Times New Roman" w:cs="Times New Roman"/>
                <w:sz w:val="24"/>
                <w:szCs w:val="24"/>
                <w:u w:val="single"/>
              </w:rPr>
              <w:t>Incoterms</w:t>
            </w:r>
          </w:p>
          <w:p w14:paraId="00FB1F2C" w14:textId="77777777" w:rsidR="00BF2950" w:rsidRPr="00F47DB3" w:rsidRDefault="00BF2950" w:rsidP="00BF2950">
            <w:pPr>
              <w:suppressAutoHyphens/>
              <w:overflowPunct w:val="0"/>
              <w:autoSpaceDE w:val="0"/>
              <w:autoSpaceDN w:val="0"/>
              <w:adjustRightInd w:val="0"/>
              <w:spacing w:after="120" w:line="240" w:lineRule="atLeast"/>
              <w:ind w:left="70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 xml:space="preserve">Sauf en cas de contradiction avec une disposition du Marché, la signification des termes commerciaux et des droits et obligations des parties sera déterminée par les </w:t>
            </w:r>
            <w:r w:rsidRPr="00F47DB3">
              <w:rPr>
                <w:rFonts w:ascii="Times New Roman" w:eastAsia="Times New Roman" w:hAnsi="Times New Roman" w:cs="Times New Roman"/>
                <w:i/>
                <w:sz w:val="24"/>
                <w:szCs w:val="24"/>
              </w:rPr>
              <w:t>Incoterms</w:t>
            </w:r>
            <w:r w:rsidRPr="00F47DB3">
              <w:rPr>
                <w:rFonts w:ascii="Times New Roman" w:eastAsia="Times New Roman" w:hAnsi="Times New Roman" w:cs="Times New Roman"/>
                <w:sz w:val="24"/>
                <w:szCs w:val="24"/>
              </w:rPr>
              <w:t>.</w:t>
            </w:r>
          </w:p>
          <w:p w14:paraId="3CE794E8" w14:textId="77777777" w:rsidR="00BF2950" w:rsidRPr="00F47DB3" w:rsidRDefault="00BF2950" w:rsidP="00BF2950">
            <w:pPr>
              <w:suppressAutoHyphens/>
              <w:overflowPunct w:val="0"/>
              <w:autoSpaceDE w:val="0"/>
              <w:autoSpaceDN w:val="0"/>
              <w:adjustRightInd w:val="0"/>
              <w:spacing w:after="120" w:line="240" w:lineRule="atLeast"/>
              <w:ind w:left="70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i/>
                <w:sz w:val="24"/>
                <w:szCs w:val="24"/>
              </w:rPr>
              <w:t>Incoterms</w:t>
            </w:r>
            <w:r w:rsidRPr="00F47DB3">
              <w:rPr>
                <w:rFonts w:ascii="Times New Roman" w:eastAsia="Times New Roman" w:hAnsi="Times New Roman" w:cs="Times New Roman"/>
                <w:sz w:val="24"/>
                <w:szCs w:val="24"/>
              </w:rPr>
              <w:t xml:space="preserve"> désigne les règles internationales d’interprétation des termes commerciaux publiées par la Chambre de commerce internationale (dernière édition), 38 Cours Albert 1</w:t>
            </w:r>
            <w:r w:rsidRPr="00F47DB3">
              <w:rPr>
                <w:rFonts w:ascii="Times New Roman" w:eastAsia="Times New Roman" w:hAnsi="Times New Roman" w:cs="Times New Roman"/>
                <w:sz w:val="24"/>
                <w:szCs w:val="24"/>
                <w:vertAlign w:val="superscript"/>
              </w:rPr>
              <w:t>er</w:t>
            </w:r>
            <w:r w:rsidRPr="00F47DB3">
              <w:rPr>
                <w:rFonts w:ascii="Times New Roman" w:eastAsia="Times New Roman" w:hAnsi="Times New Roman" w:cs="Times New Roman"/>
                <w:sz w:val="24"/>
                <w:szCs w:val="24"/>
              </w:rPr>
              <w:t>, 75008 Paris, France.</w:t>
            </w:r>
          </w:p>
        </w:tc>
      </w:tr>
      <w:tr w:rsidR="00BF2950" w:rsidRPr="00F47DB3" w14:paraId="6183E95F" w14:textId="77777777" w:rsidTr="00BF2950">
        <w:trPr>
          <w:gridAfter w:val="4"/>
          <w:wAfter w:w="466" w:type="dxa"/>
        </w:trPr>
        <w:tc>
          <w:tcPr>
            <w:tcW w:w="2016" w:type="dxa"/>
            <w:gridSpan w:val="3"/>
          </w:tcPr>
          <w:p w14:paraId="3F822395" w14:textId="77777777" w:rsidR="00BF2950" w:rsidRPr="00F47DB3" w:rsidRDefault="00BF2950" w:rsidP="00BF2950">
            <w:pPr>
              <w:keepLines/>
              <w:tabs>
                <w:tab w:val="left" w:pos="540"/>
              </w:tabs>
              <w:suppressAutoHyphens/>
              <w:spacing w:before="120" w:after="240" w:line="240" w:lineRule="auto"/>
              <w:ind w:left="547" w:hanging="547"/>
              <w:rPr>
                <w:rFonts w:ascii="Times New Roman" w:eastAsia="Times New Roman" w:hAnsi="Times New Roman" w:cs="Times New Roman"/>
                <w:b/>
                <w:sz w:val="24"/>
                <w:szCs w:val="24"/>
              </w:rPr>
            </w:pPr>
          </w:p>
        </w:tc>
        <w:tc>
          <w:tcPr>
            <w:tcW w:w="7191" w:type="dxa"/>
            <w:gridSpan w:val="2"/>
          </w:tcPr>
          <w:p w14:paraId="7E9BF18D" w14:textId="77777777" w:rsidR="00BF2950" w:rsidRPr="00F47DB3" w:rsidRDefault="00BF2950" w:rsidP="00BF2950">
            <w:pPr>
              <w:suppressAutoHyphens/>
              <w:overflowPunct w:val="0"/>
              <w:autoSpaceDE w:val="0"/>
              <w:autoSpaceDN w:val="0"/>
              <w:adjustRightInd w:val="0"/>
              <w:spacing w:after="12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3.3</w:t>
            </w:r>
            <w:r w:rsidRPr="00F47DB3">
              <w:rPr>
                <w:rFonts w:ascii="Times New Roman" w:eastAsia="Times New Roman" w:hAnsi="Times New Roman" w:cs="Times New Roman"/>
                <w:sz w:val="24"/>
                <w:szCs w:val="24"/>
              </w:rPr>
              <w:tab/>
            </w:r>
            <w:r w:rsidRPr="00F47DB3">
              <w:rPr>
                <w:rFonts w:ascii="Times New Roman" w:eastAsia="Times New Roman" w:hAnsi="Times New Roman" w:cs="Times New Roman"/>
                <w:sz w:val="24"/>
                <w:szCs w:val="24"/>
                <w:u w:val="single"/>
              </w:rPr>
              <w:t>Intégralité des conventions</w:t>
            </w:r>
          </w:p>
          <w:p w14:paraId="3F8EBA0A" w14:textId="77777777" w:rsidR="00BF2950" w:rsidRPr="00F47DB3" w:rsidRDefault="00BF2950" w:rsidP="00BF2950">
            <w:pPr>
              <w:suppressAutoHyphens/>
              <w:overflowPunct w:val="0"/>
              <w:autoSpaceDE w:val="0"/>
              <w:autoSpaceDN w:val="0"/>
              <w:adjustRightInd w:val="0"/>
              <w:spacing w:after="120" w:line="240" w:lineRule="atLeast"/>
              <w:ind w:left="70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Sous réserve des dispositions de la Clause 16.4 du CCAG, le Marché représente la totalité des dispositions contractuelles sur lesquelles se sont accordés le Maître de l’Ouvrage et le Constructeur relativement à son objet, et il remplace toutes communications, négociations et accords (écrits comme oraux) conclus entre les parties en la matière avant la date du Marché.</w:t>
            </w:r>
          </w:p>
        </w:tc>
      </w:tr>
      <w:tr w:rsidR="00BF2950" w:rsidRPr="00F47DB3" w14:paraId="1ACDAD27" w14:textId="77777777" w:rsidTr="00BF2950">
        <w:trPr>
          <w:gridAfter w:val="4"/>
          <w:wAfter w:w="466" w:type="dxa"/>
        </w:trPr>
        <w:tc>
          <w:tcPr>
            <w:tcW w:w="2016" w:type="dxa"/>
            <w:gridSpan w:val="3"/>
          </w:tcPr>
          <w:p w14:paraId="1C9CD641" w14:textId="77777777" w:rsidR="00BF2950" w:rsidRPr="00F47DB3" w:rsidRDefault="00BF2950" w:rsidP="00BF2950">
            <w:pPr>
              <w:keepLines/>
              <w:tabs>
                <w:tab w:val="left" w:pos="540"/>
              </w:tabs>
              <w:suppressAutoHyphens/>
              <w:spacing w:before="120" w:after="240" w:line="240" w:lineRule="auto"/>
              <w:ind w:left="547" w:hanging="547"/>
              <w:rPr>
                <w:rFonts w:ascii="Times New Roman" w:eastAsia="Times New Roman" w:hAnsi="Times New Roman" w:cs="Times New Roman"/>
                <w:b/>
                <w:sz w:val="24"/>
                <w:szCs w:val="24"/>
              </w:rPr>
            </w:pPr>
          </w:p>
        </w:tc>
        <w:tc>
          <w:tcPr>
            <w:tcW w:w="7191" w:type="dxa"/>
            <w:gridSpan w:val="2"/>
          </w:tcPr>
          <w:p w14:paraId="47D42EF0" w14:textId="77777777" w:rsidR="00BF2950" w:rsidRPr="00F47DB3" w:rsidRDefault="00BF2950" w:rsidP="00BF2950">
            <w:pPr>
              <w:suppressAutoHyphens/>
              <w:overflowPunct w:val="0"/>
              <w:autoSpaceDE w:val="0"/>
              <w:autoSpaceDN w:val="0"/>
              <w:adjustRightInd w:val="0"/>
              <w:spacing w:after="12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3.4</w:t>
            </w:r>
            <w:r w:rsidRPr="00F47DB3">
              <w:rPr>
                <w:rFonts w:ascii="Times New Roman" w:eastAsia="Times New Roman" w:hAnsi="Times New Roman" w:cs="Times New Roman"/>
                <w:sz w:val="24"/>
                <w:szCs w:val="24"/>
              </w:rPr>
              <w:tab/>
            </w:r>
            <w:r w:rsidRPr="00F47DB3">
              <w:rPr>
                <w:rFonts w:ascii="Times New Roman" w:eastAsia="Times New Roman" w:hAnsi="Times New Roman" w:cs="Times New Roman"/>
                <w:sz w:val="24"/>
                <w:szCs w:val="24"/>
                <w:u w:val="single"/>
              </w:rPr>
              <w:t>Modification</w:t>
            </w:r>
          </w:p>
          <w:p w14:paraId="3219974A" w14:textId="77777777" w:rsidR="00BF2950" w:rsidRPr="00F47DB3" w:rsidRDefault="00BF2950" w:rsidP="00BF2950">
            <w:pPr>
              <w:suppressAutoHyphens/>
              <w:overflowPunct w:val="0"/>
              <w:autoSpaceDE w:val="0"/>
              <w:autoSpaceDN w:val="0"/>
              <w:adjustRightInd w:val="0"/>
              <w:spacing w:after="120" w:line="240" w:lineRule="atLeast"/>
              <w:ind w:left="70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Les modifications et autres avenants au Marché ne pourront entrer en vigueur que s’ils sont faits par écrit, datés, qu’ils se réfèrent expressément au Marché et sont signés par un représentant dûment autorisé de chacune des parties.</w:t>
            </w:r>
          </w:p>
        </w:tc>
      </w:tr>
      <w:tr w:rsidR="00BF2950" w:rsidRPr="00F47DB3" w14:paraId="5D40C985" w14:textId="77777777" w:rsidTr="00BF2950">
        <w:trPr>
          <w:gridAfter w:val="4"/>
          <w:wAfter w:w="466" w:type="dxa"/>
        </w:trPr>
        <w:tc>
          <w:tcPr>
            <w:tcW w:w="2016" w:type="dxa"/>
            <w:gridSpan w:val="3"/>
          </w:tcPr>
          <w:p w14:paraId="5F787EA4" w14:textId="77777777" w:rsidR="00BF2950" w:rsidRPr="00F47DB3" w:rsidRDefault="00BF2950" w:rsidP="00BF2950">
            <w:pPr>
              <w:keepLines/>
              <w:tabs>
                <w:tab w:val="left" w:pos="540"/>
              </w:tabs>
              <w:suppressAutoHyphens/>
              <w:spacing w:before="120" w:after="240" w:line="240" w:lineRule="auto"/>
              <w:ind w:left="547" w:hanging="547"/>
              <w:rPr>
                <w:rFonts w:ascii="Times New Roman" w:eastAsia="Times New Roman" w:hAnsi="Times New Roman" w:cs="Times New Roman"/>
                <w:b/>
                <w:sz w:val="24"/>
                <w:szCs w:val="24"/>
              </w:rPr>
            </w:pPr>
          </w:p>
        </w:tc>
        <w:tc>
          <w:tcPr>
            <w:tcW w:w="7191" w:type="dxa"/>
            <w:gridSpan w:val="2"/>
          </w:tcPr>
          <w:p w14:paraId="2C9F52BD" w14:textId="77777777" w:rsidR="00BF2950" w:rsidRPr="00F47DB3" w:rsidRDefault="00BF2950" w:rsidP="00BF2950">
            <w:pPr>
              <w:suppressAutoHyphens/>
              <w:overflowPunct w:val="0"/>
              <w:autoSpaceDE w:val="0"/>
              <w:autoSpaceDN w:val="0"/>
              <w:adjustRightInd w:val="0"/>
              <w:spacing w:after="12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3.5</w:t>
            </w:r>
            <w:r w:rsidRPr="00F47DB3">
              <w:rPr>
                <w:rFonts w:ascii="Times New Roman" w:eastAsia="Times New Roman" w:hAnsi="Times New Roman" w:cs="Times New Roman"/>
                <w:sz w:val="24"/>
                <w:szCs w:val="24"/>
              </w:rPr>
              <w:tab/>
            </w:r>
            <w:r w:rsidRPr="00F47DB3">
              <w:rPr>
                <w:rFonts w:ascii="Times New Roman" w:eastAsia="Times New Roman" w:hAnsi="Times New Roman" w:cs="Times New Roman"/>
                <w:sz w:val="24"/>
                <w:szCs w:val="24"/>
                <w:u w:val="single"/>
              </w:rPr>
              <w:t>Constructeur indépendant</w:t>
            </w:r>
          </w:p>
          <w:p w14:paraId="7735EB7B" w14:textId="77777777" w:rsidR="00BF2950" w:rsidRPr="00F47DB3" w:rsidRDefault="00BF2950" w:rsidP="00BF2950">
            <w:pPr>
              <w:suppressAutoHyphens/>
              <w:overflowPunct w:val="0"/>
              <w:autoSpaceDE w:val="0"/>
              <w:autoSpaceDN w:val="0"/>
              <w:adjustRightInd w:val="0"/>
              <w:spacing w:after="120" w:line="240" w:lineRule="atLeast"/>
              <w:ind w:left="70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Le Constructeur est un entrepreneur exécutant le Marché indépendamment.  Le Marché ne crée aucune relation d’agence, de partenariat ou de groupement entre les parties au présent marché.</w:t>
            </w:r>
          </w:p>
          <w:p w14:paraId="6A97D12E" w14:textId="77777777" w:rsidR="00BF2950" w:rsidRPr="00F47DB3" w:rsidRDefault="00BF2950" w:rsidP="00BF2950">
            <w:pPr>
              <w:suppressAutoHyphens/>
              <w:overflowPunct w:val="0"/>
              <w:autoSpaceDE w:val="0"/>
              <w:autoSpaceDN w:val="0"/>
              <w:adjustRightInd w:val="0"/>
              <w:spacing w:after="120" w:line="240" w:lineRule="atLeast"/>
              <w:ind w:left="70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 xml:space="preserve">Sous réserve des dispositions du Marché, le Constructeur sera seul responsable de la manière dont le Marché est exécuté.  Les employés, représentants, ou sous-traitants engagés par le </w:t>
            </w:r>
            <w:r w:rsidRPr="00F47DB3">
              <w:rPr>
                <w:rFonts w:ascii="Times New Roman" w:eastAsia="Times New Roman" w:hAnsi="Times New Roman" w:cs="Times New Roman"/>
                <w:sz w:val="24"/>
                <w:szCs w:val="24"/>
              </w:rPr>
              <w:lastRenderedPageBreak/>
              <w:t>Constructeur dans le cadre de l’exécution du Marché seront sous le contrôle total du Constructeur et ne sauraient être réputés les employés du Maître de l’Ouvrage.  Rien de ce qui figure au Marché ou dans le contrat de sous-traitance passé par le Constructeur ne pourra être interprété comme créant une quelconque relation contractuelle entre ces employés, représentants ou sous-traitants et le Maître de l’Ouvrage.</w:t>
            </w:r>
          </w:p>
        </w:tc>
      </w:tr>
      <w:tr w:rsidR="00BF2950" w:rsidRPr="00F47DB3" w14:paraId="6CA1AF3B" w14:textId="77777777" w:rsidTr="00BF2950">
        <w:trPr>
          <w:gridAfter w:val="4"/>
          <w:wAfter w:w="466" w:type="dxa"/>
        </w:trPr>
        <w:tc>
          <w:tcPr>
            <w:tcW w:w="2016" w:type="dxa"/>
            <w:gridSpan w:val="3"/>
          </w:tcPr>
          <w:p w14:paraId="197FDE2B" w14:textId="77777777" w:rsidR="00BF2950" w:rsidRPr="00F47DB3" w:rsidRDefault="00BF2950" w:rsidP="00BF2950">
            <w:pPr>
              <w:keepLines/>
              <w:tabs>
                <w:tab w:val="left" w:pos="540"/>
              </w:tabs>
              <w:suppressAutoHyphens/>
              <w:spacing w:before="120" w:after="240" w:line="240" w:lineRule="auto"/>
              <w:ind w:left="547" w:hanging="547"/>
              <w:rPr>
                <w:rFonts w:ascii="Times New Roman" w:eastAsia="Times New Roman" w:hAnsi="Times New Roman" w:cs="Times New Roman"/>
                <w:b/>
                <w:sz w:val="24"/>
                <w:szCs w:val="24"/>
              </w:rPr>
            </w:pPr>
          </w:p>
        </w:tc>
        <w:tc>
          <w:tcPr>
            <w:tcW w:w="7191" w:type="dxa"/>
            <w:gridSpan w:val="2"/>
          </w:tcPr>
          <w:p w14:paraId="597ACBD8" w14:textId="77777777" w:rsidR="00BF2950" w:rsidRPr="00F47DB3" w:rsidRDefault="00BF2950" w:rsidP="00BF2950">
            <w:pPr>
              <w:suppressAutoHyphens/>
              <w:overflowPunct w:val="0"/>
              <w:autoSpaceDE w:val="0"/>
              <w:autoSpaceDN w:val="0"/>
              <w:adjustRightInd w:val="0"/>
              <w:spacing w:after="12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3.6</w:t>
            </w:r>
            <w:r w:rsidRPr="00F47DB3">
              <w:rPr>
                <w:rFonts w:ascii="Times New Roman" w:eastAsia="Times New Roman" w:hAnsi="Times New Roman" w:cs="Times New Roman"/>
                <w:sz w:val="24"/>
                <w:szCs w:val="24"/>
              </w:rPr>
              <w:tab/>
            </w:r>
            <w:r w:rsidRPr="00F47DB3">
              <w:rPr>
                <w:rFonts w:ascii="Times New Roman" w:eastAsia="Times New Roman" w:hAnsi="Times New Roman" w:cs="Times New Roman"/>
                <w:sz w:val="24"/>
                <w:szCs w:val="24"/>
                <w:u w:val="single"/>
              </w:rPr>
              <w:t>Absence de renonciation</w:t>
            </w:r>
          </w:p>
          <w:p w14:paraId="56EB0E76" w14:textId="77777777" w:rsidR="00BF2950" w:rsidRPr="00F47DB3" w:rsidRDefault="00BF2950" w:rsidP="00BF2950">
            <w:pPr>
              <w:suppressAutoHyphens/>
              <w:overflowPunct w:val="0"/>
              <w:autoSpaceDE w:val="0"/>
              <w:autoSpaceDN w:val="0"/>
              <w:adjustRightInd w:val="0"/>
              <w:spacing w:after="120" w:line="240" w:lineRule="atLeast"/>
              <w:ind w:left="1512" w:hanging="81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3.6.1</w:t>
            </w:r>
            <w:r w:rsidRPr="00F47DB3">
              <w:rPr>
                <w:rFonts w:ascii="Times New Roman" w:eastAsia="Times New Roman" w:hAnsi="Times New Roman" w:cs="Times New Roman"/>
                <w:sz w:val="24"/>
                <w:szCs w:val="24"/>
              </w:rPr>
              <w:tab/>
              <w:t>Sous réserve des dispositions du paragraphe 3.6.2 aucune relaxe, abstention, retard ou indulgence de l’une des parties pour faire appliquer l’un quelconque des termes et conditions du Marché, ou le fait que l’une des parties accorde un délai supplémentaire à l’autre, ne saurait préjuger de, affecter ou restreindre les droits dévolus à cette partie par le Marché ; de même, la renonciation de l’une des parties à demander réparation pour toute infraction au Marché ne saurait valoir renonciation à toute demande de réparation pour infraction ultérieure ou persistante du Marché.</w:t>
            </w:r>
          </w:p>
          <w:p w14:paraId="12969B6A" w14:textId="77777777" w:rsidR="00BF2950" w:rsidRPr="00F47DB3" w:rsidRDefault="00BF2950" w:rsidP="00BF2950">
            <w:pPr>
              <w:suppressAutoHyphens/>
              <w:overflowPunct w:val="0"/>
              <w:autoSpaceDE w:val="0"/>
              <w:autoSpaceDN w:val="0"/>
              <w:adjustRightInd w:val="0"/>
              <w:spacing w:after="120" w:line="240" w:lineRule="atLeast"/>
              <w:ind w:left="1512" w:hanging="81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3.6.2</w:t>
            </w:r>
            <w:r w:rsidRPr="00F47DB3">
              <w:rPr>
                <w:rFonts w:ascii="Times New Roman" w:eastAsia="Times New Roman" w:hAnsi="Times New Roman" w:cs="Times New Roman"/>
                <w:sz w:val="24"/>
                <w:szCs w:val="24"/>
              </w:rPr>
              <w:tab/>
              <w:t>Toute renonciation aux droits, pouvoirs ou recours d’une partie en vertu du marché devra être effectuée par écrit, être datée et signée par un représentant autorisé de la partie accordant cette renonciation, et préciser le droit faisant l’objet de cette renonciation et l’étendue de cette renonciation.</w:t>
            </w:r>
          </w:p>
          <w:p w14:paraId="36D4DD1E" w14:textId="77777777" w:rsidR="00BF2950" w:rsidRPr="00F47DB3" w:rsidRDefault="00BF2950" w:rsidP="00BF2950">
            <w:pPr>
              <w:suppressAutoHyphens/>
              <w:overflowPunct w:val="0"/>
              <w:autoSpaceDE w:val="0"/>
              <w:autoSpaceDN w:val="0"/>
              <w:adjustRightInd w:val="0"/>
              <w:spacing w:after="120" w:line="240" w:lineRule="atLeast"/>
              <w:ind w:left="1512" w:hanging="810"/>
              <w:jc w:val="both"/>
              <w:textAlignment w:val="baseline"/>
              <w:rPr>
                <w:rFonts w:ascii="Times New Roman" w:eastAsia="Times New Roman" w:hAnsi="Times New Roman" w:cs="Times New Roman"/>
                <w:sz w:val="24"/>
                <w:szCs w:val="24"/>
              </w:rPr>
            </w:pPr>
          </w:p>
          <w:p w14:paraId="1F3396CD" w14:textId="77777777" w:rsidR="00BF2950" w:rsidRPr="00F47DB3" w:rsidRDefault="00BF2950" w:rsidP="00BF2950">
            <w:pPr>
              <w:suppressAutoHyphens/>
              <w:overflowPunct w:val="0"/>
              <w:autoSpaceDE w:val="0"/>
              <w:autoSpaceDN w:val="0"/>
              <w:adjustRightInd w:val="0"/>
              <w:spacing w:after="12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3.7</w:t>
            </w:r>
            <w:r w:rsidRPr="00F47DB3">
              <w:rPr>
                <w:rFonts w:ascii="Times New Roman" w:eastAsia="Times New Roman" w:hAnsi="Times New Roman" w:cs="Times New Roman"/>
                <w:sz w:val="24"/>
                <w:szCs w:val="24"/>
              </w:rPr>
              <w:tab/>
            </w:r>
            <w:r w:rsidRPr="00F47DB3">
              <w:rPr>
                <w:rFonts w:ascii="Times New Roman" w:eastAsia="Times New Roman" w:hAnsi="Times New Roman" w:cs="Times New Roman"/>
                <w:sz w:val="24"/>
                <w:szCs w:val="24"/>
                <w:u w:val="single"/>
              </w:rPr>
              <w:t>Divisibilité</w:t>
            </w:r>
          </w:p>
          <w:p w14:paraId="192CF437" w14:textId="77777777" w:rsidR="00BF2950" w:rsidRPr="00F47DB3" w:rsidRDefault="00BF2950" w:rsidP="00BF2950">
            <w:pPr>
              <w:suppressAutoHyphens/>
              <w:overflowPunct w:val="0"/>
              <w:autoSpaceDE w:val="0"/>
              <w:autoSpaceDN w:val="0"/>
              <w:adjustRightInd w:val="0"/>
              <w:spacing w:after="120" w:line="240" w:lineRule="atLeast"/>
              <w:ind w:left="70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Si une quelconque disposition ou condition du Marché est interdite ou rendue invalide ou inapplicable, cette interdiction, invalidité ou inapplicabilité ne saurait affecter la validité ou le caractère exécutoire des autres clauses et conditions du marché.</w:t>
            </w:r>
          </w:p>
        </w:tc>
      </w:tr>
      <w:tr w:rsidR="00BF2950" w:rsidRPr="00F47DB3" w14:paraId="792FA0EE" w14:textId="77777777" w:rsidTr="00BF2950">
        <w:trPr>
          <w:gridAfter w:val="4"/>
          <w:wAfter w:w="466" w:type="dxa"/>
        </w:trPr>
        <w:tc>
          <w:tcPr>
            <w:tcW w:w="2016" w:type="dxa"/>
            <w:gridSpan w:val="3"/>
          </w:tcPr>
          <w:p w14:paraId="11CC4EB1" w14:textId="77777777" w:rsidR="00BF2950" w:rsidRPr="00F47DB3" w:rsidRDefault="00BF2950" w:rsidP="00BF2950">
            <w:pPr>
              <w:keepLines/>
              <w:tabs>
                <w:tab w:val="left" w:pos="540"/>
              </w:tabs>
              <w:suppressAutoHyphens/>
              <w:spacing w:before="120" w:after="240" w:line="240" w:lineRule="auto"/>
              <w:ind w:left="547" w:hanging="547"/>
              <w:rPr>
                <w:rFonts w:ascii="Times New Roman" w:eastAsia="Times New Roman" w:hAnsi="Times New Roman" w:cs="Times New Roman"/>
                <w:b/>
                <w:sz w:val="24"/>
                <w:szCs w:val="24"/>
              </w:rPr>
            </w:pPr>
          </w:p>
        </w:tc>
        <w:tc>
          <w:tcPr>
            <w:tcW w:w="7191" w:type="dxa"/>
            <w:gridSpan w:val="2"/>
          </w:tcPr>
          <w:p w14:paraId="65F39146" w14:textId="77777777" w:rsidR="00BF2950" w:rsidRPr="00F47DB3" w:rsidRDefault="00BF2950" w:rsidP="00BF2950">
            <w:pPr>
              <w:suppressAutoHyphens/>
              <w:overflowPunct w:val="0"/>
              <w:autoSpaceDE w:val="0"/>
              <w:autoSpaceDN w:val="0"/>
              <w:adjustRightInd w:val="0"/>
              <w:spacing w:after="12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3.8</w:t>
            </w:r>
            <w:r w:rsidRPr="00F47DB3">
              <w:rPr>
                <w:rFonts w:ascii="Times New Roman" w:eastAsia="Times New Roman" w:hAnsi="Times New Roman" w:cs="Times New Roman"/>
                <w:sz w:val="24"/>
                <w:szCs w:val="24"/>
              </w:rPr>
              <w:tab/>
            </w:r>
            <w:r w:rsidRPr="00F47DB3">
              <w:rPr>
                <w:rFonts w:ascii="Times New Roman" w:eastAsia="Times New Roman" w:hAnsi="Times New Roman" w:cs="Times New Roman"/>
                <w:sz w:val="24"/>
                <w:szCs w:val="24"/>
                <w:u w:val="single"/>
              </w:rPr>
              <w:t>Pays d’origine</w:t>
            </w:r>
          </w:p>
          <w:p w14:paraId="4C191461" w14:textId="77777777" w:rsidR="00BF2950" w:rsidRPr="00F47DB3" w:rsidRDefault="00BF2950" w:rsidP="00BF2950">
            <w:pPr>
              <w:suppressAutoHyphens/>
              <w:overflowPunct w:val="0"/>
              <w:autoSpaceDE w:val="0"/>
              <w:autoSpaceDN w:val="0"/>
              <w:adjustRightInd w:val="0"/>
              <w:spacing w:after="120" w:line="240" w:lineRule="atLeast"/>
              <w:ind w:left="702" w:hanging="70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ab/>
              <w:t>« Origine » signifie le lieu où les matériaux, équipements et autres fournitures nécessités par les Installations sont extraits, produits ou fabriqués, et à partir duquel des services sont fournis.</w:t>
            </w:r>
          </w:p>
        </w:tc>
      </w:tr>
      <w:tr w:rsidR="00BF2950" w:rsidRPr="00F47DB3" w14:paraId="09F90C89" w14:textId="77777777" w:rsidTr="00BF2950">
        <w:trPr>
          <w:gridAfter w:val="4"/>
          <w:wAfter w:w="466" w:type="dxa"/>
        </w:trPr>
        <w:tc>
          <w:tcPr>
            <w:tcW w:w="2016" w:type="dxa"/>
            <w:gridSpan w:val="3"/>
          </w:tcPr>
          <w:p w14:paraId="333DC68B" w14:textId="77777777" w:rsidR="00BF2950" w:rsidRPr="00F47DB3" w:rsidRDefault="00BF2950" w:rsidP="008A24EB">
            <w:pPr>
              <w:keepLines/>
              <w:numPr>
                <w:ilvl w:val="0"/>
                <w:numId w:val="71"/>
              </w:numPr>
              <w:tabs>
                <w:tab w:val="left" w:pos="547"/>
              </w:tabs>
              <w:suppressAutoHyphens/>
              <w:overflowPunct w:val="0"/>
              <w:autoSpaceDE w:val="0"/>
              <w:autoSpaceDN w:val="0"/>
              <w:adjustRightInd w:val="0"/>
              <w:spacing w:after="240" w:line="240" w:lineRule="atLeast"/>
              <w:ind w:left="357" w:hanging="357"/>
              <w:jc w:val="both"/>
              <w:textAlignment w:val="baseline"/>
              <w:outlineLvl w:val="2"/>
              <w:rPr>
                <w:rFonts w:ascii="Times New Roman" w:eastAsia="Times New Roman" w:hAnsi="Times New Roman" w:cs="Times New Roman"/>
                <w:bCs/>
                <w:sz w:val="24"/>
                <w:szCs w:val="24"/>
              </w:rPr>
            </w:pPr>
            <w:r w:rsidRPr="00F47DB3">
              <w:rPr>
                <w:rFonts w:ascii="Times New Roman" w:eastAsia="Times New Roman" w:hAnsi="Times New Roman" w:cs="Times New Roman"/>
                <w:bCs/>
                <w:sz w:val="24"/>
                <w:szCs w:val="24"/>
              </w:rPr>
              <w:tab/>
              <w:t>Communications</w:t>
            </w:r>
          </w:p>
        </w:tc>
        <w:tc>
          <w:tcPr>
            <w:tcW w:w="7191" w:type="dxa"/>
            <w:gridSpan w:val="2"/>
          </w:tcPr>
          <w:p w14:paraId="63F6948A" w14:textId="77777777" w:rsidR="00BF2950" w:rsidRPr="00F47DB3" w:rsidRDefault="00BF2950" w:rsidP="00BF2950">
            <w:pPr>
              <w:suppressAutoHyphens/>
              <w:overflowPunct w:val="0"/>
              <w:autoSpaceDE w:val="0"/>
              <w:autoSpaceDN w:val="0"/>
              <w:adjustRightInd w:val="0"/>
              <w:spacing w:after="120" w:line="240" w:lineRule="atLeast"/>
              <w:ind w:left="702" w:hanging="70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4.1</w:t>
            </w:r>
            <w:r w:rsidRPr="00F47DB3">
              <w:rPr>
                <w:rFonts w:ascii="Times New Roman" w:eastAsia="Times New Roman" w:hAnsi="Times New Roman" w:cs="Times New Roman"/>
                <w:sz w:val="24"/>
                <w:szCs w:val="24"/>
              </w:rPr>
              <w:tab/>
              <w:t xml:space="preserve">Lorsque les présentes Clauses administratives mentionnent l’attribution ou l’émission d’une approbation, d’un certificat, d’un consentement, d’une décision, d’une notification, d’une demande ou d’une mainlevée, ces communications doivent être effectuées de la manière suivante: </w:t>
            </w:r>
          </w:p>
          <w:p w14:paraId="05AD6E5E" w14:textId="77777777" w:rsidR="00BF2950" w:rsidRPr="00F47DB3" w:rsidRDefault="00BF2950" w:rsidP="008A24EB">
            <w:pPr>
              <w:numPr>
                <w:ilvl w:val="0"/>
                <w:numId w:val="72"/>
              </w:numPr>
              <w:suppressAutoHyphens/>
              <w:overflowPunct w:val="0"/>
              <w:autoSpaceDE w:val="0"/>
              <w:autoSpaceDN w:val="0"/>
              <w:adjustRightInd w:val="0"/>
              <w:spacing w:after="200" w:line="240" w:lineRule="atLeast"/>
              <w:ind w:left="1062" w:right="43"/>
              <w:jc w:val="both"/>
              <w:textAlignment w:val="baseline"/>
              <w:rPr>
                <w:rFonts w:ascii="Times New Roman" w:eastAsia="Arial Unicode MS" w:hAnsi="Times New Roman" w:cs="Times New Roman"/>
                <w:bCs/>
                <w:sz w:val="24"/>
                <w:szCs w:val="24"/>
              </w:rPr>
            </w:pPr>
            <w:r w:rsidRPr="00F47DB3">
              <w:rPr>
                <w:rFonts w:ascii="Times New Roman" w:eastAsia="Arial Unicode MS" w:hAnsi="Times New Roman" w:cs="Times New Roman"/>
                <w:bCs/>
                <w:sz w:val="24"/>
                <w:szCs w:val="24"/>
              </w:rPr>
              <w:t>par écrit et remises contre reçu; et</w:t>
            </w:r>
          </w:p>
          <w:p w14:paraId="696FC5C4" w14:textId="77777777" w:rsidR="00BF2950" w:rsidRPr="00F47DB3" w:rsidRDefault="00BF2950" w:rsidP="008A24EB">
            <w:pPr>
              <w:numPr>
                <w:ilvl w:val="0"/>
                <w:numId w:val="72"/>
              </w:numPr>
              <w:suppressAutoHyphens/>
              <w:overflowPunct w:val="0"/>
              <w:autoSpaceDE w:val="0"/>
              <w:autoSpaceDN w:val="0"/>
              <w:adjustRightInd w:val="0"/>
              <w:spacing w:after="120" w:line="240" w:lineRule="atLeast"/>
              <w:ind w:left="1062" w:right="43"/>
              <w:jc w:val="both"/>
              <w:textAlignment w:val="baseline"/>
              <w:rPr>
                <w:rFonts w:ascii="Times New Roman" w:eastAsia="Times New Roman" w:hAnsi="Times New Roman" w:cs="Times New Roman"/>
                <w:sz w:val="24"/>
                <w:szCs w:val="24"/>
              </w:rPr>
            </w:pPr>
            <w:r w:rsidRPr="00F47DB3">
              <w:rPr>
                <w:rFonts w:ascii="Times New Roman" w:eastAsia="Arial Unicode MS" w:hAnsi="Times New Roman" w:cs="Times New Roman"/>
                <w:bCs/>
                <w:sz w:val="24"/>
                <w:szCs w:val="24"/>
              </w:rPr>
              <w:t xml:space="preserve">remise, adressée ou transmise à l’adresse de la Partie concernée inscrite dans l’Acte d’Engagement. </w:t>
            </w:r>
          </w:p>
          <w:p w14:paraId="0002E432" w14:textId="77777777" w:rsidR="00BF2950" w:rsidRPr="00F47DB3" w:rsidRDefault="00BF2950" w:rsidP="00BF2950">
            <w:pPr>
              <w:suppressAutoHyphens/>
              <w:overflowPunct w:val="0"/>
              <w:autoSpaceDE w:val="0"/>
              <w:autoSpaceDN w:val="0"/>
              <w:adjustRightInd w:val="0"/>
              <w:spacing w:after="120" w:line="240" w:lineRule="atLeast"/>
              <w:ind w:left="70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lastRenderedPageBreak/>
              <w:t>Lorsqu’une notification est faite à une Partie par l’autre Partie ou par le Directeur de projet, une copie doit être adressée au Directeur de projet ou à l’autre Partie, selon le cas.</w:t>
            </w:r>
          </w:p>
        </w:tc>
      </w:tr>
      <w:tr w:rsidR="00BF2950" w:rsidRPr="00F47DB3" w14:paraId="5A63336C" w14:textId="77777777" w:rsidTr="00BF2950">
        <w:trPr>
          <w:gridAfter w:val="4"/>
          <w:wAfter w:w="466" w:type="dxa"/>
        </w:trPr>
        <w:tc>
          <w:tcPr>
            <w:tcW w:w="2016" w:type="dxa"/>
            <w:gridSpan w:val="3"/>
          </w:tcPr>
          <w:p w14:paraId="3262AA5B" w14:textId="77777777" w:rsidR="00BF2950" w:rsidRPr="00F47DB3" w:rsidRDefault="00BF2950" w:rsidP="008A24EB">
            <w:pPr>
              <w:keepLines/>
              <w:numPr>
                <w:ilvl w:val="0"/>
                <w:numId w:val="71"/>
              </w:numPr>
              <w:tabs>
                <w:tab w:val="left" w:pos="547"/>
              </w:tabs>
              <w:suppressAutoHyphens/>
              <w:overflowPunct w:val="0"/>
              <w:autoSpaceDE w:val="0"/>
              <w:autoSpaceDN w:val="0"/>
              <w:adjustRightInd w:val="0"/>
              <w:spacing w:after="240" w:line="240" w:lineRule="atLeast"/>
              <w:ind w:left="357" w:hanging="357"/>
              <w:jc w:val="both"/>
              <w:textAlignment w:val="baseline"/>
              <w:outlineLvl w:val="2"/>
              <w:rPr>
                <w:rFonts w:ascii="Times New Roman" w:eastAsia="Times New Roman" w:hAnsi="Times New Roman" w:cs="Times New Roman"/>
                <w:bCs/>
                <w:sz w:val="24"/>
                <w:szCs w:val="24"/>
              </w:rPr>
            </w:pPr>
            <w:r w:rsidRPr="00F47DB3">
              <w:rPr>
                <w:rFonts w:ascii="Times New Roman" w:eastAsia="Times New Roman" w:hAnsi="Times New Roman" w:cs="Times New Roman"/>
                <w:bCs/>
                <w:sz w:val="24"/>
                <w:szCs w:val="24"/>
              </w:rPr>
              <w:lastRenderedPageBreak/>
              <w:tab/>
              <w:t>Droit applicable et Langue</w:t>
            </w:r>
          </w:p>
        </w:tc>
        <w:tc>
          <w:tcPr>
            <w:tcW w:w="7191" w:type="dxa"/>
            <w:gridSpan w:val="2"/>
          </w:tcPr>
          <w:p w14:paraId="0E2E2A6B" w14:textId="77777777" w:rsidR="00BF2950" w:rsidRPr="00F47DB3" w:rsidRDefault="00BF2950" w:rsidP="00BF2950">
            <w:pPr>
              <w:suppressAutoHyphens/>
              <w:overflowPunct w:val="0"/>
              <w:autoSpaceDE w:val="0"/>
              <w:autoSpaceDN w:val="0"/>
              <w:adjustRightInd w:val="0"/>
              <w:spacing w:after="120" w:line="240" w:lineRule="atLeast"/>
              <w:ind w:left="702" w:hanging="70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5.1</w:t>
            </w:r>
            <w:r w:rsidRPr="00F47DB3">
              <w:rPr>
                <w:rFonts w:ascii="Times New Roman" w:eastAsia="Times New Roman" w:hAnsi="Times New Roman" w:cs="Times New Roman"/>
                <w:sz w:val="24"/>
                <w:szCs w:val="24"/>
              </w:rPr>
              <w:tab/>
              <w:t>Le Marché sera régi par et interprété conformément au droit du pays indiqué dans le CCAP.</w:t>
            </w:r>
          </w:p>
          <w:p w14:paraId="1C1DFE93" w14:textId="77777777" w:rsidR="00BF2950" w:rsidRPr="00F47DB3" w:rsidRDefault="00BF2950" w:rsidP="00BF2950">
            <w:pPr>
              <w:tabs>
                <w:tab w:val="left" w:pos="702"/>
              </w:tabs>
              <w:overflowPunct w:val="0"/>
              <w:autoSpaceDE w:val="0"/>
              <w:autoSpaceDN w:val="0"/>
              <w:adjustRightInd w:val="0"/>
              <w:spacing w:before="120" w:after="120" w:line="240" w:lineRule="auto"/>
              <w:ind w:left="702" w:hanging="702"/>
              <w:jc w:val="both"/>
              <w:textAlignment w:val="baseline"/>
              <w:rPr>
                <w:rFonts w:ascii="Times New Roman" w:eastAsia="Times New Roman" w:hAnsi="Times New Roman" w:cs="Times New Roman"/>
                <w:sz w:val="24"/>
                <w:szCs w:val="24"/>
                <w:lang w:eastAsia="fr-FR"/>
              </w:rPr>
            </w:pPr>
            <w:r w:rsidRPr="00F47DB3">
              <w:rPr>
                <w:rFonts w:ascii="Times New Roman" w:eastAsia="Times New Roman" w:hAnsi="Times New Roman" w:cs="Times New Roman"/>
                <w:sz w:val="24"/>
                <w:szCs w:val="24"/>
                <w:lang w:eastAsia="fr-FR"/>
              </w:rPr>
              <w:t>5.2</w:t>
            </w:r>
            <w:r w:rsidRPr="00F47DB3">
              <w:rPr>
                <w:rFonts w:ascii="Times New Roman" w:eastAsia="Times New Roman" w:hAnsi="Times New Roman" w:cs="Times New Roman"/>
                <w:sz w:val="24"/>
                <w:szCs w:val="24"/>
                <w:lang w:eastAsia="fr-FR"/>
              </w:rPr>
              <w:tab/>
              <w:t>La langue du Marché sera celle stipulée dans le CCAP.</w:t>
            </w:r>
          </w:p>
          <w:p w14:paraId="45BC0D9E" w14:textId="77777777" w:rsidR="00BF2950" w:rsidRPr="00F47DB3" w:rsidRDefault="00BF2950" w:rsidP="00BF2950">
            <w:pPr>
              <w:suppressAutoHyphens/>
              <w:overflowPunct w:val="0"/>
              <w:autoSpaceDE w:val="0"/>
              <w:autoSpaceDN w:val="0"/>
              <w:adjustRightInd w:val="0"/>
              <w:spacing w:after="120" w:line="240" w:lineRule="atLeast"/>
              <w:ind w:left="702" w:hanging="70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5.3</w:t>
            </w:r>
            <w:r w:rsidRPr="00F47DB3">
              <w:rPr>
                <w:rFonts w:ascii="Times New Roman" w:eastAsia="Times New Roman" w:hAnsi="Times New Roman" w:cs="Times New Roman"/>
                <w:sz w:val="24"/>
                <w:szCs w:val="24"/>
              </w:rPr>
              <w:tab/>
              <w:t>La langue utilisée pour les communications sera celle stipulée dans le CCAP.</w:t>
            </w:r>
          </w:p>
        </w:tc>
      </w:tr>
      <w:tr w:rsidR="00BF2950" w:rsidRPr="00F47DB3" w14:paraId="24EEC390" w14:textId="77777777" w:rsidTr="00BF2950">
        <w:trPr>
          <w:gridAfter w:val="4"/>
          <w:wAfter w:w="466" w:type="dxa"/>
        </w:trPr>
        <w:tc>
          <w:tcPr>
            <w:tcW w:w="2016" w:type="dxa"/>
            <w:gridSpan w:val="3"/>
          </w:tcPr>
          <w:p w14:paraId="2AB8ABF3" w14:textId="77777777" w:rsidR="00BF2950" w:rsidRPr="00F47DB3" w:rsidRDefault="00BF2950" w:rsidP="008A24EB">
            <w:pPr>
              <w:keepLines/>
              <w:numPr>
                <w:ilvl w:val="0"/>
                <w:numId w:val="71"/>
              </w:numPr>
              <w:tabs>
                <w:tab w:val="left" w:pos="547"/>
              </w:tabs>
              <w:suppressAutoHyphens/>
              <w:overflowPunct w:val="0"/>
              <w:autoSpaceDE w:val="0"/>
              <w:autoSpaceDN w:val="0"/>
              <w:adjustRightInd w:val="0"/>
              <w:spacing w:after="240" w:line="240" w:lineRule="atLeast"/>
              <w:ind w:left="357" w:hanging="357"/>
              <w:jc w:val="both"/>
              <w:textAlignment w:val="baseline"/>
              <w:outlineLvl w:val="2"/>
              <w:rPr>
                <w:rFonts w:ascii="Times New Roman" w:eastAsia="Times New Roman" w:hAnsi="Times New Roman" w:cs="Times New Roman"/>
                <w:bCs/>
                <w:sz w:val="24"/>
                <w:szCs w:val="24"/>
              </w:rPr>
            </w:pPr>
            <w:r w:rsidRPr="00F47DB3">
              <w:rPr>
                <w:rFonts w:ascii="Times New Roman" w:eastAsia="Times New Roman" w:hAnsi="Times New Roman" w:cs="Times New Roman"/>
                <w:bCs/>
                <w:sz w:val="24"/>
                <w:szCs w:val="24"/>
              </w:rPr>
              <w:t>Fraude et corruption</w:t>
            </w:r>
          </w:p>
        </w:tc>
        <w:tc>
          <w:tcPr>
            <w:tcW w:w="7191" w:type="dxa"/>
            <w:gridSpan w:val="2"/>
          </w:tcPr>
          <w:p w14:paraId="09A94A78" w14:textId="77777777" w:rsidR="00BF2950" w:rsidRPr="00F47DB3" w:rsidRDefault="00BF2950" w:rsidP="00BF2950">
            <w:pPr>
              <w:tabs>
                <w:tab w:val="left" w:pos="702"/>
              </w:tabs>
              <w:overflowPunct w:val="0"/>
              <w:autoSpaceDE w:val="0"/>
              <w:autoSpaceDN w:val="0"/>
              <w:adjustRightInd w:val="0"/>
              <w:spacing w:before="120" w:after="120" w:line="240" w:lineRule="auto"/>
              <w:ind w:left="702" w:hanging="702"/>
              <w:jc w:val="both"/>
              <w:textAlignment w:val="baseline"/>
              <w:rPr>
                <w:rFonts w:ascii="Times New Roman" w:eastAsia="Times New Roman" w:hAnsi="Times New Roman" w:cs="Times New Roman"/>
                <w:sz w:val="24"/>
                <w:szCs w:val="24"/>
                <w:lang w:eastAsia="fr-FR"/>
              </w:rPr>
            </w:pPr>
            <w:r w:rsidRPr="00F47DB3">
              <w:rPr>
                <w:rFonts w:ascii="Times New Roman" w:eastAsia="Times New Roman" w:hAnsi="Times New Roman" w:cs="Times New Roman"/>
                <w:sz w:val="24"/>
                <w:szCs w:val="24"/>
                <w:lang w:eastAsia="fr-FR"/>
              </w:rPr>
              <w:t>6.1</w:t>
            </w:r>
            <w:r w:rsidRPr="00F47DB3">
              <w:rPr>
                <w:rFonts w:ascii="Times New Roman" w:eastAsia="Times New Roman" w:hAnsi="Times New Roman" w:cs="Times New Roman"/>
                <w:sz w:val="24"/>
                <w:szCs w:val="24"/>
                <w:lang w:eastAsia="fr-FR"/>
              </w:rPr>
              <w:tab/>
              <w:t>La Banque demande que les règles relatives aux pratiques de fraude et corruption telles qu’elles figurent dans l’Annexe 1 au CCAG soient appliquées.</w:t>
            </w:r>
          </w:p>
          <w:p w14:paraId="3E9A921E" w14:textId="77777777" w:rsidR="00BF2950" w:rsidRPr="00F47DB3" w:rsidRDefault="00BF2950" w:rsidP="00BF2950">
            <w:pPr>
              <w:tabs>
                <w:tab w:val="left" w:pos="702"/>
              </w:tabs>
              <w:overflowPunct w:val="0"/>
              <w:autoSpaceDE w:val="0"/>
              <w:autoSpaceDN w:val="0"/>
              <w:adjustRightInd w:val="0"/>
              <w:spacing w:before="120" w:after="240" w:line="240" w:lineRule="auto"/>
              <w:ind w:left="702" w:hanging="702"/>
              <w:jc w:val="both"/>
              <w:textAlignment w:val="baseline"/>
              <w:rPr>
                <w:rFonts w:ascii="Times New Roman" w:eastAsia="Times New Roman" w:hAnsi="Times New Roman" w:cs="Times New Roman"/>
                <w:sz w:val="24"/>
                <w:szCs w:val="24"/>
                <w:lang w:eastAsia="fr-FR"/>
              </w:rPr>
            </w:pPr>
            <w:r w:rsidRPr="00F47DB3">
              <w:rPr>
                <w:rFonts w:ascii="Times New Roman" w:eastAsia="Times New Roman" w:hAnsi="Times New Roman" w:cs="Times New Roman"/>
                <w:sz w:val="24"/>
                <w:szCs w:val="24"/>
                <w:lang w:eastAsia="fr-FR"/>
              </w:rPr>
              <w:t>6.2</w:t>
            </w:r>
            <w:r w:rsidRPr="00F47DB3">
              <w:rPr>
                <w:rFonts w:ascii="Times New Roman" w:eastAsia="Times New Roman" w:hAnsi="Times New Roman" w:cs="Times New Roman"/>
                <w:sz w:val="24"/>
                <w:szCs w:val="24"/>
                <w:lang w:eastAsia="fr-FR"/>
              </w:rPr>
              <w:tab/>
              <w:t xml:space="preserve">Si le Maître de l’Ouvrage établit que le Constructeur et/ou quiconque de son personnel, ou ses agents, ou sous-traitants, consultants, prestataire de services, fournisseurs et/ou leurs employés s’est livré à la corruption ou à des manœuvres frauduleuses, collusives, coercitives ou obstructives lors de la procédure de passation du marché ou lors de son exécution, le Maître de l’Ouvrage sera en droit de résilier le marché en donnant au Constructeur  un préavis de quatorze (14) jours, prononcer son expulsion du Site, et les dispositions de la clause 42 s’appliqueront, comme si l’expulsion avait été prononcée dans les conditions de la clause 42.2.1 (c).  </w:t>
            </w:r>
          </w:p>
          <w:p w14:paraId="4AE46F66" w14:textId="77777777" w:rsidR="00BF2950" w:rsidRPr="00F47DB3" w:rsidRDefault="00BF2950" w:rsidP="00BF2950">
            <w:pPr>
              <w:tabs>
                <w:tab w:val="left" w:pos="702"/>
              </w:tabs>
              <w:overflowPunct w:val="0"/>
              <w:autoSpaceDE w:val="0"/>
              <w:autoSpaceDN w:val="0"/>
              <w:adjustRightInd w:val="0"/>
              <w:spacing w:before="120" w:after="240" w:line="240" w:lineRule="auto"/>
              <w:ind w:left="702" w:hanging="702"/>
              <w:jc w:val="both"/>
              <w:textAlignment w:val="baseline"/>
              <w:rPr>
                <w:rFonts w:ascii="Times New Roman" w:eastAsia="Times New Roman" w:hAnsi="Times New Roman" w:cs="Times New Roman"/>
                <w:sz w:val="24"/>
                <w:szCs w:val="24"/>
                <w:lang w:eastAsia="fr-FR"/>
              </w:rPr>
            </w:pPr>
          </w:p>
          <w:p w14:paraId="3892887A" w14:textId="77777777" w:rsidR="00BF2950" w:rsidRPr="00F47DB3" w:rsidRDefault="00BF2950" w:rsidP="00BF2950">
            <w:pPr>
              <w:suppressAutoHyphens/>
              <w:overflowPunct w:val="0"/>
              <w:autoSpaceDE w:val="0"/>
              <w:autoSpaceDN w:val="0"/>
              <w:adjustRightInd w:val="0"/>
              <w:spacing w:after="142" w:line="240" w:lineRule="atLeast"/>
              <w:jc w:val="center"/>
              <w:textAlignment w:val="baseline"/>
              <w:outlineLvl w:val="1"/>
              <w:rPr>
                <w:rFonts w:ascii="Times New Roman" w:eastAsia="Times New Roman" w:hAnsi="Times New Roman" w:cs="Times New Roman"/>
                <w:b/>
                <w:bCs/>
                <w:i/>
                <w:iCs/>
                <w:sz w:val="24"/>
                <w:szCs w:val="24"/>
                <w:lang w:eastAsia="fr-FR"/>
              </w:rPr>
            </w:pPr>
            <w:r w:rsidRPr="00F47DB3">
              <w:rPr>
                <w:rFonts w:ascii="Times New Roman" w:eastAsia="Times New Roman" w:hAnsi="Times New Roman" w:cs="Times New Roman"/>
                <w:b/>
                <w:bCs/>
                <w:i/>
                <w:iCs/>
                <w:sz w:val="24"/>
                <w:szCs w:val="24"/>
                <w:lang w:eastAsia="fr-FR"/>
              </w:rPr>
              <w:t>B.  Objet du marché</w:t>
            </w:r>
          </w:p>
          <w:p w14:paraId="688A83CA" w14:textId="77777777" w:rsidR="00BF2950" w:rsidRPr="00F47DB3" w:rsidRDefault="00BF2950" w:rsidP="00BF2950">
            <w:pPr>
              <w:tabs>
                <w:tab w:val="left" w:pos="702"/>
              </w:tabs>
              <w:overflowPunct w:val="0"/>
              <w:autoSpaceDE w:val="0"/>
              <w:autoSpaceDN w:val="0"/>
              <w:adjustRightInd w:val="0"/>
              <w:spacing w:before="120" w:after="240" w:line="240" w:lineRule="auto"/>
              <w:ind w:left="702" w:hanging="702"/>
              <w:jc w:val="both"/>
              <w:textAlignment w:val="baseline"/>
              <w:rPr>
                <w:rFonts w:ascii="Times New Roman" w:eastAsia="Times New Roman" w:hAnsi="Times New Roman" w:cs="Times New Roman"/>
                <w:sz w:val="24"/>
                <w:szCs w:val="24"/>
                <w:lang w:eastAsia="fr-FR"/>
              </w:rPr>
            </w:pPr>
          </w:p>
        </w:tc>
      </w:tr>
      <w:tr w:rsidR="00BF2950" w:rsidRPr="00F47DB3" w14:paraId="754B7302" w14:textId="77777777" w:rsidTr="00BF2950">
        <w:trPr>
          <w:gridAfter w:val="3"/>
          <w:wAfter w:w="115" w:type="dxa"/>
        </w:trPr>
        <w:tc>
          <w:tcPr>
            <w:tcW w:w="2088" w:type="dxa"/>
            <w:gridSpan w:val="4"/>
          </w:tcPr>
          <w:p w14:paraId="76D1235B" w14:textId="77777777" w:rsidR="00BF2950" w:rsidRPr="00F47DB3" w:rsidRDefault="00BF2950" w:rsidP="008A24EB">
            <w:pPr>
              <w:keepLines/>
              <w:numPr>
                <w:ilvl w:val="0"/>
                <w:numId w:val="71"/>
              </w:numPr>
              <w:tabs>
                <w:tab w:val="left" w:pos="547"/>
              </w:tabs>
              <w:suppressAutoHyphens/>
              <w:overflowPunct w:val="0"/>
              <w:autoSpaceDE w:val="0"/>
              <w:autoSpaceDN w:val="0"/>
              <w:adjustRightInd w:val="0"/>
              <w:spacing w:after="240" w:line="240" w:lineRule="atLeast"/>
              <w:ind w:left="357" w:hanging="357"/>
              <w:jc w:val="both"/>
              <w:textAlignment w:val="baseline"/>
              <w:outlineLvl w:val="2"/>
              <w:rPr>
                <w:rFonts w:ascii="Times New Roman" w:eastAsia="Times New Roman" w:hAnsi="Times New Roman" w:cs="Times New Roman"/>
                <w:bCs/>
                <w:sz w:val="24"/>
                <w:szCs w:val="24"/>
              </w:rPr>
            </w:pPr>
            <w:r w:rsidRPr="00F47DB3">
              <w:rPr>
                <w:rFonts w:ascii="Times New Roman" w:eastAsia="Times New Roman" w:hAnsi="Times New Roman" w:cs="Times New Roman"/>
                <w:bCs/>
                <w:sz w:val="24"/>
                <w:szCs w:val="24"/>
              </w:rPr>
              <w:tab/>
              <w:t>Etendue des prestations</w:t>
            </w:r>
          </w:p>
        </w:tc>
        <w:tc>
          <w:tcPr>
            <w:tcW w:w="7470" w:type="dxa"/>
            <w:gridSpan w:val="2"/>
          </w:tcPr>
          <w:p w14:paraId="5046552A" w14:textId="77777777" w:rsidR="00BF2950" w:rsidRPr="00F47DB3" w:rsidRDefault="00BF2950" w:rsidP="00BF2950">
            <w:pPr>
              <w:overflowPunct w:val="0"/>
              <w:autoSpaceDE w:val="0"/>
              <w:autoSpaceDN w:val="0"/>
              <w:adjustRightInd w:val="0"/>
              <w:spacing w:before="120" w:after="200" w:line="240" w:lineRule="auto"/>
              <w:ind w:left="702" w:hanging="702"/>
              <w:jc w:val="both"/>
              <w:textAlignment w:val="baseline"/>
              <w:rPr>
                <w:rFonts w:ascii="Times New Roman" w:eastAsia="Times New Roman" w:hAnsi="Times New Roman" w:cs="Times New Roman"/>
                <w:sz w:val="24"/>
                <w:szCs w:val="24"/>
                <w:lang w:eastAsia="fr-FR"/>
              </w:rPr>
            </w:pPr>
            <w:r w:rsidRPr="00F47DB3">
              <w:rPr>
                <w:rFonts w:ascii="Times New Roman" w:eastAsia="Times New Roman" w:hAnsi="Times New Roman" w:cs="Times New Roman"/>
                <w:sz w:val="24"/>
                <w:szCs w:val="24"/>
                <w:lang w:val="es-ES_tradnl" w:eastAsia="fr-FR"/>
              </w:rPr>
              <w:t>7.1</w:t>
            </w:r>
            <w:r w:rsidRPr="00F47DB3">
              <w:rPr>
                <w:rFonts w:ascii="Times New Roman" w:eastAsia="Times New Roman" w:hAnsi="Times New Roman" w:cs="Times New Roman"/>
                <w:sz w:val="24"/>
                <w:szCs w:val="24"/>
                <w:lang w:val="es-ES_tradnl" w:eastAsia="fr-FR"/>
              </w:rPr>
              <w:tab/>
            </w:r>
            <w:r w:rsidRPr="00F47DB3">
              <w:rPr>
                <w:rFonts w:ascii="Times New Roman" w:eastAsia="Times New Roman" w:hAnsi="Times New Roman" w:cs="Times New Roman"/>
                <w:sz w:val="24"/>
                <w:szCs w:val="24"/>
                <w:lang w:eastAsia="fr-FR"/>
              </w:rPr>
              <w:t xml:space="preserve">Sous réserve de limitations expressément contraires figurant dans les Spécifications techniques, les obligations du Constructeur couvrent la fourniture des matériels et équipements et l’exécution de la totalité des services de montage nécessaires à la conception, à la fabrication (y compris l’approvisionnement, les contrôles de qualité, la construction, le montage, la mise en service préliminaire et la livraison) des matériels et équipements, ainsi que le montage, l’achèvement et la mise en service des installations conformément aux plans, procédures, spécifications, dessins, codes et autres documents indiqués aux Spécifications techniques. Ces spécifications incluent, sans y être limitées, la fourniture de services de supervision et d’ingénierie, main-d’œuvre, matériel, équipements, pièces de rechange (tel qu’indiqué à la Clause 7.3 ci-dessous) et accessoires, équipements du Constructeur, services et fournitures accessoires de construction, matériels, ouvrages et équipements temporaires, transport (y compris déchargement et manutention à destination ou à partir du site et sur le site) et entreposage, à l’exception des fournitures, travaux et services qui seront fournis ou  assurés par le Maître de l’Ouvrage comme indiqué à l’annexe </w:t>
            </w:r>
            <w:r w:rsidRPr="00F47DB3">
              <w:rPr>
                <w:rFonts w:ascii="Times New Roman" w:eastAsia="Times New Roman" w:hAnsi="Times New Roman" w:cs="Times New Roman"/>
                <w:sz w:val="24"/>
                <w:szCs w:val="24"/>
                <w:lang w:eastAsia="fr-FR"/>
              </w:rPr>
              <w:lastRenderedPageBreak/>
              <w:t>correspondante (étendue des travaux et fournitures du Maître de l’Ouvrage) de l’Acte d’engagement.</w:t>
            </w:r>
          </w:p>
          <w:p w14:paraId="353E16E2" w14:textId="77777777" w:rsidR="00BF2950" w:rsidRPr="00F47DB3" w:rsidRDefault="00BF2950" w:rsidP="00BF2950">
            <w:pPr>
              <w:suppressAutoHyphens/>
              <w:overflowPunct w:val="0"/>
              <w:autoSpaceDE w:val="0"/>
              <w:autoSpaceDN w:val="0"/>
              <w:adjustRightInd w:val="0"/>
              <w:spacing w:after="200" w:line="240" w:lineRule="atLeast"/>
              <w:ind w:left="702" w:hanging="70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7.2</w:t>
            </w:r>
            <w:r w:rsidRPr="00F47DB3">
              <w:rPr>
                <w:rFonts w:ascii="Times New Roman" w:eastAsia="Times New Roman" w:hAnsi="Times New Roman" w:cs="Times New Roman"/>
                <w:sz w:val="24"/>
                <w:szCs w:val="24"/>
              </w:rPr>
              <w:tab/>
              <w:t>Le Constructeur devra, à l’exception de ce qui pourrait être exclu par le Marché, exécuter les travaux et assurer la fourniture d’articles et de matériels non expressément mentionnés au Marché mais que l’on peut raisonnablement déduire, à la lecture du Marché, comme nécessaires au bon achèvement des Installations, comme si ces travaux, articles et matériels étaient expressément mentionnés au Marché.</w:t>
            </w:r>
          </w:p>
          <w:p w14:paraId="2A00A1C9" w14:textId="77777777" w:rsidR="00BF2950" w:rsidRPr="00F47DB3" w:rsidRDefault="00BF2950" w:rsidP="00BF2950">
            <w:pPr>
              <w:suppressAutoHyphens/>
              <w:overflowPunct w:val="0"/>
              <w:autoSpaceDE w:val="0"/>
              <w:autoSpaceDN w:val="0"/>
              <w:adjustRightInd w:val="0"/>
              <w:spacing w:after="200" w:line="240" w:lineRule="atLeast"/>
              <w:ind w:left="702" w:hanging="70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7.3</w:t>
            </w:r>
            <w:r w:rsidRPr="00F47DB3">
              <w:rPr>
                <w:rFonts w:ascii="Times New Roman" w:eastAsia="Times New Roman" w:hAnsi="Times New Roman" w:cs="Times New Roman"/>
                <w:sz w:val="24"/>
                <w:szCs w:val="24"/>
              </w:rPr>
              <w:tab/>
              <w:t xml:space="preserve">En plus de la fourniture des pièces de rechange obligatoires faisant partie du Marché, le Constructeur s’engage à fournir les pièces de rechange nécessaires au fonctionnement et à la maintenance des Installations pour la période indiquée dans le </w:t>
            </w:r>
            <w:r w:rsidRPr="00F47DB3">
              <w:rPr>
                <w:rFonts w:ascii="Times New Roman" w:eastAsia="Times New Roman" w:hAnsi="Times New Roman" w:cs="Times New Roman"/>
                <w:b/>
                <w:sz w:val="24"/>
                <w:szCs w:val="24"/>
              </w:rPr>
              <w:t>CCAP</w:t>
            </w:r>
            <w:r w:rsidRPr="00F47DB3">
              <w:rPr>
                <w:rFonts w:ascii="Times New Roman" w:eastAsia="Times New Roman" w:hAnsi="Times New Roman" w:cs="Times New Roman"/>
                <w:sz w:val="24"/>
                <w:szCs w:val="24"/>
              </w:rPr>
              <w:t>.  Cependant, la définition, les spécifications et les quantités desdites pièces de rechange ainsi que les termes et conditions de leur fourniture restent à établir d’un commun accord entre le Maître de l’Ouvrage et le Constructeur, et leurs prix, qui seront ceux du Bordereau de prix N</w:t>
            </w:r>
            <w:r w:rsidRPr="00F47DB3">
              <w:rPr>
                <w:rFonts w:ascii="Times New Roman" w:eastAsia="Times New Roman" w:hAnsi="Times New Roman" w:cs="Times New Roman"/>
                <w:sz w:val="24"/>
                <w:szCs w:val="24"/>
                <w:vertAlign w:val="superscript"/>
              </w:rPr>
              <w:t>o</w:t>
            </w:r>
            <w:r w:rsidRPr="00F47DB3">
              <w:rPr>
                <w:rFonts w:ascii="Times New Roman" w:eastAsia="Times New Roman" w:hAnsi="Times New Roman" w:cs="Times New Roman"/>
                <w:sz w:val="24"/>
                <w:szCs w:val="24"/>
              </w:rPr>
              <w:t xml:space="preserve"> 6, seront ajoutés au montant du Marché.  Les prix desdites pièces de rechange comprendront le prix d’achat et les autres frais et charges (rémunération du Constructeur incluse) relatifs à leur fourniture.</w:t>
            </w:r>
          </w:p>
        </w:tc>
      </w:tr>
      <w:tr w:rsidR="00BF2950" w:rsidRPr="00F47DB3" w14:paraId="0CFB134A" w14:textId="77777777" w:rsidTr="00BF2950">
        <w:trPr>
          <w:gridAfter w:val="3"/>
          <w:wAfter w:w="115" w:type="dxa"/>
        </w:trPr>
        <w:tc>
          <w:tcPr>
            <w:tcW w:w="2088" w:type="dxa"/>
            <w:gridSpan w:val="4"/>
          </w:tcPr>
          <w:p w14:paraId="6A880F81" w14:textId="77777777" w:rsidR="00BF2950" w:rsidRPr="00F47DB3" w:rsidRDefault="00BF2950" w:rsidP="008A24EB">
            <w:pPr>
              <w:keepLines/>
              <w:numPr>
                <w:ilvl w:val="0"/>
                <w:numId w:val="71"/>
              </w:numPr>
              <w:tabs>
                <w:tab w:val="left" w:pos="547"/>
              </w:tabs>
              <w:suppressAutoHyphens/>
              <w:overflowPunct w:val="0"/>
              <w:autoSpaceDE w:val="0"/>
              <w:autoSpaceDN w:val="0"/>
              <w:adjustRightInd w:val="0"/>
              <w:spacing w:after="240" w:line="240" w:lineRule="atLeast"/>
              <w:ind w:left="357" w:hanging="357"/>
              <w:jc w:val="both"/>
              <w:textAlignment w:val="baseline"/>
              <w:outlineLvl w:val="2"/>
              <w:rPr>
                <w:rFonts w:ascii="Times New Roman" w:eastAsia="Times New Roman" w:hAnsi="Times New Roman" w:cs="Times New Roman"/>
                <w:bCs/>
                <w:sz w:val="24"/>
                <w:szCs w:val="24"/>
              </w:rPr>
            </w:pPr>
            <w:r w:rsidRPr="00F47DB3">
              <w:rPr>
                <w:rFonts w:ascii="Times New Roman" w:eastAsia="Times New Roman" w:hAnsi="Times New Roman" w:cs="Times New Roman"/>
                <w:bCs/>
                <w:sz w:val="24"/>
                <w:szCs w:val="24"/>
              </w:rPr>
              <w:lastRenderedPageBreak/>
              <w:tab/>
              <w:t>Dates de commencement et d’achèvement</w:t>
            </w:r>
          </w:p>
        </w:tc>
        <w:tc>
          <w:tcPr>
            <w:tcW w:w="7470" w:type="dxa"/>
            <w:gridSpan w:val="2"/>
          </w:tcPr>
          <w:p w14:paraId="00C7CAC4" w14:textId="77777777" w:rsidR="00BF2950" w:rsidRPr="00F47DB3" w:rsidRDefault="00BF2950" w:rsidP="00BF2950">
            <w:pPr>
              <w:suppressAutoHyphens/>
              <w:overflowPunct w:val="0"/>
              <w:autoSpaceDE w:val="0"/>
              <w:autoSpaceDN w:val="0"/>
              <w:adjustRightInd w:val="0"/>
              <w:spacing w:after="200" w:line="240" w:lineRule="atLeast"/>
              <w:ind w:left="702" w:hanging="702"/>
              <w:jc w:val="both"/>
              <w:textAlignment w:val="baseline"/>
              <w:rPr>
                <w:rFonts w:ascii="Times New Roman" w:eastAsia="Times New Roman" w:hAnsi="Times New Roman" w:cs="Times New Roman"/>
                <w:b/>
                <w:sz w:val="24"/>
                <w:szCs w:val="24"/>
              </w:rPr>
            </w:pPr>
            <w:r w:rsidRPr="00F47DB3">
              <w:rPr>
                <w:rFonts w:ascii="Times New Roman" w:eastAsia="Times New Roman" w:hAnsi="Times New Roman" w:cs="Times New Roman"/>
                <w:sz w:val="24"/>
                <w:szCs w:val="24"/>
              </w:rPr>
              <w:t>8.1</w:t>
            </w:r>
            <w:r w:rsidRPr="00F47DB3">
              <w:rPr>
                <w:rFonts w:ascii="Times New Roman" w:eastAsia="Times New Roman" w:hAnsi="Times New Roman" w:cs="Times New Roman"/>
                <w:sz w:val="24"/>
                <w:szCs w:val="24"/>
              </w:rPr>
              <w:tab/>
              <w:t xml:space="preserve">Le Constructeur devra commencer les travaux des Installations dans la période fixée dans le </w:t>
            </w:r>
            <w:r w:rsidRPr="00F47DB3">
              <w:rPr>
                <w:rFonts w:ascii="Times New Roman" w:eastAsia="Times New Roman" w:hAnsi="Times New Roman" w:cs="Times New Roman"/>
                <w:b/>
                <w:sz w:val="24"/>
                <w:szCs w:val="24"/>
              </w:rPr>
              <w:t>CCAP</w:t>
            </w:r>
            <w:r w:rsidRPr="00F47DB3">
              <w:rPr>
                <w:rFonts w:ascii="Times New Roman" w:eastAsia="Times New Roman" w:hAnsi="Times New Roman" w:cs="Times New Roman"/>
                <w:sz w:val="24"/>
                <w:szCs w:val="24"/>
              </w:rPr>
              <w:t xml:space="preserve"> et, sans préjudice de la Clause 26.2 du CCAG ; le Constructeur devra par la suite poursuivre l’exécution et le montage des Installations, conformément au calendrier d’exécution indiqué à l’annexe correspondante (Calendrier de l’exécution) de l’Acte d’engagement.</w:t>
            </w:r>
          </w:p>
          <w:p w14:paraId="0BBA8132" w14:textId="77777777" w:rsidR="00BF2950" w:rsidRPr="00F47DB3" w:rsidRDefault="00BF2950" w:rsidP="00BF2950">
            <w:pPr>
              <w:suppressAutoHyphens/>
              <w:overflowPunct w:val="0"/>
              <w:autoSpaceDE w:val="0"/>
              <w:autoSpaceDN w:val="0"/>
              <w:adjustRightInd w:val="0"/>
              <w:spacing w:after="200" w:line="240" w:lineRule="atLeast"/>
              <w:ind w:left="702" w:hanging="702"/>
              <w:jc w:val="both"/>
              <w:textAlignment w:val="baseline"/>
              <w:rPr>
                <w:rFonts w:ascii="Times New Roman" w:eastAsia="Times New Roman" w:hAnsi="Times New Roman" w:cs="Times New Roman"/>
                <w:b/>
                <w:sz w:val="24"/>
                <w:szCs w:val="24"/>
              </w:rPr>
            </w:pPr>
            <w:r w:rsidRPr="00F47DB3">
              <w:rPr>
                <w:rFonts w:ascii="Times New Roman" w:eastAsia="Times New Roman" w:hAnsi="Times New Roman" w:cs="Times New Roman"/>
                <w:sz w:val="24"/>
                <w:szCs w:val="24"/>
              </w:rPr>
              <w:t>8.2</w:t>
            </w:r>
            <w:r w:rsidRPr="00F47DB3">
              <w:rPr>
                <w:rFonts w:ascii="Times New Roman" w:eastAsia="Times New Roman" w:hAnsi="Times New Roman" w:cs="Times New Roman"/>
                <w:sz w:val="24"/>
                <w:szCs w:val="24"/>
              </w:rPr>
              <w:tab/>
              <w:t xml:space="preserve">Le Constructeur devra achever les Installations (ou une partie des Installations si le Marché indique un délai d’Achèvement distinct pour cette partie) dans les délais fixés dans le </w:t>
            </w:r>
            <w:r w:rsidRPr="00F47DB3">
              <w:rPr>
                <w:rFonts w:ascii="Times New Roman" w:eastAsia="Times New Roman" w:hAnsi="Times New Roman" w:cs="Times New Roman"/>
                <w:b/>
                <w:sz w:val="24"/>
                <w:szCs w:val="24"/>
              </w:rPr>
              <w:t>CCAP</w:t>
            </w:r>
            <w:r w:rsidRPr="00F47DB3">
              <w:rPr>
                <w:rFonts w:ascii="Times New Roman" w:eastAsia="Times New Roman" w:hAnsi="Times New Roman" w:cs="Times New Roman"/>
                <w:sz w:val="24"/>
                <w:szCs w:val="24"/>
              </w:rPr>
              <w:t xml:space="preserve"> ou dans les délais de prolongation du délai d’achèvement auquel le Constructeur aura droit en vertu de la Clause 40 du CCAG.</w:t>
            </w:r>
          </w:p>
        </w:tc>
      </w:tr>
      <w:tr w:rsidR="00BF2950" w:rsidRPr="00F47DB3" w14:paraId="6D124161" w14:textId="77777777" w:rsidTr="00BF2950">
        <w:trPr>
          <w:gridAfter w:val="3"/>
          <w:wAfter w:w="115" w:type="dxa"/>
        </w:trPr>
        <w:tc>
          <w:tcPr>
            <w:tcW w:w="2088" w:type="dxa"/>
            <w:gridSpan w:val="4"/>
          </w:tcPr>
          <w:p w14:paraId="171FBEBC" w14:textId="52974781" w:rsidR="00BF2950" w:rsidRPr="00F47DB3" w:rsidRDefault="00BF2950" w:rsidP="008A24EB">
            <w:pPr>
              <w:keepLines/>
              <w:numPr>
                <w:ilvl w:val="0"/>
                <w:numId w:val="71"/>
              </w:numPr>
              <w:tabs>
                <w:tab w:val="left" w:pos="547"/>
              </w:tabs>
              <w:suppressAutoHyphens/>
              <w:overflowPunct w:val="0"/>
              <w:autoSpaceDE w:val="0"/>
              <w:autoSpaceDN w:val="0"/>
              <w:adjustRightInd w:val="0"/>
              <w:spacing w:after="240" w:line="240" w:lineRule="atLeast"/>
              <w:ind w:left="357" w:hanging="357"/>
              <w:jc w:val="both"/>
              <w:textAlignment w:val="baseline"/>
              <w:outlineLvl w:val="2"/>
              <w:rPr>
                <w:rFonts w:ascii="Times New Roman" w:eastAsia="Times New Roman" w:hAnsi="Times New Roman" w:cs="Times New Roman"/>
                <w:bCs/>
                <w:sz w:val="24"/>
                <w:szCs w:val="24"/>
              </w:rPr>
            </w:pPr>
            <w:r w:rsidRPr="00F47DB3">
              <w:rPr>
                <w:rFonts w:ascii="Times New Roman" w:eastAsia="Times New Roman" w:hAnsi="Times New Roman" w:cs="Times New Roman"/>
                <w:bCs/>
                <w:sz w:val="24"/>
                <w:szCs w:val="24"/>
              </w:rPr>
              <w:tab/>
              <w:t>Responsabilités</w:t>
            </w:r>
            <w:r w:rsidR="008A24EB" w:rsidRPr="00F47DB3">
              <w:rPr>
                <w:rFonts w:ascii="Times New Roman" w:eastAsia="Times New Roman" w:hAnsi="Times New Roman" w:cs="Times New Roman"/>
                <w:bCs/>
                <w:sz w:val="24"/>
                <w:szCs w:val="24"/>
              </w:rPr>
              <w:t xml:space="preserve"> </w:t>
            </w:r>
            <w:r w:rsidRPr="00F47DB3">
              <w:rPr>
                <w:rFonts w:ascii="Times New Roman" w:eastAsia="Times New Roman" w:hAnsi="Times New Roman" w:cs="Times New Roman"/>
                <w:bCs/>
                <w:sz w:val="24"/>
                <w:szCs w:val="24"/>
              </w:rPr>
              <w:t>du Constructeur</w:t>
            </w:r>
          </w:p>
        </w:tc>
        <w:tc>
          <w:tcPr>
            <w:tcW w:w="7470" w:type="dxa"/>
            <w:gridSpan w:val="2"/>
          </w:tcPr>
          <w:p w14:paraId="37E50103" w14:textId="77777777" w:rsidR="00BF2950" w:rsidRPr="00F47DB3" w:rsidRDefault="00BF2950" w:rsidP="00BF2950">
            <w:pPr>
              <w:suppressAutoHyphens/>
              <w:overflowPunct w:val="0"/>
              <w:autoSpaceDE w:val="0"/>
              <w:autoSpaceDN w:val="0"/>
              <w:adjustRightInd w:val="0"/>
              <w:spacing w:after="200" w:line="240" w:lineRule="atLeast"/>
              <w:ind w:left="702" w:hanging="702"/>
              <w:jc w:val="both"/>
              <w:textAlignment w:val="baseline"/>
              <w:rPr>
                <w:rFonts w:ascii="Times New Roman" w:eastAsia="Times New Roman" w:hAnsi="Times New Roman" w:cs="Times New Roman"/>
                <w:b/>
                <w:sz w:val="24"/>
                <w:szCs w:val="24"/>
              </w:rPr>
            </w:pPr>
            <w:r w:rsidRPr="00F47DB3">
              <w:rPr>
                <w:rFonts w:ascii="Times New Roman" w:eastAsia="Times New Roman" w:hAnsi="Times New Roman" w:cs="Times New Roman"/>
                <w:sz w:val="24"/>
                <w:szCs w:val="24"/>
              </w:rPr>
              <w:t>9.1</w:t>
            </w:r>
            <w:r w:rsidRPr="00F47DB3">
              <w:rPr>
                <w:rFonts w:ascii="Times New Roman" w:eastAsia="Times New Roman" w:hAnsi="Times New Roman" w:cs="Times New Roman"/>
                <w:sz w:val="24"/>
                <w:szCs w:val="24"/>
              </w:rPr>
              <w:tab/>
              <w:t>Le Constructeur devra concevoir, fabriquer (y compris les achats et les sous-traitances correspondantes), installer et achever les Installations avec toute la diligence et le soin requis conformément au Marché. Les Installations devront répondre aux objectifs fixés par le marché, à leur achèvement.</w:t>
            </w:r>
          </w:p>
          <w:p w14:paraId="67648F97" w14:textId="77777777" w:rsidR="00BF2950" w:rsidRPr="00F47DB3" w:rsidRDefault="00BF2950" w:rsidP="00BF2950">
            <w:pPr>
              <w:suppressAutoHyphens/>
              <w:overflowPunct w:val="0"/>
              <w:autoSpaceDE w:val="0"/>
              <w:autoSpaceDN w:val="0"/>
              <w:adjustRightInd w:val="0"/>
              <w:spacing w:after="200" w:line="240" w:lineRule="atLeast"/>
              <w:ind w:left="702" w:hanging="702"/>
              <w:jc w:val="both"/>
              <w:textAlignment w:val="baseline"/>
              <w:rPr>
                <w:rFonts w:ascii="Times New Roman" w:eastAsia="Times New Roman" w:hAnsi="Times New Roman" w:cs="Times New Roman"/>
                <w:b/>
                <w:sz w:val="24"/>
                <w:szCs w:val="24"/>
              </w:rPr>
            </w:pPr>
            <w:r w:rsidRPr="00F47DB3">
              <w:rPr>
                <w:rFonts w:ascii="Times New Roman" w:eastAsia="Times New Roman" w:hAnsi="Times New Roman" w:cs="Times New Roman"/>
                <w:sz w:val="24"/>
                <w:szCs w:val="24"/>
              </w:rPr>
              <w:t>9.2</w:t>
            </w:r>
            <w:r w:rsidRPr="00F47DB3">
              <w:rPr>
                <w:rFonts w:ascii="Times New Roman" w:eastAsia="Times New Roman" w:hAnsi="Times New Roman" w:cs="Times New Roman"/>
                <w:sz w:val="24"/>
                <w:szCs w:val="24"/>
              </w:rPr>
              <w:tab/>
              <w:t xml:space="preserve">Le Constructeur confirme qu’il a conclu le présent Marché après avoir examiné les informations relatives aux Installations (y compris toutes les données concernant les tests de sondage) fournies par le Maître de l’Ouvrage, et toutes les informations qu’il pourra avoir obtenues grâce à une inspection visuelle du site (si celui-ci était accessible) et toutes autres informations déjà disponibles relatives aux Installations vingt-huit jours (28) avant la date limite de dépôt des offres.  Le Constructeur reconnaît qu’un manque de connaissance de sa part de ces données et informations ne le dégagera pas de la </w:t>
            </w:r>
            <w:r w:rsidRPr="00F47DB3">
              <w:rPr>
                <w:rFonts w:ascii="Times New Roman" w:eastAsia="Times New Roman" w:hAnsi="Times New Roman" w:cs="Times New Roman"/>
                <w:sz w:val="24"/>
                <w:szCs w:val="24"/>
              </w:rPr>
              <w:lastRenderedPageBreak/>
              <w:t>responsabilité qui lui incombe d’estimer correctement la difficulté ou le coût de la bonne exécution des Installations.</w:t>
            </w:r>
          </w:p>
          <w:p w14:paraId="17E57E8E" w14:textId="77777777" w:rsidR="00BF2950" w:rsidRPr="00F47DB3" w:rsidRDefault="00BF2950" w:rsidP="00BF2950">
            <w:pPr>
              <w:suppressAutoHyphens/>
              <w:overflowPunct w:val="0"/>
              <w:autoSpaceDE w:val="0"/>
              <w:autoSpaceDN w:val="0"/>
              <w:adjustRightInd w:val="0"/>
              <w:spacing w:after="200" w:line="240" w:lineRule="atLeast"/>
              <w:ind w:left="702" w:hanging="702"/>
              <w:jc w:val="both"/>
              <w:textAlignment w:val="baseline"/>
              <w:rPr>
                <w:rFonts w:ascii="Times New Roman" w:eastAsia="Times New Roman" w:hAnsi="Times New Roman" w:cs="Times New Roman"/>
                <w:b/>
                <w:sz w:val="24"/>
                <w:szCs w:val="24"/>
              </w:rPr>
            </w:pPr>
            <w:r w:rsidRPr="00F47DB3">
              <w:rPr>
                <w:rFonts w:ascii="Times New Roman" w:eastAsia="Times New Roman" w:hAnsi="Times New Roman" w:cs="Times New Roman"/>
                <w:sz w:val="24"/>
                <w:szCs w:val="24"/>
              </w:rPr>
              <w:t>9.3</w:t>
            </w:r>
            <w:r w:rsidRPr="00F47DB3">
              <w:rPr>
                <w:rFonts w:ascii="Times New Roman" w:eastAsia="Times New Roman" w:hAnsi="Times New Roman" w:cs="Times New Roman"/>
                <w:sz w:val="24"/>
                <w:szCs w:val="24"/>
              </w:rPr>
              <w:tab/>
              <w:t>Le Constructeur devra obtenir tous les permis, autorisations et licences auprès de toutes les autorités locales, régionales ou nationales du pays d’emplacement du site, que le Constructeur doit obtenir en son nom propre auprès des administrations ou services publics et qui sont nécessaires pour l’exécution du Marché, y compris, cette liste n’étant pas limitative, les visas du personnel du Constructeur et des sous-traitants et les autorisations d’importer les équipements du Constructeur.  Il devra acquérir les autres permis, autorisations et licences dont la responsabilité n’incombe pas au Maître de l’Ouvrage en vertu de la Clause 10.3 du CCAG et qui sont nécessaires à l’exécution du Marché.</w:t>
            </w:r>
          </w:p>
          <w:p w14:paraId="5A34DA3C" w14:textId="77777777" w:rsidR="00BF2950" w:rsidRPr="00F47DB3" w:rsidRDefault="00BF2950" w:rsidP="00BF2950">
            <w:pPr>
              <w:suppressAutoHyphens/>
              <w:overflowPunct w:val="0"/>
              <w:autoSpaceDE w:val="0"/>
              <w:autoSpaceDN w:val="0"/>
              <w:adjustRightInd w:val="0"/>
              <w:spacing w:after="200" w:line="240" w:lineRule="atLeast"/>
              <w:ind w:left="702" w:hanging="702"/>
              <w:jc w:val="both"/>
              <w:textAlignment w:val="baseline"/>
              <w:rPr>
                <w:rFonts w:ascii="Times New Roman" w:eastAsia="Times New Roman" w:hAnsi="Times New Roman" w:cs="Times New Roman"/>
                <w:b/>
                <w:sz w:val="24"/>
                <w:szCs w:val="24"/>
              </w:rPr>
            </w:pPr>
            <w:r w:rsidRPr="00F47DB3">
              <w:rPr>
                <w:rFonts w:ascii="Times New Roman" w:eastAsia="Times New Roman" w:hAnsi="Times New Roman" w:cs="Times New Roman"/>
                <w:sz w:val="24"/>
                <w:szCs w:val="24"/>
              </w:rPr>
              <w:t>9.4</w:t>
            </w:r>
            <w:r w:rsidRPr="00F47DB3">
              <w:rPr>
                <w:rFonts w:ascii="Times New Roman" w:eastAsia="Times New Roman" w:hAnsi="Times New Roman" w:cs="Times New Roman"/>
                <w:sz w:val="24"/>
                <w:szCs w:val="24"/>
              </w:rPr>
              <w:tab/>
              <w:t>Le Constructeur devra respecter le droit en vigueur dans le pays où les installations sont situées et où il exécute ses services de montage.  Ce droit comprend les réglementations nationales, régionales, locales ou autres, relatives à l’exécution du Marché, et qui sont applicables au Constructeur.  Le Constructeur devra indemniser et garantir le Maître de l’Ouvrage contre toute responsabilité, dommage, réclamation, amende, pénalité et frais de toute natures entraînés par ou résultant de la violation par le Constructeur ou par son personnel, y compris les sous-traitants et leur personnel, de ces lois, mais sans préjudice de la Clause 10.1 du CCAG.</w:t>
            </w:r>
          </w:p>
          <w:p w14:paraId="38A52908" w14:textId="77777777" w:rsidR="00BF2950" w:rsidRPr="00F47DB3" w:rsidRDefault="00BF2950" w:rsidP="00BF2950">
            <w:pPr>
              <w:suppressAutoHyphens/>
              <w:overflowPunct w:val="0"/>
              <w:autoSpaceDE w:val="0"/>
              <w:autoSpaceDN w:val="0"/>
              <w:adjustRightInd w:val="0"/>
              <w:spacing w:after="200" w:line="240" w:lineRule="atLeast"/>
              <w:ind w:left="672" w:hanging="720"/>
              <w:jc w:val="both"/>
              <w:textAlignment w:val="baseline"/>
              <w:rPr>
                <w:rFonts w:ascii="Times New Roman" w:eastAsia="Times New Roman" w:hAnsi="Times New Roman" w:cs="Times New Roman"/>
                <w:b/>
                <w:sz w:val="24"/>
                <w:szCs w:val="24"/>
              </w:rPr>
            </w:pPr>
            <w:r w:rsidRPr="00F47DB3">
              <w:rPr>
                <w:rFonts w:ascii="Times New Roman" w:eastAsia="Times New Roman" w:hAnsi="Times New Roman" w:cs="Times New Roman"/>
                <w:sz w:val="24"/>
                <w:szCs w:val="24"/>
              </w:rPr>
              <w:t>9.5</w:t>
            </w:r>
            <w:r w:rsidRPr="00F47DB3">
              <w:rPr>
                <w:rFonts w:ascii="Times New Roman" w:eastAsia="Times New Roman" w:hAnsi="Times New Roman" w:cs="Times New Roman"/>
                <w:sz w:val="24"/>
                <w:szCs w:val="24"/>
              </w:rPr>
              <w:tab/>
              <w:t>Les matériels, les équipements, matériaux et services qui seront incorporés dans ou sont nécessaires aux Installations et les fournitures, quels qu’ils soient, auront une origine conforme à la Clause 1 du CCAG. Tout sous-traitant utilisé par le Constructeur devra provenir d’un pays conforme à la Clause 1 du CCAG.</w:t>
            </w:r>
          </w:p>
          <w:p w14:paraId="3323EDB3" w14:textId="77777777" w:rsidR="00BF2950" w:rsidRPr="00F47DB3" w:rsidRDefault="00BF2950" w:rsidP="00BF2950">
            <w:pPr>
              <w:suppressAutoHyphens/>
              <w:overflowPunct w:val="0"/>
              <w:autoSpaceDE w:val="0"/>
              <w:autoSpaceDN w:val="0"/>
              <w:adjustRightInd w:val="0"/>
              <w:spacing w:after="20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9.6</w:t>
            </w:r>
            <w:r w:rsidRPr="00F47DB3">
              <w:rPr>
                <w:rFonts w:ascii="Times New Roman" w:eastAsia="Times New Roman" w:hAnsi="Times New Roman" w:cs="Times New Roman"/>
                <w:sz w:val="24"/>
                <w:szCs w:val="24"/>
              </w:rPr>
              <w:tab/>
              <w:t>Le Constructeur permettra à la Banque et/ou toute personne désignée par elle à inspecter le Site et à examiner les documents et pièces comptables relatives à l’exécution du marché et à les faire vérifier par des auditeurs nommés par la Banque, si la demande en est faite par la Banque.</w:t>
            </w:r>
          </w:p>
          <w:p w14:paraId="0462C50C" w14:textId="77777777" w:rsidR="00BF2950" w:rsidRPr="00F47DB3" w:rsidRDefault="00BF2950" w:rsidP="00BF2950">
            <w:pPr>
              <w:suppressAutoHyphens/>
              <w:overflowPunct w:val="0"/>
              <w:autoSpaceDE w:val="0"/>
              <w:autoSpaceDN w:val="0"/>
              <w:adjustRightInd w:val="0"/>
              <w:spacing w:after="20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9.7</w:t>
            </w:r>
            <w:r w:rsidRPr="00F47DB3">
              <w:rPr>
                <w:rFonts w:ascii="Times New Roman" w:eastAsia="Times New Roman" w:hAnsi="Times New Roman" w:cs="Times New Roman"/>
                <w:sz w:val="24"/>
                <w:szCs w:val="24"/>
              </w:rPr>
              <w:tab/>
              <w:t>Si le Constructeur est un groupement d’entreprises de deux ou plusieurs entreprises, ces entreprises seront conjointement et solidairement tenues envers le Maître de l’Ouvrage de respecter les dispositions du Marché, sauf disposition contraire du CCAP, et devront désigner une de ces entreprises pour agir en qualité de mandataire commun avec pouvoir d’engager le groupement. La composition ou la constitution du groupement ne pourra être modifiée sans le consentement préalable du Maître d’Ouvrage.</w:t>
            </w:r>
          </w:p>
          <w:p w14:paraId="5C2E08BE" w14:textId="77777777" w:rsidR="00BF2950" w:rsidRPr="00F47DB3" w:rsidRDefault="00BF2950" w:rsidP="00BF2950">
            <w:pPr>
              <w:suppressAutoHyphens/>
              <w:overflowPunct w:val="0"/>
              <w:autoSpaceDE w:val="0"/>
              <w:autoSpaceDN w:val="0"/>
              <w:adjustRightInd w:val="0"/>
              <w:spacing w:after="20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9.8</w:t>
            </w:r>
            <w:r w:rsidRPr="00F47DB3">
              <w:rPr>
                <w:rFonts w:ascii="Times New Roman" w:eastAsia="Times New Roman" w:hAnsi="Times New Roman" w:cs="Times New Roman"/>
                <w:sz w:val="24"/>
                <w:szCs w:val="24"/>
              </w:rPr>
              <w:tab/>
              <w:t xml:space="preserve">Le Constructeur permettra, et devra exiger de ses Sous-traitants et Consultants qu’ils permettent à la Banque et/ou toute personne désignée par elle d’inspecter le Site et les documents et pièces comptables relatives à l’exécution du marché et à la soumission de l’offre, et de les faire vérifier par des auditeurs nommés par la Banque, si la demande en est faite par la Banque. L’attention du </w:t>
            </w:r>
            <w:r w:rsidRPr="00F47DB3">
              <w:rPr>
                <w:rFonts w:ascii="Times New Roman" w:eastAsia="Times New Roman" w:hAnsi="Times New Roman" w:cs="Times New Roman"/>
                <w:sz w:val="24"/>
                <w:szCs w:val="24"/>
              </w:rPr>
              <w:lastRenderedPageBreak/>
              <w:t>Constructeur, de ses Sous-traitants et Consultants est attirée sur le paragraphe 6.1 [Fraude et Corruption] qui stipule notamment que quiconque entrave délibérément l’exercice par la Banque de son droit d’inspection et d’audit tel que stipulé au paragraphe 9.8 ci-commet une pratique prohibée qui pourra entraîner la résiliation du marché (ainsi que la prononciation de l’exclusion en application des procédures de sanctions de la Banque en vigueur).</w:t>
            </w:r>
          </w:p>
        </w:tc>
      </w:tr>
      <w:tr w:rsidR="00BF2950" w:rsidRPr="00F47DB3" w14:paraId="4522A58A" w14:textId="77777777" w:rsidTr="00BF2950">
        <w:trPr>
          <w:gridAfter w:val="3"/>
          <w:wAfter w:w="115" w:type="dxa"/>
        </w:trPr>
        <w:tc>
          <w:tcPr>
            <w:tcW w:w="2088" w:type="dxa"/>
            <w:gridSpan w:val="4"/>
          </w:tcPr>
          <w:p w14:paraId="706316B4" w14:textId="77777777" w:rsidR="00BF2950" w:rsidRPr="00F47DB3" w:rsidRDefault="00BF2950" w:rsidP="008A24EB">
            <w:pPr>
              <w:keepLines/>
              <w:numPr>
                <w:ilvl w:val="0"/>
                <w:numId w:val="71"/>
              </w:numPr>
              <w:tabs>
                <w:tab w:val="left" w:pos="547"/>
              </w:tabs>
              <w:suppressAutoHyphens/>
              <w:overflowPunct w:val="0"/>
              <w:autoSpaceDE w:val="0"/>
              <w:autoSpaceDN w:val="0"/>
              <w:adjustRightInd w:val="0"/>
              <w:spacing w:after="240" w:line="240" w:lineRule="atLeast"/>
              <w:ind w:left="357" w:hanging="357"/>
              <w:jc w:val="both"/>
              <w:textAlignment w:val="baseline"/>
              <w:outlineLvl w:val="2"/>
              <w:rPr>
                <w:rFonts w:ascii="Times New Roman" w:eastAsia="Times New Roman" w:hAnsi="Times New Roman" w:cs="Times New Roman"/>
                <w:bCs/>
                <w:sz w:val="24"/>
                <w:szCs w:val="24"/>
              </w:rPr>
            </w:pPr>
            <w:r w:rsidRPr="00F47DB3">
              <w:rPr>
                <w:rFonts w:ascii="Times New Roman" w:eastAsia="Times New Roman" w:hAnsi="Times New Roman" w:cs="Times New Roman"/>
                <w:bCs/>
                <w:sz w:val="24"/>
                <w:szCs w:val="24"/>
              </w:rPr>
              <w:lastRenderedPageBreak/>
              <w:t>Responsabilités du Maître de l’Ouvrage</w:t>
            </w:r>
          </w:p>
        </w:tc>
        <w:tc>
          <w:tcPr>
            <w:tcW w:w="7470" w:type="dxa"/>
            <w:gridSpan w:val="2"/>
          </w:tcPr>
          <w:p w14:paraId="246AE9F5" w14:textId="77777777" w:rsidR="00BF2950" w:rsidRPr="00F47DB3" w:rsidRDefault="00BF2950" w:rsidP="00BF2950">
            <w:pPr>
              <w:suppressAutoHyphens/>
              <w:overflowPunct w:val="0"/>
              <w:autoSpaceDE w:val="0"/>
              <w:autoSpaceDN w:val="0"/>
              <w:adjustRightInd w:val="0"/>
              <w:spacing w:after="20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10.1</w:t>
            </w:r>
            <w:r w:rsidRPr="00F47DB3">
              <w:rPr>
                <w:rFonts w:ascii="Times New Roman" w:eastAsia="Times New Roman" w:hAnsi="Times New Roman" w:cs="Times New Roman"/>
                <w:sz w:val="24"/>
                <w:szCs w:val="24"/>
              </w:rPr>
              <w:tab/>
              <w:t>Tous les renseignements et données fournis au Constructeur ainsi qu’ils sont décrits à l’annexe correspondante (Étendue des travaux et fournitures du Maître de l’Ouvrage) de l’Acte d’engagement, seront réputés exacts, sous réserve de dispositions contraires figurant expressément au Marché.</w:t>
            </w:r>
          </w:p>
          <w:p w14:paraId="349E2B81" w14:textId="77777777" w:rsidR="00BF2950" w:rsidRPr="00F47DB3" w:rsidRDefault="00BF2950" w:rsidP="00BF2950">
            <w:pPr>
              <w:suppressAutoHyphens/>
              <w:overflowPunct w:val="0"/>
              <w:autoSpaceDE w:val="0"/>
              <w:autoSpaceDN w:val="0"/>
              <w:adjustRightInd w:val="0"/>
              <w:spacing w:after="20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10.2</w:t>
            </w:r>
            <w:r w:rsidRPr="00F47DB3">
              <w:rPr>
                <w:rFonts w:ascii="Times New Roman" w:eastAsia="Times New Roman" w:hAnsi="Times New Roman" w:cs="Times New Roman"/>
                <w:sz w:val="24"/>
                <w:szCs w:val="24"/>
              </w:rPr>
              <w:tab/>
              <w:t>Le Maître de l’Ouvrage sera responsable de l’acquisition et de la mise à disposition de la possession légale et physique du site ainsi que son accès, de la possession, de l’utilisation et de l’accès à toutes les autres zones raisonnablement nécessaires à la bonne exécution du Marché, y compris tous les droits de passage correspondants, comme l’indique l’annexe correspondante (Étendue des travaux et fournitures du Maître de l’Ouvrage) de l’Acte d’engagement.  Il devra donner totale possession et accorder tout droit d’accès au site à ou avant la ou les dates fixées dans la même annexe.</w:t>
            </w:r>
          </w:p>
          <w:p w14:paraId="32F7C2FD" w14:textId="77777777" w:rsidR="00BF2950" w:rsidRPr="00F47DB3" w:rsidRDefault="00BF2950" w:rsidP="00BF2950">
            <w:pPr>
              <w:suppressAutoHyphens/>
              <w:overflowPunct w:val="0"/>
              <w:autoSpaceDE w:val="0"/>
              <w:autoSpaceDN w:val="0"/>
              <w:adjustRightInd w:val="0"/>
              <w:spacing w:after="20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10.3</w:t>
            </w:r>
            <w:r w:rsidRPr="00F47DB3">
              <w:rPr>
                <w:rFonts w:ascii="Times New Roman" w:eastAsia="Times New Roman" w:hAnsi="Times New Roman" w:cs="Times New Roman"/>
                <w:sz w:val="24"/>
                <w:szCs w:val="24"/>
              </w:rPr>
              <w:tab/>
              <w:t>Le Maître de l’Ouvrage devra obtenir et payer les permis, autorisations, agréments et licences auprès des autorités locales, régionales ou nationales du pays d’emplacement du site, que le Maître de l’Ouvrage doit obtenir au nom du Constructeur auprès des administrations et services publics et qui sont nécessaires à l’exécution du Marché (y compris ceux requis pour l’exécution par le Constructeur comme par le Maître de l’Ouvrage des obligations qui leur incombent respectivement en vertu du Marché), précisés à l’annexe correspondante (Etendue des travaux et fournitures du Maître de l’Ouvrage) de l’Acte d’engagement.</w:t>
            </w:r>
          </w:p>
          <w:p w14:paraId="6600368E" w14:textId="77777777" w:rsidR="00BF2950" w:rsidRPr="00F47DB3" w:rsidRDefault="00BF2950" w:rsidP="00BF2950">
            <w:pPr>
              <w:suppressAutoHyphens/>
              <w:overflowPunct w:val="0"/>
              <w:autoSpaceDE w:val="0"/>
              <w:autoSpaceDN w:val="0"/>
              <w:adjustRightInd w:val="0"/>
              <w:spacing w:after="20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10.4</w:t>
            </w:r>
            <w:r w:rsidRPr="00F47DB3">
              <w:rPr>
                <w:rFonts w:ascii="Times New Roman" w:eastAsia="Times New Roman" w:hAnsi="Times New Roman" w:cs="Times New Roman"/>
                <w:sz w:val="24"/>
                <w:szCs w:val="24"/>
              </w:rPr>
              <w:tab/>
              <w:t>En cas de demande du Constructeur, le Maître de l’Ouvrage fera tout son possible pour l’aider à obtenir à temps et avec toute la diligence requise auprès des administrations ou services publics locaux, régionaux, nationaux, les permis, autorisations et licences nécessaires à l’exécution du Marché requis par ces organismes pour le Constructeur, ses sous-traitants ou le personnel du Constructeur ou de ses sous-traitants selon les cas.</w:t>
            </w:r>
          </w:p>
          <w:p w14:paraId="3139CCD7" w14:textId="77777777" w:rsidR="00BF2950" w:rsidRPr="00F47DB3" w:rsidRDefault="00BF2950" w:rsidP="00BF2950">
            <w:pPr>
              <w:suppressAutoHyphens/>
              <w:overflowPunct w:val="0"/>
              <w:autoSpaceDE w:val="0"/>
              <w:autoSpaceDN w:val="0"/>
              <w:adjustRightInd w:val="0"/>
              <w:spacing w:after="20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10.5</w:t>
            </w:r>
            <w:r w:rsidRPr="00F47DB3">
              <w:rPr>
                <w:rFonts w:ascii="Times New Roman" w:eastAsia="Times New Roman" w:hAnsi="Times New Roman" w:cs="Times New Roman"/>
                <w:sz w:val="24"/>
                <w:szCs w:val="24"/>
              </w:rPr>
              <w:tab/>
              <w:t xml:space="preserve">Sauf disposition expresse contraire du Marché ou convention entre le Constructeur et le Maître de l’Ouvrage, le Maître de l’Ouvrage devra fournir un personnel d’exploitation et de maintenance suffisamment qualifié ; fournir et mettre à disposition les matières premières, eau et combustibles, lubrifiants, produits chimiques, catalyseurs, autres matériaux et outils d’installation, et exécuter tous travaux et services de quelque nature que ce soit, y compris ceux requis par le Constructeur pour la bonne exécution de la Mise en service préliminaire, de la Mise en service définitive et des Essais de garantie, le tout conformément aux stipulations de l’annexe </w:t>
            </w:r>
            <w:r w:rsidRPr="00F47DB3">
              <w:rPr>
                <w:rFonts w:ascii="Times New Roman" w:eastAsia="Times New Roman" w:hAnsi="Times New Roman" w:cs="Times New Roman"/>
                <w:sz w:val="24"/>
                <w:szCs w:val="24"/>
              </w:rPr>
              <w:lastRenderedPageBreak/>
              <w:t>correspondante (Etendue des travaux et fournitures du Maître de l’Ouvrage) de l’Acte d’engagement ou avant la date fixée dans le programme fourni par le Constructeur en vertu de la Clause 18.2 du CCAG, et de la manière indiquée ou convenue par ailleurs entre le Maître de l’Ouvrage et le Constructeur.</w:t>
            </w:r>
          </w:p>
          <w:p w14:paraId="11741320" w14:textId="77777777" w:rsidR="00BF2950" w:rsidRPr="00F47DB3" w:rsidRDefault="00BF2950" w:rsidP="00BF2950">
            <w:pPr>
              <w:suppressAutoHyphens/>
              <w:overflowPunct w:val="0"/>
              <w:autoSpaceDE w:val="0"/>
              <w:autoSpaceDN w:val="0"/>
              <w:adjustRightInd w:val="0"/>
              <w:spacing w:after="20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10.6</w:t>
            </w:r>
            <w:r w:rsidRPr="00F47DB3">
              <w:rPr>
                <w:rFonts w:ascii="Times New Roman" w:eastAsia="Times New Roman" w:hAnsi="Times New Roman" w:cs="Times New Roman"/>
                <w:sz w:val="24"/>
                <w:szCs w:val="24"/>
              </w:rPr>
              <w:tab/>
              <w:t>Le Maître de l’Ouvrage sera responsable de l’exploitation continue des Installations après l’achèvement, conformément à la Clause 24.8 du CCAG, et sera tenu de faciliter les Essais de garantie des Installations conformément à la Clause 25.2 du CCAG.</w:t>
            </w:r>
          </w:p>
          <w:p w14:paraId="2D0E5CE3" w14:textId="77777777" w:rsidR="00BF2950" w:rsidRPr="00F47DB3" w:rsidRDefault="00BF2950" w:rsidP="00BF2950">
            <w:pPr>
              <w:suppressAutoHyphens/>
              <w:overflowPunct w:val="0"/>
              <w:autoSpaceDE w:val="0"/>
              <w:autoSpaceDN w:val="0"/>
              <w:adjustRightInd w:val="0"/>
              <w:spacing w:after="20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10.7</w:t>
            </w:r>
            <w:r w:rsidRPr="00F47DB3">
              <w:rPr>
                <w:rFonts w:ascii="Times New Roman" w:eastAsia="Times New Roman" w:hAnsi="Times New Roman" w:cs="Times New Roman"/>
                <w:sz w:val="24"/>
                <w:szCs w:val="24"/>
              </w:rPr>
              <w:tab/>
              <w:t>La responsabilité des frais et dépenses engagés dans l’exécution des obligations à remplir au titre de la présente Clause appartiendra au Maître de l’Ouvrage, à l’exception des frais engagés par le Constructeur dans le cadre de l’exécution des Essais de garantie conformément à la Clause 25.2 du CCAG.</w:t>
            </w:r>
          </w:p>
          <w:p w14:paraId="1B0E3507" w14:textId="77777777" w:rsidR="00BF2950" w:rsidRPr="00F47DB3" w:rsidRDefault="00BF2950" w:rsidP="00BF2950">
            <w:pPr>
              <w:suppressAutoHyphens/>
              <w:overflowPunct w:val="0"/>
              <w:autoSpaceDE w:val="0"/>
              <w:autoSpaceDN w:val="0"/>
              <w:adjustRightInd w:val="0"/>
              <w:spacing w:after="20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10.8</w:t>
            </w:r>
            <w:r w:rsidRPr="00F47DB3">
              <w:rPr>
                <w:rFonts w:ascii="Times New Roman" w:eastAsia="Times New Roman" w:hAnsi="Times New Roman" w:cs="Times New Roman"/>
                <w:sz w:val="24"/>
                <w:szCs w:val="24"/>
              </w:rPr>
              <w:tab/>
              <w:t>Dans le cas où le Maître de l’Ouvrage ne se conforme pas à ses obligations dans le cadre de la présente Clause, le coût additionnel du Constructeur en résultant sera déterminé par le Directeur de Projet et ajouté au Montant du Marché.</w:t>
            </w:r>
          </w:p>
          <w:p w14:paraId="0B1508BD" w14:textId="77777777" w:rsidR="00BF2950" w:rsidRPr="00F47DB3" w:rsidRDefault="00BF2950" w:rsidP="00BF2950">
            <w:pPr>
              <w:suppressAutoHyphens/>
              <w:overflowPunct w:val="0"/>
              <w:autoSpaceDE w:val="0"/>
              <w:autoSpaceDN w:val="0"/>
              <w:adjustRightInd w:val="0"/>
              <w:spacing w:after="142" w:line="240" w:lineRule="atLeast"/>
              <w:jc w:val="center"/>
              <w:textAlignment w:val="baseline"/>
              <w:outlineLvl w:val="1"/>
              <w:rPr>
                <w:rFonts w:ascii="Times New Roman" w:eastAsia="Times New Roman" w:hAnsi="Times New Roman" w:cs="Times New Roman"/>
                <w:b/>
                <w:bCs/>
                <w:i/>
                <w:iCs/>
                <w:sz w:val="24"/>
                <w:szCs w:val="24"/>
              </w:rPr>
            </w:pPr>
            <w:r w:rsidRPr="00F47DB3">
              <w:rPr>
                <w:rFonts w:ascii="Times New Roman" w:eastAsia="Times New Roman" w:hAnsi="Times New Roman" w:cs="Times New Roman"/>
                <w:b/>
                <w:bCs/>
                <w:i/>
                <w:iCs/>
                <w:sz w:val="24"/>
                <w:szCs w:val="24"/>
              </w:rPr>
              <w:t>C. Paiement</w:t>
            </w:r>
          </w:p>
          <w:p w14:paraId="40FD012B" w14:textId="77777777" w:rsidR="00BF2950" w:rsidRPr="00F47DB3" w:rsidRDefault="00BF2950" w:rsidP="00BF2950">
            <w:pPr>
              <w:suppressAutoHyphens/>
              <w:overflowPunct w:val="0"/>
              <w:autoSpaceDE w:val="0"/>
              <w:autoSpaceDN w:val="0"/>
              <w:adjustRightInd w:val="0"/>
              <w:spacing w:after="200" w:line="240" w:lineRule="atLeast"/>
              <w:ind w:left="720" w:hanging="720"/>
              <w:jc w:val="both"/>
              <w:textAlignment w:val="baseline"/>
              <w:rPr>
                <w:rFonts w:ascii="Times New Roman" w:eastAsia="Times New Roman" w:hAnsi="Times New Roman" w:cs="Times New Roman"/>
                <w:sz w:val="24"/>
                <w:szCs w:val="24"/>
              </w:rPr>
            </w:pPr>
          </w:p>
        </w:tc>
      </w:tr>
      <w:tr w:rsidR="00BF2950" w:rsidRPr="00F47DB3" w14:paraId="40C860E5" w14:textId="77777777" w:rsidTr="00BF2950">
        <w:trPr>
          <w:gridAfter w:val="2"/>
          <w:wAfter w:w="100" w:type="dxa"/>
        </w:trPr>
        <w:tc>
          <w:tcPr>
            <w:tcW w:w="2088" w:type="dxa"/>
            <w:gridSpan w:val="4"/>
          </w:tcPr>
          <w:p w14:paraId="5D356D95" w14:textId="77777777" w:rsidR="00BF2950" w:rsidRPr="00F47DB3" w:rsidRDefault="00BF2950" w:rsidP="008A24EB">
            <w:pPr>
              <w:keepLines/>
              <w:numPr>
                <w:ilvl w:val="0"/>
                <w:numId w:val="71"/>
              </w:numPr>
              <w:tabs>
                <w:tab w:val="left" w:pos="547"/>
              </w:tabs>
              <w:suppressAutoHyphens/>
              <w:overflowPunct w:val="0"/>
              <w:autoSpaceDE w:val="0"/>
              <w:autoSpaceDN w:val="0"/>
              <w:adjustRightInd w:val="0"/>
              <w:spacing w:after="240" w:line="240" w:lineRule="atLeast"/>
              <w:ind w:left="357" w:hanging="357"/>
              <w:jc w:val="both"/>
              <w:textAlignment w:val="baseline"/>
              <w:outlineLvl w:val="2"/>
              <w:rPr>
                <w:rFonts w:ascii="Times New Roman" w:eastAsia="Times New Roman" w:hAnsi="Times New Roman" w:cs="Times New Roman"/>
                <w:bCs/>
                <w:sz w:val="24"/>
                <w:szCs w:val="24"/>
              </w:rPr>
            </w:pPr>
            <w:r w:rsidRPr="00F47DB3">
              <w:rPr>
                <w:rFonts w:ascii="Times New Roman" w:eastAsia="Times New Roman" w:hAnsi="Times New Roman" w:cs="Times New Roman"/>
                <w:bCs/>
                <w:sz w:val="24"/>
                <w:szCs w:val="24"/>
              </w:rPr>
              <w:lastRenderedPageBreak/>
              <w:tab/>
              <w:t>Montant du Marché</w:t>
            </w:r>
          </w:p>
        </w:tc>
        <w:tc>
          <w:tcPr>
            <w:tcW w:w="7485" w:type="dxa"/>
            <w:gridSpan w:val="3"/>
          </w:tcPr>
          <w:p w14:paraId="65B9CDC9" w14:textId="77777777" w:rsidR="00BF2950" w:rsidRPr="00F47DB3" w:rsidRDefault="00BF2950" w:rsidP="00BF2950">
            <w:pPr>
              <w:suppressAutoHyphens/>
              <w:overflowPunct w:val="0"/>
              <w:autoSpaceDE w:val="0"/>
              <w:autoSpaceDN w:val="0"/>
              <w:adjustRightInd w:val="0"/>
              <w:spacing w:after="20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11.1</w:t>
            </w:r>
            <w:r w:rsidRPr="00F47DB3">
              <w:rPr>
                <w:rFonts w:ascii="Times New Roman" w:eastAsia="Times New Roman" w:hAnsi="Times New Roman" w:cs="Times New Roman"/>
                <w:sz w:val="24"/>
                <w:szCs w:val="24"/>
              </w:rPr>
              <w:tab/>
              <w:t>Le montant du Marché sera le prix fixé à l’Article 2 (Montant du Marché) de l’Acte d’engagement.</w:t>
            </w:r>
          </w:p>
          <w:p w14:paraId="24187E00" w14:textId="77777777" w:rsidR="00BF2950" w:rsidRPr="00F47DB3" w:rsidRDefault="00BF2950" w:rsidP="00BF2950">
            <w:pPr>
              <w:suppressAutoHyphens/>
              <w:overflowPunct w:val="0"/>
              <w:autoSpaceDE w:val="0"/>
              <w:autoSpaceDN w:val="0"/>
              <w:adjustRightInd w:val="0"/>
              <w:spacing w:after="20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11.2</w:t>
            </w:r>
            <w:r w:rsidRPr="00F47DB3">
              <w:rPr>
                <w:rFonts w:ascii="Times New Roman" w:eastAsia="Times New Roman" w:hAnsi="Times New Roman" w:cs="Times New Roman"/>
                <w:sz w:val="24"/>
                <w:szCs w:val="24"/>
              </w:rPr>
              <w:tab/>
              <w:t xml:space="preserve">Sauf mention contraire dans le </w:t>
            </w:r>
            <w:r w:rsidRPr="00F47DB3">
              <w:rPr>
                <w:rFonts w:ascii="Times New Roman" w:eastAsia="Times New Roman" w:hAnsi="Times New Roman" w:cs="Times New Roman"/>
                <w:b/>
                <w:sz w:val="24"/>
                <w:szCs w:val="24"/>
              </w:rPr>
              <w:t>CCAP</w:t>
            </w:r>
            <w:r w:rsidRPr="00F47DB3">
              <w:rPr>
                <w:rFonts w:ascii="Times New Roman" w:eastAsia="Times New Roman" w:hAnsi="Times New Roman" w:cs="Times New Roman"/>
                <w:sz w:val="24"/>
                <w:szCs w:val="24"/>
              </w:rPr>
              <w:t>, le montant du Marché sera une somme forfaitaire fixe ne pouvant faire l’objet de modifications que dans le cas de modifications des Installations ou conformément aux dispositions spécifiques du Marché.</w:t>
            </w:r>
          </w:p>
          <w:p w14:paraId="5AA681A4" w14:textId="77777777" w:rsidR="00BF2950" w:rsidRPr="00F47DB3" w:rsidRDefault="00BF2950" w:rsidP="00BF2950">
            <w:pPr>
              <w:suppressAutoHyphens/>
              <w:overflowPunct w:val="0"/>
              <w:autoSpaceDE w:val="0"/>
              <w:autoSpaceDN w:val="0"/>
              <w:adjustRightInd w:val="0"/>
              <w:spacing w:after="20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11.3</w:t>
            </w:r>
            <w:r w:rsidRPr="00F47DB3">
              <w:rPr>
                <w:rFonts w:ascii="Times New Roman" w:eastAsia="Times New Roman" w:hAnsi="Times New Roman" w:cs="Times New Roman"/>
                <w:sz w:val="24"/>
                <w:szCs w:val="24"/>
              </w:rPr>
              <w:tab/>
              <w:t>Sous réserve des Clauses 9.2, 10.1, et 35 du CCAG, le Constructeur sera réputé s’être assuré par lui-même de l’exactitude et du caractère suffisant du montant du Marché, lequel devra, sauf disposition contraire du Marché, couvrir toutes les obligations qui lui incombent en vertu du Marché.</w:t>
            </w:r>
          </w:p>
        </w:tc>
      </w:tr>
      <w:tr w:rsidR="00BF2950" w:rsidRPr="00F47DB3" w14:paraId="65C16B08" w14:textId="77777777" w:rsidTr="00BF2950">
        <w:trPr>
          <w:gridAfter w:val="2"/>
          <w:wAfter w:w="100" w:type="dxa"/>
        </w:trPr>
        <w:tc>
          <w:tcPr>
            <w:tcW w:w="2088" w:type="dxa"/>
            <w:gridSpan w:val="4"/>
          </w:tcPr>
          <w:p w14:paraId="623A15BE" w14:textId="77777777" w:rsidR="00BF2950" w:rsidRPr="00F47DB3" w:rsidRDefault="00BF2950" w:rsidP="008A24EB">
            <w:pPr>
              <w:keepLines/>
              <w:numPr>
                <w:ilvl w:val="0"/>
                <w:numId w:val="71"/>
              </w:numPr>
              <w:tabs>
                <w:tab w:val="left" w:pos="547"/>
              </w:tabs>
              <w:suppressAutoHyphens/>
              <w:overflowPunct w:val="0"/>
              <w:autoSpaceDE w:val="0"/>
              <w:autoSpaceDN w:val="0"/>
              <w:adjustRightInd w:val="0"/>
              <w:spacing w:after="240" w:line="240" w:lineRule="atLeast"/>
              <w:ind w:left="357" w:hanging="357"/>
              <w:jc w:val="both"/>
              <w:textAlignment w:val="baseline"/>
              <w:outlineLvl w:val="2"/>
              <w:rPr>
                <w:rFonts w:ascii="Times New Roman" w:eastAsia="Times New Roman" w:hAnsi="Times New Roman" w:cs="Times New Roman"/>
                <w:bCs/>
                <w:sz w:val="24"/>
                <w:szCs w:val="24"/>
              </w:rPr>
            </w:pPr>
            <w:r w:rsidRPr="00F47DB3">
              <w:rPr>
                <w:rFonts w:ascii="Times New Roman" w:eastAsia="Times New Roman" w:hAnsi="Times New Roman" w:cs="Times New Roman"/>
                <w:bCs/>
                <w:sz w:val="24"/>
                <w:szCs w:val="24"/>
              </w:rPr>
              <w:t>Conditions de paiement</w:t>
            </w:r>
          </w:p>
        </w:tc>
        <w:tc>
          <w:tcPr>
            <w:tcW w:w="7485" w:type="dxa"/>
            <w:gridSpan w:val="3"/>
          </w:tcPr>
          <w:p w14:paraId="69611115" w14:textId="77777777" w:rsidR="00BF2950" w:rsidRPr="00F47DB3" w:rsidRDefault="00BF2950" w:rsidP="00BF2950">
            <w:pPr>
              <w:suppressAutoHyphens/>
              <w:overflowPunct w:val="0"/>
              <w:autoSpaceDE w:val="0"/>
              <w:autoSpaceDN w:val="0"/>
              <w:adjustRightInd w:val="0"/>
              <w:spacing w:after="20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12.1</w:t>
            </w:r>
            <w:r w:rsidRPr="00F47DB3">
              <w:rPr>
                <w:rFonts w:ascii="Times New Roman" w:eastAsia="Times New Roman" w:hAnsi="Times New Roman" w:cs="Times New Roman"/>
                <w:sz w:val="24"/>
                <w:szCs w:val="24"/>
              </w:rPr>
              <w:tab/>
              <w:t>Le montant du Marché sera réglé conformément à l’Article 2 (Montant du Marché) de l’Acte d’engagement et comme prévu à l’annexe correspondante (Conditions de paiement) de l’Acte d’engagement. La procédure à suivre pour les demandes de paiement et les paiements sera celle indiquée dans la même annexe.</w:t>
            </w:r>
          </w:p>
          <w:p w14:paraId="4BD94485" w14:textId="77777777" w:rsidR="00BF2950" w:rsidRPr="00F47DB3" w:rsidRDefault="00BF2950" w:rsidP="00BF2950">
            <w:pPr>
              <w:suppressAutoHyphens/>
              <w:overflowPunct w:val="0"/>
              <w:autoSpaceDE w:val="0"/>
              <w:autoSpaceDN w:val="0"/>
              <w:adjustRightInd w:val="0"/>
              <w:spacing w:after="20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12.2</w:t>
            </w:r>
            <w:r w:rsidRPr="00F47DB3">
              <w:rPr>
                <w:rFonts w:ascii="Times New Roman" w:eastAsia="Times New Roman" w:hAnsi="Times New Roman" w:cs="Times New Roman"/>
                <w:sz w:val="24"/>
                <w:szCs w:val="24"/>
              </w:rPr>
              <w:tab/>
              <w:t>Aucun paiement effectué par le Maître de l’Ouvrage en vertu des présentes ne sera réputé valoir acceptation par le Maître de l’Ouvrage ou de toute(s) partie(s) de celui-ci.</w:t>
            </w:r>
          </w:p>
          <w:p w14:paraId="69267FC0" w14:textId="77777777" w:rsidR="00BF2950" w:rsidRPr="00F47DB3" w:rsidRDefault="00BF2950" w:rsidP="00BF2950">
            <w:pPr>
              <w:suppressAutoHyphens/>
              <w:overflowPunct w:val="0"/>
              <w:autoSpaceDE w:val="0"/>
              <w:autoSpaceDN w:val="0"/>
              <w:adjustRightInd w:val="0"/>
              <w:spacing w:after="20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12.3</w:t>
            </w:r>
            <w:r w:rsidRPr="00F47DB3">
              <w:rPr>
                <w:rFonts w:ascii="Times New Roman" w:eastAsia="Times New Roman" w:hAnsi="Times New Roman" w:cs="Times New Roman"/>
                <w:sz w:val="24"/>
                <w:szCs w:val="24"/>
              </w:rPr>
              <w:tab/>
              <w:t xml:space="preserve">Dans l’éventualité où le Maître de l’Ouvrage n’effectuerait pas un paiement dû à sa date d’exigibilité, ou dans la période fixée par le Marché, le Maître de l’Ouvrage sera tenu de payer au Constructeur des intérêts sur le montant de cet arriéré au taux figurant à l’annexe </w:t>
            </w:r>
            <w:r w:rsidRPr="00F47DB3">
              <w:rPr>
                <w:rFonts w:ascii="Times New Roman" w:eastAsia="Times New Roman" w:hAnsi="Times New Roman" w:cs="Times New Roman"/>
                <w:sz w:val="24"/>
                <w:szCs w:val="24"/>
              </w:rPr>
              <w:lastRenderedPageBreak/>
              <w:t>correspondante (Conditions de paiement) de l’Acte d’engagement. pour toute la période de retard jusqu’au paiement intégral du prix, que ce soit avant ou après un jugement ou une sentence arbitrale.</w:t>
            </w:r>
          </w:p>
          <w:p w14:paraId="04FFD600" w14:textId="77777777" w:rsidR="00BF2950" w:rsidRPr="00F47DB3" w:rsidRDefault="00BF2950" w:rsidP="00BF2950">
            <w:pPr>
              <w:suppressAutoHyphens/>
              <w:overflowPunct w:val="0"/>
              <w:autoSpaceDE w:val="0"/>
              <w:autoSpaceDN w:val="0"/>
              <w:adjustRightInd w:val="0"/>
              <w:spacing w:after="20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12.4</w:t>
            </w:r>
            <w:r w:rsidRPr="00F47DB3">
              <w:rPr>
                <w:rFonts w:ascii="Times New Roman" w:eastAsia="Times New Roman" w:hAnsi="Times New Roman" w:cs="Times New Roman"/>
                <w:sz w:val="24"/>
                <w:szCs w:val="24"/>
              </w:rPr>
              <w:tab/>
              <w:t>La ou les monnaies dans lesquelles le paiement doit être fait au Constructeur en vertu du Marché seront indiquées à l’annexe correspondante (Conditions de paiement) de l’Acte d’engagement, sous réserve du principe général que les paiements soient effectués dans la ou les monnaies(s) dans lesquelles le montant du Marché a été fixé dans l’offre du Constructeur.</w:t>
            </w:r>
          </w:p>
        </w:tc>
      </w:tr>
      <w:tr w:rsidR="00BF2950" w:rsidRPr="00F47DB3" w14:paraId="6066BD65" w14:textId="77777777" w:rsidTr="00BF2950">
        <w:trPr>
          <w:gridAfter w:val="2"/>
          <w:wAfter w:w="100" w:type="dxa"/>
        </w:trPr>
        <w:tc>
          <w:tcPr>
            <w:tcW w:w="2088" w:type="dxa"/>
            <w:gridSpan w:val="4"/>
          </w:tcPr>
          <w:p w14:paraId="4833F21D" w14:textId="77777777" w:rsidR="00BF2950" w:rsidRPr="00F47DB3" w:rsidRDefault="00BF2950" w:rsidP="008A24EB">
            <w:pPr>
              <w:keepLines/>
              <w:numPr>
                <w:ilvl w:val="0"/>
                <w:numId w:val="71"/>
              </w:numPr>
              <w:tabs>
                <w:tab w:val="left" w:pos="547"/>
              </w:tabs>
              <w:suppressAutoHyphens/>
              <w:overflowPunct w:val="0"/>
              <w:autoSpaceDE w:val="0"/>
              <w:autoSpaceDN w:val="0"/>
              <w:adjustRightInd w:val="0"/>
              <w:spacing w:after="240" w:line="240" w:lineRule="atLeast"/>
              <w:ind w:left="357" w:hanging="357"/>
              <w:jc w:val="both"/>
              <w:textAlignment w:val="baseline"/>
              <w:outlineLvl w:val="2"/>
              <w:rPr>
                <w:rFonts w:ascii="Times New Roman" w:eastAsia="Times New Roman" w:hAnsi="Times New Roman" w:cs="Times New Roman"/>
                <w:bCs/>
                <w:sz w:val="24"/>
                <w:szCs w:val="24"/>
              </w:rPr>
            </w:pPr>
            <w:r w:rsidRPr="00F47DB3">
              <w:rPr>
                <w:rFonts w:ascii="Times New Roman" w:eastAsia="Times New Roman" w:hAnsi="Times New Roman" w:cs="Times New Roman"/>
                <w:bCs/>
                <w:sz w:val="24"/>
                <w:szCs w:val="24"/>
              </w:rPr>
              <w:lastRenderedPageBreak/>
              <w:t>Garanties</w:t>
            </w:r>
          </w:p>
        </w:tc>
        <w:tc>
          <w:tcPr>
            <w:tcW w:w="7485" w:type="dxa"/>
            <w:gridSpan w:val="3"/>
          </w:tcPr>
          <w:p w14:paraId="0BDC2512" w14:textId="77777777" w:rsidR="00BF2950" w:rsidRPr="00F47DB3" w:rsidRDefault="00BF2950" w:rsidP="00BF2950">
            <w:pPr>
              <w:suppressAutoHyphens/>
              <w:overflowPunct w:val="0"/>
              <w:autoSpaceDE w:val="0"/>
              <w:autoSpaceDN w:val="0"/>
              <w:adjustRightInd w:val="0"/>
              <w:spacing w:after="200" w:line="240" w:lineRule="atLeast"/>
              <w:ind w:left="720" w:right="-54"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13.1</w:t>
            </w:r>
            <w:r w:rsidRPr="00F47DB3">
              <w:rPr>
                <w:rFonts w:ascii="Times New Roman" w:eastAsia="Times New Roman" w:hAnsi="Times New Roman" w:cs="Times New Roman"/>
                <w:sz w:val="24"/>
                <w:szCs w:val="24"/>
              </w:rPr>
              <w:tab/>
            </w:r>
            <w:r w:rsidRPr="00F47DB3">
              <w:rPr>
                <w:rFonts w:ascii="Times New Roman" w:eastAsia="Times New Roman" w:hAnsi="Times New Roman" w:cs="Times New Roman"/>
                <w:sz w:val="24"/>
                <w:szCs w:val="24"/>
                <w:u w:val="single"/>
              </w:rPr>
              <w:t>Emission des garanties</w:t>
            </w:r>
          </w:p>
          <w:p w14:paraId="1786D18C" w14:textId="77777777" w:rsidR="00BF2950" w:rsidRPr="00F47DB3" w:rsidRDefault="00BF2950" w:rsidP="00BF2950">
            <w:pPr>
              <w:suppressAutoHyphens/>
              <w:overflowPunct w:val="0"/>
              <w:autoSpaceDE w:val="0"/>
              <w:autoSpaceDN w:val="0"/>
              <w:adjustRightInd w:val="0"/>
              <w:spacing w:after="200" w:line="240" w:lineRule="atLeast"/>
              <w:ind w:left="720" w:right="-54"/>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Le Constructeur devra fournir les garanties décrites ci-après en faveur du Maître de l’Ouvrage dans les délais, pour le montant, selon la manière et sous la forme indiquée ci-après.</w:t>
            </w:r>
          </w:p>
          <w:p w14:paraId="2A21AF91" w14:textId="77777777" w:rsidR="00BF2950" w:rsidRPr="00F47DB3" w:rsidRDefault="00BF2950" w:rsidP="00BF2950">
            <w:pPr>
              <w:suppressAutoHyphens/>
              <w:overflowPunct w:val="0"/>
              <w:autoSpaceDE w:val="0"/>
              <w:autoSpaceDN w:val="0"/>
              <w:adjustRightInd w:val="0"/>
              <w:spacing w:after="200" w:line="240" w:lineRule="atLeast"/>
              <w:ind w:left="720" w:right="-54"/>
              <w:jc w:val="both"/>
              <w:textAlignment w:val="baseline"/>
              <w:rPr>
                <w:rFonts w:ascii="Times New Roman" w:eastAsia="Times New Roman" w:hAnsi="Times New Roman" w:cs="Times New Roman"/>
                <w:sz w:val="24"/>
                <w:szCs w:val="24"/>
              </w:rPr>
            </w:pPr>
          </w:p>
          <w:p w14:paraId="695920FE" w14:textId="77777777" w:rsidR="00BF2950" w:rsidRPr="00F47DB3" w:rsidRDefault="00BF2950" w:rsidP="00BF2950">
            <w:pPr>
              <w:suppressAutoHyphens/>
              <w:overflowPunct w:val="0"/>
              <w:autoSpaceDE w:val="0"/>
              <w:autoSpaceDN w:val="0"/>
              <w:adjustRightInd w:val="0"/>
              <w:spacing w:after="200" w:line="240" w:lineRule="atLeast"/>
              <w:ind w:left="720" w:right="-54"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13.2</w:t>
            </w:r>
            <w:r w:rsidRPr="00F47DB3">
              <w:rPr>
                <w:rFonts w:ascii="Times New Roman" w:eastAsia="Times New Roman" w:hAnsi="Times New Roman" w:cs="Times New Roman"/>
                <w:sz w:val="24"/>
                <w:szCs w:val="24"/>
              </w:rPr>
              <w:tab/>
            </w:r>
            <w:r w:rsidRPr="00F47DB3">
              <w:rPr>
                <w:rFonts w:ascii="Times New Roman" w:eastAsia="Times New Roman" w:hAnsi="Times New Roman" w:cs="Times New Roman"/>
                <w:sz w:val="24"/>
                <w:szCs w:val="24"/>
                <w:u w:val="single"/>
              </w:rPr>
              <w:t>Garantie de restitution d’acompte</w:t>
            </w:r>
          </w:p>
          <w:p w14:paraId="1B53AFE1" w14:textId="77777777" w:rsidR="00BF2950" w:rsidRPr="00F47DB3" w:rsidRDefault="00BF2950" w:rsidP="00BF2950">
            <w:pPr>
              <w:suppressAutoHyphens/>
              <w:overflowPunct w:val="0"/>
              <w:autoSpaceDE w:val="0"/>
              <w:autoSpaceDN w:val="0"/>
              <w:adjustRightInd w:val="0"/>
              <w:spacing w:after="200" w:line="240" w:lineRule="atLeast"/>
              <w:ind w:left="1332" w:hanging="63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13.2.1</w:t>
            </w:r>
            <w:r w:rsidRPr="00F47DB3">
              <w:rPr>
                <w:rFonts w:ascii="Times New Roman" w:eastAsia="Times New Roman" w:hAnsi="Times New Roman" w:cs="Times New Roman"/>
                <w:sz w:val="24"/>
                <w:szCs w:val="24"/>
              </w:rPr>
              <w:tab/>
              <w:t>Dans les vingt-huit (28) jours suivant la notification de l’attribution du Marché, le Constructeur devra fournir une garantie d’un montant égal à l’avance calculée conformément à l’annexe correspondante (Conditions de paiement) de l’Acte d’engagement et dans la ou les mêmes monnaies.</w:t>
            </w:r>
          </w:p>
          <w:p w14:paraId="748F0B06" w14:textId="77777777" w:rsidR="00BF2950" w:rsidRPr="00F47DB3" w:rsidRDefault="00BF2950" w:rsidP="00BF2950">
            <w:pPr>
              <w:suppressAutoHyphens/>
              <w:overflowPunct w:val="0"/>
              <w:autoSpaceDE w:val="0"/>
              <w:autoSpaceDN w:val="0"/>
              <w:adjustRightInd w:val="0"/>
              <w:spacing w:after="200" w:line="240" w:lineRule="atLeast"/>
              <w:ind w:left="1332" w:hanging="63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13.2.2</w:t>
            </w:r>
            <w:r w:rsidRPr="00F47DB3">
              <w:rPr>
                <w:rFonts w:ascii="Times New Roman" w:eastAsia="Times New Roman" w:hAnsi="Times New Roman" w:cs="Times New Roman"/>
                <w:sz w:val="24"/>
                <w:szCs w:val="24"/>
              </w:rPr>
              <w:tab/>
              <w:t>La garantie devra suivre la forme prévue par le Dossier d’appel d’offres ou toute forme satisfaisant le Maître de l’Ouvrage.  Le montant de la garantie sera réduit à concurrence de la valeur des Installations exécutées par le Constructeur et réglée au Constructeur à tout moment ; elle sera nulle de plein droit lorsque le montant total de l’avance aura été recouvré par le Maître de l’Ouvrage.  La garantie sera retournée au Constructeur dès son expiration.</w:t>
            </w:r>
          </w:p>
          <w:p w14:paraId="2EA6DF8A" w14:textId="77777777" w:rsidR="00BF2950" w:rsidRPr="00F47DB3" w:rsidRDefault="00BF2950" w:rsidP="00BF2950">
            <w:pPr>
              <w:suppressAutoHyphens/>
              <w:overflowPunct w:val="0"/>
              <w:autoSpaceDE w:val="0"/>
              <w:autoSpaceDN w:val="0"/>
              <w:adjustRightInd w:val="0"/>
              <w:spacing w:after="200" w:line="240" w:lineRule="atLeast"/>
              <w:ind w:left="720" w:right="-54"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13.3</w:t>
            </w:r>
            <w:r w:rsidRPr="00F47DB3">
              <w:rPr>
                <w:rFonts w:ascii="Times New Roman" w:eastAsia="Times New Roman" w:hAnsi="Times New Roman" w:cs="Times New Roman"/>
                <w:sz w:val="24"/>
                <w:szCs w:val="24"/>
              </w:rPr>
              <w:tab/>
            </w:r>
            <w:r w:rsidRPr="00F47DB3">
              <w:rPr>
                <w:rFonts w:ascii="Times New Roman" w:eastAsia="Times New Roman" w:hAnsi="Times New Roman" w:cs="Times New Roman"/>
                <w:sz w:val="24"/>
                <w:szCs w:val="24"/>
                <w:u w:val="single"/>
              </w:rPr>
              <w:t>Garantie de bonne exécution</w:t>
            </w:r>
          </w:p>
          <w:p w14:paraId="52DA7C6F" w14:textId="77777777" w:rsidR="00BF2950" w:rsidRPr="00F47DB3" w:rsidRDefault="00BF2950" w:rsidP="00BF2950">
            <w:pPr>
              <w:suppressAutoHyphens/>
              <w:overflowPunct w:val="0"/>
              <w:autoSpaceDE w:val="0"/>
              <w:autoSpaceDN w:val="0"/>
              <w:adjustRightInd w:val="0"/>
              <w:spacing w:after="200" w:line="240" w:lineRule="atLeast"/>
              <w:ind w:left="1332" w:hanging="63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13.3.1</w:t>
            </w:r>
            <w:r w:rsidRPr="00F47DB3">
              <w:rPr>
                <w:rFonts w:ascii="Times New Roman" w:eastAsia="Times New Roman" w:hAnsi="Times New Roman" w:cs="Times New Roman"/>
                <w:sz w:val="24"/>
                <w:szCs w:val="24"/>
              </w:rPr>
              <w:tab/>
              <w:t xml:space="preserve">Dans les vingt-huit (28) jours à compter de la notification du Marché, le Constructeur devra fournir une garantie pour la bonne exécution du Marché pour le montant fixé dans le </w:t>
            </w:r>
            <w:r w:rsidRPr="00F47DB3">
              <w:rPr>
                <w:rFonts w:ascii="Times New Roman" w:eastAsia="Times New Roman" w:hAnsi="Times New Roman" w:cs="Times New Roman"/>
                <w:b/>
                <w:sz w:val="24"/>
                <w:szCs w:val="24"/>
              </w:rPr>
              <w:t>CCAP</w:t>
            </w:r>
            <w:r w:rsidRPr="00F47DB3">
              <w:rPr>
                <w:rFonts w:ascii="Times New Roman" w:eastAsia="Times New Roman" w:hAnsi="Times New Roman" w:cs="Times New Roman"/>
                <w:sz w:val="24"/>
                <w:szCs w:val="24"/>
              </w:rPr>
              <w:t>.</w:t>
            </w:r>
          </w:p>
          <w:p w14:paraId="22E49D38" w14:textId="77777777" w:rsidR="00BF2950" w:rsidRPr="00F47DB3" w:rsidRDefault="00BF2950" w:rsidP="00BF2950">
            <w:pPr>
              <w:suppressAutoHyphens/>
              <w:overflowPunct w:val="0"/>
              <w:autoSpaceDE w:val="0"/>
              <w:autoSpaceDN w:val="0"/>
              <w:adjustRightInd w:val="0"/>
              <w:spacing w:after="200" w:line="240" w:lineRule="atLeast"/>
              <w:ind w:left="1332" w:hanging="63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13.3.2</w:t>
            </w:r>
            <w:r w:rsidRPr="00F47DB3">
              <w:rPr>
                <w:rFonts w:ascii="Times New Roman" w:eastAsia="Times New Roman" w:hAnsi="Times New Roman" w:cs="Times New Roman"/>
                <w:sz w:val="24"/>
                <w:szCs w:val="24"/>
              </w:rPr>
              <w:tab/>
              <w:t xml:space="preserve">La garantie sera libellée dans la ou les monnaie(s) du Marché, ou dans une monnaie librement convertible satisfaisant le Maître de l’Ouvrage, et devra suivre l’un des modèles fournis dans le Dossier d’appel d’offres, Section IX, comme indiqué par le Maître de l’Ouvrage dans le </w:t>
            </w:r>
            <w:r w:rsidRPr="00F47DB3">
              <w:rPr>
                <w:rFonts w:ascii="Times New Roman" w:eastAsia="Times New Roman" w:hAnsi="Times New Roman" w:cs="Times New Roman"/>
                <w:b/>
                <w:sz w:val="24"/>
                <w:szCs w:val="24"/>
              </w:rPr>
              <w:t>CCAP</w:t>
            </w:r>
            <w:r w:rsidRPr="00F47DB3">
              <w:rPr>
                <w:rFonts w:ascii="Times New Roman" w:eastAsia="Times New Roman" w:hAnsi="Times New Roman" w:cs="Times New Roman"/>
                <w:sz w:val="24"/>
                <w:szCs w:val="24"/>
              </w:rPr>
              <w:t>, ou tout autre document satisfaisant le Maître de l’Ouvrage.</w:t>
            </w:r>
          </w:p>
          <w:p w14:paraId="37704097" w14:textId="77777777" w:rsidR="00BF2950" w:rsidRPr="00F47DB3" w:rsidRDefault="00BF2950" w:rsidP="00BF2950">
            <w:pPr>
              <w:suppressAutoHyphens/>
              <w:overflowPunct w:val="0"/>
              <w:autoSpaceDE w:val="0"/>
              <w:autoSpaceDN w:val="0"/>
              <w:adjustRightInd w:val="0"/>
              <w:spacing w:after="200" w:line="240" w:lineRule="atLeast"/>
              <w:ind w:left="1332" w:hanging="63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13.3.3</w:t>
            </w:r>
            <w:r w:rsidRPr="00F47DB3">
              <w:rPr>
                <w:rFonts w:ascii="Times New Roman" w:eastAsia="Times New Roman" w:hAnsi="Times New Roman" w:cs="Times New Roman"/>
                <w:sz w:val="24"/>
                <w:szCs w:val="24"/>
              </w:rPr>
              <w:tab/>
              <w:t xml:space="preserve">La garantie sera de plein droit réduit de moitié à la date de la Réception opérationnelle, et deviendra nulle dix-huit (18) mois après l’Achèvement des Installations ou douze (12) mois après la Réception opérationnelle des Installations, sous </w:t>
            </w:r>
            <w:r w:rsidRPr="00F47DB3">
              <w:rPr>
                <w:rFonts w:ascii="Times New Roman" w:eastAsia="Times New Roman" w:hAnsi="Times New Roman" w:cs="Times New Roman"/>
                <w:sz w:val="24"/>
                <w:szCs w:val="24"/>
              </w:rPr>
              <w:lastRenderedPageBreak/>
              <w:t xml:space="preserve">réserve toutefois que si la période de garantie a été prolongée pour une partie quelconque des Installations en vertu de la Clause 27.8 du CCAG. le Constructeur devra émettre une garantie supplémentaire d’un montant correspondant au prix du Marché pour cette partie.  La garantie sera retournée au Constructeur dès après son expiration, sous réserve, toutefois, dans le cas ou le Constructeur, suivant la Clause 27.10 du CCAG, a une obligation de garantie étendue, d’une possibilité de prolongation de la garantie de bonne exécution pour la durée et le montant précisé dans le </w:t>
            </w:r>
            <w:r w:rsidRPr="00F47DB3">
              <w:rPr>
                <w:rFonts w:ascii="Times New Roman" w:eastAsia="Times New Roman" w:hAnsi="Times New Roman" w:cs="Times New Roman"/>
                <w:b/>
                <w:sz w:val="24"/>
                <w:szCs w:val="24"/>
              </w:rPr>
              <w:t>CCAP</w:t>
            </w:r>
            <w:r w:rsidRPr="00F47DB3">
              <w:rPr>
                <w:rFonts w:ascii="Times New Roman" w:eastAsia="Times New Roman" w:hAnsi="Times New Roman" w:cs="Times New Roman"/>
                <w:sz w:val="24"/>
                <w:szCs w:val="24"/>
              </w:rPr>
              <w:t>.</w:t>
            </w:r>
          </w:p>
          <w:p w14:paraId="686AB320" w14:textId="77777777" w:rsidR="00BF2950" w:rsidRPr="00F47DB3" w:rsidRDefault="00BF2950" w:rsidP="00BF2950">
            <w:pPr>
              <w:suppressAutoHyphens/>
              <w:overflowPunct w:val="0"/>
              <w:autoSpaceDE w:val="0"/>
              <w:autoSpaceDN w:val="0"/>
              <w:adjustRightInd w:val="0"/>
              <w:spacing w:after="200" w:line="240" w:lineRule="atLeast"/>
              <w:ind w:left="1332" w:hanging="63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13.3.4</w:t>
            </w:r>
            <w:r w:rsidRPr="00F47DB3">
              <w:rPr>
                <w:rFonts w:ascii="Times New Roman" w:eastAsia="Times New Roman" w:hAnsi="Times New Roman" w:cs="Times New Roman"/>
                <w:sz w:val="24"/>
                <w:szCs w:val="24"/>
              </w:rPr>
              <w:tab/>
              <w:t>Le Maître de l’Ouvrage ne peut saisir la Garantie de bonne exécution, que pour les montants auxquels il a droit selon le Marché. Le Maître de l’Ouvrage doit indemniser et dédommager le Constructeur de tous les dommages et intérêts, pertes ou dépenses (y compris frais et dépenses légaux) résultant de la saisie de la Garantie de bonne exécution, dans la mesure où le Maître de l’Ouvrage n’était pas en droit de faire ladite saisie.</w:t>
            </w:r>
          </w:p>
        </w:tc>
      </w:tr>
      <w:tr w:rsidR="00BF2950" w:rsidRPr="00F47DB3" w14:paraId="200EB64D" w14:textId="77777777" w:rsidTr="00BF2950">
        <w:trPr>
          <w:gridAfter w:val="2"/>
          <w:wAfter w:w="100" w:type="dxa"/>
        </w:trPr>
        <w:tc>
          <w:tcPr>
            <w:tcW w:w="2088" w:type="dxa"/>
            <w:gridSpan w:val="4"/>
          </w:tcPr>
          <w:p w14:paraId="607CC5AC" w14:textId="77777777" w:rsidR="00BF2950" w:rsidRPr="00F47DB3" w:rsidRDefault="00BF2950" w:rsidP="008A24EB">
            <w:pPr>
              <w:keepLines/>
              <w:numPr>
                <w:ilvl w:val="0"/>
                <w:numId w:val="71"/>
              </w:numPr>
              <w:tabs>
                <w:tab w:val="left" w:pos="547"/>
              </w:tabs>
              <w:suppressAutoHyphens/>
              <w:overflowPunct w:val="0"/>
              <w:autoSpaceDE w:val="0"/>
              <w:autoSpaceDN w:val="0"/>
              <w:adjustRightInd w:val="0"/>
              <w:spacing w:after="240" w:line="240" w:lineRule="atLeast"/>
              <w:ind w:left="357" w:hanging="357"/>
              <w:jc w:val="both"/>
              <w:textAlignment w:val="baseline"/>
              <w:outlineLvl w:val="2"/>
              <w:rPr>
                <w:rFonts w:ascii="Times New Roman" w:eastAsia="Times New Roman" w:hAnsi="Times New Roman" w:cs="Times New Roman"/>
                <w:bCs/>
                <w:sz w:val="24"/>
                <w:szCs w:val="24"/>
              </w:rPr>
            </w:pPr>
            <w:r w:rsidRPr="00F47DB3">
              <w:rPr>
                <w:rFonts w:ascii="Times New Roman" w:eastAsia="Times New Roman" w:hAnsi="Times New Roman" w:cs="Times New Roman"/>
                <w:bCs/>
                <w:sz w:val="24"/>
                <w:szCs w:val="24"/>
              </w:rPr>
              <w:lastRenderedPageBreak/>
              <w:tab/>
              <w:t>Impôts et taxes</w:t>
            </w:r>
          </w:p>
        </w:tc>
        <w:tc>
          <w:tcPr>
            <w:tcW w:w="7485" w:type="dxa"/>
            <w:gridSpan w:val="3"/>
          </w:tcPr>
          <w:p w14:paraId="2DB84C99" w14:textId="77777777" w:rsidR="00BF2950" w:rsidRPr="00F47DB3" w:rsidRDefault="00BF2950" w:rsidP="00BF2950">
            <w:pPr>
              <w:suppressAutoHyphens/>
              <w:overflowPunct w:val="0"/>
              <w:autoSpaceDE w:val="0"/>
              <w:autoSpaceDN w:val="0"/>
              <w:adjustRightInd w:val="0"/>
              <w:spacing w:after="20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14.1</w:t>
            </w:r>
            <w:r w:rsidRPr="00F47DB3">
              <w:rPr>
                <w:rFonts w:ascii="Times New Roman" w:eastAsia="Times New Roman" w:hAnsi="Times New Roman" w:cs="Times New Roman"/>
                <w:sz w:val="24"/>
                <w:szCs w:val="24"/>
              </w:rPr>
              <w:tab/>
              <w:t>Sauf mention contraire figurant au Marché, le Constructeur devra supporter et payer tous droits, taxes, impôts et charges établis à la charge du Constructeur, de ses sous-traitants ou de leurs employés par toute autorité locale, régionale ou nationale en liaison avec les Installations dans le pays d’emplacement du site ou à l’étranger.</w:t>
            </w:r>
          </w:p>
          <w:p w14:paraId="125F5FC1" w14:textId="77777777" w:rsidR="00BF2950" w:rsidRPr="00F47DB3" w:rsidRDefault="00BF2950" w:rsidP="00BF2950">
            <w:pPr>
              <w:suppressAutoHyphens/>
              <w:overflowPunct w:val="0"/>
              <w:autoSpaceDE w:val="0"/>
              <w:autoSpaceDN w:val="0"/>
              <w:adjustRightInd w:val="0"/>
              <w:spacing w:after="20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14.2</w:t>
            </w:r>
            <w:r w:rsidRPr="00F47DB3">
              <w:rPr>
                <w:rFonts w:ascii="Times New Roman" w:eastAsia="Times New Roman" w:hAnsi="Times New Roman" w:cs="Times New Roman"/>
                <w:sz w:val="24"/>
                <w:szCs w:val="24"/>
              </w:rPr>
              <w:tab/>
              <w:t>Nonobstant la Clause 14.1 du CCAG ci-dessus, le Maître de l’Ouvrage prendra à charge et paiera rapidement tous les droits de douane et d’importation ainsi que les autres taxes locales telles que, par exemple, la taxe sur la valeur ajoutée (TVA), applicables, en vertu des lois du pays d’emplacement du site, aux matériels et équipements indiqués aux Bordereaux de prix N</w:t>
            </w:r>
            <w:r w:rsidRPr="00F47DB3">
              <w:rPr>
                <w:rFonts w:ascii="Times New Roman" w:eastAsia="Times New Roman" w:hAnsi="Times New Roman" w:cs="Times New Roman"/>
                <w:sz w:val="24"/>
                <w:szCs w:val="24"/>
                <w:vertAlign w:val="superscript"/>
              </w:rPr>
              <w:t>o</w:t>
            </w:r>
            <w:r w:rsidRPr="00F47DB3">
              <w:rPr>
                <w:rFonts w:ascii="Times New Roman" w:eastAsia="Times New Roman" w:hAnsi="Times New Roman" w:cs="Times New Roman"/>
                <w:sz w:val="24"/>
                <w:szCs w:val="24"/>
              </w:rPr>
              <w:t xml:space="preserve"> 1 et No 2 qui doivent être incorporés dans les Installations.</w:t>
            </w:r>
          </w:p>
          <w:p w14:paraId="6FE91E3E" w14:textId="77777777" w:rsidR="00BF2950" w:rsidRPr="00F47DB3" w:rsidRDefault="00BF2950" w:rsidP="00BF2950">
            <w:pPr>
              <w:suppressAutoHyphens/>
              <w:overflowPunct w:val="0"/>
              <w:autoSpaceDE w:val="0"/>
              <w:autoSpaceDN w:val="0"/>
              <w:adjustRightInd w:val="0"/>
              <w:spacing w:after="20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14.3</w:t>
            </w:r>
            <w:r w:rsidRPr="00F47DB3">
              <w:rPr>
                <w:rFonts w:ascii="Times New Roman" w:eastAsia="Times New Roman" w:hAnsi="Times New Roman" w:cs="Times New Roman"/>
                <w:sz w:val="24"/>
                <w:szCs w:val="24"/>
              </w:rPr>
              <w:tab/>
              <w:t>Si, dans le pays où se trouve le site, le Constructeur peut prétendre à des exemptions, réductions, abattements ou privilèges en matière fiscale, le Maître de l’Ouvrage fera tous ses efforts pour lui permettre d’en bénéficier au maximum.</w:t>
            </w:r>
          </w:p>
          <w:p w14:paraId="5D3A1407" w14:textId="77777777" w:rsidR="00BF2950" w:rsidRPr="00F47DB3" w:rsidRDefault="00BF2950" w:rsidP="00BF2950">
            <w:pPr>
              <w:suppressAutoHyphens/>
              <w:overflowPunct w:val="0"/>
              <w:autoSpaceDE w:val="0"/>
              <w:autoSpaceDN w:val="0"/>
              <w:adjustRightInd w:val="0"/>
              <w:spacing w:after="20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14.4</w:t>
            </w:r>
            <w:r w:rsidRPr="00F47DB3">
              <w:rPr>
                <w:rFonts w:ascii="Times New Roman" w:eastAsia="Times New Roman" w:hAnsi="Times New Roman" w:cs="Times New Roman"/>
                <w:sz w:val="24"/>
                <w:szCs w:val="24"/>
              </w:rPr>
              <w:tab/>
              <w:t>Pour les besoins du Marché, il est convenu que le montant du Marché indiqué à l’Article 2 (Montant du Marché) de l’Acte d’engagement est établi d’après les taxes, droits, impôts et charges (dénommé « Taxe » à la présente Clause 14.4 du CCAG) en vigueur vingt-huit (28) jours avant la date de soumission des offres dans le pays d’emplacement du site. Si le taux d’une taxe est augmenté ou réduit, qu’une nouvelle taxe est introduite, qu’une taxe existante est supprimée ou en cas de tout changement dans l’interprétation ou l’application de toute Taxe survenant pendant l’exécution du Marché, qui s’est appliqué ou s’appliquera au Constructeur, à ses sous-traitants ou à leurs employés dans le cadre de l’exécution du Marché, un ajustement équitable du prix du Marché sera effectué pour prendre totalement en compte toute modification de ce type par majoration ou minoration du montant du Marché selon le cas, conformément à la Clause 36 du CCAG.</w:t>
            </w:r>
          </w:p>
          <w:p w14:paraId="181F32C7" w14:textId="77777777" w:rsidR="00BF2950" w:rsidRPr="00F47DB3" w:rsidRDefault="00BF2950" w:rsidP="00BF2950">
            <w:pPr>
              <w:keepNext/>
              <w:suppressAutoHyphens/>
              <w:spacing w:before="120" w:after="120" w:line="240" w:lineRule="auto"/>
              <w:ind w:left="709"/>
              <w:jc w:val="center"/>
              <w:rPr>
                <w:rFonts w:ascii="Times New Roman" w:eastAsia="Times New Roman" w:hAnsi="Times New Roman" w:cs="Times New Roman"/>
                <w:b/>
                <w:sz w:val="24"/>
                <w:szCs w:val="24"/>
              </w:rPr>
            </w:pPr>
          </w:p>
          <w:p w14:paraId="7FEBB4C9" w14:textId="77777777" w:rsidR="00BF2950" w:rsidRPr="00F47DB3" w:rsidRDefault="00BF2950" w:rsidP="00BF2950">
            <w:pPr>
              <w:suppressAutoHyphens/>
              <w:overflowPunct w:val="0"/>
              <w:autoSpaceDE w:val="0"/>
              <w:autoSpaceDN w:val="0"/>
              <w:adjustRightInd w:val="0"/>
              <w:spacing w:after="142" w:line="240" w:lineRule="atLeast"/>
              <w:jc w:val="center"/>
              <w:textAlignment w:val="baseline"/>
              <w:outlineLvl w:val="1"/>
              <w:rPr>
                <w:rFonts w:ascii="Times New Roman" w:eastAsia="Times New Roman" w:hAnsi="Times New Roman" w:cs="Times New Roman"/>
                <w:b/>
                <w:bCs/>
                <w:i/>
                <w:iCs/>
                <w:sz w:val="24"/>
                <w:szCs w:val="24"/>
              </w:rPr>
            </w:pPr>
            <w:r w:rsidRPr="00F47DB3">
              <w:rPr>
                <w:rFonts w:ascii="Times New Roman" w:eastAsia="Times New Roman" w:hAnsi="Times New Roman" w:cs="Times New Roman"/>
                <w:b/>
                <w:bCs/>
                <w:i/>
                <w:iCs/>
                <w:sz w:val="24"/>
                <w:szCs w:val="24"/>
              </w:rPr>
              <w:t>D.  Propriété intellectuelle</w:t>
            </w:r>
          </w:p>
          <w:p w14:paraId="10838194" w14:textId="77777777" w:rsidR="00BF2950" w:rsidRPr="00F47DB3" w:rsidRDefault="00BF2950" w:rsidP="00BF2950">
            <w:pPr>
              <w:suppressAutoHyphens/>
              <w:overflowPunct w:val="0"/>
              <w:autoSpaceDE w:val="0"/>
              <w:autoSpaceDN w:val="0"/>
              <w:adjustRightInd w:val="0"/>
              <w:spacing w:after="200" w:line="240" w:lineRule="atLeast"/>
              <w:ind w:left="720" w:hanging="720"/>
              <w:jc w:val="both"/>
              <w:textAlignment w:val="baseline"/>
              <w:rPr>
                <w:rFonts w:ascii="Times New Roman" w:eastAsia="Times New Roman" w:hAnsi="Times New Roman" w:cs="Times New Roman"/>
                <w:sz w:val="24"/>
                <w:szCs w:val="24"/>
              </w:rPr>
            </w:pPr>
          </w:p>
        </w:tc>
      </w:tr>
      <w:tr w:rsidR="00BF2950" w:rsidRPr="00F47DB3" w14:paraId="33124413" w14:textId="77777777" w:rsidTr="00BF2950">
        <w:trPr>
          <w:gridAfter w:val="2"/>
          <w:wAfter w:w="100" w:type="dxa"/>
        </w:trPr>
        <w:tc>
          <w:tcPr>
            <w:tcW w:w="2088" w:type="dxa"/>
            <w:gridSpan w:val="4"/>
          </w:tcPr>
          <w:p w14:paraId="6F746FE7" w14:textId="77777777" w:rsidR="00BF2950" w:rsidRPr="00F47DB3" w:rsidRDefault="00BF2950" w:rsidP="008A24EB">
            <w:pPr>
              <w:keepLines/>
              <w:numPr>
                <w:ilvl w:val="0"/>
                <w:numId w:val="71"/>
              </w:numPr>
              <w:tabs>
                <w:tab w:val="left" w:pos="547"/>
              </w:tabs>
              <w:suppressAutoHyphens/>
              <w:overflowPunct w:val="0"/>
              <w:autoSpaceDE w:val="0"/>
              <w:autoSpaceDN w:val="0"/>
              <w:adjustRightInd w:val="0"/>
              <w:spacing w:after="240" w:line="240" w:lineRule="atLeast"/>
              <w:ind w:left="357" w:hanging="357"/>
              <w:jc w:val="both"/>
              <w:textAlignment w:val="baseline"/>
              <w:outlineLvl w:val="2"/>
              <w:rPr>
                <w:rFonts w:ascii="Times New Roman" w:eastAsia="Times New Roman" w:hAnsi="Times New Roman" w:cs="Times New Roman"/>
                <w:bCs/>
                <w:sz w:val="24"/>
                <w:szCs w:val="24"/>
              </w:rPr>
            </w:pPr>
            <w:r w:rsidRPr="00F47DB3">
              <w:rPr>
                <w:rFonts w:ascii="Times New Roman" w:eastAsia="Times New Roman" w:hAnsi="Times New Roman" w:cs="Times New Roman"/>
                <w:bCs/>
                <w:sz w:val="24"/>
                <w:szCs w:val="24"/>
              </w:rPr>
              <w:t>Licence et Usage des informations techniques</w:t>
            </w:r>
          </w:p>
        </w:tc>
        <w:tc>
          <w:tcPr>
            <w:tcW w:w="7485" w:type="dxa"/>
            <w:gridSpan w:val="3"/>
          </w:tcPr>
          <w:p w14:paraId="60F5D924" w14:textId="77777777" w:rsidR="00BF2950" w:rsidRPr="00F47DB3" w:rsidRDefault="00BF2950" w:rsidP="00BF2950">
            <w:pPr>
              <w:suppressAutoHyphens/>
              <w:overflowPunct w:val="0"/>
              <w:autoSpaceDE w:val="0"/>
              <w:autoSpaceDN w:val="0"/>
              <w:adjustRightInd w:val="0"/>
              <w:spacing w:after="12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15.1</w:t>
            </w:r>
            <w:r w:rsidRPr="00F47DB3">
              <w:rPr>
                <w:rFonts w:ascii="Times New Roman" w:eastAsia="Times New Roman" w:hAnsi="Times New Roman" w:cs="Times New Roman"/>
                <w:sz w:val="24"/>
                <w:szCs w:val="24"/>
              </w:rPr>
              <w:tab/>
              <w:t>Pour les besoins du fonctionnement et de la maintenance des Installations, le Constructeur est réputé (en signant le Marché) avoir donné au Maître de l’Ouvrage une licence non exclusive et non transférable (mais sans droit d’accorder une sous-licence) dans le cadre des droits de patente, modèles ou autres propriétés industrielles détenus par le Constructeur ou une tierce Partie de laquelle le Constructeur a obtenu le droit de donner des licences correspondantes, et donnera également au Maître de l’Ouvrage le droit non exclusif et non transférable (mais sans droit d’accorder une sous-licence) d’utiliser le savoir-faire et toute autre information technique divulguée au Maître de l’Ouvrage dans le cadre du Marché. Aucune disposition ci-incluse ne saurait être interprétée comme un transfert de la propriété de patente, modèles, marque commerciale, conception, droits d’auteur, savoir-faire, ou autres propriétés industrielles du Constructeur ou tierce Partie au Maître d’Ouvrage.</w:t>
            </w:r>
          </w:p>
          <w:p w14:paraId="52982D64" w14:textId="77777777" w:rsidR="00BF2950" w:rsidRPr="00F47DB3" w:rsidRDefault="00BF2950" w:rsidP="00BF2950">
            <w:pPr>
              <w:suppressAutoHyphens/>
              <w:overflowPunct w:val="0"/>
              <w:autoSpaceDE w:val="0"/>
              <w:autoSpaceDN w:val="0"/>
              <w:adjustRightInd w:val="0"/>
              <w:spacing w:after="24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15.2</w:t>
            </w:r>
            <w:r w:rsidRPr="00F47DB3">
              <w:rPr>
                <w:rFonts w:ascii="Times New Roman" w:eastAsia="Times New Roman" w:hAnsi="Times New Roman" w:cs="Times New Roman"/>
                <w:sz w:val="24"/>
                <w:szCs w:val="24"/>
              </w:rPr>
              <w:tab/>
              <w:t>Les droits de propriété intellectuelle attachés à tous les plans et autres documents contenant des données et informations fournies au Maître de l’Ouvrage par le Constructeur en vertu du Marché demeureront la propriété du Constructeur ou, dans le cas où ils sont fournis au Maître de l’Ouvrage, soit directement, soit par une quelconque tierce partie, y compris les fournisseurs de matériaux, par l’entremise du Constructeur, ladite tierce partie conservera la propriété intellectuelle de ces documents.</w:t>
            </w:r>
          </w:p>
        </w:tc>
      </w:tr>
      <w:tr w:rsidR="00BF2950" w:rsidRPr="00F47DB3" w14:paraId="1A7AE8A3" w14:textId="77777777" w:rsidTr="00BF2950">
        <w:trPr>
          <w:gridAfter w:val="2"/>
          <w:wAfter w:w="100" w:type="dxa"/>
        </w:trPr>
        <w:tc>
          <w:tcPr>
            <w:tcW w:w="2088" w:type="dxa"/>
            <w:gridSpan w:val="4"/>
          </w:tcPr>
          <w:p w14:paraId="5ECA5236" w14:textId="77777777" w:rsidR="00BF2950" w:rsidRPr="00F47DB3" w:rsidRDefault="00BF2950" w:rsidP="008A24EB">
            <w:pPr>
              <w:keepLines/>
              <w:numPr>
                <w:ilvl w:val="0"/>
                <w:numId w:val="71"/>
              </w:numPr>
              <w:tabs>
                <w:tab w:val="left" w:pos="547"/>
              </w:tabs>
              <w:suppressAutoHyphens/>
              <w:overflowPunct w:val="0"/>
              <w:autoSpaceDE w:val="0"/>
              <w:autoSpaceDN w:val="0"/>
              <w:adjustRightInd w:val="0"/>
              <w:spacing w:after="240" w:line="240" w:lineRule="atLeast"/>
              <w:ind w:left="357" w:hanging="357"/>
              <w:jc w:val="both"/>
              <w:textAlignment w:val="baseline"/>
              <w:outlineLvl w:val="2"/>
              <w:rPr>
                <w:rFonts w:ascii="Times New Roman" w:eastAsia="Times New Roman" w:hAnsi="Times New Roman" w:cs="Times New Roman"/>
                <w:bCs/>
                <w:sz w:val="24"/>
                <w:szCs w:val="24"/>
              </w:rPr>
            </w:pPr>
            <w:r w:rsidRPr="00F47DB3">
              <w:rPr>
                <w:rFonts w:ascii="Times New Roman" w:eastAsia="Times New Roman" w:hAnsi="Times New Roman" w:cs="Times New Roman"/>
                <w:bCs/>
                <w:sz w:val="24"/>
                <w:szCs w:val="24"/>
              </w:rPr>
              <w:tab/>
              <w:t>Informations confidentielles</w:t>
            </w:r>
          </w:p>
        </w:tc>
        <w:tc>
          <w:tcPr>
            <w:tcW w:w="7485" w:type="dxa"/>
            <w:gridSpan w:val="3"/>
          </w:tcPr>
          <w:p w14:paraId="12C0BC22" w14:textId="77777777" w:rsidR="00BF2950" w:rsidRPr="00F47DB3" w:rsidRDefault="00BF2950" w:rsidP="00BF2950">
            <w:pPr>
              <w:suppressAutoHyphens/>
              <w:overflowPunct w:val="0"/>
              <w:autoSpaceDE w:val="0"/>
              <w:autoSpaceDN w:val="0"/>
              <w:adjustRightInd w:val="0"/>
              <w:spacing w:after="12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16.1</w:t>
            </w:r>
            <w:r w:rsidRPr="00F47DB3">
              <w:rPr>
                <w:rFonts w:ascii="Times New Roman" w:eastAsia="Times New Roman" w:hAnsi="Times New Roman" w:cs="Times New Roman"/>
                <w:sz w:val="24"/>
                <w:szCs w:val="24"/>
              </w:rPr>
              <w:tab/>
              <w:t>Le Maître de l’Ouvrage et le Constructeur tiendront pour confidentiel et ne divulgueront pas, sans avoir préalablement obtenu le consentement écrit de l’autre, les documents, données ou autres informations fournis, directement ou indirectement, par l’autre partie en relation avec le Marché, que ces informations aient été fournies avant, pendant ou après la fin du Marché.  Nonobstant ce qui précède, le Constructeur a la faculté de communiquer à son ou ses sous-traitant(s) les documents, données et autres informations qu’il aura reçus du Maître de l’Ouvrage dans la mesure où cela est nécessaire pour que ce(s) sous-traitant(s) exécute(nt) les travaux à sa charge en vertu du Marché, auquel cas le Constructeur obtiendra de ce(s) sous-traitant(s) un engagement de confidentialité analogue à celui qui est requis du Constructeur en vertu de la présente Clause 16 du CCAG.</w:t>
            </w:r>
          </w:p>
          <w:p w14:paraId="06FE2804" w14:textId="77777777" w:rsidR="00BF2950" w:rsidRPr="00F47DB3" w:rsidRDefault="00BF2950" w:rsidP="00BF2950">
            <w:pPr>
              <w:suppressAutoHyphens/>
              <w:overflowPunct w:val="0"/>
              <w:autoSpaceDE w:val="0"/>
              <w:autoSpaceDN w:val="0"/>
              <w:adjustRightInd w:val="0"/>
              <w:spacing w:after="12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16.2</w:t>
            </w:r>
            <w:r w:rsidRPr="00F47DB3">
              <w:rPr>
                <w:rFonts w:ascii="Times New Roman" w:eastAsia="Times New Roman" w:hAnsi="Times New Roman" w:cs="Times New Roman"/>
                <w:sz w:val="24"/>
                <w:szCs w:val="24"/>
              </w:rPr>
              <w:tab/>
              <w:t>Le Maître de l’Ouvrage n’emploiera pas les documents, données et informations qu’il tient du Constructeur dans un but autre que l’exploitation et la maintenance des Installations. De même, le Constructeur n’emploiera pas les documents, données et informations qu’il tient du Maître de l’Ouvrage dans un but autre que la conception, l’achat des matériels et équipements, le montage, ou tout autre objectif que les autres travaux et services requis pour l’exécution du Marché.</w:t>
            </w:r>
          </w:p>
          <w:p w14:paraId="5F51D5C0" w14:textId="77777777" w:rsidR="00BF2950" w:rsidRPr="00F47DB3" w:rsidRDefault="00BF2950" w:rsidP="00BF2950">
            <w:pPr>
              <w:suppressAutoHyphens/>
              <w:overflowPunct w:val="0"/>
              <w:autoSpaceDE w:val="0"/>
              <w:autoSpaceDN w:val="0"/>
              <w:adjustRightInd w:val="0"/>
              <w:spacing w:after="12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16.3</w:t>
            </w:r>
            <w:r w:rsidRPr="00F47DB3">
              <w:rPr>
                <w:rFonts w:ascii="Times New Roman" w:eastAsia="Times New Roman" w:hAnsi="Times New Roman" w:cs="Times New Roman"/>
                <w:sz w:val="24"/>
                <w:szCs w:val="24"/>
              </w:rPr>
              <w:tab/>
              <w:t>L’obligation incombant à chaque partie en vertu des Clauses 16.1 et 16.2 ci-dessus ne s’applique cependant pas aux informations :</w:t>
            </w:r>
          </w:p>
          <w:p w14:paraId="61821EB5" w14:textId="77777777" w:rsidR="00BF2950" w:rsidRPr="00F47DB3" w:rsidRDefault="00BF2950" w:rsidP="00BF2950">
            <w:pPr>
              <w:suppressAutoHyphens/>
              <w:overflowPunct w:val="0"/>
              <w:autoSpaceDE w:val="0"/>
              <w:autoSpaceDN w:val="0"/>
              <w:adjustRightInd w:val="0"/>
              <w:spacing w:after="120" w:line="240" w:lineRule="atLeast"/>
              <w:ind w:left="1152" w:hanging="45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a)</w:t>
            </w:r>
            <w:r w:rsidRPr="00F47DB3">
              <w:rPr>
                <w:rFonts w:ascii="Times New Roman" w:eastAsia="Times New Roman" w:hAnsi="Times New Roman" w:cs="Times New Roman"/>
                <w:sz w:val="24"/>
                <w:szCs w:val="24"/>
              </w:rPr>
              <w:tab/>
              <w:t>qui tombent dans le domaine public dès à présent ou par la suite indépendamment de la volonté de cette partie ; ou</w:t>
            </w:r>
          </w:p>
          <w:p w14:paraId="57E0FE8A" w14:textId="77777777" w:rsidR="00BF2950" w:rsidRPr="00F47DB3" w:rsidRDefault="00BF2950" w:rsidP="00BF2950">
            <w:pPr>
              <w:suppressAutoHyphens/>
              <w:overflowPunct w:val="0"/>
              <w:autoSpaceDE w:val="0"/>
              <w:autoSpaceDN w:val="0"/>
              <w:adjustRightInd w:val="0"/>
              <w:spacing w:after="120" w:line="240" w:lineRule="atLeast"/>
              <w:ind w:left="1152" w:hanging="45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b)</w:t>
            </w:r>
            <w:r w:rsidRPr="00F47DB3">
              <w:rPr>
                <w:rFonts w:ascii="Times New Roman" w:eastAsia="Times New Roman" w:hAnsi="Times New Roman" w:cs="Times New Roman"/>
                <w:sz w:val="24"/>
                <w:szCs w:val="24"/>
              </w:rPr>
              <w:tab/>
              <w:t>dont on peut prouver qu’elles ont été en possession de cette partie au moment de leur divulgation et qui n’ont pas été précédemment obtenues, ni directement ni indirectement, de l’autre partie ; ou</w:t>
            </w:r>
          </w:p>
          <w:p w14:paraId="6D91C67A" w14:textId="77777777" w:rsidR="00BF2950" w:rsidRPr="00F47DB3" w:rsidRDefault="00BF2950" w:rsidP="00BF2950">
            <w:pPr>
              <w:suppressAutoHyphens/>
              <w:overflowPunct w:val="0"/>
              <w:autoSpaceDE w:val="0"/>
              <w:autoSpaceDN w:val="0"/>
              <w:adjustRightInd w:val="0"/>
              <w:spacing w:after="120" w:line="240" w:lineRule="atLeast"/>
              <w:ind w:left="1152" w:hanging="45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c)</w:t>
            </w:r>
            <w:r w:rsidRPr="00F47DB3">
              <w:rPr>
                <w:rFonts w:ascii="Times New Roman" w:eastAsia="Times New Roman" w:hAnsi="Times New Roman" w:cs="Times New Roman"/>
                <w:sz w:val="24"/>
                <w:szCs w:val="24"/>
              </w:rPr>
              <w:tab/>
              <w:t>qui sont, de façon licite, mises à la disposition de cette partie par une tierce partie non soumise à l’obligation de confidentialité.</w:t>
            </w:r>
          </w:p>
          <w:p w14:paraId="0C782811" w14:textId="77777777" w:rsidR="00BF2950" w:rsidRPr="00F47DB3" w:rsidRDefault="00BF2950" w:rsidP="00BF2950">
            <w:pPr>
              <w:suppressAutoHyphens/>
              <w:overflowPunct w:val="0"/>
              <w:autoSpaceDE w:val="0"/>
              <w:autoSpaceDN w:val="0"/>
              <w:adjustRightInd w:val="0"/>
              <w:spacing w:after="12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16.4</w:t>
            </w:r>
            <w:r w:rsidRPr="00F47DB3">
              <w:rPr>
                <w:rFonts w:ascii="Times New Roman" w:eastAsia="Times New Roman" w:hAnsi="Times New Roman" w:cs="Times New Roman"/>
                <w:sz w:val="24"/>
                <w:szCs w:val="24"/>
              </w:rPr>
              <w:tab/>
              <w:t>Les dispositions de la présente Clause 16 n’affectent en aucune façon un quelconque engagement de confidentialité souscrit par l’une ou l’autre des parties avant la date du Marché en ce qui concerne les Installations ou une quelconque partie de celles-ci.</w:t>
            </w:r>
          </w:p>
          <w:p w14:paraId="78A5BD75" w14:textId="77777777" w:rsidR="00BF2950" w:rsidRPr="00F47DB3" w:rsidRDefault="00BF2950" w:rsidP="00BF2950">
            <w:pPr>
              <w:suppressAutoHyphens/>
              <w:overflowPunct w:val="0"/>
              <w:autoSpaceDE w:val="0"/>
              <w:autoSpaceDN w:val="0"/>
              <w:adjustRightInd w:val="0"/>
              <w:spacing w:after="24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16.5</w:t>
            </w:r>
            <w:r w:rsidRPr="00F47DB3">
              <w:rPr>
                <w:rFonts w:ascii="Times New Roman" w:eastAsia="Times New Roman" w:hAnsi="Times New Roman" w:cs="Times New Roman"/>
                <w:sz w:val="24"/>
                <w:szCs w:val="24"/>
              </w:rPr>
              <w:tab/>
              <w:t>Les dispositions de la présente Clause 16 survivront à la fin du Marché quel qu’en soit le motif.</w:t>
            </w:r>
          </w:p>
          <w:p w14:paraId="096234EF" w14:textId="77777777" w:rsidR="00BF2950" w:rsidRPr="00F47DB3" w:rsidRDefault="00BF2950" w:rsidP="00BF2950">
            <w:pPr>
              <w:suppressAutoHyphens/>
              <w:overflowPunct w:val="0"/>
              <w:autoSpaceDE w:val="0"/>
              <w:autoSpaceDN w:val="0"/>
              <w:adjustRightInd w:val="0"/>
              <w:spacing w:after="240" w:line="240" w:lineRule="atLeast"/>
              <w:ind w:left="720" w:hanging="720"/>
              <w:jc w:val="both"/>
              <w:textAlignment w:val="baseline"/>
              <w:rPr>
                <w:rFonts w:ascii="Times New Roman" w:eastAsia="Times New Roman" w:hAnsi="Times New Roman" w:cs="Times New Roman"/>
                <w:sz w:val="24"/>
                <w:szCs w:val="24"/>
              </w:rPr>
            </w:pPr>
          </w:p>
          <w:p w14:paraId="17955904" w14:textId="77777777" w:rsidR="00BF2950" w:rsidRPr="00F47DB3" w:rsidRDefault="00BF2950" w:rsidP="00BF2950">
            <w:pPr>
              <w:suppressAutoHyphens/>
              <w:overflowPunct w:val="0"/>
              <w:autoSpaceDE w:val="0"/>
              <w:autoSpaceDN w:val="0"/>
              <w:adjustRightInd w:val="0"/>
              <w:spacing w:after="142" w:line="240" w:lineRule="atLeast"/>
              <w:jc w:val="center"/>
              <w:textAlignment w:val="baseline"/>
              <w:outlineLvl w:val="1"/>
              <w:rPr>
                <w:rFonts w:ascii="Times New Roman" w:eastAsia="Times New Roman" w:hAnsi="Times New Roman" w:cs="Times New Roman"/>
                <w:b/>
                <w:bCs/>
                <w:i/>
                <w:iCs/>
                <w:sz w:val="24"/>
                <w:szCs w:val="24"/>
              </w:rPr>
            </w:pPr>
            <w:r w:rsidRPr="00F47DB3">
              <w:rPr>
                <w:rFonts w:ascii="Times New Roman" w:eastAsia="Times New Roman" w:hAnsi="Times New Roman" w:cs="Times New Roman"/>
                <w:b/>
                <w:bCs/>
                <w:i/>
                <w:iCs/>
                <w:sz w:val="24"/>
                <w:szCs w:val="24"/>
              </w:rPr>
              <w:t xml:space="preserve">E.  Montage des Installations </w:t>
            </w:r>
          </w:p>
          <w:p w14:paraId="5784BE07" w14:textId="77777777" w:rsidR="00BF2950" w:rsidRPr="00F47DB3" w:rsidRDefault="00BF2950" w:rsidP="00BF2950">
            <w:pPr>
              <w:suppressAutoHyphens/>
              <w:overflowPunct w:val="0"/>
              <w:autoSpaceDE w:val="0"/>
              <w:autoSpaceDN w:val="0"/>
              <w:adjustRightInd w:val="0"/>
              <w:spacing w:after="240" w:line="240" w:lineRule="atLeast"/>
              <w:ind w:left="720" w:hanging="720"/>
              <w:jc w:val="both"/>
              <w:textAlignment w:val="baseline"/>
              <w:rPr>
                <w:rFonts w:ascii="Times New Roman" w:eastAsia="Times New Roman" w:hAnsi="Times New Roman" w:cs="Times New Roman"/>
                <w:sz w:val="24"/>
                <w:szCs w:val="24"/>
              </w:rPr>
            </w:pPr>
          </w:p>
        </w:tc>
      </w:tr>
      <w:tr w:rsidR="00BF2950" w:rsidRPr="00F47DB3" w14:paraId="19B1C620" w14:textId="77777777" w:rsidTr="00BF2950">
        <w:trPr>
          <w:gridAfter w:val="3"/>
          <w:wAfter w:w="115" w:type="dxa"/>
        </w:trPr>
        <w:tc>
          <w:tcPr>
            <w:tcW w:w="2088" w:type="dxa"/>
            <w:gridSpan w:val="4"/>
          </w:tcPr>
          <w:p w14:paraId="783B83BD" w14:textId="77777777" w:rsidR="00BF2950" w:rsidRPr="00F47DB3" w:rsidRDefault="00BF2950" w:rsidP="008A24EB">
            <w:pPr>
              <w:keepLines/>
              <w:numPr>
                <w:ilvl w:val="0"/>
                <w:numId w:val="71"/>
              </w:numPr>
              <w:tabs>
                <w:tab w:val="left" w:pos="547"/>
              </w:tabs>
              <w:suppressAutoHyphens/>
              <w:overflowPunct w:val="0"/>
              <w:autoSpaceDE w:val="0"/>
              <w:autoSpaceDN w:val="0"/>
              <w:adjustRightInd w:val="0"/>
              <w:spacing w:after="240" w:line="240" w:lineRule="atLeast"/>
              <w:ind w:left="357" w:hanging="357"/>
              <w:jc w:val="both"/>
              <w:textAlignment w:val="baseline"/>
              <w:outlineLvl w:val="2"/>
              <w:rPr>
                <w:rFonts w:ascii="Times New Roman" w:eastAsia="Times New Roman" w:hAnsi="Times New Roman" w:cs="Times New Roman"/>
                <w:bCs/>
                <w:sz w:val="24"/>
                <w:szCs w:val="24"/>
              </w:rPr>
            </w:pPr>
            <w:r w:rsidRPr="00F47DB3">
              <w:rPr>
                <w:rFonts w:ascii="Times New Roman" w:eastAsia="Times New Roman" w:hAnsi="Times New Roman" w:cs="Times New Roman"/>
                <w:bCs/>
                <w:sz w:val="24"/>
                <w:szCs w:val="24"/>
              </w:rPr>
              <w:tab/>
              <w:t>Représentants</w:t>
            </w:r>
          </w:p>
        </w:tc>
        <w:tc>
          <w:tcPr>
            <w:tcW w:w="7470" w:type="dxa"/>
            <w:gridSpan w:val="2"/>
          </w:tcPr>
          <w:p w14:paraId="1E39D14A" w14:textId="77777777" w:rsidR="00BF2950" w:rsidRPr="00F47DB3" w:rsidRDefault="00BF2950" w:rsidP="00BF2950">
            <w:pPr>
              <w:suppressAutoHyphens/>
              <w:overflowPunct w:val="0"/>
              <w:autoSpaceDE w:val="0"/>
              <w:autoSpaceDN w:val="0"/>
              <w:adjustRightInd w:val="0"/>
              <w:spacing w:after="180"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17.1</w:t>
            </w:r>
            <w:r w:rsidRPr="00F47DB3">
              <w:rPr>
                <w:rFonts w:ascii="Times New Roman" w:eastAsia="Times New Roman" w:hAnsi="Times New Roman" w:cs="Times New Roman"/>
                <w:sz w:val="24"/>
                <w:szCs w:val="24"/>
              </w:rPr>
              <w:tab/>
              <w:t>Directeur de projet</w:t>
            </w:r>
          </w:p>
          <w:p w14:paraId="2B1EBF74" w14:textId="77777777" w:rsidR="00BF2950" w:rsidRPr="00F47DB3" w:rsidRDefault="00BF2950" w:rsidP="00BF2950">
            <w:pPr>
              <w:suppressAutoHyphens/>
              <w:overflowPunct w:val="0"/>
              <w:autoSpaceDE w:val="0"/>
              <w:autoSpaceDN w:val="0"/>
              <w:adjustRightInd w:val="0"/>
              <w:spacing w:after="180" w:line="240" w:lineRule="atLeast"/>
              <w:ind w:left="70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Si le Directeur de projet n’est pas désigné dans le Marché, le Maître de l’Ouvrage nommera un Directeur de projet dans les quatorze (14) jours suivant la date d’entrée en vigueur et avisera le Constructeur de son identité.  Pendant la durée du Marché le Maître de l’Ouvrage pourra à sa discrétion nommer une autre personne en qualité de Directeur de projet en lieu et place de la personne précédemment nommée à cette fonction et il avisera sans délai le Constructeur de son identité.  Il ne pourra être procédé à une telle nomination que dans la mesure où la période et les modalités de cette nomination ne perturbent pas la progression des travaux de réalisation des installations.  Cette nomination ne sera effective qu’à partir de la réception de cet avis par le Constructeur.  Le Directeur de projet représentera le Maître de l’Ouvrage et agira pour le compte de ce dernier en permanence durant la période de validité du Marché.  Toutes les notifications, instructions, ordres, certificats, autorisations et autres communications donnés en vertu du Marché émaneront du Directeur de projet, sauf dans les cas où les présentes en disposent autrement.</w:t>
            </w:r>
          </w:p>
          <w:p w14:paraId="55A38820" w14:textId="77777777" w:rsidR="00BF2950" w:rsidRPr="00F47DB3" w:rsidRDefault="00BF2950" w:rsidP="00BF2950">
            <w:pPr>
              <w:suppressAutoHyphens/>
              <w:overflowPunct w:val="0"/>
              <w:autoSpaceDE w:val="0"/>
              <w:autoSpaceDN w:val="0"/>
              <w:adjustRightInd w:val="0"/>
              <w:spacing w:after="180" w:line="240" w:lineRule="atLeast"/>
              <w:ind w:left="70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Tous les avis, instructions, informations et autres communications donnés par le Constructeur au Maître de l’Ouvrage en vertu du Marché seront remis au Directeur de projet, sauf dans les cas où les présentes en disposent autrement.</w:t>
            </w:r>
          </w:p>
          <w:p w14:paraId="7DAA1C4C" w14:textId="77777777" w:rsidR="00BF2950" w:rsidRPr="00F47DB3" w:rsidRDefault="00BF2950" w:rsidP="00BF2950">
            <w:pPr>
              <w:suppressAutoHyphens/>
              <w:overflowPunct w:val="0"/>
              <w:autoSpaceDE w:val="0"/>
              <w:autoSpaceDN w:val="0"/>
              <w:adjustRightInd w:val="0"/>
              <w:spacing w:after="180"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17.2</w:t>
            </w:r>
            <w:r w:rsidRPr="00F47DB3">
              <w:rPr>
                <w:rFonts w:ascii="Times New Roman" w:eastAsia="Times New Roman" w:hAnsi="Times New Roman" w:cs="Times New Roman"/>
                <w:sz w:val="24"/>
                <w:szCs w:val="24"/>
              </w:rPr>
              <w:tab/>
              <w:t>Représentant du Constructeur et Directeur des travaux</w:t>
            </w:r>
          </w:p>
          <w:p w14:paraId="020C864D" w14:textId="77777777" w:rsidR="00BF2950" w:rsidRPr="00F47DB3" w:rsidRDefault="00BF2950" w:rsidP="00BF2950">
            <w:pPr>
              <w:suppressAutoHyphens/>
              <w:overflowPunct w:val="0"/>
              <w:autoSpaceDE w:val="0"/>
              <w:autoSpaceDN w:val="0"/>
              <w:adjustRightInd w:val="0"/>
              <w:spacing w:after="180" w:line="240" w:lineRule="atLeast"/>
              <w:ind w:left="1512" w:hanging="81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17.2.1</w:t>
            </w:r>
            <w:r w:rsidRPr="00F47DB3">
              <w:rPr>
                <w:rFonts w:ascii="Times New Roman" w:eastAsia="Times New Roman" w:hAnsi="Times New Roman" w:cs="Times New Roman"/>
                <w:sz w:val="24"/>
                <w:szCs w:val="24"/>
              </w:rPr>
              <w:tab/>
              <w:t>Si le Représentant du Constructeur n’est pas désigné dans le Marché, le Constructeur nommera alors ledit Représentant dans les quatorze (14) jours suivant la date d’entrée en vigueur et demandera au Maître de l’Ouvrage d’approuver par écrit le choix de cette personne.  Si le Maître de l’Ouvrage n’oppose aucune objection à cette nomination dans un délai de quatorze (14) jours, le choix du Représentant du Constructeur sera réputé avoir été approuvé.  Si le Maître de l’Ouvrage s’oppose au choix du Représentant du Constructeur dans ce délai de quatorze (14) jours en précisant les motifs de sa décision, le Constructeur nommera un remplaçant dans les quatorze (14) jours suivant cette opposition, et cette nomination sera soumise aux dispositions de ce paragraphe 17.2.1.</w:t>
            </w:r>
          </w:p>
          <w:p w14:paraId="3588E0A9" w14:textId="77777777" w:rsidR="00BF2950" w:rsidRPr="00F47DB3" w:rsidRDefault="00BF2950" w:rsidP="00BF2950">
            <w:pPr>
              <w:suppressAutoHyphens/>
              <w:overflowPunct w:val="0"/>
              <w:autoSpaceDE w:val="0"/>
              <w:autoSpaceDN w:val="0"/>
              <w:adjustRightInd w:val="0"/>
              <w:spacing w:after="180" w:line="240" w:lineRule="atLeast"/>
              <w:ind w:left="1512" w:hanging="81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17.2.2</w:t>
            </w:r>
            <w:r w:rsidRPr="00F47DB3">
              <w:rPr>
                <w:rFonts w:ascii="Times New Roman" w:eastAsia="Times New Roman" w:hAnsi="Times New Roman" w:cs="Times New Roman"/>
                <w:sz w:val="24"/>
                <w:szCs w:val="24"/>
              </w:rPr>
              <w:tab/>
              <w:t>Le Représentant du Constructeur représentera le Constructeur et agira pour le compte de ce dernier en permanence durant la période de validité du Marché et il donnera au Directeur de projet tous les avis, instructions, informations et autres communications du Constructeur en vertu du Marché.</w:t>
            </w:r>
          </w:p>
          <w:p w14:paraId="5F1F7F13" w14:textId="77777777" w:rsidR="00BF2950" w:rsidRPr="00F47DB3" w:rsidRDefault="00BF2950" w:rsidP="00BF2950">
            <w:pPr>
              <w:suppressAutoHyphens/>
              <w:overflowPunct w:val="0"/>
              <w:autoSpaceDE w:val="0"/>
              <w:autoSpaceDN w:val="0"/>
              <w:adjustRightInd w:val="0"/>
              <w:spacing w:after="180" w:line="240" w:lineRule="atLeast"/>
              <w:ind w:left="70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Tous les avis, instructions, informations et autres communications donnés par le Maître de l’Ouvrage ou le Directeur de projet au Constructeur en vertu du Marché seront remis au Représentant du Constructeur ou, en son absence, à son adjoint, sauf dans les cas où les présentes n’en disposent autrement.</w:t>
            </w:r>
          </w:p>
          <w:p w14:paraId="565AD7EA" w14:textId="77777777" w:rsidR="00BF2950" w:rsidRPr="00F47DB3" w:rsidRDefault="00BF2950" w:rsidP="00BF2950">
            <w:pPr>
              <w:suppressAutoHyphens/>
              <w:overflowPunct w:val="0"/>
              <w:autoSpaceDE w:val="0"/>
              <w:autoSpaceDN w:val="0"/>
              <w:adjustRightInd w:val="0"/>
              <w:spacing w:after="180" w:line="240" w:lineRule="atLeast"/>
              <w:ind w:left="70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Le Constructeur ne révoquera pas le Représentant du Constructeur sans le consentement écrit préalable du Maître de l’Ouvrage, qui ne refusera pas son consentement sans motif valable.  Si le Maître de l’Ouvrage y consent, le Constructeur nommera une autre personne Représentant du Constructeur conformément à la procédure décrite dans le paragraphe 17.2.1 ci-dessus.</w:t>
            </w:r>
          </w:p>
          <w:p w14:paraId="761A07F1" w14:textId="77777777" w:rsidR="00BF2950" w:rsidRPr="00F47DB3" w:rsidRDefault="00BF2950" w:rsidP="00BF2950">
            <w:pPr>
              <w:suppressAutoHyphens/>
              <w:overflowPunct w:val="0"/>
              <w:autoSpaceDE w:val="0"/>
              <w:autoSpaceDN w:val="0"/>
              <w:adjustRightInd w:val="0"/>
              <w:spacing w:after="180" w:line="240" w:lineRule="atLeast"/>
              <w:ind w:left="1512" w:hanging="81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17.2.3</w:t>
            </w:r>
            <w:r w:rsidRPr="00F47DB3">
              <w:rPr>
                <w:rFonts w:ascii="Times New Roman" w:eastAsia="Times New Roman" w:hAnsi="Times New Roman" w:cs="Times New Roman"/>
                <w:sz w:val="24"/>
                <w:szCs w:val="24"/>
              </w:rPr>
              <w:tab/>
              <w:t>Le Représentant du Constructeur a la faculté, sous réserve du consentement du Maître de l’Ouvrage, qui ne refusera pas son consentement sans motif valable, de déléguer à tout moment à toute personne tout pouvoir, fonction ou autorité dont il est investi.  Cette délégation peut être révoquée à tout moment.  Cette délégation ou révocation fera l’objet d’un avis préalable écrit signé par le Représentant du Constructeur, et qui spécifie les pouvoirs, fonctions et autorités ainsi délégués ou révoqués. Cette délégation ou révocation sera sans effet tant qu’une copie de l’avis notifiant ladite délégation ou révocation n’aura pas été remise au Maître de l’Ouvrage et au Directeur de projet. Tout acte, ou l’exercice par une quelconque personne de pouvoirs, fonctions et autorités qui lui ont ainsi été délégués conformément à ce paragraphe 17.2.3, sera réputé avoir été effectué ou exercé par le Représentant du Constructeur.</w:t>
            </w:r>
          </w:p>
          <w:p w14:paraId="5FAFA3E2" w14:textId="77777777" w:rsidR="00BF2950" w:rsidRPr="00F47DB3" w:rsidRDefault="00BF2950" w:rsidP="00BF2950">
            <w:pPr>
              <w:suppressAutoHyphens/>
              <w:overflowPunct w:val="0"/>
              <w:autoSpaceDE w:val="0"/>
              <w:autoSpaceDN w:val="0"/>
              <w:adjustRightInd w:val="0"/>
              <w:spacing w:after="180" w:line="240" w:lineRule="atLeast"/>
              <w:ind w:left="1512" w:hanging="81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17.2.4</w:t>
            </w:r>
            <w:r w:rsidRPr="00F47DB3">
              <w:rPr>
                <w:rFonts w:ascii="Times New Roman" w:eastAsia="Times New Roman" w:hAnsi="Times New Roman" w:cs="Times New Roman"/>
                <w:sz w:val="24"/>
                <w:szCs w:val="24"/>
              </w:rPr>
              <w:tab/>
              <w:t>A partir du commencement du montage des Installations sur le site et jusqu’à l’achèvement des Installations, le Représentant du Constructeur nommera une personne appropriée en qualité de directeur des travaux (ci-après désigné en tant que « Directeur des travaux »).  Le Directeur des travaux supervisera tous les travaux effectués sur le site par le Constructeur et il sera présent sur le site pendant les heures de travail normales, sauf en cas de congé, de maladie ou d’absence pour des raisons liées à la bonne exécution du Marché.  Toutes les fois où le Directeur des travaux serait absent du site, une personne appropriée sera nommée pour le remplacer en qualité d’adjoint.</w:t>
            </w:r>
          </w:p>
          <w:p w14:paraId="702EEE57" w14:textId="77777777" w:rsidR="00BF2950" w:rsidRPr="00F47DB3" w:rsidRDefault="00BF2950" w:rsidP="00BF2950">
            <w:pPr>
              <w:suppressAutoHyphens/>
              <w:overflowPunct w:val="0"/>
              <w:autoSpaceDE w:val="0"/>
              <w:autoSpaceDN w:val="0"/>
              <w:adjustRightInd w:val="0"/>
              <w:spacing w:after="180" w:line="240" w:lineRule="atLeast"/>
              <w:ind w:left="1512" w:hanging="81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17.2.5</w:t>
            </w:r>
            <w:r w:rsidRPr="00F47DB3">
              <w:rPr>
                <w:rFonts w:ascii="Times New Roman" w:eastAsia="Times New Roman" w:hAnsi="Times New Roman" w:cs="Times New Roman"/>
                <w:sz w:val="24"/>
                <w:szCs w:val="24"/>
              </w:rPr>
              <w:tab/>
              <w:t>Le Maître de l’Ouvrage a la faculté, par notification au Constructeur, de contester le choix d’un quelconque représentant ou personne employé(e) par le Constructeur dans l’exécution du Marché et dont le Maître de l’Ouvrage a raisonnablement lieu de penser qu’il se conduit mal, est incompétent, négligent ou commet une violation grave aux règlements du site édictés en vertu de la Clause 22.3 du CCAG.  Le Maître de l’Ouvrage en fournira la preuve et en conséquence le Constructeur retirera cette personne du chantier.</w:t>
            </w:r>
          </w:p>
          <w:p w14:paraId="537A6642" w14:textId="77777777" w:rsidR="00BF2950" w:rsidRPr="00F47DB3" w:rsidRDefault="00BF2950" w:rsidP="00BF2950">
            <w:pPr>
              <w:suppressAutoHyphens/>
              <w:overflowPunct w:val="0"/>
              <w:autoSpaceDE w:val="0"/>
              <w:autoSpaceDN w:val="0"/>
              <w:adjustRightInd w:val="0"/>
              <w:spacing w:after="180" w:line="240" w:lineRule="atLeast"/>
              <w:ind w:left="1512" w:hanging="81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17.2.6</w:t>
            </w:r>
            <w:r w:rsidRPr="00F47DB3">
              <w:rPr>
                <w:rFonts w:ascii="Times New Roman" w:eastAsia="Times New Roman" w:hAnsi="Times New Roman" w:cs="Times New Roman"/>
                <w:sz w:val="24"/>
                <w:szCs w:val="24"/>
              </w:rPr>
              <w:tab/>
              <w:t>Si un représentant ou personne employé(e) par le Constructeur est retiré du chantier conformément aux dispositions du paragraphe 17.2.5 ci-dessus, le Constructeur nommera rapidement un remplaçant, si le Maître de l’Ouvrage l’estime nécessaire.</w:t>
            </w:r>
          </w:p>
        </w:tc>
      </w:tr>
      <w:tr w:rsidR="00BF2950" w:rsidRPr="00F47DB3" w14:paraId="3BDA1A88" w14:textId="77777777" w:rsidTr="00BF2950">
        <w:trPr>
          <w:gridAfter w:val="3"/>
          <w:wAfter w:w="115" w:type="dxa"/>
        </w:trPr>
        <w:tc>
          <w:tcPr>
            <w:tcW w:w="2088" w:type="dxa"/>
            <w:gridSpan w:val="4"/>
          </w:tcPr>
          <w:p w14:paraId="540A6C6D" w14:textId="77777777" w:rsidR="00BF2950" w:rsidRPr="00F47DB3" w:rsidRDefault="00BF2950" w:rsidP="008A24EB">
            <w:pPr>
              <w:keepLines/>
              <w:numPr>
                <w:ilvl w:val="0"/>
                <w:numId w:val="71"/>
              </w:numPr>
              <w:tabs>
                <w:tab w:val="left" w:pos="547"/>
              </w:tabs>
              <w:suppressAutoHyphens/>
              <w:overflowPunct w:val="0"/>
              <w:autoSpaceDE w:val="0"/>
              <w:autoSpaceDN w:val="0"/>
              <w:adjustRightInd w:val="0"/>
              <w:spacing w:after="240" w:line="240" w:lineRule="atLeast"/>
              <w:ind w:left="357" w:hanging="357"/>
              <w:jc w:val="both"/>
              <w:textAlignment w:val="baseline"/>
              <w:outlineLvl w:val="2"/>
              <w:rPr>
                <w:rFonts w:ascii="Times New Roman" w:eastAsia="Times New Roman" w:hAnsi="Times New Roman" w:cs="Times New Roman"/>
                <w:bCs/>
                <w:sz w:val="24"/>
                <w:szCs w:val="24"/>
              </w:rPr>
            </w:pPr>
            <w:r w:rsidRPr="00F47DB3">
              <w:rPr>
                <w:rFonts w:ascii="Times New Roman" w:eastAsia="Times New Roman" w:hAnsi="Times New Roman" w:cs="Times New Roman"/>
                <w:bCs/>
                <w:sz w:val="24"/>
                <w:szCs w:val="24"/>
              </w:rPr>
              <w:tab/>
              <w:t>Programme des travaux</w:t>
            </w:r>
          </w:p>
        </w:tc>
        <w:tc>
          <w:tcPr>
            <w:tcW w:w="7470" w:type="dxa"/>
            <w:gridSpan w:val="2"/>
          </w:tcPr>
          <w:p w14:paraId="2EEE7148" w14:textId="77777777" w:rsidR="00BF2950" w:rsidRPr="00F47DB3" w:rsidRDefault="00BF2950" w:rsidP="00BF2950">
            <w:pPr>
              <w:suppressAutoHyphens/>
              <w:overflowPunct w:val="0"/>
              <w:autoSpaceDE w:val="0"/>
              <w:autoSpaceDN w:val="0"/>
              <w:adjustRightInd w:val="0"/>
              <w:spacing w:after="180"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18.1</w:t>
            </w:r>
            <w:r w:rsidRPr="00F47DB3">
              <w:rPr>
                <w:rFonts w:ascii="Times New Roman" w:eastAsia="Times New Roman" w:hAnsi="Times New Roman" w:cs="Times New Roman"/>
                <w:sz w:val="24"/>
                <w:szCs w:val="24"/>
              </w:rPr>
              <w:tab/>
              <w:t>Organisation du Constructeur</w:t>
            </w:r>
          </w:p>
          <w:p w14:paraId="0C7CAF47" w14:textId="77777777" w:rsidR="00BF2950" w:rsidRPr="00F47DB3" w:rsidRDefault="00BF2950" w:rsidP="00BF2950">
            <w:pPr>
              <w:suppressAutoHyphens/>
              <w:overflowPunct w:val="0"/>
              <w:autoSpaceDE w:val="0"/>
              <w:autoSpaceDN w:val="0"/>
              <w:adjustRightInd w:val="0"/>
              <w:spacing w:after="180" w:line="240" w:lineRule="atLeast"/>
              <w:ind w:left="70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Dans les vingt et un (21) jours suivant la date d’entrée en vigueur, le Constructeur fournira au Maître de l’Ouvrage et au Directeur de projet un organigramme montrant l’organisation proposée par le Constructeur pour la réalisation des Installations, y compris l’identité du personnel dirigeant ainsi que le curriculum vitae des personnes qui seront employées.  Le Constructeur informera rapidement par écrit le Maître de l’Ouvrage et le Directeur de projet de toute révision ou modification de cet organigramme.</w:t>
            </w:r>
          </w:p>
          <w:p w14:paraId="265CDB49" w14:textId="77777777" w:rsidR="00BF2950" w:rsidRPr="00F47DB3" w:rsidRDefault="00BF2950" w:rsidP="00BF2950">
            <w:pPr>
              <w:suppressAutoHyphens/>
              <w:overflowPunct w:val="0"/>
              <w:autoSpaceDE w:val="0"/>
              <w:autoSpaceDN w:val="0"/>
              <w:adjustRightInd w:val="0"/>
              <w:spacing w:after="180"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18.2</w:t>
            </w:r>
            <w:r w:rsidRPr="00F47DB3">
              <w:rPr>
                <w:rFonts w:ascii="Times New Roman" w:eastAsia="Times New Roman" w:hAnsi="Times New Roman" w:cs="Times New Roman"/>
                <w:sz w:val="24"/>
                <w:szCs w:val="24"/>
              </w:rPr>
              <w:tab/>
              <w:t>Programme d’exécution</w:t>
            </w:r>
          </w:p>
          <w:p w14:paraId="5355449A" w14:textId="77777777" w:rsidR="00BF2950" w:rsidRPr="00F47DB3" w:rsidRDefault="00BF2950" w:rsidP="00BF2950">
            <w:pPr>
              <w:suppressAutoHyphens/>
              <w:overflowPunct w:val="0"/>
              <w:autoSpaceDE w:val="0"/>
              <w:autoSpaceDN w:val="0"/>
              <w:adjustRightInd w:val="0"/>
              <w:spacing w:after="180" w:line="240" w:lineRule="atLeast"/>
              <w:ind w:left="70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Dans les vingt-huit (28) jours suivant la date de signature du Marché, le Constructeur préparera et soumettra au Directeur de projet un programme détaillé d’exécution du Marché respectant la forme spécifiée par le Directeur de projet et montrant l’ordre selon lequel il propose de concevoir, fabriquer, transporter, assembler, monter et assurer la mise en service préliminaire des Installations, ainsi que la date à laquelle le Constructeur demande raisonnablement que le Maître de l’Ouvrage se soit acquitté des obligations qui lui incombent en vertu du Marché de manière à permettre au Constructeur d’exécuter le Marché conformément au programme et de procéder à l’achèvement, à la mise en service opérationnelle et à la réception opérationnelle des Installations conformément au Marché.  Le programme ainsi présenté par le Constructeur devra être conforme au Calendrier d’exécution joint à l’annexe correspondante (Calendrier d’exécution) de l’Acte d’engagement et aux autres dates et délais spécifiés dans le Marché.  Le Constructeur devra actualiser et réviser le programme chaque fois que cela sera nécessaire, mais sans modifier le délai d’achèvement donné dans le CCAP et les extensions de délai décidées en vertu de la Clause 40 du CCAG, et soumettre toutes ces révisions au Directeur de projet.</w:t>
            </w:r>
          </w:p>
          <w:p w14:paraId="0935B3EC" w14:textId="77777777" w:rsidR="00BF2950" w:rsidRPr="00F47DB3" w:rsidRDefault="00BF2950" w:rsidP="00BF2950">
            <w:pPr>
              <w:suppressAutoHyphens/>
              <w:overflowPunct w:val="0"/>
              <w:autoSpaceDE w:val="0"/>
              <w:autoSpaceDN w:val="0"/>
              <w:adjustRightInd w:val="0"/>
              <w:spacing w:after="180"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18.3</w:t>
            </w:r>
            <w:r w:rsidRPr="00F47DB3">
              <w:rPr>
                <w:rFonts w:ascii="Times New Roman" w:eastAsia="Times New Roman" w:hAnsi="Times New Roman" w:cs="Times New Roman"/>
                <w:sz w:val="24"/>
                <w:szCs w:val="24"/>
              </w:rPr>
              <w:tab/>
              <w:t>Rapport d’avancement</w:t>
            </w:r>
          </w:p>
          <w:p w14:paraId="6C440E64" w14:textId="77777777" w:rsidR="00BF2950" w:rsidRPr="00F47DB3" w:rsidRDefault="00BF2950" w:rsidP="00BF2950">
            <w:pPr>
              <w:suppressAutoHyphens/>
              <w:overflowPunct w:val="0"/>
              <w:autoSpaceDE w:val="0"/>
              <w:autoSpaceDN w:val="0"/>
              <w:adjustRightInd w:val="0"/>
              <w:spacing w:after="180" w:line="240" w:lineRule="atLeast"/>
              <w:ind w:left="70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Le Constructeur assurera le suivi de l’avancement de toutes les activités, spécifiées dans le programme visé à la Clause 18.2 ci-dessus, et il remettra tous les mois un rapport d’avancement au Directeur de projet. Le rapport d’avancement revêtira une forme satisfaisant le Directeur de projet et comportera les indications suivantes : a) une comparaison entre les pourcentages d’achèvement effectif et prévu pour chaque activité ; et b) en cas de retard sur le programme d’une activité quelle qu’elle soit, des commentaires et une description des conséquences probables de ce retard ainsi que des mesures correctives adoptées.</w:t>
            </w:r>
          </w:p>
          <w:p w14:paraId="09E9123C" w14:textId="77777777" w:rsidR="00BF2950" w:rsidRPr="00F47DB3" w:rsidRDefault="00BF2950" w:rsidP="00BF2950">
            <w:pPr>
              <w:suppressAutoHyphens/>
              <w:overflowPunct w:val="0"/>
              <w:autoSpaceDE w:val="0"/>
              <w:autoSpaceDN w:val="0"/>
              <w:adjustRightInd w:val="0"/>
              <w:spacing w:after="180"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18.4</w:t>
            </w:r>
            <w:r w:rsidRPr="00F47DB3">
              <w:rPr>
                <w:rFonts w:ascii="Times New Roman" w:eastAsia="Times New Roman" w:hAnsi="Times New Roman" w:cs="Times New Roman"/>
                <w:sz w:val="24"/>
                <w:szCs w:val="24"/>
              </w:rPr>
              <w:tab/>
              <w:t>Avancement de l’exécution</w:t>
            </w:r>
          </w:p>
          <w:p w14:paraId="4D6D3DAB" w14:textId="77777777" w:rsidR="00BF2950" w:rsidRPr="00F47DB3" w:rsidRDefault="00BF2950" w:rsidP="00BF2950">
            <w:pPr>
              <w:suppressAutoHyphens/>
              <w:overflowPunct w:val="0"/>
              <w:autoSpaceDE w:val="0"/>
              <w:autoSpaceDN w:val="0"/>
              <w:adjustRightInd w:val="0"/>
              <w:spacing w:after="180" w:line="240" w:lineRule="atLeast"/>
              <w:ind w:left="70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Si, à un moment quelconque, la progression effective des travaux du Constructeur prend du retard sur le programme visé à la Clause 18.2 ci-dessus, ou s’il devient manifeste qu’elle prendra du retard, le Constructeur préparera et soumettra à la demande du Maître de l’Ouvrage ou du Directeur de projet un programme révisé tenant compte des circonstances, et avisera le Directeur de projet des mesures prises pour hâter cette progression de manière à achever les Installations dans le délai d’achèvement imparti en vertu de la Clause 8.2 du CCAG, ou toute extension de ce délai qui résulterait de l’application de la Clause 40.1 du CCAG, ou dans le respect de tout délai supplémentaire qui pourra être convenu par ailleurs entre le Maître de l’Ouvrage et le Constructeur.</w:t>
            </w:r>
          </w:p>
          <w:p w14:paraId="72E3B9F6" w14:textId="77777777" w:rsidR="00BF2950" w:rsidRPr="00F47DB3" w:rsidRDefault="00BF2950" w:rsidP="00BF2950">
            <w:pPr>
              <w:suppressAutoHyphens/>
              <w:overflowPunct w:val="0"/>
              <w:autoSpaceDE w:val="0"/>
              <w:autoSpaceDN w:val="0"/>
              <w:adjustRightInd w:val="0"/>
              <w:spacing w:after="180"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18.5</w:t>
            </w:r>
            <w:r w:rsidRPr="00F47DB3">
              <w:rPr>
                <w:rFonts w:ascii="Times New Roman" w:eastAsia="Times New Roman" w:hAnsi="Times New Roman" w:cs="Times New Roman"/>
                <w:sz w:val="24"/>
                <w:szCs w:val="24"/>
              </w:rPr>
              <w:tab/>
              <w:t>Procédures de travail</w:t>
            </w:r>
          </w:p>
          <w:p w14:paraId="25620157" w14:textId="77777777" w:rsidR="00BF2950" w:rsidRPr="00F47DB3" w:rsidRDefault="00BF2950" w:rsidP="00BF2950">
            <w:pPr>
              <w:suppressAutoHyphens/>
              <w:overflowPunct w:val="0"/>
              <w:autoSpaceDE w:val="0"/>
              <w:autoSpaceDN w:val="0"/>
              <w:adjustRightInd w:val="0"/>
              <w:spacing w:after="180" w:line="240" w:lineRule="atLeast"/>
              <w:ind w:left="70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Le Marché sera exécuté conformément aux documents contractuels et aux procédures spécifiés dans la section, Modèles de Documents et Procédures des documents contractuels.  Le Constructeur peut exécuter le Marché selon ses propres plans et procédures standard d’exécution du projet dans la mesure où ceux-ci ne sont pas contraires aux stipulations du Marché.</w:t>
            </w:r>
          </w:p>
        </w:tc>
      </w:tr>
      <w:tr w:rsidR="00BF2950" w:rsidRPr="00F47DB3" w14:paraId="2905438F" w14:textId="77777777" w:rsidTr="00BF2950">
        <w:trPr>
          <w:gridAfter w:val="3"/>
          <w:wAfter w:w="115" w:type="dxa"/>
        </w:trPr>
        <w:tc>
          <w:tcPr>
            <w:tcW w:w="2088" w:type="dxa"/>
            <w:gridSpan w:val="4"/>
          </w:tcPr>
          <w:p w14:paraId="3938A887" w14:textId="77777777" w:rsidR="00BF2950" w:rsidRPr="00F47DB3" w:rsidRDefault="00BF2950" w:rsidP="008A24EB">
            <w:pPr>
              <w:keepLines/>
              <w:numPr>
                <w:ilvl w:val="0"/>
                <w:numId w:val="71"/>
              </w:numPr>
              <w:tabs>
                <w:tab w:val="left" w:pos="547"/>
              </w:tabs>
              <w:suppressAutoHyphens/>
              <w:overflowPunct w:val="0"/>
              <w:autoSpaceDE w:val="0"/>
              <w:autoSpaceDN w:val="0"/>
              <w:adjustRightInd w:val="0"/>
              <w:spacing w:after="240" w:line="240" w:lineRule="atLeast"/>
              <w:ind w:left="357" w:hanging="357"/>
              <w:jc w:val="both"/>
              <w:textAlignment w:val="baseline"/>
              <w:outlineLvl w:val="2"/>
              <w:rPr>
                <w:rFonts w:ascii="Times New Roman" w:eastAsia="Times New Roman" w:hAnsi="Times New Roman" w:cs="Times New Roman"/>
                <w:bCs/>
                <w:sz w:val="24"/>
                <w:szCs w:val="24"/>
              </w:rPr>
            </w:pPr>
            <w:r w:rsidRPr="00F47DB3">
              <w:rPr>
                <w:rFonts w:ascii="Times New Roman" w:eastAsia="Times New Roman" w:hAnsi="Times New Roman" w:cs="Times New Roman"/>
                <w:bCs/>
                <w:sz w:val="24"/>
                <w:szCs w:val="24"/>
              </w:rPr>
              <w:t>Sous-traitance</w:t>
            </w:r>
          </w:p>
        </w:tc>
        <w:tc>
          <w:tcPr>
            <w:tcW w:w="7470" w:type="dxa"/>
            <w:gridSpan w:val="2"/>
          </w:tcPr>
          <w:p w14:paraId="4DA603B5" w14:textId="77777777" w:rsidR="00BF2950" w:rsidRPr="00F47DB3" w:rsidRDefault="00BF2950" w:rsidP="00BF2950">
            <w:pPr>
              <w:suppressAutoHyphens/>
              <w:overflowPunct w:val="0"/>
              <w:autoSpaceDE w:val="0"/>
              <w:autoSpaceDN w:val="0"/>
              <w:adjustRightInd w:val="0"/>
              <w:spacing w:after="18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19.1</w:t>
            </w:r>
            <w:r w:rsidRPr="00F47DB3">
              <w:rPr>
                <w:rFonts w:ascii="Times New Roman" w:eastAsia="Times New Roman" w:hAnsi="Times New Roman" w:cs="Times New Roman"/>
                <w:sz w:val="24"/>
                <w:szCs w:val="24"/>
              </w:rPr>
              <w:tab/>
              <w:t>L’annexe correspondante (Liste des sous-traitants et fournisseurs) de l’Acte d’engagement recense les principaux postes de services et fournitures et fait figurer en regard de chaque poste une liste des sous-traitants agréés, y compris les vendeurs.  Dans le cas où aucun sous-traitant ou fournisseur n’est inscrit en regard de l’un quelconque de ces postes, le Constructeur établira une liste de sous-traitants pour ce poste afin qu’il soit inclus dans ladite liste.  Le Constructeur pourra de temps à autre proposer des additions ou des retraits à cette liste. Le Constructeur soumettra au Maître de l’Ouvrage cette liste ou les modifications s’y rapportant afin qu’il l’approuve dans des délais permettant de ne pas perturber l’avancement de la réalisation des Installations. Une telle approbation donnée par le Maître de l’Ouvrage pour l’un des sous-traitants n’aura pas pour effet de dégager le Constructeur de l’un quelconque des devoirs, obligations ou responsabilités qui lui incombent en vertu du Marché.</w:t>
            </w:r>
          </w:p>
          <w:p w14:paraId="74E90739" w14:textId="77777777" w:rsidR="00BF2950" w:rsidRPr="00F47DB3" w:rsidRDefault="00BF2950" w:rsidP="00BF2950">
            <w:pPr>
              <w:suppressAutoHyphens/>
              <w:overflowPunct w:val="0"/>
              <w:autoSpaceDE w:val="0"/>
              <w:autoSpaceDN w:val="0"/>
              <w:adjustRightInd w:val="0"/>
              <w:spacing w:after="18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19.2</w:t>
            </w:r>
            <w:r w:rsidRPr="00F47DB3">
              <w:rPr>
                <w:rFonts w:ascii="Times New Roman" w:eastAsia="Times New Roman" w:hAnsi="Times New Roman" w:cs="Times New Roman"/>
                <w:sz w:val="24"/>
                <w:szCs w:val="24"/>
              </w:rPr>
              <w:tab/>
              <w:t>Le Constructeur sélectionnera et emploiera pour les postes importants ses sous-traitants en les choisissant dans les listes auxquelles il est fait référence dans la Clause 19.1. ci-dessus.</w:t>
            </w:r>
          </w:p>
          <w:p w14:paraId="2AC7190F" w14:textId="77777777" w:rsidR="00BF2950" w:rsidRPr="00F47DB3" w:rsidRDefault="00BF2950" w:rsidP="00BF2950">
            <w:pPr>
              <w:suppressAutoHyphens/>
              <w:overflowPunct w:val="0"/>
              <w:autoSpaceDE w:val="0"/>
              <w:autoSpaceDN w:val="0"/>
              <w:adjustRightInd w:val="0"/>
              <w:spacing w:after="18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19.3</w:t>
            </w:r>
            <w:r w:rsidRPr="00F47DB3">
              <w:rPr>
                <w:rFonts w:ascii="Times New Roman" w:eastAsia="Times New Roman" w:hAnsi="Times New Roman" w:cs="Times New Roman"/>
                <w:sz w:val="24"/>
                <w:szCs w:val="24"/>
              </w:rPr>
              <w:tab/>
              <w:t>Pour les postes ou parties des Installations qui ne figurent pas à l’annexe correspondante (Liste des sous-traitants) de l’Acte d’engagement, le constructeur pourra employer les sous-traitants qu’il jugera bon de choisir à sa seule discrétion.</w:t>
            </w:r>
          </w:p>
          <w:p w14:paraId="331917F6" w14:textId="77777777" w:rsidR="00BF2950" w:rsidRPr="00F47DB3" w:rsidRDefault="00BF2950" w:rsidP="00BF2950">
            <w:pPr>
              <w:suppressAutoHyphens/>
              <w:overflowPunct w:val="0"/>
              <w:autoSpaceDE w:val="0"/>
              <w:autoSpaceDN w:val="0"/>
              <w:adjustRightInd w:val="0"/>
              <w:spacing w:after="18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19.4</w:t>
            </w:r>
            <w:r w:rsidRPr="00F47DB3">
              <w:rPr>
                <w:rFonts w:ascii="Times New Roman" w:eastAsia="Times New Roman" w:hAnsi="Times New Roman" w:cs="Times New Roman"/>
                <w:sz w:val="24"/>
                <w:szCs w:val="24"/>
              </w:rPr>
              <w:tab/>
              <w:t>Chaque contrat de sous-traitance devra inclure toute disposition permettant au Maître de l’Ouvrage de reprendre à son compte ledit contrat en application de la Clause 19.5 du CCAG (si applicable), ou dans le cas de résiliation de Marché par le Maître de l’Ouvrage en application de la Clause 42.2 du CCAG.</w:t>
            </w:r>
          </w:p>
          <w:p w14:paraId="64B90518" w14:textId="77777777" w:rsidR="00BF2950" w:rsidRPr="00F47DB3" w:rsidRDefault="00BF2950" w:rsidP="00BF2950">
            <w:pPr>
              <w:suppressAutoHyphens/>
              <w:overflowPunct w:val="0"/>
              <w:autoSpaceDE w:val="0"/>
              <w:autoSpaceDN w:val="0"/>
              <w:adjustRightInd w:val="0"/>
              <w:spacing w:after="18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19.5</w:t>
            </w:r>
            <w:r w:rsidRPr="00F47DB3">
              <w:rPr>
                <w:rFonts w:ascii="Times New Roman" w:eastAsia="Times New Roman" w:hAnsi="Times New Roman" w:cs="Times New Roman"/>
                <w:sz w:val="24"/>
                <w:szCs w:val="24"/>
              </w:rPr>
              <w:tab/>
              <w:t>Dans le cas où les obligations du sous-traitant couvrent une période plus longue que la Période de garantie contractuelle et le Directeur de Projet, avant cette échéance, demande au Constructeur de céder au Maître de l’Ouvrage le bénéfice de telles obligations du sous-traitant, le Constructeur devra y consentir.</w:t>
            </w:r>
          </w:p>
        </w:tc>
      </w:tr>
      <w:tr w:rsidR="00BF2950" w:rsidRPr="00F47DB3" w14:paraId="1168F39F" w14:textId="77777777" w:rsidTr="00BF2950">
        <w:trPr>
          <w:gridAfter w:val="3"/>
          <w:wAfter w:w="115" w:type="dxa"/>
        </w:trPr>
        <w:tc>
          <w:tcPr>
            <w:tcW w:w="2088" w:type="dxa"/>
            <w:gridSpan w:val="4"/>
          </w:tcPr>
          <w:p w14:paraId="49FD969F" w14:textId="77777777" w:rsidR="00BF2950" w:rsidRPr="00F47DB3" w:rsidRDefault="00BF2950" w:rsidP="008A24EB">
            <w:pPr>
              <w:keepLines/>
              <w:numPr>
                <w:ilvl w:val="0"/>
                <w:numId w:val="71"/>
              </w:numPr>
              <w:tabs>
                <w:tab w:val="left" w:pos="547"/>
              </w:tabs>
              <w:suppressAutoHyphens/>
              <w:overflowPunct w:val="0"/>
              <w:autoSpaceDE w:val="0"/>
              <w:autoSpaceDN w:val="0"/>
              <w:adjustRightInd w:val="0"/>
              <w:spacing w:after="240" w:line="240" w:lineRule="atLeast"/>
              <w:ind w:left="357" w:hanging="357"/>
              <w:jc w:val="both"/>
              <w:textAlignment w:val="baseline"/>
              <w:outlineLvl w:val="2"/>
              <w:rPr>
                <w:rFonts w:ascii="Times New Roman" w:eastAsia="Times New Roman" w:hAnsi="Times New Roman" w:cs="Times New Roman"/>
                <w:bCs/>
                <w:sz w:val="24"/>
                <w:szCs w:val="24"/>
              </w:rPr>
            </w:pPr>
            <w:r w:rsidRPr="00F47DB3">
              <w:rPr>
                <w:rFonts w:ascii="Times New Roman" w:eastAsia="Times New Roman" w:hAnsi="Times New Roman" w:cs="Times New Roman"/>
                <w:bCs/>
                <w:sz w:val="24"/>
                <w:szCs w:val="24"/>
              </w:rPr>
              <w:t>Conception et ingénierie</w:t>
            </w:r>
          </w:p>
        </w:tc>
        <w:tc>
          <w:tcPr>
            <w:tcW w:w="7470" w:type="dxa"/>
            <w:gridSpan w:val="2"/>
          </w:tcPr>
          <w:p w14:paraId="20882B27" w14:textId="77777777" w:rsidR="00BF2950" w:rsidRPr="00F47DB3" w:rsidRDefault="00BF2950" w:rsidP="00BF2950">
            <w:pPr>
              <w:suppressAutoHyphens/>
              <w:overflowPunct w:val="0"/>
              <w:autoSpaceDE w:val="0"/>
              <w:autoSpaceDN w:val="0"/>
              <w:adjustRightInd w:val="0"/>
              <w:spacing w:after="18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20.1</w:t>
            </w:r>
            <w:r w:rsidRPr="00F47DB3">
              <w:rPr>
                <w:rFonts w:ascii="Times New Roman" w:eastAsia="Times New Roman" w:hAnsi="Times New Roman" w:cs="Times New Roman"/>
                <w:sz w:val="24"/>
                <w:szCs w:val="24"/>
              </w:rPr>
              <w:tab/>
            </w:r>
            <w:r w:rsidRPr="00F47DB3">
              <w:rPr>
                <w:rFonts w:ascii="Times New Roman" w:eastAsia="Times New Roman" w:hAnsi="Times New Roman" w:cs="Times New Roman"/>
                <w:sz w:val="24"/>
                <w:szCs w:val="24"/>
                <w:u w:val="single"/>
              </w:rPr>
              <w:t>Spécifications et plans</w:t>
            </w:r>
          </w:p>
          <w:p w14:paraId="22EC4565" w14:textId="77777777" w:rsidR="00BF2950" w:rsidRPr="00F47DB3" w:rsidRDefault="00BF2950" w:rsidP="00BF2950">
            <w:pPr>
              <w:suppressAutoHyphens/>
              <w:overflowPunct w:val="0"/>
              <w:autoSpaceDE w:val="0"/>
              <w:autoSpaceDN w:val="0"/>
              <w:adjustRightInd w:val="0"/>
              <w:spacing w:after="180" w:line="240" w:lineRule="atLeast"/>
              <w:ind w:left="1512" w:hanging="81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20.1.1</w:t>
            </w:r>
            <w:r w:rsidRPr="00F47DB3">
              <w:rPr>
                <w:rFonts w:ascii="Times New Roman" w:eastAsia="Times New Roman" w:hAnsi="Times New Roman" w:cs="Times New Roman"/>
                <w:sz w:val="24"/>
                <w:szCs w:val="24"/>
              </w:rPr>
              <w:tab/>
              <w:t>Le Constructeur se chargera des études détaillées de conception et d’exécution conformément aux stipulations du Marché ou, lorsque cela n’est pas précisé, conformément aux bons usages en matière d’ingénierie. Le Constructeur sera responsable de tout écart, erreur ou omission affectant les spécifications, plans et autres documents techniques élaborés par ses soins, indépendamment du fait que lesdits plans, spécifications et autres documents techniques aient été approuvés ou non par le Directeur de projet, sous réserve que lesdits écarts, erreurs ou omissions ne soient dus à des informations inexactes fournies par écrit au Constructeur par le Maître de l’Ouvrage ou au nom de celui-ci.</w:t>
            </w:r>
          </w:p>
          <w:p w14:paraId="5D2EFF71" w14:textId="77777777" w:rsidR="00BF2950" w:rsidRPr="00F47DB3" w:rsidRDefault="00BF2950" w:rsidP="00BF2950">
            <w:pPr>
              <w:suppressAutoHyphens/>
              <w:overflowPunct w:val="0"/>
              <w:autoSpaceDE w:val="0"/>
              <w:autoSpaceDN w:val="0"/>
              <w:adjustRightInd w:val="0"/>
              <w:spacing w:after="180" w:line="240" w:lineRule="atLeast"/>
              <w:ind w:left="1512" w:hanging="81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20.1.2</w:t>
            </w:r>
            <w:r w:rsidRPr="00F47DB3">
              <w:rPr>
                <w:rFonts w:ascii="Times New Roman" w:eastAsia="Times New Roman" w:hAnsi="Times New Roman" w:cs="Times New Roman"/>
                <w:sz w:val="24"/>
                <w:szCs w:val="24"/>
              </w:rPr>
              <w:tab/>
              <w:t>Le Constructeur a le droit de décliner toute responsabilité pour toute étude de conception, données, dessin, spécification ou autre document, ou toute modification de ces éléments, qui lui serait fourni ou assigné par le Maître de l’Ouvrage ou au nom de ce dernier, en faisant tenir au Directeur de projet un avis par lequel il décline sa responsabilité.</w:t>
            </w:r>
          </w:p>
          <w:p w14:paraId="6F0A8464" w14:textId="77777777" w:rsidR="00BF2950" w:rsidRPr="00F47DB3" w:rsidRDefault="00BF2950" w:rsidP="00BF2950">
            <w:pPr>
              <w:suppressAutoHyphens/>
              <w:overflowPunct w:val="0"/>
              <w:autoSpaceDE w:val="0"/>
              <w:autoSpaceDN w:val="0"/>
              <w:adjustRightInd w:val="0"/>
              <w:spacing w:after="18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20.2</w:t>
            </w:r>
            <w:r w:rsidRPr="00F47DB3">
              <w:rPr>
                <w:rFonts w:ascii="Times New Roman" w:eastAsia="Times New Roman" w:hAnsi="Times New Roman" w:cs="Times New Roman"/>
                <w:sz w:val="24"/>
                <w:szCs w:val="24"/>
              </w:rPr>
              <w:tab/>
            </w:r>
            <w:r w:rsidRPr="00F47DB3">
              <w:rPr>
                <w:rFonts w:ascii="Times New Roman" w:eastAsia="Times New Roman" w:hAnsi="Times New Roman" w:cs="Times New Roman"/>
                <w:sz w:val="24"/>
                <w:szCs w:val="24"/>
                <w:u w:val="single"/>
              </w:rPr>
              <w:t>Codes et normes</w:t>
            </w:r>
          </w:p>
          <w:p w14:paraId="0185D137" w14:textId="77777777" w:rsidR="00BF2950" w:rsidRPr="00F47DB3" w:rsidRDefault="00BF2950" w:rsidP="00BF2950">
            <w:pPr>
              <w:suppressAutoHyphens/>
              <w:overflowPunct w:val="0"/>
              <w:autoSpaceDE w:val="0"/>
              <w:autoSpaceDN w:val="0"/>
              <w:adjustRightInd w:val="0"/>
              <w:spacing w:after="180" w:line="240" w:lineRule="atLeast"/>
              <w:ind w:left="70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Chaque fois que le Marché fait référence à des codes et des normes conformément auxquels le Marché doit être exécuté, l’édition ou la version révisée desdits codes et normes qui est en vigueur vingt-huit jours (28) avant la date limite de dépôt de l’offre prévaudra en l’absence de dispositions contraires.  Pendant l’exécution du Marché, toute modification desdits codes et normes sera appliquée après que le Maître de l’Ouvrage aura donné son accord et elle sera traitée conformément aux provisions de la Clause 39 du CCAG.</w:t>
            </w:r>
          </w:p>
          <w:p w14:paraId="05B7D937" w14:textId="77777777" w:rsidR="00BF2950" w:rsidRPr="00F47DB3" w:rsidRDefault="00BF2950" w:rsidP="00BF2950">
            <w:pPr>
              <w:suppressAutoHyphens/>
              <w:overflowPunct w:val="0"/>
              <w:autoSpaceDE w:val="0"/>
              <w:autoSpaceDN w:val="0"/>
              <w:adjustRightInd w:val="0"/>
              <w:spacing w:after="180" w:line="240" w:lineRule="atLeast"/>
              <w:ind w:left="702"/>
              <w:jc w:val="both"/>
              <w:textAlignment w:val="baseline"/>
              <w:rPr>
                <w:rFonts w:ascii="Times New Roman" w:eastAsia="Times New Roman" w:hAnsi="Times New Roman" w:cs="Times New Roman"/>
                <w:sz w:val="24"/>
                <w:szCs w:val="24"/>
              </w:rPr>
            </w:pPr>
          </w:p>
          <w:p w14:paraId="7914C93A" w14:textId="77777777" w:rsidR="00BF2950" w:rsidRPr="00F47DB3" w:rsidRDefault="00BF2950" w:rsidP="00BF2950">
            <w:pPr>
              <w:suppressAutoHyphens/>
              <w:overflowPunct w:val="0"/>
              <w:autoSpaceDE w:val="0"/>
              <w:autoSpaceDN w:val="0"/>
              <w:adjustRightInd w:val="0"/>
              <w:spacing w:after="18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20.3</w:t>
            </w:r>
            <w:r w:rsidRPr="00F47DB3">
              <w:rPr>
                <w:rFonts w:ascii="Times New Roman" w:eastAsia="Times New Roman" w:hAnsi="Times New Roman" w:cs="Times New Roman"/>
                <w:sz w:val="24"/>
                <w:szCs w:val="24"/>
              </w:rPr>
              <w:tab/>
            </w:r>
            <w:r w:rsidRPr="00F47DB3">
              <w:rPr>
                <w:rFonts w:ascii="Times New Roman" w:eastAsia="Times New Roman" w:hAnsi="Times New Roman" w:cs="Times New Roman"/>
                <w:sz w:val="24"/>
                <w:szCs w:val="24"/>
                <w:u w:val="single"/>
              </w:rPr>
              <w:t>Approbation/examen des documents techniques par le Directeur de projet</w:t>
            </w:r>
          </w:p>
          <w:p w14:paraId="2D78AEE4" w14:textId="77777777" w:rsidR="00BF2950" w:rsidRPr="00F47DB3" w:rsidRDefault="00BF2950" w:rsidP="00BF2950">
            <w:pPr>
              <w:suppressAutoHyphens/>
              <w:overflowPunct w:val="0"/>
              <w:autoSpaceDE w:val="0"/>
              <w:autoSpaceDN w:val="0"/>
              <w:adjustRightInd w:val="0"/>
              <w:spacing w:after="180" w:line="240" w:lineRule="atLeast"/>
              <w:ind w:left="1512" w:hanging="81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20.3.1</w:t>
            </w:r>
            <w:r w:rsidRPr="00F47DB3">
              <w:rPr>
                <w:rFonts w:ascii="Times New Roman" w:eastAsia="Times New Roman" w:hAnsi="Times New Roman" w:cs="Times New Roman"/>
                <w:sz w:val="24"/>
                <w:szCs w:val="24"/>
              </w:rPr>
              <w:tab/>
              <w:t>Le Constructeur élaborera (ou fera en sorte que ses sous-traitants élaborent) et fournira au Directeur de projet les documents énumérés à l’annexe correspondante (Liste des documents soumis à approbation ou examen) de l’Acte d’engagement afin qu’il les approuve ou les examine dans les conditions prévues et conformément aux dispositions de la Clause 18.2 du CCAG. Toute partie des Installations décrite ou incluse dans les documents soumis au Directeur de projet pour accord ne sera réalisée qu’après approbation du Directeur de projet. Les dispositions des paragraphes 20.3.2 à 20.3.7 ci-après s’appliqueront à tous les documents soumis à l’approbation du Directeur de projet, mais non à ceux qui sont fournis au Directeur de projet aux seules fins d’examen.</w:t>
            </w:r>
          </w:p>
          <w:p w14:paraId="09DA1BF3" w14:textId="77777777" w:rsidR="00BF2950" w:rsidRPr="00F47DB3" w:rsidRDefault="00BF2950" w:rsidP="00BF2950">
            <w:pPr>
              <w:suppressAutoHyphens/>
              <w:overflowPunct w:val="0"/>
              <w:autoSpaceDE w:val="0"/>
              <w:autoSpaceDN w:val="0"/>
              <w:adjustRightInd w:val="0"/>
              <w:spacing w:after="180" w:line="240" w:lineRule="atLeast"/>
              <w:ind w:left="1512" w:hanging="81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20.3.2</w:t>
            </w:r>
            <w:r w:rsidRPr="00F47DB3">
              <w:rPr>
                <w:rFonts w:ascii="Times New Roman" w:eastAsia="Times New Roman" w:hAnsi="Times New Roman" w:cs="Times New Roman"/>
                <w:sz w:val="24"/>
                <w:szCs w:val="24"/>
              </w:rPr>
              <w:tab/>
              <w:t>Dans les quatorze (14) jours suivant la réception par le Directeur de projet de tout document soumis à son approbation conformément au paragraphe 20.3.1 ci-dessus, le Directeur de projet en retournera une copie revêtue de son approbation signifiée par endos au Constructeur ou il avisera le Constructeur par écrit de sa décision de rejeter ledit document, des raisons qui ont motivé ce rejet et des modifications qu’il propose. Si le Directeur de projet ne prend pas une telle mesure dans le délai de quatorze (14) jours précité, ledit document sera réputé avoir été approuvé par le Directeur de projet.</w:t>
            </w:r>
          </w:p>
          <w:p w14:paraId="0F6EF8D2" w14:textId="77777777" w:rsidR="00BF2950" w:rsidRPr="00F47DB3" w:rsidRDefault="00BF2950" w:rsidP="00BF2950">
            <w:pPr>
              <w:suppressAutoHyphens/>
              <w:overflowPunct w:val="0"/>
              <w:autoSpaceDE w:val="0"/>
              <w:autoSpaceDN w:val="0"/>
              <w:adjustRightInd w:val="0"/>
              <w:spacing w:after="180" w:line="240" w:lineRule="atLeast"/>
              <w:ind w:left="1512" w:hanging="81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20.3.3</w:t>
            </w:r>
            <w:r w:rsidRPr="00F47DB3">
              <w:rPr>
                <w:rFonts w:ascii="Times New Roman" w:eastAsia="Times New Roman" w:hAnsi="Times New Roman" w:cs="Times New Roman"/>
                <w:sz w:val="24"/>
                <w:szCs w:val="24"/>
              </w:rPr>
              <w:tab/>
              <w:t>Le Directeur de projet ne rejettera un document qu’aux seuls motifs de non-conformité du document en question à une quelconque disposition du Marché ou du fait qu’il est contraire aux bons usages en matière d’ingénierie.</w:t>
            </w:r>
          </w:p>
          <w:p w14:paraId="2F4C44F7" w14:textId="77777777" w:rsidR="00BF2950" w:rsidRPr="00F47DB3" w:rsidRDefault="00BF2950" w:rsidP="00BF2950">
            <w:pPr>
              <w:suppressAutoHyphens/>
              <w:overflowPunct w:val="0"/>
              <w:autoSpaceDE w:val="0"/>
              <w:autoSpaceDN w:val="0"/>
              <w:adjustRightInd w:val="0"/>
              <w:spacing w:after="180" w:line="240" w:lineRule="atLeast"/>
              <w:ind w:left="1512" w:hanging="945"/>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20.3.4</w:t>
            </w:r>
            <w:r w:rsidRPr="00F47DB3">
              <w:rPr>
                <w:rFonts w:ascii="Times New Roman" w:eastAsia="Times New Roman" w:hAnsi="Times New Roman" w:cs="Times New Roman"/>
                <w:sz w:val="24"/>
                <w:szCs w:val="24"/>
              </w:rPr>
              <w:tab/>
              <w:t>Si le Directeur de projet rejette un document, le Constructeur modifiera ce document et le représentera au Directeur de projet pour approbation conformément au paragraphe 20.3.2 ci-dessus.  Si le Directeur de projet approuve un document sous réserve de modification(s), le Constructeur procédera à la ou aux modification(s) requise(s), après quoi le document sera réputé avoir été approuvé.</w:t>
            </w:r>
          </w:p>
          <w:p w14:paraId="1BFE85CF" w14:textId="77777777" w:rsidR="00BF2950" w:rsidRPr="00F47DB3" w:rsidRDefault="00BF2950" w:rsidP="00BF2950">
            <w:pPr>
              <w:suppressAutoHyphens/>
              <w:overflowPunct w:val="0"/>
              <w:autoSpaceDE w:val="0"/>
              <w:autoSpaceDN w:val="0"/>
              <w:adjustRightInd w:val="0"/>
              <w:spacing w:after="180" w:line="240" w:lineRule="atLeast"/>
              <w:ind w:left="1512" w:hanging="945"/>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20.3.5</w:t>
            </w:r>
            <w:r w:rsidRPr="00F47DB3">
              <w:rPr>
                <w:rFonts w:ascii="Times New Roman" w:eastAsia="Times New Roman" w:hAnsi="Times New Roman" w:cs="Times New Roman"/>
                <w:sz w:val="24"/>
                <w:szCs w:val="24"/>
              </w:rPr>
              <w:tab/>
              <w:t>En cas de litige ou de différend entre le Maître de l’Ouvrage et le Constructeur provenant de ou en conséquence du rejet par le Directeur de projet d’un quelconque document et/ou modification(s) d’un quelconque document, et si ce litige ne peut être résolu entre les parties dans un délai raisonnable, ce litige ou ce différend pourra être soumis à la décision d’un Comité de Règlement des Différends conformément à la Clause 46.1 du CCAG.  Si ce litige ou différend est soumis à un Comité de Règlement des Différends, le Directeur de projet recevra instructions sur le point de savoir s’il convient de poursuivre ou non l’exécution du Marché et, dans l’affirmative, sur la manière de poursuivre cette exécution.  Le Constructeur poursuivra le Marché conformément aux instructions du Directeur de projet, sous réserve que si le Comité de Règlement des Différends soutient le point de vue du Constructeur sur le litige et qu’aucune notification n’est délivrée par le Maître de l’Ouvrage au titre de la Clause 46.3, le Constructeur soit remboursé par le Maître de l’Ouvrage de tous frais supplémentaires subis en raison de ces instructions, et soit libéré de toute responsabilité ou obligation en liaison avec ce litige ou avec l’exécution des instructions, au choix du Comité de Règlement des Différends, et sous réserve que le délai d’achèvement soit prolongé en conséquence.</w:t>
            </w:r>
          </w:p>
          <w:p w14:paraId="0E601405" w14:textId="77777777" w:rsidR="00BF2950" w:rsidRPr="00F47DB3" w:rsidRDefault="00BF2950" w:rsidP="00BF2950">
            <w:pPr>
              <w:suppressAutoHyphens/>
              <w:overflowPunct w:val="0"/>
              <w:autoSpaceDE w:val="0"/>
              <w:autoSpaceDN w:val="0"/>
              <w:adjustRightInd w:val="0"/>
              <w:spacing w:after="180" w:line="240" w:lineRule="atLeast"/>
              <w:ind w:left="1512" w:hanging="945"/>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20.3.6</w:t>
            </w:r>
            <w:r w:rsidRPr="00F47DB3">
              <w:rPr>
                <w:rFonts w:ascii="Times New Roman" w:eastAsia="Times New Roman" w:hAnsi="Times New Roman" w:cs="Times New Roman"/>
                <w:sz w:val="24"/>
                <w:szCs w:val="24"/>
              </w:rPr>
              <w:tab/>
              <w:t>L’approbation du Directeur de projet avec ou sans modification(s) du document fourni par le Constructeur ne libérera le Constructeur d’aucune des responsabilités ou obligations qui lui incombent en vertu des stipulations du Marché, sauf dans la mesure où tout manquement ultérieur serait dû aux modifications exigées par le Directeur de projet.</w:t>
            </w:r>
          </w:p>
          <w:p w14:paraId="16ECB1AD" w14:textId="77777777" w:rsidR="00BF2950" w:rsidRPr="00F47DB3" w:rsidRDefault="00BF2950" w:rsidP="00BF2950">
            <w:pPr>
              <w:suppressAutoHyphens/>
              <w:overflowPunct w:val="0"/>
              <w:autoSpaceDE w:val="0"/>
              <w:autoSpaceDN w:val="0"/>
              <w:adjustRightInd w:val="0"/>
              <w:spacing w:after="180" w:line="240" w:lineRule="atLeast"/>
              <w:ind w:left="1512" w:hanging="945"/>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20.3.7</w:t>
            </w:r>
            <w:r w:rsidRPr="00F47DB3">
              <w:rPr>
                <w:rFonts w:ascii="Times New Roman" w:eastAsia="Times New Roman" w:hAnsi="Times New Roman" w:cs="Times New Roman"/>
                <w:sz w:val="24"/>
                <w:szCs w:val="24"/>
              </w:rPr>
              <w:tab/>
              <w:t>Le Constructeur ne pourra modifier un document déjà approuvé sans avoir au préalable soumis au Directeur de projet la modification dudit document et obtenu l’approbation du Directeur de projet à cet égard en vertu des dispositions de la présente Clause 20.3. Si le Directeur de projet demande une modification quelconque sur un document déjà approuvé ou sur tout document basé sur ce document, les dispositions de la Clause 39 du CCAG s’appliqueront à cette demande.</w:t>
            </w:r>
          </w:p>
        </w:tc>
      </w:tr>
      <w:tr w:rsidR="00BF2950" w:rsidRPr="00F47DB3" w14:paraId="5367C864" w14:textId="77777777" w:rsidTr="00BF2950">
        <w:trPr>
          <w:gridAfter w:val="3"/>
          <w:wAfter w:w="115" w:type="dxa"/>
        </w:trPr>
        <w:tc>
          <w:tcPr>
            <w:tcW w:w="2088" w:type="dxa"/>
            <w:gridSpan w:val="4"/>
          </w:tcPr>
          <w:p w14:paraId="0256CFF7" w14:textId="77777777" w:rsidR="00BF2950" w:rsidRPr="00F47DB3" w:rsidRDefault="00BF2950" w:rsidP="008A24EB">
            <w:pPr>
              <w:keepLines/>
              <w:numPr>
                <w:ilvl w:val="0"/>
                <w:numId w:val="71"/>
              </w:numPr>
              <w:tabs>
                <w:tab w:val="left" w:pos="547"/>
              </w:tabs>
              <w:suppressAutoHyphens/>
              <w:overflowPunct w:val="0"/>
              <w:autoSpaceDE w:val="0"/>
              <w:autoSpaceDN w:val="0"/>
              <w:adjustRightInd w:val="0"/>
              <w:spacing w:after="240" w:line="240" w:lineRule="atLeast"/>
              <w:ind w:left="357" w:hanging="357"/>
              <w:jc w:val="both"/>
              <w:textAlignment w:val="baseline"/>
              <w:outlineLvl w:val="2"/>
              <w:rPr>
                <w:rFonts w:ascii="Times New Roman" w:eastAsia="Times New Roman" w:hAnsi="Times New Roman" w:cs="Times New Roman"/>
                <w:bCs/>
                <w:sz w:val="24"/>
                <w:szCs w:val="24"/>
              </w:rPr>
            </w:pPr>
            <w:r w:rsidRPr="00F47DB3">
              <w:rPr>
                <w:rFonts w:ascii="Times New Roman" w:eastAsia="Times New Roman" w:hAnsi="Times New Roman" w:cs="Times New Roman"/>
                <w:bCs/>
                <w:sz w:val="24"/>
                <w:szCs w:val="24"/>
              </w:rPr>
              <w:t>.</w:t>
            </w:r>
            <w:r w:rsidRPr="00F47DB3">
              <w:rPr>
                <w:rFonts w:ascii="Times New Roman" w:eastAsia="Times New Roman" w:hAnsi="Times New Roman" w:cs="Times New Roman"/>
                <w:bCs/>
                <w:sz w:val="24"/>
                <w:szCs w:val="24"/>
              </w:rPr>
              <w:tab/>
              <w:t>Acquisition des Matériels et Equipements</w:t>
            </w:r>
          </w:p>
        </w:tc>
        <w:tc>
          <w:tcPr>
            <w:tcW w:w="7470" w:type="dxa"/>
            <w:gridSpan w:val="2"/>
          </w:tcPr>
          <w:p w14:paraId="5774E8DB" w14:textId="77777777" w:rsidR="00BF2950" w:rsidRPr="00F47DB3" w:rsidRDefault="00BF2950" w:rsidP="00BF2950">
            <w:pPr>
              <w:suppressAutoHyphens/>
              <w:overflowPunct w:val="0"/>
              <w:autoSpaceDE w:val="0"/>
              <w:autoSpaceDN w:val="0"/>
              <w:adjustRightInd w:val="0"/>
              <w:spacing w:after="18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21.1</w:t>
            </w:r>
            <w:r w:rsidRPr="00F47DB3">
              <w:rPr>
                <w:rFonts w:ascii="Times New Roman" w:eastAsia="Times New Roman" w:hAnsi="Times New Roman" w:cs="Times New Roman"/>
                <w:sz w:val="24"/>
                <w:szCs w:val="24"/>
              </w:rPr>
              <w:tab/>
            </w:r>
            <w:r w:rsidRPr="00F47DB3">
              <w:rPr>
                <w:rFonts w:ascii="Times New Roman" w:eastAsia="Times New Roman" w:hAnsi="Times New Roman" w:cs="Times New Roman"/>
                <w:sz w:val="24"/>
                <w:szCs w:val="24"/>
                <w:u w:val="single"/>
              </w:rPr>
              <w:t>Fournitures, Matériels et Equipements</w:t>
            </w:r>
          </w:p>
          <w:p w14:paraId="3B160742" w14:textId="77777777" w:rsidR="00BF2950" w:rsidRPr="00F47DB3" w:rsidRDefault="00BF2950" w:rsidP="00BF2950">
            <w:pPr>
              <w:suppressAutoHyphens/>
              <w:overflowPunct w:val="0"/>
              <w:autoSpaceDE w:val="0"/>
              <w:autoSpaceDN w:val="0"/>
              <w:adjustRightInd w:val="0"/>
              <w:spacing w:after="180" w:line="240" w:lineRule="atLeast"/>
              <w:ind w:left="567"/>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Sous réserve des dispositions de la Clause 14.2 du CCAG, le Constructeur fabriquera ou se procurera et assurera le transport sur site de tous les matériels et équipements de manière diligente et en bon ordre.</w:t>
            </w:r>
          </w:p>
          <w:p w14:paraId="57213675" w14:textId="77777777" w:rsidR="00BF2950" w:rsidRPr="00F47DB3" w:rsidRDefault="00BF2950" w:rsidP="00BF2950">
            <w:pPr>
              <w:suppressAutoHyphens/>
              <w:overflowPunct w:val="0"/>
              <w:autoSpaceDE w:val="0"/>
              <w:autoSpaceDN w:val="0"/>
              <w:adjustRightInd w:val="0"/>
              <w:spacing w:after="18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21.2</w:t>
            </w:r>
            <w:r w:rsidRPr="00F47DB3">
              <w:rPr>
                <w:rFonts w:ascii="Times New Roman" w:eastAsia="Times New Roman" w:hAnsi="Times New Roman" w:cs="Times New Roman"/>
                <w:sz w:val="24"/>
                <w:szCs w:val="24"/>
              </w:rPr>
              <w:tab/>
            </w:r>
            <w:r w:rsidRPr="00F47DB3">
              <w:rPr>
                <w:rFonts w:ascii="Times New Roman" w:eastAsia="Times New Roman" w:hAnsi="Times New Roman" w:cs="Times New Roman"/>
                <w:sz w:val="24"/>
                <w:szCs w:val="24"/>
                <w:u w:val="single"/>
              </w:rPr>
              <w:t>Matériels et Equipements fournis par le Maître de l’Ouvrage</w:t>
            </w:r>
          </w:p>
          <w:p w14:paraId="30330B49" w14:textId="77777777" w:rsidR="00BF2950" w:rsidRPr="00F47DB3" w:rsidRDefault="00BF2950" w:rsidP="00BF2950">
            <w:pPr>
              <w:suppressAutoHyphens/>
              <w:overflowPunct w:val="0"/>
              <w:autoSpaceDE w:val="0"/>
              <w:autoSpaceDN w:val="0"/>
              <w:adjustRightInd w:val="0"/>
              <w:spacing w:after="180" w:line="240" w:lineRule="atLeast"/>
              <w:ind w:left="567"/>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Si l’annexe correspondante (Etendue des travaux et des fournitures du Maître de l’Ouvrage) de l’Acte d’engagement prévoit que le Maître de l’Ouvrage doit fournir au Constructeur des éléments ou pièces particulières de machine, d’équipement ou de matériaux, les dispositions ci-après s’appliqueront:</w:t>
            </w:r>
          </w:p>
          <w:p w14:paraId="3144AEC3" w14:textId="77777777" w:rsidR="00BF2950" w:rsidRPr="00F47DB3" w:rsidRDefault="00BF2950" w:rsidP="00BF2950">
            <w:pPr>
              <w:suppressAutoHyphens/>
              <w:overflowPunct w:val="0"/>
              <w:autoSpaceDE w:val="0"/>
              <w:autoSpaceDN w:val="0"/>
              <w:adjustRightInd w:val="0"/>
              <w:spacing w:after="180" w:line="240" w:lineRule="atLeast"/>
              <w:ind w:left="1512" w:hanging="945"/>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21.2.1</w:t>
            </w:r>
            <w:r w:rsidRPr="00F47DB3">
              <w:rPr>
                <w:rFonts w:ascii="Times New Roman" w:eastAsia="Times New Roman" w:hAnsi="Times New Roman" w:cs="Times New Roman"/>
                <w:sz w:val="24"/>
                <w:szCs w:val="24"/>
              </w:rPr>
              <w:tab/>
              <w:t>Le Maître de l’Ouvrage devra transporter chaque élément ou pièce à ses propres risques et à ses propres frais sur ou près du site, selon ce dont les parties conviendront, et les mettre à disposition du Constructeur à la date fixée sur le programme fourni par le Constructeur, en vertu de la Clause 18.2 du CCAG sauf convention contraire.</w:t>
            </w:r>
          </w:p>
          <w:p w14:paraId="32F12E01" w14:textId="77777777" w:rsidR="00BF2950" w:rsidRPr="00F47DB3" w:rsidRDefault="00BF2950" w:rsidP="00BF2950">
            <w:pPr>
              <w:suppressAutoHyphens/>
              <w:overflowPunct w:val="0"/>
              <w:autoSpaceDE w:val="0"/>
              <w:autoSpaceDN w:val="0"/>
              <w:adjustRightInd w:val="0"/>
              <w:spacing w:after="180" w:line="240" w:lineRule="atLeast"/>
              <w:ind w:left="1512" w:hanging="945"/>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21.2.2</w:t>
            </w:r>
            <w:r w:rsidRPr="00F47DB3">
              <w:rPr>
                <w:rFonts w:ascii="Times New Roman" w:eastAsia="Times New Roman" w:hAnsi="Times New Roman" w:cs="Times New Roman"/>
                <w:sz w:val="24"/>
                <w:szCs w:val="24"/>
              </w:rPr>
              <w:tab/>
              <w:t>Dès réception de cet élément ou pièce, le Constructeur en vérifiera l’aspect visuellement et avisera le Directeur de projet de tout manque, défaillance ou défaut, qu’il aurait détecté.  Le Maître de l’Ouvrage devra immédiatement remédier à ce manque, cette défaillance ou ce défaut, ou le Constructeur s’en chargera si cela est faisable et possible, sur demande du Maître de l’Ouvrage et aux frais de ce dernier.  Après cette inspection, la responsabilité du soin, de la garde et du contrôle de cet élément ou pièce appartiendra au Constructeur.  Les dispositions de ce paragraphe 21.2.2 s’appliqueront à tout élément ou pièce fournis pour remédier à tout manquement ou défaut, ou pour substituer tout élément défaillant par un ou des élément(s) ayant été réparé(s).</w:t>
            </w:r>
          </w:p>
          <w:p w14:paraId="697EBAEC" w14:textId="77777777" w:rsidR="00BF2950" w:rsidRPr="00F47DB3" w:rsidRDefault="00BF2950" w:rsidP="00BF2950">
            <w:pPr>
              <w:suppressAutoHyphens/>
              <w:overflowPunct w:val="0"/>
              <w:autoSpaceDE w:val="0"/>
              <w:autoSpaceDN w:val="0"/>
              <w:adjustRightInd w:val="0"/>
              <w:spacing w:after="180" w:line="240" w:lineRule="atLeast"/>
              <w:ind w:left="1512" w:hanging="945"/>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21.2.3</w:t>
            </w:r>
            <w:r w:rsidRPr="00F47DB3">
              <w:rPr>
                <w:rFonts w:ascii="Times New Roman" w:eastAsia="Times New Roman" w:hAnsi="Times New Roman" w:cs="Times New Roman"/>
                <w:sz w:val="24"/>
                <w:szCs w:val="24"/>
              </w:rPr>
              <w:tab/>
              <w:t>Les responsabilités du Constructeur et ses obligations de soin, de garde et de contrôle définies dans le paragraphe précédent ne libéreront le Maître de l’Ouvrage d’aucune responsabilité concernant tout manque, défaut ou défaillance non détecté, et ne placera pas le Constructeur en situation de responsabilité à l’égard de ce manque, ce défaut ou cette défaillance en vertu de la Clause 27 du CCAG ni de toute autre clause du Marché.</w:t>
            </w:r>
          </w:p>
          <w:p w14:paraId="3DD5D26A" w14:textId="77777777" w:rsidR="00BF2950" w:rsidRPr="00F47DB3" w:rsidRDefault="00BF2950" w:rsidP="00BF2950">
            <w:pPr>
              <w:suppressAutoHyphens/>
              <w:overflowPunct w:val="0"/>
              <w:autoSpaceDE w:val="0"/>
              <w:autoSpaceDN w:val="0"/>
              <w:adjustRightInd w:val="0"/>
              <w:spacing w:after="18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21.3</w:t>
            </w:r>
            <w:r w:rsidRPr="00F47DB3">
              <w:rPr>
                <w:rFonts w:ascii="Times New Roman" w:eastAsia="Times New Roman" w:hAnsi="Times New Roman" w:cs="Times New Roman"/>
                <w:sz w:val="24"/>
                <w:szCs w:val="24"/>
              </w:rPr>
              <w:tab/>
            </w:r>
            <w:r w:rsidRPr="00F47DB3">
              <w:rPr>
                <w:rFonts w:ascii="Times New Roman" w:eastAsia="Times New Roman" w:hAnsi="Times New Roman" w:cs="Times New Roman"/>
                <w:sz w:val="24"/>
                <w:szCs w:val="24"/>
                <w:u w:val="single"/>
              </w:rPr>
              <w:t>Transport</w:t>
            </w:r>
          </w:p>
          <w:p w14:paraId="4EF60ED0" w14:textId="77777777" w:rsidR="00BF2950" w:rsidRPr="00F47DB3" w:rsidRDefault="00BF2950" w:rsidP="00BF2950">
            <w:pPr>
              <w:suppressAutoHyphens/>
              <w:overflowPunct w:val="0"/>
              <w:autoSpaceDE w:val="0"/>
              <w:autoSpaceDN w:val="0"/>
              <w:adjustRightInd w:val="0"/>
              <w:spacing w:after="180" w:line="240" w:lineRule="atLeast"/>
              <w:ind w:left="1512" w:hanging="945"/>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21.3.1</w:t>
            </w:r>
            <w:r w:rsidRPr="00F47DB3">
              <w:rPr>
                <w:rFonts w:ascii="Times New Roman" w:eastAsia="Times New Roman" w:hAnsi="Times New Roman" w:cs="Times New Roman"/>
                <w:sz w:val="24"/>
                <w:szCs w:val="24"/>
              </w:rPr>
              <w:tab/>
              <w:t>Le Constructeur acheminera à ses propres risques et frais tous matériels et équipements, et tous les équipements du Constructeur par le mode de transport que le Constructeur jugera le plus approprié au vu des circonstances.</w:t>
            </w:r>
          </w:p>
          <w:p w14:paraId="50A32764" w14:textId="77777777" w:rsidR="00BF2950" w:rsidRPr="00F47DB3" w:rsidRDefault="00BF2950" w:rsidP="00BF2950">
            <w:pPr>
              <w:suppressAutoHyphens/>
              <w:overflowPunct w:val="0"/>
              <w:autoSpaceDE w:val="0"/>
              <w:autoSpaceDN w:val="0"/>
              <w:adjustRightInd w:val="0"/>
              <w:spacing w:after="180" w:line="240" w:lineRule="atLeast"/>
              <w:ind w:left="1512" w:hanging="945"/>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21.3.2</w:t>
            </w:r>
            <w:r w:rsidRPr="00F47DB3">
              <w:rPr>
                <w:rFonts w:ascii="Times New Roman" w:eastAsia="Times New Roman" w:hAnsi="Times New Roman" w:cs="Times New Roman"/>
                <w:sz w:val="24"/>
                <w:szCs w:val="24"/>
              </w:rPr>
              <w:tab/>
              <w:t>Sauf disposition contraire du Marché, le Constructeur sera en droit de choisir tout mode de transport sûr et transporteur pour acheminer les matériels et équipements et les équipements du Constructeur.</w:t>
            </w:r>
          </w:p>
          <w:p w14:paraId="1E2AFB66" w14:textId="77777777" w:rsidR="00BF2950" w:rsidRPr="00F47DB3" w:rsidRDefault="00BF2950" w:rsidP="00BF2950">
            <w:pPr>
              <w:suppressAutoHyphens/>
              <w:overflowPunct w:val="0"/>
              <w:autoSpaceDE w:val="0"/>
              <w:autoSpaceDN w:val="0"/>
              <w:adjustRightInd w:val="0"/>
              <w:spacing w:after="180" w:line="240" w:lineRule="atLeast"/>
              <w:ind w:left="1512" w:hanging="945"/>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21.3.3</w:t>
            </w:r>
            <w:r w:rsidRPr="00F47DB3">
              <w:rPr>
                <w:rFonts w:ascii="Times New Roman" w:eastAsia="Times New Roman" w:hAnsi="Times New Roman" w:cs="Times New Roman"/>
                <w:sz w:val="24"/>
                <w:szCs w:val="24"/>
              </w:rPr>
              <w:tab/>
              <w:t>Dès l’expédition de chaque cargaison de matériels et équipements, et d’équipements du Constructeur, ce dernier devra avertir le Maître de l’Ouvrage par télex, télécopie ou EDI de la désignation des matériels et équipements et des équipements du Constructeur, du point de départ, du mode d’expédition, et du point et du lieu d’arrivée dans le pays du site le cas échéant, ainsi que sur le site.  Le Constructeur devra fournir au Maître de l’Ouvrage tous bordereaux d’expédition appropriés, à convenir entre les parties.</w:t>
            </w:r>
          </w:p>
          <w:p w14:paraId="71FB4A40" w14:textId="77777777" w:rsidR="00BF2950" w:rsidRPr="00F47DB3" w:rsidRDefault="00BF2950" w:rsidP="00BF2950">
            <w:pPr>
              <w:suppressAutoHyphens/>
              <w:overflowPunct w:val="0"/>
              <w:autoSpaceDE w:val="0"/>
              <w:autoSpaceDN w:val="0"/>
              <w:adjustRightInd w:val="0"/>
              <w:spacing w:after="180" w:line="240" w:lineRule="atLeast"/>
              <w:ind w:left="1512" w:hanging="945"/>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21.3.4</w:t>
            </w:r>
            <w:r w:rsidRPr="00F47DB3">
              <w:rPr>
                <w:rFonts w:ascii="Times New Roman" w:eastAsia="Times New Roman" w:hAnsi="Times New Roman" w:cs="Times New Roman"/>
                <w:sz w:val="24"/>
                <w:szCs w:val="24"/>
              </w:rPr>
              <w:tab/>
              <w:t>Le Constructeur sera responsable de l’obtention, si nécessaire, des autorisations auprès des autorités compétentes pour le transport, sur le site, des matériels, équipements et équipements du Constructeur.  Le Maître de l’Ouvrage fera à temps et de manière diligente tout ce qui est en son pouvoir pour aider le Constructeur à obtenir ces autorisations, si le Constructeur le demande.  Le Constructeur garantira et indemnisera le Maître de l’Ouvrage contre toute réclamation pour dommages causés aux routes, ponts ou à toutes autres infrastructures de transport qui pourraient être causés par le transport, sur le site, des matériels, équipements et équipements du Constructeur.</w:t>
            </w:r>
          </w:p>
          <w:p w14:paraId="505C5D0E" w14:textId="77777777" w:rsidR="00BF2950" w:rsidRPr="00F47DB3" w:rsidRDefault="00BF2950" w:rsidP="00BF2950">
            <w:pPr>
              <w:suppressAutoHyphens/>
              <w:overflowPunct w:val="0"/>
              <w:autoSpaceDE w:val="0"/>
              <w:autoSpaceDN w:val="0"/>
              <w:adjustRightInd w:val="0"/>
              <w:spacing w:after="18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21.4</w:t>
            </w:r>
            <w:r w:rsidRPr="00F47DB3">
              <w:rPr>
                <w:rFonts w:ascii="Times New Roman" w:eastAsia="Times New Roman" w:hAnsi="Times New Roman" w:cs="Times New Roman"/>
                <w:sz w:val="24"/>
                <w:szCs w:val="24"/>
              </w:rPr>
              <w:tab/>
            </w:r>
            <w:r w:rsidRPr="00F47DB3">
              <w:rPr>
                <w:rFonts w:ascii="Times New Roman" w:eastAsia="Times New Roman" w:hAnsi="Times New Roman" w:cs="Times New Roman"/>
                <w:sz w:val="24"/>
                <w:szCs w:val="24"/>
                <w:u w:val="single"/>
              </w:rPr>
              <w:t>Dédouanement</w:t>
            </w:r>
          </w:p>
          <w:p w14:paraId="026AB9D5" w14:textId="77777777" w:rsidR="00BF2950" w:rsidRPr="00F47DB3" w:rsidRDefault="00BF2950" w:rsidP="00BF2950">
            <w:pPr>
              <w:suppressAutoHyphens/>
              <w:overflowPunct w:val="0"/>
              <w:autoSpaceDE w:val="0"/>
              <w:autoSpaceDN w:val="0"/>
              <w:adjustRightInd w:val="0"/>
              <w:spacing w:after="180" w:line="240" w:lineRule="atLeast"/>
              <w:ind w:left="567"/>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Le Constructeur devra à ses propres frais assurer la manutention de tous les matériels et équipements et de tous les équipements du Constructeur jusqu’au(x) point(s) d’importation, et effectuer toutes formalités de dédouanement, sous réserve des obligations du Maître de l’Ouvrage prévues à la Clause 14.2 du CCAG, et si les lois ou règlements en vigueur exigent qu’une demande ou un acte soit fait par ou au nom du Maître de l’Ouvrage, le Maître de l’Ouvrage devra prendre toutes mesures nécessaires pour respecter ces lois ou règlements.  Dans l’éventualité de délais de douane qui ne sont pas imputables au Constructeur, le Constructeur pourra obtenir une prolongation du délai d’achèvement, conformément à la Clause 40 du CCAG.</w:t>
            </w:r>
          </w:p>
        </w:tc>
      </w:tr>
      <w:tr w:rsidR="00BF2950" w:rsidRPr="00F47DB3" w14:paraId="090CCB88" w14:textId="77777777" w:rsidTr="00BF2950">
        <w:trPr>
          <w:gridAfter w:val="3"/>
          <w:wAfter w:w="115" w:type="dxa"/>
        </w:trPr>
        <w:tc>
          <w:tcPr>
            <w:tcW w:w="2088" w:type="dxa"/>
            <w:gridSpan w:val="4"/>
          </w:tcPr>
          <w:p w14:paraId="4F7F7E05" w14:textId="77777777" w:rsidR="00BF2950" w:rsidRPr="00F47DB3" w:rsidRDefault="00BF2950" w:rsidP="008A24EB">
            <w:pPr>
              <w:keepLines/>
              <w:numPr>
                <w:ilvl w:val="0"/>
                <w:numId w:val="71"/>
              </w:numPr>
              <w:tabs>
                <w:tab w:val="left" w:pos="547"/>
              </w:tabs>
              <w:suppressAutoHyphens/>
              <w:overflowPunct w:val="0"/>
              <w:autoSpaceDE w:val="0"/>
              <w:autoSpaceDN w:val="0"/>
              <w:adjustRightInd w:val="0"/>
              <w:spacing w:after="240" w:line="240" w:lineRule="atLeast"/>
              <w:ind w:left="357" w:hanging="357"/>
              <w:jc w:val="both"/>
              <w:textAlignment w:val="baseline"/>
              <w:outlineLvl w:val="2"/>
              <w:rPr>
                <w:rFonts w:ascii="Times New Roman" w:eastAsia="Times New Roman" w:hAnsi="Times New Roman" w:cs="Times New Roman"/>
                <w:bCs/>
                <w:sz w:val="24"/>
                <w:szCs w:val="24"/>
              </w:rPr>
            </w:pPr>
            <w:r w:rsidRPr="00F47DB3">
              <w:rPr>
                <w:rFonts w:ascii="Times New Roman" w:eastAsia="Times New Roman" w:hAnsi="Times New Roman" w:cs="Times New Roman"/>
                <w:bCs/>
                <w:sz w:val="24"/>
                <w:szCs w:val="24"/>
              </w:rPr>
              <w:tab/>
              <w:t>Montage</w:t>
            </w:r>
          </w:p>
        </w:tc>
        <w:tc>
          <w:tcPr>
            <w:tcW w:w="7470" w:type="dxa"/>
            <w:gridSpan w:val="2"/>
          </w:tcPr>
          <w:p w14:paraId="6912608D" w14:textId="77777777" w:rsidR="00BF2950" w:rsidRPr="00F47DB3" w:rsidRDefault="00BF2950" w:rsidP="00BF2950">
            <w:pPr>
              <w:suppressAutoHyphens/>
              <w:overflowPunct w:val="0"/>
              <w:autoSpaceDE w:val="0"/>
              <w:autoSpaceDN w:val="0"/>
              <w:adjustRightInd w:val="0"/>
              <w:spacing w:after="18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22.1</w:t>
            </w:r>
            <w:r w:rsidRPr="00F47DB3">
              <w:rPr>
                <w:rFonts w:ascii="Times New Roman" w:eastAsia="Times New Roman" w:hAnsi="Times New Roman" w:cs="Times New Roman"/>
                <w:sz w:val="24"/>
                <w:szCs w:val="24"/>
              </w:rPr>
              <w:tab/>
            </w:r>
            <w:r w:rsidRPr="00F47DB3">
              <w:rPr>
                <w:rFonts w:ascii="Times New Roman" w:eastAsia="Times New Roman" w:hAnsi="Times New Roman" w:cs="Times New Roman"/>
                <w:sz w:val="24"/>
                <w:szCs w:val="24"/>
                <w:u w:val="single"/>
              </w:rPr>
              <w:t>Montage des Installations, supervision, main-d’œuvre</w:t>
            </w:r>
          </w:p>
          <w:p w14:paraId="010F0028" w14:textId="77777777" w:rsidR="00BF2950" w:rsidRPr="00F47DB3" w:rsidRDefault="00BF2950" w:rsidP="00BF2950">
            <w:pPr>
              <w:suppressAutoHyphens/>
              <w:overflowPunct w:val="0"/>
              <w:autoSpaceDE w:val="0"/>
              <w:autoSpaceDN w:val="0"/>
              <w:adjustRightInd w:val="0"/>
              <w:spacing w:after="180" w:line="240" w:lineRule="atLeast"/>
              <w:ind w:left="1512" w:hanging="81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22.1.1</w:t>
            </w:r>
            <w:r w:rsidRPr="00F47DB3">
              <w:rPr>
                <w:rFonts w:ascii="Times New Roman" w:eastAsia="Times New Roman" w:hAnsi="Times New Roman" w:cs="Times New Roman"/>
                <w:sz w:val="24"/>
                <w:szCs w:val="24"/>
              </w:rPr>
              <w:tab/>
            </w:r>
            <w:r w:rsidRPr="00F47DB3">
              <w:rPr>
                <w:rFonts w:ascii="Times New Roman" w:eastAsia="Times New Roman" w:hAnsi="Times New Roman" w:cs="Times New Roman"/>
                <w:i/>
                <w:sz w:val="24"/>
                <w:szCs w:val="24"/>
              </w:rPr>
              <w:t>Repères topographiques</w:t>
            </w:r>
            <w:r w:rsidRPr="00F47DB3">
              <w:rPr>
                <w:rFonts w:ascii="Times New Roman" w:eastAsia="Times New Roman" w:hAnsi="Times New Roman" w:cs="Times New Roman"/>
                <w:sz w:val="24"/>
                <w:szCs w:val="24"/>
              </w:rPr>
              <w:t> : Le Constructeur sera responsable d’assurer l’implantation correcte et précise des Installations, en respectant rigoureusement les repères topographiques, ainsi que tous les autres repères et bases d’implantation qui lui auront été communiqués par écrit par ou pour le compte du Maître de l’Ouvrage. S’il apparaît, pendant le montage des Installations, qu’une erreur a été commise dans le positionnement, le niveau ou l’alignement des Installations, le Constructeur devra immédiatement notifier cette erreur au Directeur de projet et rectifier immédiatement cette erreur à ses propres frais, d’une manière jugée raisonnablement satisfaisante par le Directeur de projet, à moins que cette erreur n’ait pour cause des données incorrectes communiquées par écrit par le Maître de l’Ouvrage ou pour son compte, auquel cas les frais de rectification de cette erreur seront à la charge du Maître de l’Ouvrage.</w:t>
            </w:r>
          </w:p>
          <w:p w14:paraId="3785A678" w14:textId="77777777" w:rsidR="00BF2950" w:rsidRPr="00F47DB3" w:rsidRDefault="00BF2950" w:rsidP="00BF2950">
            <w:pPr>
              <w:suppressAutoHyphens/>
              <w:overflowPunct w:val="0"/>
              <w:autoSpaceDE w:val="0"/>
              <w:autoSpaceDN w:val="0"/>
              <w:adjustRightInd w:val="0"/>
              <w:spacing w:after="180" w:line="240" w:lineRule="atLeast"/>
              <w:ind w:left="1512" w:hanging="81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22.1.2</w:t>
            </w:r>
            <w:r w:rsidRPr="00F47DB3">
              <w:rPr>
                <w:rFonts w:ascii="Times New Roman" w:eastAsia="Times New Roman" w:hAnsi="Times New Roman" w:cs="Times New Roman"/>
                <w:sz w:val="24"/>
                <w:szCs w:val="24"/>
              </w:rPr>
              <w:tab/>
            </w:r>
            <w:r w:rsidRPr="00F47DB3">
              <w:rPr>
                <w:rFonts w:ascii="Times New Roman" w:eastAsia="Times New Roman" w:hAnsi="Times New Roman" w:cs="Times New Roman"/>
                <w:i/>
                <w:sz w:val="24"/>
                <w:szCs w:val="24"/>
              </w:rPr>
              <w:t>Supervision du chantier par le Constructeur</w:t>
            </w:r>
            <w:r w:rsidRPr="00F47DB3">
              <w:rPr>
                <w:rFonts w:ascii="Times New Roman" w:eastAsia="Times New Roman" w:hAnsi="Times New Roman" w:cs="Times New Roman"/>
                <w:sz w:val="24"/>
                <w:szCs w:val="24"/>
              </w:rPr>
              <w:t> : Le Constructeur assurera ou fera assurer toutes les opérations de supervision et de contrôle nécessaires pendant le montage des Installations, et le Directeur des travaux ou son adjoint devra être constamment présent sur le site afin d’assurer la supervision à plein temps des travaux de montage.  Le Constructeur devra uniquement fournir et employer sur le chantier du personnel technique qualifié et expérimenté dans chacun des corps de métier concernés, et un personnel d’encadrement compétent pour assurer la supervision appropriée des travaux de montage dont il a la charge.</w:t>
            </w:r>
          </w:p>
          <w:p w14:paraId="1D501C51" w14:textId="77777777" w:rsidR="00BF2950" w:rsidRPr="00F47DB3" w:rsidRDefault="00BF2950" w:rsidP="00BF2950">
            <w:pPr>
              <w:suppressAutoHyphens/>
              <w:overflowPunct w:val="0"/>
              <w:autoSpaceDE w:val="0"/>
              <w:autoSpaceDN w:val="0"/>
              <w:adjustRightInd w:val="0"/>
              <w:spacing w:after="18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u w:val="single"/>
              </w:rPr>
              <w:t>22.2</w:t>
            </w:r>
            <w:r w:rsidRPr="00F47DB3">
              <w:rPr>
                <w:rFonts w:ascii="Times New Roman" w:eastAsia="Times New Roman" w:hAnsi="Times New Roman" w:cs="Times New Roman"/>
                <w:sz w:val="24"/>
                <w:szCs w:val="24"/>
                <w:u w:val="single"/>
              </w:rPr>
              <w:tab/>
              <w:t>Main-d’œuvre</w:t>
            </w:r>
            <w:r w:rsidRPr="00F47DB3">
              <w:rPr>
                <w:rFonts w:ascii="Times New Roman" w:eastAsia="Times New Roman" w:hAnsi="Times New Roman" w:cs="Times New Roman"/>
                <w:sz w:val="24"/>
                <w:szCs w:val="24"/>
              </w:rPr>
              <w:t> :</w:t>
            </w:r>
          </w:p>
          <w:p w14:paraId="255B22BF" w14:textId="77777777" w:rsidR="00BF2950" w:rsidRPr="00F47DB3" w:rsidRDefault="00BF2950" w:rsidP="00BF2950">
            <w:pPr>
              <w:suppressAutoHyphens/>
              <w:overflowPunct w:val="0"/>
              <w:autoSpaceDE w:val="0"/>
              <w:autoSpaceDN w:val="0"/>
              <w:adjustRightInd w:val="0"/>
              <w:spacing w:after="180" w:line="240" w:lineRule="atLeast"/>
              <w:ind w:left="1512" w:hanging="81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22.2.1</w:t>
            </w:r>
            <w:r w:rsidRPr="00F47DB3">
              <w:rPr>
                <w:rFonts w:ascii="Times New Roman" w:eastAsia="Times New Roman" w:hAnsi="Times New Roman" w:cs="Times New Roman"/>
                <w:sz w:val="24"/>
                <w:szCs w:val="24"/>
              </w:rPr>
              <w:tab/>
              <w:t>Sauf disposition contraire indiquée dans les Spécifications, le Constructeur sera responsable du recrutement de tout son personnel et sa main d’œuvre, localement ou autre, et pour sa rémunération, son logement, sa nourriture et son transport.</w:t>
            </w:r>
          </w:p>
          <w:p w14:paraId="3450D2A1" w14:textId="77777777" w:rsidR="00BF2950" w:rsidRPr="00F47DB3" w:rsidRDefault="00BF2950" w:rsidP="00BF2950">
            <w:pPr>
              <w:suppressAutoHyphens/>
              <w:overflowPunct w:val="0"/>
              <w:autoSpaceDE w:val="0"/>
              <w:autoSpaceDN w:val="0"/>
              <w:adjustRightInd w:val="0"/>
              <w:spacing w:after="180" w:line="240" w:lineRule="atLeast"/>
              <w:ind w:left="151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Le Constructeur devra fournir et employer sur le site, lors des montages des Installations, la main-d’œuvre qualifiée, semi qualifiée et non qualifiée nécessaire afin d’assurer la bonne exécution du Marché dans les délais. Le Constructeur est encouragé à faire appel à la main-d’œuvre locale, dans la mesure où celle-ci dispose des compétences nécessaires.</w:t>
            </w:r>
          </w:p>
          <w:p w14:paraId="1BAD2AC8" w14:textId="77777777" w:rsidR="00BF2950" w:rsidRPr="00F47DB3" w:rsidRDefault="00BF2950" w:rsidP="00BF2950">
            <w:pPr>
              <w:suppressAutoHyphens/>
              <w:overflowPunct w:val="0"/>
              <w:autoSpaceDE w:val="0"/>
              <w:autoSpaceDN w:val="0"/>
              <w:adjustRightInd w:val="0"/>
              <w:spacing w:after="180" w:line="240" w:lineRule="atLeast"/>
              <w:ind w:left="151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Le Constructeur aura la responsabilité d’obtenir tous les permis et/ou visas nécessaires de la part des autorités compétentes, afin que toute la main-d’œuvre et tout le personnel devant être employés sur le site puissent entrer et séjourner en situation régulière dans le pays où le site est situé.</w:t>
            </w:r>
          </w:p>
          <w:p w14:paraId="5D4EE849" w14:textId="77777777" w:rsidR="00BF2950" w:rsidRPr="00F47DB3" w:rsidRDefault="00BF2950" w:rsidP="00BF2950">
            <w:pPr>
              <w:suppressAutoHyphens/>
              <w:overflowPunct w:val="0"/>
              <w:autoSpaceDE w:val="0"/>
              <w:autoSpaceDN w:val="0"/>
              <w:adjustRightInd w:val="0"/>
              <w:spacing w:after="180" w:line="240" w:lineRule="atLeast"/>
              <w:ind w:left="151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Le Constructeur devra fournir à ses propres frais les moyens nécessaires afin de rapatrier tous les membres de son personnel et du personnel de ses sous-traitants travaillant sur le site, dans les pays où ils ont été respectivement recrutés pour l’exécution du Marché ; il devra également pourvoir, à ses propres frais, à leur séjour temporaire sur place, entre la date à laquelle ils cesseront d’être employés à l’exécution du Marché et la date programmée pour leur rapatriement. Si le Constructeur s’abstient de fournir ces moyens de transport et de séjour temporaire, le Maître de l’Ouvrage pourra les fournir à sa place au personnel concerné, et être remboursé des frais correspondants auprès du Constructeur.</w:t>
            </w:r>
          </w:p>
          <w:p w14:paraId="37322A1D" w14:textId="77777777" w:rsidR="00BF2950" w:rsidRPr="00F47DB3" w:rsidRDefault="00BF2950" w:rsidP="00BF2950">
            <w:pPr>
              <w:suppressAutoHyphens/>
              <w:overflowPunct w:val="0"/>
              <w:autoSpaceDE w:val="0"/>
              <w:autoSpaceDN w:val="0"/>
              <w:adjustRightInd w:val="0"/>
              <w:spacing w:after="180" w:line="240" w:lineRule="atLeast"/>
              <w:ind w:left="1512"/>
              <w:jc w:val="both"/>
              <w:textAlignment w:val="baseline"/>
              <w:rPr>
                <w:rFonts w:ascii="Times New Roman" w:eastAsia="Times New Roman" w:hAnsi="Times New Roman" w:cs="Times New Roman"/>
                <w:sz w:val="24"/>
                <w:szCs w:val="24"/>
              </w:rPr>
            </w:pPr>
          </w:p>
          <w:p w14:paraId="1A865C1A" w14:textId="77777777" w:rsidR="00BF2950" w:rsidRPr="00F47DB3" w:rsidRDefault="00BF2950" w:rsidP="00BF2950">
            <w:pPr>
              <w:suppressAutoHyphens/>
              <w:overflowPunct w:val="0"/>
              <w:autoSpaceDE w:val="0"/>
              <w:autoSpaceDN w:val="0"/>
              <w:adjustRightInd w:val="0"/>
              <w:spacing w:after="180" w:line="240" w:lineRule="atLeast"/>
              <w:ind w:left="1512"/>
              <w:jc w:val="both"/>
              <w:textAlignment w:val="baseline"/>
              <w:rPr>
                <w:rFonts w:ascii="Times New Roman" w:eastAsia="Times New Roman" w:hAnsi="Times New Roman" w:cs="Times New Roman"/>
                <w:sz w:val="24"/>
                <w:szCs w:val="24"/>
              </w:rPr>
            </w:pPr>
          </w:p>
          <w:p w14:paraId="2F880273" w14:textId="77777777" w:rsidR="00BF2950" w:rsidRPr="00F47DB3" w:rsidRDefault="00BF2950" w:rsidP="00BF2950">
            <w:pPr>
              <w:suppressAutoHyphens/>
              <w:overflowPunct w:val="0"/>
              <w:autoSpaceDE w:val="0"/>
              <w:autoSpaceDN w:val="0"/>
              <w:adjustRightInd w:val="0"/>
              <w:spacing w:after="180" w:line="240" w:lineRule="atLeast"/>
              <w:ind w:left="702"/>
              <w:jc w:val="both"/>
              <w:textAlignment w:val="baseline"/>
              <w:rPr>
                <w:rFonts w:ascii="Times New Roman" w:eastAsia="Times New Roman" w:hAnsi="Times New Roman" w:cs="Times New Roman"/>
                <w:sz w:val="24"/>
                <w:szCs w:val="24"/>
                <w:u w:val="single"/>
              </w:rPr>
            </w:pPr>
            <w:r w:rsidRPr="00F47DB3">
              <w:rPr>
                <w:rFonts w:ascii="Times New Roman" w:eastAsia="Times New Roman" w:hAnsi="Times New Roman" w:cs="Times New Roman"/>
                <w:sz w:val="24"/>
                <w:szCs w:val="24"/>
                <w:u w:val="single"/>
              </w:rPr>
              <w:t>22.2.2 Personnel au service du Maître de l’Ouvrage :</w:t>
            </w:r>
          </w:p>
          <w:p w14:paraId="0FD2C7AD" w14:textId="77777777" w:rsidR="00BF2950" w:rsidRPr="00F47DB3" w:rsidRDefault="00BF2950" w:rsidP="00BF2950">
            <w:pPr>
              <w:suppressAutoHyphens/>
              <w:overflowPunct w:val="0"/>
              <w:autoSpaceDE w:val="0"/>
              <w:autoSpaceDN w:val="0"/>
              <w:adjustRightInd w:val="0"/>
              <w:spacing w:after="180" w:line="240" w:lineRule="atLeast"/>
              <w:ind w:left="151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Le Constructeur ne recrutera pas, ni ne tentera de recruter du personnel ou de la main d’œuvre parmi le personnel du Maître d’Ouvrage.</w:t>
            </w:r>
          </w:p>
          <w:p w14:paraId="2442FFC8" w14:textId="77777777" w:rsidR="00BF2950" w:rsidRPr="00F47DB3" w:rsidRDefault="00BF2950" w:rsidP="00BF2950">
            <w:pPr>
              <w:suppressAutoHyphens/>
              <w:overflowPunct w:val="0"/>
              <w:autoSpaceDE w:val="0"/>
              <w:autoSpaceDN w:val="0"/>
              <w:adjustRightInd w:val="0"/>
              <w:spacing w:after="180" w:line="240" w:lineRule="atLeast"/>
              <w:ind w:left="70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u w:val="single"/>
              </w:rPr>
              <w:t>22.2.3 Législation du Travail</w:t>
            </w:r>
          </w:p>
          <w:p w14:paraId="395B5D85" w14:textId="77777777" w:rsidR="00BF2950" w:rsidRPr="00F47DB3" w:rsidRDefault="00BF2950" w:rsidP="00BF2950">
            <w:pPr>
              <w:suppressAutoHyphens/>
              <w:overflowPunct w:val="0"/>
              <w:autoSpaceDE w:val="0"/>
              <w:autoSpaceDN w:val="0"/>
              <w:adjustRightInd w:val="0"/>
              <w:spacing w:after="180" w:line="240" w:lineRule="atLeast"/>
              <w:ind w:left="151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Le Constructeur devra se conformer à la législation du travail applicable à son Personnel, incluant la législation relative à l’embauche, la santé, la sécurité, la protection sociale, l’immigration et l’émigration, et devra leur accorder tous leurs droits légaux.</w:t>
            </w:r>
          </w:p>
          <w:p w14:paraId="011F8432" w14:textId="77777777" w:rsidR="00BF2950" w:rsidRPr="00F47DB3" w:rsidRDefault="00BF2950" w:rsidP="00BF2950">
            <w:pPr>
              <w:suppressAutoHyphens/>
              <w:overflowPunct w:val="0"/>
              <w:autoSpaceDE w:val="0"/>
              <w:autoSpaceDN w:val="0"/>
              <w:adjustRightInd w:val="0"/>
              <w:spacing w:after="180" w:line="240" w:lineRule="atLeast"/>
              <w:ind w:left="151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Le Constructeur devra déployer toute la diligence requise, pendant toute la durée d’exécution du Marché, afin d’empêcher une conduite ou des agissements illégaux, séditieux ou contraires à la morale et aux bonnes mœurs de la part de ses employés ou de ceux de ses sous-traitants.</w:t>
            </w:r>
          </w:p>
          <w:p w14:paraId="311F3394" w14:textId="77777777" w:rsidR="00BF2950" w:rsidRPr="00F47DB3" w:rsidRDefault="00BF2950" w:rsidP="00BF2950">
            <w:pPr>
              <w:suppressAutoHyphens/>
              <w:overflowPunct w:val="0"/>
              <w:autoSpaceDE w:val="0"/>
              <w:autoSpaceDN w:val="0"/>
              <w:adjustRightInd w:val="0"/>
              <w:spacing w:after="180" w:line="240" w:lineRule="atLeast"/>
              <w:ind w:left="151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Dans les relations avec son personnel et le personnel de ses sous-traitants, qui seront employés ou participeront à l’exécution du Marché, le Constructeur devra respecter les fêtes nationales, jours fériés légaux, fêtes religieuses ou autres coutumes nationales, ainsi que toutes les lois et toutes les réglementations locales applicables en matière de droit du travail.</w:t>
            </w:r>
          </w:p>
          <w:p w14:paraId="150A7E33" w14:textId="77777777" w:rsidR="00BF2950" w:rsidRPr="00F47DB3" w:rsidRDefault="00BF2950" w:rsidP="00BF2950">
            <w:pPr>
              <w:suppressAutoHyphens/>
              <w:overflowPunct w:val="0"/>
              <w:autoSpaceDE w:val="0"/>
              <w:autoSpaceDN w:val="0"/>
              <w:adjustRightInd w:val="0"/>
              <w:spacing w:after="180" w:line="240" w:lineRule="atLeast"/>
              <w:ind w:left="702"/>
              <w:jc w:val="both"/>
              <w:textAlignment w:val="baseline"/>
              <w:rPr>
                <w:rFonts w:ascii="Times New Roman" w:eastAsia="Times New Roman" w:hAnsi="Times New Roman" w:cs="Times New Roman"/>
                <w:sz w:val="24"/>
                <w:szCs w:val="24"/>
                <w:u w:val="single"/>
              </w:rPr>
            </w:pPr>
            <w:r w:rsidRPr="00F47DB3">
              <w:rPr>
                <w:rFonts w:ascii="Times New Roman" w:eastAsia="Times New Roman" w:hAnsi="Times New Roman" w:cs="Times New Roman"/>
                <w:sz w:val="24"/>
                <w:szCs w:val="24"/>
                <w:u w:val="single"/>
              </w:rPr>
              <w:t>22.3.4 Taux de rémunération et conditions de travail</w:t>
            </w:r>
          </w:p>
          <w:p w14:paraId="4E9829CE" w14:textId="77777777" w:rsidR="00BF2950" w:rsidRPr="00F47DB3" w:rsidRDefault="00BF2950" w:rsidP="00BF2950">
            <w:pPr>
              <w:suppressAutoHyphens/>
              <w:overflowPunct w:val="0"/>
              <w:autoSpaceDE w:val="0"/>
              <w:autoSpaceDN w:val="0"/>
              <w:adjustRightInd w:val="0"/>
              <w:spacing w:after="180" w:line="240" w:lineRule="atLeast"/>
              <w:ind w:left="151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Le Constructeur doit pratiquer des taux de rémunération et respecter des conditions de travail qui ne sont pas inférieurs à ceux établis pour le commerce ou l’industrie au lieu où les travaux sont exécutés. Si aucun taux n’est fixé et si aucune condition n’est applicable, le Constructeur doit pratiquer des taux de rémunération et respecter des conditions qui ne sont pas plus bas que le niveau général des taux et conditions observés localement par des employeurs dont le commerce ou l’industrie est comparable à celui du Constructeur.</w:t>
            </w:r>
          </w:p>
          <w:p w14:paraId="3E8899AB" w14:textId="77777777" w:rsidR="00BF2950" w:rsidRPr="00F47DB3" w:rsidRDefault="00BF2950" w:rsidP="00BF2950">
            <w:pPr>
              <w:suppressAutoHyphens/>
              <w:overflowPunct w:val="0"/>
              <w:autoSpaceDE w:val="0"/>
              <w:autoSpaceDN w:val="0"/>
              <w:adjustRightInd w:val="0"/>
              <w:spacing w:after="180" w:line="240" w:lineRule="atLeast"/>
              <w:ind w:left="151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Le Constructeur doit informer son Personnel de son obligation de payer l’impôt sur le revenu des personnes physiques dans le Pays en relation avec les salaires, rémunérations, et autre rétribution, légalement dû et à tout moment, et le Constructeur doit effectuer toutes retenues à ce titre qui pourrait lui être imposé par le droit applicable.</w:t>
            </w:r>
          </w:p>
          <w:p w14:paraId="197BFE67" w14:textId="77777777" w:rsidR="00BF2950" w:rsidRPr="00F47DB3" w:rsidRDefault="00BF2950" w:rsidP="00BF2950">
            <w:pPr>
              <w:suppressAutoHyphens/>
              <w:overflowPunct w:val="0"/>
              <w:autoSpaceDE w:val="0"/>
              <w:autoSpaceDN w:val="0"/>
              <w:adjustRightInd w:val="0"/>
              <w:spacing w:after="180" w:line="240" w:lineRule="atLeast"/>
              <w:ind w:left="702"/>
              <w:jc w:val="both"/>
              <w:textAlignment w:val="baseline"/>
              <w:rPr>
                <w:rFonts w:ascii="Times New Roman" w:eastAsia="Times New Roman" w:hAnsi="Times New Roman" w:cs="Times New Roman"/>
                <w:sz w:val="24"/>
                <w:szCs w:val="24"/>
                <w:u w:val="single"/>
              </w:rPr>
            </w:pPr>
            <w:r w:rsidRPr="00F47DB3">
              <w:rPr>
                <w:rFonts w:ascii="Times New Roman" w:eastAsia="Times New Roman" w:hAnsi="Times New Roman" w:cs="Times New Roman"/>
                <w:sz w:val="24"/>
                <w:szCs w:val="24"/>
                <w:u w:val="single"/>
              </w:rPr>
              <w:t>22.2.5 Horaires de travail</w:t>
            </w:r>
          </w:p>
          <w:p w14:paraId="44DB819F" w14:textId="77777777" w:rsidR="00BF2950" w:rsidRPr="00F47DB3" w:rsidRDefault="00BF2950" w:rsidP="00BF2950">
            <w:pPr>
              <w:suppressAutoHyphens/>
              <w:overflowPunct w:val="0"/>
              <w:autoSpaceDE w:val="0"/>
              <w:autoSpaceDN w:val="0"/>
              <w:adjustRightInd w:val="0"/>
              <w:spacing w:after="180" w:line="240" w:lineRule="atLeast"/>
              <w:ind w:left="151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Aucun travail ne doit être exécuté sur le Site les jours reconnus localement comme jours de repos, ou hors des heures normales de travail mentionnées dans le CCAP, à moins :</w:t>
            </w:r>
          </w:p>
          <w:p w14:paraId="34088030" w14:textId="77777777" w:rsidR="00BF2950" w:rsidRPr="00F47DB3" w:rsidRDefault="00BF2950" w:rsidP="00BF2950">
            <w:pPr>
              <w:suppressAutoHyphens/>
              <w:overflowPunct w:val="0"/>
              <w:autoSpaceDE w:val="0"/>
              <w:autoSpaceDN w:val="0"/>
              <w:adjustRightInd w:val="0"/>
              <w:spacing w:after="180" w:line="240" w:lineRule="atLeast"/>
              <w:ind w:left="2052" w:hanging="54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 xml:space="preserve">(a) </w:t>
            </w:r>
            <w:r w:rsidRPr="00F47DB3">
              <w:rPr>
                <w:rFonts w:ascii="Times New Roman" w:eastAsia="Times New Roman" w:hAnsi="Times New Roman" w:cs="Times New Roman"/>
                <w:sz w:val="24"/>
                <w:szCs w:val="24"/>
              </w:rPr>
              <w:tab/>
              <w:t>que le Marché n’en dispose autrement,</w:t>
            </w:r>
          </w:p>
          <w:p w14:paraId="452A7998" w14:textId="77777777" w:rsidR="00BF2950" w:rsidRPr="00F47DB3" w:rsidRDefault="00BF2950" w:rsidP="00BF2950">
            <w:pPr>
              <w:suppressAutoHyphens/>
              <w:overflowPunct w:val="0"/>
              <w:autoSpaceDE w:val="0"/>
              <w:autoSpaceDN w:val="0"/>
              <w:adjustRightInd w:val="0"/>
              <w:spacing w:after="180" w:line="240" w:lineRule="atLeast"/>
              <w:ind w:left="2052" w:hanging="54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 xml:space="preserve">(b) </w:t>
            </w:r>
            <w:r w:rsidRPr="00F47DB3">
              <w:rPr>
                <w:rFonts w:ascii="Times New Roman" w:eastAsia="Times New Roman" w:hAnsi="Times New Roman" w:cs="Times New Roman"/>
                <w:sz w:val="24"/>
                <w:szCs w:val="24"/>
              </w:rPr>
              <w:tab/>
              <w:t>que le Directeur de Projet donne son accord, ou</w:t>
            </w:r>
          </w:p>
          <w:p w14:paraId="098792FD" w14:textId="77777777" w:rsidR="00BF2950" w:rsidRPr="00F47DB3" w:rsidRDefault="00BF2950" w:rsidP="00BF2950">
            <w:pPr>
              <w:suppressAutoHyphens/>
              <w:overflowPunct w:val="0"/>
              <w:autoSpaceDE w:val="0"/>
              <w:autoSpaceDN w:val="0"/>
              <w:adjustRightInd w:val="0"/>
              <w:spacing w:after="180" w:line="240" w:lineRule="atLeast"/>
              <w:ind w:left="2052" w:hanging="54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 xml:space="preserve">(c) </w:t>
            </w:r>
            <w:r w:rsidRPr="00F47DB3">
              <w:rPr>
                <w:rFonts w:ascii="Times New Roman" w:eastAsia="Times New Roman" w:hAnsi="Times New Roman" w:cs="Times New Roman"/>
                <w:sz w:val="24"/>
                <w:szCs w:val="24"/>
              </w:rPr>
              <w:tab/>
              <w:t>que le travail soit inévitable, ou nécessaire pour la protection des Installations, le Constructeur devant immédiatement en aviser le Directeur de Projet.</w:t>
            </w:r>
          </w:p>
          <w:p w14:paraId="311EB46D" w14:textId="77777777" w:rsidR="00BF2950" w:rsidRPr="00F47DB3" w:rsidRDefault="00BF2950" w:rsidP="00BF2950">
            <w:pPr>
              <w:suppressAutoHyphens/>
              <w:overflowPunct w:val="0"/>
              <w:autoSpaceDE w:val="0"/>
              <w:autoSpaceDN w:val="0"/>
              <w:adjustRightInd w:val="0"/>
              <w:spacing w:after="180" w:line="240" w:lineRule="atLeast"/>
              <w:ind w:left="151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Lorsque le Constructeur considère qu’il est nécessaire de réaliser du travail de nuit ou lors d’un jour férié afin de respecter le Délai d’achèvement et présente une demande de consentement au Directeur de Projet, celui-ci ne doit pas refuser son consentement sans raison.</w:t>
            </w:r>
          </w:p>
          <w:p w14:paraId="01FC7C23" w14:textId="77777777" w:rsidR="00BF2950" w:rsidRPr="00F47DB3" w:rsidRDefault="00BF2950" w:rsidP="00BF2950">
            <w:pPr>
              <w:suppressAutoHyphens/>
              <w:overflowPunct w:val="0"/>
              <w:autoSpaceDE w:val="0"/>
              <w:autoSpaceDN w:val="0"/>
              <w:adjustRightInd w:val="0"/>
              <w:spacing w:after="180" w:line="240" w:lineRule="atLeast"/>
              <w:ind w:left="151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La présente Clause du CCAG ne s’applique pas à tout travail qui est normalement réalisé par roulement ou en 2x8.</w:t>
            </w:r>
          </w:p>
          <w:p w14:paraId="4E330994" w14:textId="77777777" w:rsidR="00BF2950" w:rsidRPr="00F47DB3" w:rsidRDefault="00BF2950" w:rsidP="00BF2950">
            <w:pPr>
              <w:suppressAutoHyphens/>
              <w:overflowPunct w:val="0"/>
              <w:autoSpaceDE w:val="0"/>
              <w:autoSpaceDN w:val="0"/>
              <w:adjustRightInd w:val="0"/>
              <w:spacing w:after="180" w:line="240" w:lineRule="atLeast"/>
              <w:ind w:left="702"/>
              <w:jc w:val="both"/>
              <w:textAlignment w:val="baseline"/>
              <w:rPr>
                <w:rFonts w:ascii="Times New Roman" w:eastAsia="Times New Roman" w:hAnsi="Times New Roman" w:cs="Times New Roman"/>
                <w:sz w:val="24"/>
                <w:szCs w:val="24"/>
                <w:u w:val="single"/>
              </w:rPr>
            </w:pPr>
            <w:r w:rsidRPr="00F47DB3">
              <w:rPr>
                <w:rFonts w:ascii="Times New Roman" w:eastAsia="Times New Roman" w:hAnsi="Times New Roman" w:cs="Times New Roman"/>
                <w:sz w:val="24"/>
                <w:szCs w:val="24"/>
                <w:u w:val="single"/>
              </w:rPr>
              <w:t>22.2.6 Hébergement du Personnel et de la Main d’œuvre</w:t>
            </w:r>
          </w:p>
          <w:p w14:paraId="17035BD2" w14:textId="77777777" w:rsidR="00BF2950" w:rsidRPr="00F47DB3" w:rsidRDefault="00BF2950" w:rsidP="00BF2950">
            <w:pPr>
              <w:suppressAutoHyphens/>
              <w:overflowPunct w:val="0"/>
              <w:autoSpaceDE w:val="0"/>
              <w:autoSpaceDN w:val="0"/>
              <w:adjustRightInd w:val="0"/>
              <w:spacing w:after="180" w:line="240" w:lineRule="atLeast"/>
              <w:ind w:left="151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Sauf si les Spécifications en disposent autrement, le Constructeur doit fournir et entretenir les logements et les installations nécessaires au bien-être de son Personnel. Le Constructeur doit également fournir les installations pour le Personnel du Maître de l’Ouvrage tel que mentionné dans les Spécifications.</w:t>
            </w:r>
          </w:p>
          <w:p w14:paraId="76E644BA" w14:textId="77777777" w:rsidR="00BF2950" w:rsidRPr="00F47DB3" w:rsidRDefault="00BF2950" w:rsidP="00BF2950">
            <w:pPr>
              <w:suppressAutoHyphens/>
              <w:overflowPunct w:val="0"/>
              <w:autoSpaceDE w:val="0"/>
              <w:autoSpaceDN w:val="0"/>
              <w:adjustRightInd w:val="0"/>
              <w:spacing w:after="180" w:line="240" w:lineRule="atLeast"/>
              <w:ind w:left="151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Le Constructeur ne doit pas permettre à son Personnel de conserver leurs quartiers de manière temporaire ou permanente à l’intérieur des structures constituant une partie des Installations définitives.</w:t>
            </w:r>
          </w:p>
          <w:p w14:paraId="7AE791AC" w14:textId="77777777" w:rsidR="00BF2950" w:rsidRPr="00F47DB3" w:rsidRDefault="00BF2950" w:rsidP="00BF2950">
            <w:pPr>
              <w:suppressAutoHyphens/>
              <w:overflowPunct w:val="0"/>
              <w:autoSpaceDE w:val="0"/>
              <w:autoSpaceDN w:val="0"/>
              <w:adjustRightInd w:val="0"/>
              <w:spacing w:after="180" w:line="240" w:lineRule="atLeast"/>
              <w:ind w:left="70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u w:val="single"/>
              </w:rPr>
              <w:t>22.2.7 Hygiène et sécurité</w:t>
            </w:r>
          </w:p>
          <w:p w14:paraId="20CC684D" w14:textId="77777777" w:rsidR="00BF2950" w:rsidRPr="00F47DB3" w:rsidRDefault="00BF2950" w:rsidP="00BF2950">
            <w:pPr>
              <w:suppressAutoHyphens/>
              <w:overflowPunct w:val="0"/>
              <w:autoSpaceDE w:val="0"/>
              <w:autoSpaceDN w:val="0"/>
              <w:adjustRightInd w:val="0"/>
              <w:spacing w:after="180" w:line="240" w:lineRule="atLeast"/>
              <w:ind w:left="151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 xml:space="preserve">Le Constructeur doit, en tout temps, prendre toutes les précautions appropriées pour préserver l’hygiène et la sécurité de son Personnel. En collaboration avec les autorités sanitaires locales, le Constructeur doit garantir que le personnel médical, les installations de premiers secours, l'infirmerie et les services d'ambulance sont à tous moments disponibles sur le Site et dans les quartiers de logement du Personnel du Constructeur ou du Maître de l’Ouvrage et que des dispositions utiles ont été prises pour les besoins d'hygiène et de bien-être et pour la prévention des épidémies. </w:t>
            </w:r>
          </w:p>
          <w:p w14:paraId="5CCA0C57" w14:textId="77777777" w:rsidR="00BF2950" w:rsidRPr="00F47DB3" w:rsidRDefault="00BF2950" w:rsidP="00BF2950">
            <w:pPr>
              <w:suppressAutoHyphens/>
              <w:overflowPunct w:val="0"/>
              <w:autoSpaceDE w:val="0"/>
              <w:autoSpaceDN w:val="0"/>
              <w:adjustRightInd w:val="0"/>
              <w:spacing w:after="180" w:line="240" w:lineRule="atLeast"/>
              <w:ind w:left="151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 xml:space="preserve">Le Constructeur doit désigner un responsable pour la prévention des accidents sur le Site, chargé du maintien de la sécurité et de la protection contre les accidents. Cette personne doit être qualifiée pour assumer cette responsabilité et doit avoir le pouvoir de donner des instructions et de prendre les mesures de protection contre les accidents. Pendant l'exécution du Marché, le Constructeur doit fournir tout ce qui est nécessaire à cette personne pour exercer une telle responsabilité et assumer un tel pouvoir. </w:t>
            </w:r>
          </w:p>
          <w:p w14:paraId="4E48528D" w14:textId="77777777" w:rsidR="00BF2950" w:rsidRPr="00F47DB3" w:rsidRDefault="00BF2950" w:rsidP="00BF2950">
            <w:pPr>
              <w:suppressAutoHyphens/>
              <w:overflowPunct w:val="0"/>
              <w:autoSpaceDE w:val="0"/>
              <w:autoSpaceDN w:val="0"/>
              <w:adjustRightInd w:val="0"/>
              <w:spacing w:after="180" w:line="240" w:lineRule="atLeast"/>
              <w:ind w:left="151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 xml:space="preserve">Le Constructeur doit adresser au Directeur de Projet les détails de tout accident aussi tôt que possible après la survenance. Le Constructeur doit tenir un registre et établir des comptes rendus relatifs à la santé, à la sécurité, au bien-être des personnes et, aux dommages à la propriété, selon ce que le Directeur de Projet peut raisonnablement demander. </w:t>
            </w:r>
          </w:p>
          <w:p w14:paraId="4793C91C" w14:textId="77777777" w:rsidR="00BF2950" w:rsidRPr="00F47DB3" w:rsidRDefault="00BF2950" w:rsidP="00BF2950">
            <w:pPr>
              <w:suppressAutoHyphens/>
              <w:overflowPunct w:val="0"/>
              <w:autoSpaceDE w:val="0"/>
              <w:autoSpaceDN w:val="0"/>
              <w:adjustRightInd w:val="0"/>
              <w:spacing w:after="180" w:line="240" w:lineRule="atLeast"/>
              <w:ind w:left="151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Le Constructeur doit, pendant la durée du Marché (y compris la période de garantie): (i) mener des campagnes d’information, éducation et communication, au minimum chaque mois pour les personnels et la main d’œuvre sur Site (incluant les employés du Constructeur, les employés des sous-traitants et Consultants travaillant sur le Site, les chauffeurs et les équipes effectuant des livraisons sur le Site aux fins des Équipements et Services objet du Marché) et pour les communautés riveraines, concernant les risques, les dangers et les conséquences, et les comportements préventifs appropriés concernant les maladies sexuellement transmissibles (MST) – ou les infections sexuellement transmissibles (IST) en général et le VIH/SIDA en particulier ; (ii) fournir des préservatifs masculins et féminins à tous les personnels et main d’œuvre présents sur le Site, selon les besoins ; et (iii) assurer le dépistage du VIH/SIDA, le diagnostic, le conseil et la référence au programme spécialisé IST et VIH/SIDA (sauf si accord différent) pour tout le personnel et la main d’œuvre du Site.</w:t>
            </w:r>
          </w:p>
          <w:p w14:paraId="0B970181" w14:textId="77777777" w:rsidR="00BF2950" w:rsidRPr="00F47DB3" w:rsidRDefault="00BF2950" w:rsidP="00BF2950">
            <w:pPr>
              <w:suppressAutoHyphens/>
              <w:overflowPunct w:val="0"/>
              <w:autoSpaceDE w:val="0"/>
              <w:autoSpaceDN w:val="0"/>
              <w:adjustRightInd w:val="0"/>
              <w:spacing w:after="180" w:line="240" w:lineRule="atLeast"/>
              <w:ind w:left="151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Le Constructeur doit inclure dans le programme d’exécution des installations et services à fournir dans le cadre de la Clause 4.2.2, un programme destiné au personnel, à la main d’œuvre du Site, et à leurs familles, en rapport avec les maladies sexuellement transmissibles (MST) et les infections sexuellement transmissibles (IST) incluant le VIH/SIDA. Le programme d’atténuation des IST, MST et VIH/SIDA doit indiquer quand, comment et à quel coût le Constructeur prévoit de satisfaire aux exigences de la présente clause et de la spécification correspondante. Pour chaque composante, le programme comprendra le détail des ressources à fournir ou utiliser, et des sous-traitants proposés à cet effet. Le programme devra également fournir une évaluation de coût détaillée avec toute documentation pertinente à l’appui. Le paiement au Constructeur pour la préparation et la mise en œuvre de ce programme n’excédera pas le Montant de la somme provisionnelle prévu à cet effet.</w:t>
            </w:r>
          </w:p>
          <w:p w14:paraId="3B216C88" w14:textId="77777777" w:rsidR="00BF2950" w:rsidRPr="00F47DB3" w:rsidRDefault="00BF2950" w:rsidP="00BF2950">
            <w:pPr>
              <w:suppressAutoHyphens/>
              <w:overflowPunct w:val="0"/>
              <w:autoSpaceDE w:val="0"/>
              <w:autoSpaceDN w:val="0"/>
              <w:adjustRightInd w:val="0"/>
              <w:spacing w:after="180" w:line="240" w:lineRule="atLeast"/>
              <w:ind w:left="702"/>
              <w:jc w:val="both"/>
              <w:textAlignment w:val="baseline"/>
              <w:rPr>
                <w:rFonts w:ascii="Times New Roman" w:eastAsia="Times New Roman" w:hAnsi="Times New Roman" w:cs="Times New Roman"/>
                <w:sz w:val="24"/>
                <w:szCs w:val="24"/>
                <w:u w:val="single"/>
              </w:rPr>
            </w:pPr>
            <w:r w:rsidRPr="00F47DB3">
              <w:rPr>
                <w:rFonts w:ascii="Times New Roman" w:eastAsia="Times New Roman" w:hAnsi="Times New Roman" w:cs="Times New Roman"/>
                <w:sz w:val="24"/>
                <w:szCs w:val="24"/>
                <w:u w:val="single"/>
              </w:rPr>
              <w:t>22.2.8 Funérailles</w:t>
            </w:r>
          </w:p>
          <w:p w14:paraId="0C4D7FDE" w14:textId="77777777" w:rsidR="00BF2950" w:rsidRPr="00F47DB3" w:rsidRDefault="00BF2950" w:rsidP="00BF2950">
            <w:pPr>
              <w:suppressAutoHyphens/>
              <w:overflowPunct w:val="0"/>
              <w:autoSpaceDE w:val="0"/>
              <w:autoSpaceDN w:val="0"/>
              <w:adjustRightInd w:val="0"/>
              <w:spacing w:after="180" w:line="240" w:lineRule="atLeast"/>
              <w:ind w:left="151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En cas de décès d’un personnel du Constructeur ou d’un membre de leur famille l’accompagnant, le Constructeur doit prendre en charge toutes dispositions pour leur rapatriement ou leur inhumation, sauf disposition contraire du CCAP.</w:t>
            </w:r>
          </w:p>
          <w:p w14:paraId="142F0EB0" w14:textId="77777777" w:rsidR="00BF2950" w:rsidRPr="00F47DB3" w:rsidRDefault="00BF2950" w:rsidP="00BF2950">
            <w:pPr>
              <w:suppressAutoHyphens/>
              <w:overflowPunct w:val="0"/>
              <w:autoSpaceDE w:val="0"/>
              <w:autoSpaceDN w:val="0"/>
              <w:adjustRightInd w:val="0"/>
              <w:spacing w:after="180" w:line="240" w:lineRule="atLeast"/>
              <w:ind w:left="702"/>
              <w:jc w:val="both"/>
              <w:textAlignment w:val="baseline"/>
              <w:rPr>
                <w:rFonts w:ascii="Times New Roman" w:eastAsia="Times New Roman" w:hAnsi="Times New Roman" w:cs="Times New Roman"/>
                <w:sz w:val="24"/>
                <w:szCs w:val="24"/>
                <w:u w:val="single"/>
              </w:rPr>
            </w:pPr>
            <w:r w:rsidRPr="00F47DB3">
              <w:rPr>
                <w:rFonts w:ascii="Times New Roman" w:eastAsia="Times New Roman" w:hAnsi="Times New Roman" w:cs="Times New Roman"/>
                <w:sz w:val="24"/>
                <w:szCs w:val="24"/>
              </w:rPr>
              <w:t xml:space="preserve">22.2.9 </w:t>
            </w:r>
            <w:r w:rsidRPr="00F47DB3">
              <w:rPr>
                <w:rFonts w:ascii="Times New Roman" w:eastAsia="Times New Roman" w:hAnsi="Times New Roman" w:cs="Times New Roman"/>
                <w:sz w:val="24"/>
                <w:szCs w:val="24"/>
                <w:u w:val="single"/>
              </w:rPr>
              <w:t>États du Personnel du Constructeur</w:t>
            </w:r>
          </w:p>
          <w:p w14:paraId="6C5341C3" w14:textId="77777777" w:rsidR="00BF2950" w:rsidRPr="00F47DB3" w:rsidRDefault="00BF2950" w:rsidP="00BF2950">
            <w:pPr>
              <w:suppressAutoHyphens/>
              <w:overflowPunct w:val="0"/>
              <w:autoSpaceDE w:val="0"/>
              <w:autoSpaceDN w:val="0"/>
              <w:adjustRightInd w:val="0"/>
              <w:spacing w:after="180" w:line="240" w:lineRule="atLeast"/>
              <w:ind w:left="151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Le Constructeur doit maintenir des états à jour de son Personnel faisant apparaître le nombre de membres de chaque catégorie professionnelle présent sur le Site et leur âge, sexe, heures travaillées et les rémunérations versées à tous les personnels. Les états sont présentés chaque mois du calendrier, sous une forme approuvée par le Directeur de Projet et doivent être disponibles pour inspection par le Directeur de Projet jusqu’à l’achèvement des travaux par le Constructeur.</w:t>
            </w:r>
          </w:p>
          <w:p w14:paraId="510ECF26" w14:textId="77777777" w:rsidR="00BF2950" w:rsidRPr="00F47DB3" w:rsidRDefault="00BF2950" w:rsidP="00BF2950">
            <w:pPr>
              <w:suppressAutoHyphens/>
              <w:overflowPunct w:val="0"/>
              <w:autoSpaceDE w:val="0"/>
              <w:autoSpaceDN w:val="0"/>
              <w:adjustRightInd w:val="0"/>
              <w:spacing w:after="180" w:line="240" w:lineRule="atLeast"/>
              <w:ind w:left="702" w:right="57"/>
              <w:jc w:val="both"/>
              <w:textAlignment w:val="baseline"/>
              <w:rPr>
                <w:rFonts w:ascii="Times New Roman" w:eastAsia="Times New Roman" w:hAnsi="Times New Roman" w:cs="Times New Roman"/>
                <w:sz w:val="24"/>
                <w:szCs w:val="24"/>
                <w:u w:val="single"/>
              </w:rPr>
            </w:pPr>
            <w:r w:rsidRPr="00F47DB3">
              <w:rPr>
                <w:rFonts w:ascii="Times New Roman" w:eastAsia="Times New Roman" w:hAnsi="Times New Roman" w:cs="Times New Roman"/>
                <w:sz w:val="24"/>
                <w:szCs w:val="24"/>
                <w:u w:val="single"/>
              </w:rPr>
              <w:t>22.2.10 Fournitures de denrées alimentaires</w:t>
            </w:r>
          </w:p>
          <w:p w14:paraId="402DC1A4" w14:textId="77777777" w:rsidR="00BF2950" w:rsidRPr="00F47DB3" w:rsidRDefault="00BF2950" w:rsidP="00BF2950">
            <w:pPr>
              <w:suppressAutoHyphens/>
              <w:overflowPunct w:val="0"/>
              <w:autoSpaceDE w:val="0"/>
              <w:autoSpaceDN w:val="0"/>
              <w:adjustRightInd w:val="0"/>
              <w:spacing w:after="180" w:line="240" w:lineRule="atLeast"/>
              <w:ind w:left="151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Le Constructeur doit organiser l’approvisionnement en denrées alimentaires en quantité suffisante selon les exigences des Spécifications et à un prix raisonnable, pour son Personnel utilisé dans le cadre du Marché ou en relation avec celui-ci.</w:t>
            </w:r>
          </w:p>
          <w:p w14:paraId="366A8C71" w14:textId="77777777" w:rsidR="00BF2950" w:rsidRPr="00F47DB3" w:rsidRDefault="00BF2950" w:rsidP="00BF2950">
            <w:pPr>
              <w:suppressAutoHyphens/>
              <w:overflowPunct w:val="0"/>
              <w:autoSpaceDE w:val="0"/>
              <w:autoSpaceDN w:val="0"/>
              <w:adjustRightInd w:val="0"/>
              <w:spacing w:after="180" w:line="240" w:lineRule="atLeast"/>
              <w:ind w:left="1512"/>
              <w:jc w:val="both"/>
              <w:textAlignment w:val="baseline"/>
              <w:rPr>
                <w:rFonts w:ascii="Times New Roman" w:eastAsia="Times New Roman" w:hAnsi="Times New Roman" w:cs="Times New Roman"/>
                <w:sz w:val="24"/>
                <w:szCs w:val="24"/>
              </w:rPr>
            </w:pPr>
          </w:p>
          <w:p w14:paraId="309A990D" w14:textId="77777777" w:rsidR="00BF2950" w:rsidRPr="00F47DB3" w:rsidRDefault="00BF2950" w:rsidP="00BF2950">
            <w:pPr>
              <w:suppressAutoHyphens/>
              <w:overflowPunct w:val="0"/>
              <w:autoSpaceDE w:val="0"/>
              <w:autoSpaceDN w:val="0"/>
              <w:adjustRightInd w:val="0"/>
              <w:spacing w:after="180" w:line="240" w:lineRule="atLeast"/>
              <w:ind w:left="1512"/>
              <w:jc w:val="both"/>
              <w:textAlignment w:val="baseline"/>
              <w:rPr>
                <w:rFonts w:ascii="Times New Roman" w:eastAsia="Times New Roman" w:hAnsi="Times New Roman" w:cs="Times New Roman"/>
                <w:sz w:val="24"/>
                <w:szCs w:val="24"/>
              </w:rPr>
            </w:pPr>
          </w:p>
          <w:p w14:paraId="35EE64EF" w14:textId="77777777" w:rsidR="00BF2950" w:rsidRPr="00F47DB3" w:rsidRDefault="00BF2950" w:rsidP="00BF2950">
            <w:pPr>
              <w:suppressAutoHyphens/>
              <w:overflowPunct w:val="0"/>
              <w:autoSpaceDE w:val="0"/>
              <w:autoSpaceDN w:val="0"/>
              <w:adjustRightInd w:val="0"/>
              <w:spacing w:after="180" w:line="240" w:lineRule="atLeast"/>
              <w:ind w:left="702"/>
              <w:jc w:val="both"/>
              <w:textAlignment w:val="baseline"/>
              <w:rPr>
                <w:rFonts w:ascii="Times New Roman" w:eastAsia="Times New Roman" w:hAnsi="Times New Roman" w:cs="Times New Roman"/>
                <w:sz w:val="24"/>
                <w:szCs w:val="24"/>
                <w:u w:val="single"/>
              </w:rPr>
            </w:pPr>
            <w:r w:rsidRPr="00F47DB3">
              <w:rPr>
                <w:rFonts w:ascii="Times New Roman" w:eastAsia="Times New Roman" w:hAnsi="Times New Roman" w:cs="Times New Roman"/>
                <w:sz w:val="24"/>
                <w:szCs w:val="24"/>
                <w:u w:val="single"/>
              </w:rPr>
              <w:t>22.2.11 Fourniture d’eau</w:t>
            </w:r>
          </w:p>
          <w:p w14:paraId="15A2FD2B" w14:textId="77777777" w:rsidR="00BF2950" w:rsidRPr="00F47DB3" w:rsidRDefault="00BF2950" w:rsidP="00BF2950">
            <w:pPr>
              <w:suppressAutoHyphens/>
              <w:overflowPunct w:val="0"/>
              <w:autoSpaceDE w:val="0"/>
              <w:autoSpaceDN w:val="0"/>
              <w:adjustRightInd w:val="0"/>
              <w:spacing w:after="180" w:line="240" w:lineRule="atLeast"/>
              <w:ind w:left="151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Le Constructeur doit organiser l’approvisionnement en eau potable et pour tout autre usage, en quantité suffisante pour son Personnel, en tenant compte des conditions locales.</w:t>
            </w:r>
          </w:p>
          <w:p w14:paraId="28D71405" w14:textId="77777777" w:rsidR="00BF2950" w:rsidRPr="00F47DB3" w:rsidRDefault="00BF2950" w:rsidP="00BF2950">
            <w:pPr>
              <w:suppressAutoHyphens/>
              <w:overflowPunct w:val="0"/>
              <w:autoSpaceDE w:val="0"/>
              <w:autoSpaceDN w:val="0"/>
              <w:adjustRightInd w:val="0"/>
              <w:spacing w:after="180" w:line="240" w:lineRule="atLeast"/>
              <w:ind w:left="702"/>
              <w:jc w:val="both"/>
              <w:textAlignment w:val="baseline"/>
              <w:rPr>
                <w:rFonts w:ascii="Times New Roman" w:eastAsia="Times New Roman" w:hAnsi="Times New Roman" w:cs="Times New Roman"/>
                <w:sz w:val="24"/>
                <w:szCs w:val="24"/>
                <w:u w:val="single"/>
              </w:rPr>
            </w:pPr>
            <w:r w:rsidRPr="00F47DB3">
              <w:rPr>
                <w:rFonts w:ascii="Times New Roman" w:eastAsia="Times New Roman" w:hAnsi="Times New Roman" w:cs="Times New Roman"/>
                <w:sz w:val="24"/>
                <w:szCs w:val="24"/>
                <w:u w:val="single"/>
              </w:rPr>
              <w:t>22.2.12 Mesures contre les insectes et autres nuisibles</w:t>
            </w:r>
          </w:p>
          <w:p w14:paraId="5E27BC89" w14:textId="77777777" w:rsidR="00BF2950" w:rsidRPr="00F47DB3" w:rsidRDefault="00BF2950" w:rsidP="00BF2950">
            <w:pPr>
              <w:suppressAutoHyphens/>
              <w:overflowPunct w:val="0"/>
              <w:autoSpaceDE w:val="0"/>
              <w:autoSpaceDN w:val="0"/>
              <w:adjustRightInd w:val="0"/>
              <w:spacing w:after="180" w:line="240" w:lineRule="atLeast"/>
              <w:ind w:left="151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Le Constructeur doit en tout temps, prendre les précautions nécessaires afin de protéger son Personnel employé sur le Site des insectes et autres nuisibles, et de réduire son exposition aux risques sanitaires. Le Constructeur doit se conformer à toute réglementation locale des autorités sanitaires, y compris concernant l’usage des insecticides.</w:t>
            </w:r>
          </w:p>
          <w:p w14:paraId="3578C0DE" w14:textId="77777777" w:rsidR="00BF2950" w:rsidRPr="00F47DB3" w:rsidRDefault="00BF2950" w:rsidP="00BF2950">
            <w:pPr>
              <w:suppressAutoHyphens/>
              <w:overflowPunct w:val="0"/>
              <w:autoSpaceDE w:val="0"/>
              <w:autoSpaceDN w:val="0"/>
              <w:adjustRightInd w:val="0"/>
              <w:spacing w:after="180" w:line="240" w:lineRule="atLeast"/>
              <w:ind w:left="702"/>
              <w:jc w:val="both"/>
              <w:textAlignment w:val="baseline"/>
              <w:rPr>
                <w:rFonts w:ascii="Times New Roman" w:eastAsia="Times New Roman" w:hAnsi="Times New Roman" w:cs="Times New Roman"/>
                <w:sz w:val="24"/>
                <w:szCs w:val="24"/>
                <w:u w:val="single"/>
              </w:rPr>
            </w:pPr>
            <w:r w:rsidRPr="00F47DB3">
              <w:rPr>
                <w:rFonts w:ascii="Times New Roman" w:eastAsia="Times New Roman" w:hAnsi="Times New Roman" w:cs="Times New Roman"/>
                <w:sz w:val="24"/>
                <w:szCs w:val="24"/>
                <w:u w:val="single"/>
              </w:rPr>
              <w:t>22.2.13 Boissons alcooliques et narcotiques</w:t>
            </w:r>
          </w:p>
          <w:p w14:paraId="748BCA1B" w14:textId="77777777" w:rsidR="00BF2950" w:rsidRPr="00F47DB3" w:rsidRDefault="00BF2950" w:rsidP="00BF2950">
            <w:pPr>
              <w:suppressAutoHyphens/>
              <w:overflowPunct w:val="0"/>
              <w:autoSpaceDE w:val="0"/>
              <w:autoSpaceDN w:val="0"/>
              <w:adjustRightInd w:val="0"/>
              <w:spacing w:after="180" w:line="240" w:lineRule="atLeast"/>
              <w:ind w:left="1512"/>
              <w:jc w:val="both"/>
              <w:textAlignment w:val="baseline"/>
              <w:rPr>
                <w:rFonts w:ascii="Times New Roman" w:eastAsia="Times New Roman" w:hAnsi="Times New Roman" w:cs="Times New Roman"/>
                <w:sz w:val="24"/>
                <w:szCs w:val="24"/>
                <w:u w:val="single"/>
              </w:rPr>
            </w:pPr>
            <w:r w:rsidRPr="00F47DB3">
              <w:rPr>
                <w:rFonts w:ascii="Times New Roman" w:eastAsia="Times New Roman" w:hAnsi="Times New Roman" w:cs="Times New Roman"/>
                <w:sz w:val="24"/>
                <w:szCs w:val="24"/>
              </w:rPr>
              <w:t>Le Constructeur ne doit pas importer, vendre, échanger ni disposer en aucune manière de boissons alcooliques ou de narcotiques, ni permettre l’importation, la vente, l’échange ou la mise à disposition de tels produits par son Personnel, sauf lorsque cela est effectué en conformité avec la législation du Pays.</w:t>
            </w:r>
          </w:p>
          <w:p w14:paraId="31D55643" w14:textId="77777777" w:rsidR="00BF2950" w:rsidRPr="00F47DB3" w:rsidRDefault="00BF2950" w:rsidP="00BF2950">
            <w:pPr>
              <w:suppressAutoHyphens/>
              <w:overflowPunct w:val="0"/>
              <w:autoSpaceDE w:val="0"/>
              <w:autoSpaceDN w:val="0"/>
              <w:adjustRightInd w:val="0"/>
              <w:spacing w:after="180" w:line="240" w:lineRule="atLeast"/>
              <w:ind w:left="720"/>
              <w:jc w:val="both"/>
              <w:textAlignment w:val="baseline"/>
              <w:rPr>
                <w:rFonts w:ascii="Times New Roman" w:eastAsia="Times New Roman" w:hAnsi="Times New Roman" w:cs="Times New Roman"/>
                <w:sz w:val="24"/>
                <w:szCs w:val="24"/>
                <w:u w:val="single"/>
              </w:rPr>
            </w:pPr>
            <w:r w:rsidRPr="00F47DB3">
              <w:rPr>
                <w:rFonts w:ascii="Times New Roman" w:eastAsia="Times New Roman" w:hAnsi="Times New Roman" w:cs="Times New Roman"/>
                <w:sz w:val="24"/>
                <w:szCs w:val="24"/>
                <w:u w:val="single"/>
              </w:rPr>
              <w:t>22.2.15 Armes et munitions</w:t>
            </w:r>
          </w:p>
          <w:p w14:paraId="605B03E8" w14:textId="77777777" w:rsidR="00BF2950" w:rsidRPr="00F47DB3" w:rsidRDefault="00BF2950" w:rsidP="00BF2950">
            <w:pPr>
              <w:suppressAutoHyphens/>
              <w:overflowPunct w:val="0"/>
              <w:autoSpaceDE w:val="0"/>
              <w:autoSpaceDN w:val="0"/>
              <w:adjustRightInd w:val="0"/>
              <w:spacing w:after="180" w:line="240" w:lineRule="atLeast"/>
              <w:ind w:left="1512"/>
              <w:jc w:val="both"/>
              <w:textAlignment w:val="baseline"/>
              <w:rPr>
                <w:rFonts w:ascii="Times New Roman" w:eastAsia="Times New Roman" w:hAnsi="Times New Roman" w:cs="Times New Roman"/>
                <w:sz w:val="24"/>
                <w:szCs w:val="24"/>
                <w:u w:val="single"/>
              </w:rPr>
            </w:pPr>
            <w:r w:rsidRPr="00F47DB3">
              <w:rPr>
                <w:rFonts w:ascii="Times New Roman" w:eastAsia="Times New Roman" w:hAnsi="Times New Roman" w:cs="Times New Roman"/>
                <w:sz w:val="24"/>
                <w:szCs w:val="24"/>
              </w:rPr>
              <w:t>Le Constructeur ne doit donner à quiconque, ni échanger avec quiconque, ni disposer en aucune manière d’armes ou de munitions d’aucune sorte, ni permettre à son Personnel de mener de telles activités.</w:t>
            </w:r>
          </w:p>
          <w:p w14:paraId="1EB1C4A2" w14:textId="77777777" w:rsidR="00BF2950" w:rsidRPr="00F47DB3" w:rsidRDefault="00BF2950" w:rsidP="00BF2950">
            <w:pPr>
              <w:suppressAutoHyphens/>
              <w:overflowPunct w:val="0"/>
              <w:autoSpaceDE w:val="0"/>
              <w:autoSpaceDN w:val="0"/>
              <w:adjustRightInd w:val="0"/>
              <w:spacing w:after="180" w:line="240" w:lineRule="atLeast"/>
              <w:ind w:left="720"/>
              <w:jc w:val="both"/>
              <w:textAlignment w:val="baseline"/>
              <w:rPr>
                <w:rFonts w:ascii="Times New Roman" w:eastAsia="Times New Roman" w:hAnsi="Times New Roman" w:cs="Times New Roman"/>
                <w:spacing w:val="-3"/>
                <w:sz w:val="24"/>
                <w:szCs w:val="24"/>
              </w:rPr>
            </w:pPr>
            <w:r w:rsidRPr="00F47DB3">
              <w:rPr>
                <w:rFonts w:ascii="Times New Roman" w:eastAsia="Times New Roman" w:hAnsi="Times New Roman" w:cs="Times New Roman"/>
                <w:sz w:val="24"/>
                <w:szCs w:val="24"/>
                <w:u w:val="single"/>
              </w:rPr>
              <w:t>22.2.16 Prohibition de toute forme de travail forcé ou obligatoire</w:t>
            </w:r>
          </w:p>
          <w:p w14:paraId="24D13D2A" w14:textId="77777777" w:rsidR="00BF2950" w:rsidRPr="00F47DB3" w:rsidRDefault="00BF2950" w:rsidP="00BF2950">
            <w:pPr>
              <w:suppressAutoHyphens/>
              <w:overflowPunct w:val="0"/>
              <w:autoSpaceDE w:val="0"/>
              <w:autoSpaceDN w:val="0"/>
              <w:adjustRightInd w:val="0"/>
              <w:spacing w:after="180" w:line="240" w:lineRule="atLeast"/>
              <w:ind w:left="1512"/>
              <w:jc w:val="both"/>
              <w:textAlignment w:val="baseline"/>
              <w:rPr>
                <w:rFonts w:ascii="Times New Roman" w:eastAsia="Times New Roman" w:hAnsi="Times New Roman" w:cs="Times New Roman"/>
                <w:sz w:val="24"/>
                <w:szCs w:val="24"/>
                <w:u w:val="single"/>
              </w:rPr>
            </w:pPr>
            <w:r w:rsidRPr="00F47DB3">
              <w:rPr>
                <w:rFonts w:ascii="Times New Roman" w:eastAsia="Times New Roman" w:hAnsi="Times New Roman" w:cs="Times New Roman"/>
                <w:spacing w:val="-3"/>
                <w:sz w:val="24"/>
                <w:szCs w:val="24"/>
              </w:rPr>
              <w:t xml:space="preserve">Le Constructeur n’aura pas recours au travail forcé, consistant à faire </w:t>
            </w:r>
            <w:r w:rsidRPr="00F47DB3">
              <w:rPr>
                <w:rFonts w:ascii="Times New Roman" w:eastAsia="Times New Roman" w:hAnsi="Times New Roman" w:cs="Times New Roman"/>
                <w:sz w:val="24"/>
                <w:szCs w:val="24"/>
              </w:rPr>
              <w:t>effectuer</w:t>
            </w:r>
            <w:r w:rsidRPr="00F47DB3">
              <w:rPr>
                <w:rFonts w:ascii="Times New Roman" w:eastAsia="Times New Roman" w:hAnsi="Times New Roman" w:cs="Times New Roman"/>
                <w:spacing w:val="-3"/>
                <w:sz w:val="24"/>
                <w:szCs w:val="24"/>
              </w:rPr>
              <w:t xml:space="preserve"> une tâche ou un service non volontairement </w:t>
            </w:r>
            <w:r w:rsidRPr="00F47DB3">
              <w:rPr>
                <w:rFonts w:ascii="Times New Roman" w:eastAsia="Times New Roman" w:hAnsi="Times New Roman" w:cs="Times New Roman"/>
                <w:sz w:val="24"/>
                <w:szCs w:val="24"/>
              </w:rPr>
              <w:t>réalisé</w:t>
            </w:r>
            <w:r w:rsidRPr="00F47DB3">
              <w:rPr>
                <w:rFonts w:ascii="Times New Roman" w:eastAsia="Times New Roman" w:hAnsi="Times New Roman" w:cs="Times New Roman"/>
                <w:spacing w:val="-3"/>
                <w:sz w:val="24"/>
                <w:szCs w:val="24"/>
              </w:rPr>
              <w:t>, obtenu d’une personne sous la menace d’usage de la force ou de sanction.</w:t>
            </w:r>
          </w:p>
          <w:p w14:paraId="0A244496" w14:textId="77777777" w:rsidR="00BF2950" w:rsidRPr="00F47DB3" w:rsidRDefault="00BF2950" w:rsidP="00BF2950">
            <w:pPr>
              <w:suppressAutoHyphens/>
              <w:overflowPunct w:val="0"/>
              <w:autoSpaceDE w:val="0"/>
              <w:autoSpaceDN w:val="0"/>
              <w:adjustRightInd w:val="0"/>
              <w:spacing w:after="180" w:line="240" w:lineRule="atLeast"/>
              <w:ind w:left="702"/>
              <w:jc w:val="both"/>
              <w:textAlignment w:val="baseline"/>
              <w:rPr>
                <w:rFonts w:ascii="Times New Roman" w:eastAsia="Times New Roman" w:hAnsi="Times New Roman" w:cs="Times New Roman"/>
                <w:sz w:val="24"/>
                <w:szCs w:val="24"/>
                <w:u w:val="single"/>
              </w:rPr>
            </w:pPr>
            <w:r w:rsidRPr="00F47DB3">
              <w:rPr>
                <w:rFonts w:ascii="Times New Roman" w:eastAsia="Times New Roman" w:hAnsi="Times New Roman" w:cs="Times New Roman"/>
                <w:sz w:val="24"/>
                <w:szCs w:val="24"/>
                <w:u w:val="single"/>
              </w:rPr>
              <w:t xml:space="preserve">22.2.17 Prohibition du travail des enfants </w:t>
            </w:r>
          </w:p>
          <w:p w14:paraId="2C67D72E" w14:textId="77777777" w:rsidR="00BF2950" w:rsidRPr="00F47DB3" w:rsidRDefault="00BF2950" w:rsidP="00BF2950">
            <w:pPr>
              <w:suppressAutoHyphens/>
              <w:overflowPunct w:val="0"/>
              <w:autoSpaceDE w:val="0"/>
              <w:autoSpaceDN w:val="0"/>
              <w:adjustRightInd w:val="0"/>
              <w:spacing w:after="180" w:line="240" w:lineRule="atLeast"/>
              <w:ind w:left="151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Le Constructeur n’aura pas recours au travail des enfants d’une manière qui les exploite sur le plan économique, ou qui soit susceptible de les mettre en danger, ou d’interférer avec leur éducation, ou d’être dommageable à la santé physique, ou à leur développement mental, spirituel, moral ou social.</w:t>
            </w:r>
          </w:p>
          <w:p w14:paraId="26B6CB64" w14:textId="77777777" w:rsidR="00BF2950" w:rsidRPr="00F47DB3" w:rsidRDefault="00BF2950" w:rsidP="00BF2950">
            <w:pPr>
              <w:suppressAutoHyphens/>
              <w:overflowPunct w:val="0"/>
              <w:autoSpaceDE w:val="0"/>
              <w:autoSpaceDN w:val="0"/>
              <w:adjustRightInd w:val="0"/>
              <w:spacing w:after="18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22.3</w:t>
            </w:r>
            <w:r w:rsidRPr="00F47DB3">
              <w:rPr>
                <w:rFonts w:ascii="Times New Roman" w:eastAsia="Times New Roman" w:hAnsi="Times New Roman" w:cs="Times New Roman"/>
                <w:sz w:val="24"/>
                <w:szCs w:val="24"/>
              </w:rPr>
              <w:tab/>
            </w:r>
            <w:r w:rsidRPr="00F47DB3">
              <w:rPr>
                <w:rFonts w:ascii="Times New Roman" w:eastAsia="Times New Roman" w:hAnsi="Times New Roman" w:cs="Times New Roman"/>
                <w:sz w:val="24"/>
                <w:szCs w:val="24"/>
                <w:u w:val="single"/>
              </w:rPr>
              <w:t>Équipements du Constructeur</w:t>
            </w:r>
          </w:p>
          <w:p w14:paraId="4DA58056" w14:textId="77777777" w:rsidR="00BF2950" w:rsidRPr="00F47DB3" w:rsidRDefault="00BF2950" w:rsidP="00BF2950">
            <w:pPr>
              <w:suppressAutoHyphens/>
              <w:overflowPunct w:val="0"/>
              <w:autoSpaceDE w:val="0"/>
              <w:autoSpaceDN w:val="0"/>
              <w:adjustRightInd w:val="0"/>
              <w:spacing w:after="180" w:line="240" w:lineRule="atLeast"/>
              <w:ind w:left="1512" w:hanging="945"/>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22.3.1</w:t>
            </w:r>
            <w:r w:rsidRPr="00F47DB3">
              <w:rPr>
                <w:rFonts w:ascii="Times New Roman" w:eastAsia="Times New Roman" w:hAnsi="Times New Roman" w:cs="Times New Roman"/>
                <w:sz w:val="24"/>
                <w:szCs w:val="24"/>
              </w:rPr>
              <w:tab/>
              <w:t>Tous les équipements du Constructeur amenés par le Constructeur sur le site seront réputés être exclusivement destinés à l’exécution du Marché.  Le Constructeur ne devra pas les enlever du site sans que le Directeur de projet n’ait reconnu au préalable que ces équipements ne sont plus nécessaires à l’exécution du Marché.</w:t>
            </w:r>
          </w:p>
          <w:p w14:paraId="6139483E" w14:textId="77777777" w:rsidR="00BF2950" w:rsidRPr="00F47DB3" w:rsidRDefault="00BF2950" w:rsidP="00BF2950">
            <w:pPr>
              <w:suppressAutoHyphens/>
              <w:overflowPunct w:val="0"/>
              <w:autoSpaceDE w:val="0"/>
              <w:autoSpaceDN w:val="0"/>
              <w:adjustRightInd w:val="0"/>
              <w:spacing w:after="180" w:line="240" w:lineRule="atLeast"/>
              <w:ind w:left="1512" w:hanging="945"/>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22.3.2</w:t>
            </w:r>
            <w:r w:rsidRPr="00F47DB3">
              <w:rPr>
                <w:rFonts w:ascii="Times New Roman" w:eastAsia="Times New Roman" w:hAnsi="Times New Roman" w:cs="Times New Roman"/>
                <w:sz w:val="24"/>
                <w:szCs w:val="24"/>
              </w:rPr>
              <w:tab/>
              <w:t>Sauf stipulation contraire du Marché, le Constructeur devra enlever du site tous les équipements qu’il aura apportés sur le site, ainsi que tous les surplus de matériaux qui resteront sur le site, lors de l’achèvement des Installations.</w:t>
            </w:r>
          </w:p>
          <w:p w14:paraId="6D956D07" w14:textId="77777777" w:rsidR="00BF2950" w:rsidRPr="00F47DB3" w:rsidRDefault="00BF2950" w:rsidP="00BF2950">
            <w:pPr>
              <w:suppressAutoHyphens/>
              <w:overflowPunct w:val="0"/>
              <w:autoSpaceDE w:val="0"/>
              <w:autoSpaceDN w:val="0"/>
              <w:adjustRightInd w:val="0"/>
              <w:spacing w:after="180" w:line="240" w:lineRule="atLeast"/>
              <w:ind w:left="1512" w:hanging="945"/>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22.3.3</w:t>
            </w:r>
            <w:r w:rsidRPr="00F47DB3">
              <w:rPr>
                <w:rFonts w:ascii="Times New Roman" w:eastAsia="Times New Roman" w:hAnsi="Times New Roman" w:cs="Times New Roman"/>
                <w:sz w:val="24"/>
                <w:szCs w:val="24"/>
              </w:rPr>
              <w:tab/>
              <w:t>Si le Constructeur le lui demande, le Maître de l’Ouvrage devra déployer toute la diligence requise pour l’aider à obtenir toutes les autorisations que le Constructeur devra se faire délivrer par les autorités administratives compétentes, au niveau local, régional ou national, afin de pouvoir réexporter les équipements importés par le Constructeur pour l’exécution du Marché, et qui ne sont plus nécessaires à cette exécution.</w:t>
            </w:r>
          </w:p>
          <w:p w14:paraId="1884A513" w14:textId="77777777" w:rsidR="00BF2950" w:rsidRPr="00F47DB3" w:rsidRDefault="00BF2950" w:rsidP="00BF2950">
            <w:pPr>
              <w:suppressAutoHyphens/>
              <w:overflowPunct w:val="0"/>
              <w:autoSpaceDE w:val="0"/>
              <w:autoSpaceDN w:val="0"/>
              <w:adjustRightInd w:val="0"/>
              <w:spacing w:after="18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22.4</w:t>
            </w:r>
            <w:r w:rsidRPr="00F47DB3">
              <w:rPr>
                <w:rFonts w:ascii="Times New Roman" w:eastAsia="Times New Roman" w:hAnsi="Times New Roman" w:cs="Times New Roman"/>
                <w:sz w:val="24"/>
                <w:szCs w:val="24"/>
              </w:rPr>
              <w:tab/>
            </w:r>
            <w:r w:rsidRPr="00F47DB3">
              <w:rPr>
                <w:rFonts w:ascii="Times New Roman" w:eastAsia="Times New Roman" w:hAnsi="Times New Roman" w:cs="Times New Roman"/>
                <w:sz w:val="24"/>
                <w:szCs w:val="24"/>
                <w:u w:val="single"/>
              </w:rPr>
              <w:t>Règlement de chantier : hygiène et sécurité</w:t>
            </w:r>
          </w:p>
          <w:p w14:paraId="33BD8360" w14:textId="77777777" w:rsidR="00BF2950" w:rsidRPr="00F47DB3" w:rsidRDefault="00BF2950" w:rsidP="00BF2950">
            <w:pPr>
              <w:suppressAutoHyphens/>
              <w:overflowPunct w:val="0"/>
              <w:autoSpaceDE w:val="0"/>
              <w:autoSpaceDN w:val="0"/>
              <w:adjustRightInd w:val="0"/>
              <w:spacing w:after="180" w:line="240" w:lineRule="atLeast"/>
              <w:ind w:left="567"/>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Le Maître de l’Ouvrage et le Constructeur devront établir un règlement de chantier imposant les règles à observer dans l’exécution du Marché sur le dite, et auxquelles ils devront se conformer.  Le Constructeur devra préparer un projet de règlement de chantier, qu’il soumettra pour approbation au Maître de l’Ouvrage, avec copie au Directeur de projet, étant entendu que cette approbation ne devra pas lui être refusée sans motif valable.  Ce règlement de chantier comprendra notamment des règles en matière de sécurité générale, sécurité des Installations, contrôle des accès au site, hygiène, soins médicaux, prévention-incendie.</w:t>
            </w:r>
          </w:p>
          <w:p w14:paraId="0865B991" w14:textId="77777777" w:rsidR="00BF2950" w:rsidRPr="00F47DB3" w:rsidRDefault="00BF2950" w:rsidP="00BF2950">
            <w:pPr>
              <w:suppressAutoHyphens/>
              <w:overflowPunct w:val="0"/>
              <w:autoSpaceDE w:val="0"/>
              <w:autoSpaceDN w:val="0"/>
              <w:adjustRightInd w:val="0"/>
              <w:spacing w:after="18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22.5</w:t>
            </w:r>
            <w:r w:rsidRPr="00F47DB3">
              <w:rPr>
                <w:rFonts w:ascii="Times New Roman" w:eastAsia="Times New Roman" w:hAnsi="Times New Roman" w:cs="Times New Roman"/>
                <w:sz w:val="24"/>
                <w:szCs w:val="24"/>
              </w:rPr>
              <w:tab/>
            </w:r>
            <w:r w:rsidRPr="00F47DB3">
              <w:rPr>
                <w:rFonts w:ascii="Times New Roman" w:eastAsia="Times New Roman" w:hAnsi="Times New Roman" w:cs="Times New Roman"/>
                <w:sz w:val="24"/>
                <w:szCs w:val="24"/>
                <w:u w:val="single"/>
              </w:rPr>
              <w:t>Interventions d’autres entrepreneurs</w:t>
            </w:r>
          </w:p>
          <w:p w14:paraId="418CB24A" w14:textId="77777777" w:rsidR="00BF2950" w:rsidRPr="00F47DB3" w:rsidRDefault="00BF2950" w:rsidP="00BF2950">
            <w:pPr>
              <w:suppressAutoHyphens/>
              <w:overflowPunct w:val="0"/>
              <w:autoSpaceDE w:val="0"/>
              <w:autoSpaceDN w:val="0"/>
              <w:adjustRightInd w:val="0"/>
              <w:spacing w:after="180" w:line="240" w:lineRule="atLeast"/>
              <w:ind w:left="1512" w:hanging="945"/>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22.5.1</w:t>
            </w:r>
            <w:r w:rsidRPr="00F47DB3">
              <w:rPr>
                <w:rFonts w:ascii="Times New Roman" w:eastAsia="Times New Roman" w:hAnsi="Times New Roman" w:cs="Times New Roman"/>
                <w:sz w:val="24"/>
                <w:szCs w:val="24"/>
              </w:rPr>
              <w:tab/>
              <w:t>Sur demande écrite du Maître de l’Ouvrage ou du Directeur de projet, et dans toute la mesure où il le peut raisonnablement, le Constructeur devra donner aux autres entrepreneurs engagés par le Maître de l’Ouvrage, travaillant sur le site ou à proximité de celui-ci, la possibilité d’exécuter leurs propres travaux.</w:t>
            </w:r>
          </w:p>
          <w:p w14:paraId="4DA086B7" w14:textId="77777777" w:rsidR="00BF2950" w:rsidRPr="00F47DB3" w:rsidRDefault="00BF2950" w:rsidP="00BF2950">
            <w:pPr>
              <w:suppressAutoHyphens/>
              <w:overflowPunct w:val="0"/>
              <w:autoSpaceDE w:val="0"/>
              <w:autoSpaceDN w:val="0"/>
              <w:adjustRightInd w:val="0"/>
              <w:spacing w:after="180" w:line="240" w:lineRule="atLeast"/>
              <w:ind w:left="1512" w:hanging="945"/>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22.5.2</w:t>
            </w:r>
            <w:r w:rsidRPr="00F47DB3">
              <w:rPr>
                <w:rFonts w:ascii="Times New Roman" w:eastAsia="Times New Roman" w:hAnsi="Times New Roman" w:cs="Times New Roman"/>
                <w:sz w:val="24"/>
                <w:szCs w:val="24"/>
              </w:rPr>
              <w:tab/>
              <w:t>Si, accédant à une demande écrite du Maître de l’Ouvrage ou du Directeur de projet, le Constructeur met à la disposition de ces autres entrepreneurs des routes ou voies que le Constructeur a la responsabilité d’entretenir, ou s’il permet à ces autres entrepreneurs d’utiliser des équipements du Constructeur, ou si le Constructeur fournit d’autres prestations à ces autres entrepreneurs, le Maître de l’Ouvrage devra indemniser intégralement le Constructeur de toute perte ou de tout dommage causé ou occasionné par ces autres entrepreneurs, à l’occasion de cette utilisation ou de ces prestations, et il devra payer au Constructeur une rémunération raisonnable pour l’utilisation de ces équipements ou la fourniture de ces prestations.</w:t>
            </w:r>
          </w:p>
          <w:p w14:paraId="225CFF69" w14:textId="77777777" w:rsidR="00BF2950" w:rsidRPr="00F47DB3" w:rsidRDefault="00BF2950" w:rsidP="00BF2950">
            <w:pPr>
              <w:suppressAutoHyphens/>
              <w:overflowPunct w:val="0"/>
              <w:autoSpaceDE w:val="0"/>
              <w:autoSpaceDN w:val="0"/>
              <w:adjustRightInd w:val="0"/>
              <w:spacing w:after="180" w:line="240" w:lineRule="atLeast"/>
              <w:ind w:left="1512" w:hanging="945"/>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22.5.3</w:t>
            </w:r>
            <w:r w:rsidRPr="00F47DB3">
              <w:rPr>
                <w:rFonts w:ascii="Times New Roman" w:eastAsia="Times New Roman" w:hAnsi="Times New Roman" w:cs="Times New Roman"/>
                <w:sz w:val="24"/>
                <w:szCs w:val="24"/>
              </w:rPr>
              <w:tab/>
              <w:t>Le Constructeur devra de même veiller à exécuter ses travaux de manière à gêner le moins possible l’exécution des travaux confiés à d’autres entrepreneurs.  Le Directeur de projet tranchera tout différend ou conflit qui pourrait s’élever entre le Constructeur et d’autres entrepreneurs, ou entre le Constructeur et le personnel du Maître de l’Ouvrage, à propos de l’exécution de leurs travaux respectifs.</w:t>
            </w:r>
          </w:p>
          <w:p w14:paraId="64BF2C52" w14:textId="77777777" w:rsidR="00BF2950" w:rsidRPr="00F47DB3" w:rsidRDefault="00BF2950" w:rsidP="00BF2950">
            <w:pPr>
              <w:suppressAutoHyphens/>
              <w:overflowPunct w:val="0"/>
              <w:autoSpaceDE w:val="0"/>
              <w:autoSpaceDN w:val="0"/>
              <w:adjustRightInd w:val="0"/>
              <w:spacing w:after="180" w:line="240" w:lineRule="atLeast"/>
              <w:ind w:left="1512" w:hanging="945"/>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22.5.4</w:t>
            </w:r>
            <w:r w:rsidRPr="00F47DB3">
              <w:rPr>
                <w:rFonts w:ascii="Times New Roman" w:eastAsia="Times New Roman" w:hAnsi="Times New Roman" w:cs="Times New Roman"/>
                <w:sz w:val="24"/>
                <w:szCs w:val="24"/>
              </w:rPr>
              <w:tab/>
              <w:t>Le Constructeur devra notifier sans délai au Directeur de projet les défauts qu’il aura constatés dans les travaux d’autres entrepreneurs et qui pourraient affecter les travaux du Constructeur.  Le Directeur de projet devra déterminer les mesures correctives à prendre, le cas échéant, afin de remédier à cette situation, après inspection des Installations.  Les décisions prises par le Directeur de projet s’imposeront au Constructeur.</w:t>
            </w:r>
          </w:p>
          <w:p w14:paraId="15142314" w14:textId="77777777" w:rsidR="00BF2950" w:rsidRPr="00F47DB3" w:rsidRDefault="00BF2950" w:rsidP="00BF2950">
            <w:pPr>
              <w:suppressAutoHyphens/>
              <w:overflowPunct w:val="0"/>
              <w:autoSpaceDE w:val="0"/>
              <w:autoSpaceDN w:val="0"/>
              <w:adjustRightInd w:val="0"/>
              <w:spacing w:after="180" w:line="240" w:lineRule="atLeast"/>
              <w:ind w:left="1512" w:hanging="945"/>
              <w:jc w:val="both"/>
              <w:textAlignment w:val="baseline"/>
              <w:rPr>
                <w:rFonts w:ascii="Times New Roman" w:eastAsia="Times New Roman" w:hAnsi="Times New Roman" w:cs="Times New Roman"/>
                <w:sz w:val="24"/>
                <w:szCs w:val="24"/>
              </w:rPr>
            </w:pPr>
          </w:p>
          <w:p w14:paraId="40926F36" w14:textId="77777777" w:rsidR="00BF2950" w:rsidRPr="00F47DB3" w:rsidRDefault="00BF2950" w:rsidP="00BF2950">
            <w:pPr>
              <w:suppressAutoHyphens/>
              <w:overflowPunct w:val="0"/>
              <w:autoSpaceDE w:val="0"/>
              <w:autoSpaceDN w:val="0"/>
              <w:adjustRightInd w:val="0"/>
              <w:spacing w:after="18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22.6</w:t>
            </w:r>
            <w:r w:rsidRPr="00F47DB3">
              <w:rPr>
                <w:rFonts w:ascii="Times New Roman" w:eastAsia="Times New Roman" w:hAnsi="Times New Roman" w:cs="Times New Roman"/>
                <w:sz w:val="24"/>
                <w:szCs w:val="24"/>
              </w:rPr>
              <w:tab/>
            </w:r>
            <w:r w:rsidRPr="00F47DB3">
              <w:rPr>
                <w:rFonts w:ascii="Times New Roman" w:eastAsia="Times New Roman" w:hAnsi="Times New Roman" w:cs="Times New Roman"/>
                <w:sz w:val="24"/>
                <w:szCs w:val="24"/>
                <w:u w:val="single"/>
              </w:rPr>
              <w:t>Travaux d’urgence</w:t>
            </w:r>
          </w:p>
          <w:p w14:paraId="4CC14641" w14:textId="77777777" w:rsidR="00BF2950" w:rsidRPr="00F47DB3" w:rsidRDefault="00BF2950" w:rsidP="00BF2950">
            <w:pPr>
              <w:suppressAutoHyphens/>
              <w:overflowPunct w:val="0"/>
              <w:autoSpaceDE w:val="0"/>
              <w:autoSpaceDN w:val="0"/>
              <w:adjustRightInd w:val="0"/>
              <w:spacing w:after="180" w:line="240" w:lineRule="atLeast"/>
              <w:ind w:left="567"/>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Dans le cas où une situation d’urgence survenant au cours ou à l’occasion de l’exécution du Marché imposerait d’effectuer des travaux d’urgence, à titre préventif, correctif ou conservatoire, pour éviter que les Installations soient endommagées, le Constructeur devra immédiatement exécuter ces travaux.  Si le Constructeur est dans l’incapacité ou refuse d’exécuter ces travaux immédiatement, le Maître de l’Ouvrage pourra exécuter ou faire exécuter les travaux qu’il jugera nécessaires, afin d’empêcher que les Installations soient endommagées. Dans ce cas, et dès qu’il le pourra pratiquement après que cette situation d’urgence se soit manifestée, le Maître de l’Ouvrage devra notifier par écrit au Constructeur de cette situation d’urgence, les travaux exécutés et les motifs pour lesquels ils l’ont été.  Si les travaux exécutés par ou pour le compte du Maître de l’Ouvrage constituent des travaux que le Constructeur devait exécuter à ses frais en vertu du Marché, le Constructeur devra payer au Maître de l’Ouvrage le coût raisonnable encouru par le Maître de l’Ouvrage pour exécuter ou faire exécuter ces travaux.  Dans tous les autres cas, le Maître de l’Ouvrage assurera les frais de ces travaux à sa charge.</w:t>
            </w:r>
          </w:p>
          <w:p w14:paraId="2DB10B13" w14:textId="77777777" w:rsidR="00BF2950" w:rsidRPr="00F47DB3" w:rsidRDefault="00BF2950" w:rsidP="00BF2950">
            <w:pPr>
              <w:suppressAutoHyphens/>
              <w:overflowPunct w:val="0"/>
              <w:autoSpaceDE w:val="0"/>
              <w:autoSpaceDN w:val="0"/>
              <w:adjustRightInd w:val="0"/>
              <w:spacing w:after="18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22.7</w:t>
            </w:r>
            <w:r w:rsidRPr="00F47DB3">
              <w:rPr>
                <w:rFonts w:ascii="Times New Roman" w:eastAsia="Times New Roman" w:hAnsi="Times New Roman" w:cs="Times New Roman"/>
                <w:sz w:val="24"/>
                <w:szCs w:val="24"/>
              </w:rPr>
              <w:tab/>
            </w:r>
            <w:r w:rsidRPr="00F47DB3">
              <w:rPr>
                <w:rFonts w:ascii="Times New Roman" w:eastAsia="Times New Roman" w:hAnsi="Times New Roman" w:cs="Times New Roman"/>
                <w:sz w:val="24"/>
                <w:szCs w:val="24"/>
                <w:u w:val="single"/>
              </w:rPr>
              <w:t>Nettoyage du chantier</w:t>
            </w:r>
          </w:p>
          <w:p w14:paraId="7C029B1C" w14:textId="77777777" w:rsidR="00BF2950" w:rsidRPr="00F47DB3" w:rsidRDefault="00BF2950" w:rsidP="00BF2950">
            <w:pPr>
              <w:suppressAutoHyphens/>
              <w:overflowPunct w:val="0"/>
              <w:autoSpaceDE w:val="0"/>
              <w:autoSpaceDN w:val="0"/>
              <w:adjustRightInd w:val="0"/>
              <w:spacing w:after="180" w:line="240" w:lineRule="atLeast"/>
              <w:ind w:left="1512" w:hanging="945"/>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22.7.1</w:t>
            </w:r>
            <w:r w:rsidRPr="00F47DB3">
              <w:rPr>
                <w:rFonts w:ascii="Times New Roman" w:eastAsia="Times New Roman" w:hAnsi="Times New Roman" w:cs="Times New Roman"/>
                <w:sz w:val="24"/>
                <w:szCs w:val="24"/>
              </w:rPr>
              <w:tab/>
            </w:r>
            <w:r w:rsidRPr="00F47DB3">
              <w:rPr>
                <w:rFonts w:ascii="Times New Roman" w:eastAsia="Times New Roman" w:hAnsi="Times New Roman" w:cs="Times New Roman"/>
                <w:i/>
                <w:sz w:val="24"/>
                <w:szCs w:val="24"/>
              </w:rPr>
              <w:t>Nettoyage en cours de chantier</w:t>
            </w:r>
            <w:r w:rsidRPr="00F47DB3">
              <w:rPr>
                <w:rFonts w:ascii="Times New Roman" w:eastAsia="Times New Roman" w:hAnsi="Times New Roman" w:cs="Times New Roman"/>
                <w:sz w:val="24"/>
                <w:szCs w:val="24"/>
              </w:rPr>
              <w:t> : Pendant l’exécution du Marché, le Constructeur devra veiller à ce que le site ne soit pas inutilement obstrué, et il devra stocker ou enlever les matériaux en surplus, enlever les décombres, déchets et ouvrages provisoires, et enlever tous les équipements du Constructeur qui ne sont plus exigés pour l’exécution du Marché.</w:t>
            </w:r>
          </w:p>
          <w:p w14:paraId="0B057EC1" w14:textId="77777777" w:rsidR="00BF2950" w:rsidRPr="00F47DB3" w:rsidRDefault="00BF2950" w:rsidP="00BF2950">
            <w:pPr>
              <w:suppressAutoHyphens/>
              <w:overflowPunct w:val="0"/>
              <w:autoSpaceDE w:val="0"/>
              <w:autoSpaceDN w:val="0"/>
              <w:adjustRightInd w:val="0"/>
              <w:spacing w:after="180" w:line="240" w:lineRule="atLeast"/>
              <w:ind w:left="1512" w:hanging="945"/>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22.7.2</w:t>
            </w:r>
            <w:r w:rsidRPr="00F47DB3">
              <w:rPr>
                <w:rFonts w:ascii="Times New Roman" w:eastAsia="Times New Roman" w:hAnsi="Times New Roman" w:cs="Times New Roman"/>
                <w:sz w:val="24"/>
                <w:szCs w:val="24"/>
              </w:rPr>
              <w:tab/>
            </w:r>
            <w:r w:rsidRPr="00F47DB3">
              <w:rPr>
                <w:rFonts w:ascii="Times New Roman" w:eastAsia="Times New Roman" w:hAnsi="Times New Roman" w:cs="Times New Roman"/>
                <w:i/>
                <w:sz w:val="24"/>
                <w:szCs w:val="24"/>
              </w:rPr>
              <w:t>Nettoyage du chantier après achèvement</w:t>
            </w:r>
            <w:r w:rsidRPr="00F47DB3">
              <w:rPr>
                <w:rFonts w:ascii="Times New Roman" w:eastAsia="Times New Roman" w:hAnsi="Times New Roman" w:cs="Times New Roman"/>
                <w:sz w:val="24"/>
                <w:szCs w:val="24"/>
              </w:rPr>
              <w:t> : Après achèvement complet des Installations, le Constructeur devra déblayer et enlever du site tous les décombres, déchets et débris de toute sorte, et laisser le site et les Installations en parfait état de propreté et de sécurité.</w:t>
            </w:r>
          </w:p>
          <w:p w14:paraId="6CDC7612" w14:textId="77777777" w:rsidR="00BF2950" w:rsidRPr="00F47DB3" w:rsidRDefault="00BF2950" w:rsidP="00BF2950">
            <w:pPr>
              <w:suppressAutoHyphens/>
              <w:overflowPunct w:val="0"/>
              <w:autoSpaceDE w:val="0"/>
              <w:autoSpaceDN w:val="0"/>
              <w:adjustRightInd w:val="0"/>
              <w:spacing w:after="18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22.8</w:t>
            </w:r>
            <w:r w:rsidRPr="00F47DB3">
              <w:rPr>
                <w:rFonts w:ascii="Times New Roman" w:eastAsia="Times New Roman" w:hAnsi="Times New Roman" w:cs="Times New Roman"/>
                <w:sz w:val="24"/>
                <w:szCs w:val="24"/>
              </w:rPr>
              <w:tab/>
            </w:r>
            <w:r w:rsidRPr="00F47DB3">
              <w:rPr>
                <w:rFonts w:ascii="Times New Roman" w:eastAsia="Times New Roman" w:hAnsi="Times New Roman" w:cs="Times New Roman"/>
                <w:sz w:val="24"/>
                <w:szCs w:val="24"/>
                <w:u w:val="single"/>
              </w:rPr>
              <w:t>Gardiennage et éclairage</w:t>
            </w:r>
          </w:p>
          <w:p w14:paraId="60AA8713" w14:textId="77777777" w:rsidR="00BF2950" w:rsidRPr="00F47DB3" w:rsidRDefault="00BF2950" w:rsidP="00BF2950">
            <w:pPr>
              <w:suppressAutoHyphens/>
              <w:overflowPunct w:val="0"/>
              <w:autoSpaceDE w:val="0"/>
              <w:autoSpaceDN w:val="0"/>
              <w:adjustRightInd w:val="0"/>
              <w:spacing w:after="180" w:line="240" w:lineRule="atLeast"/>
              <w:ind w:left="70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Le Constructeur devra fournir, maintenir et entretenir à ses propres frais tous les éclairages, clôtures et gardiennage nécessaires à la bonne exécution et la protection appropriée des Installations, et à la sécurité des propriétaires et occupants des immeubles adjacents et du public.</w:t>
            </w:r>
          </w:p>
        </w:tc>
      </w:tr>
      <w:tr w:rsidR="00BF2950" w:rsidRPr="00F47DB3" w14:paraId="2D89271E" w14:textId="77777777" w:rsidTr="00BF2950">
        <w:trPr>
          <w:gridAfter w:val="3"/>
          <w:wAfter w:w="115" w:type="dxa"/>
        </w:trPr>
        <w:tc>
          <w:tcPr>
            <w:tcW w:w="2088" w:type="dxa"/>
            <w:gridSpan w:val="4"/>
          </w:tcPr>
          <w:p w14:paraId="4AE8DBE6" w14:textId="77777777" w:rsidR="00BF2950" w:rsidRPr="00F47DB3" w:rsidRDefault="00BF2950" w:rsidP="008A24EB">
            <w:pPr>
              <w:keepLines/>
              <w:numPr>
                <w:ilvl w:val="0"/>
                <w:numId w:val="71"/>
              </w:numPr>
              <w:tabs>
                <w:tab w:val="left" w:pos="547"/>
              </w:tabs>
              <w:suppressAutoHyphens/>
              <w:overflowPunct w:val="0"/>
              <w:autoSpaceDE w:val="0"/>
              <w:autoSpaceDN w:val="0"/>
              <w:adjustRightInd w:val="0"/>
              <w:spacing w:after="240" w:line="240" w:lineRule="atLeast"/>
              <w:ind w:left="357" w:hanging="357"/>
              <w:jc w:val="both"/>
              <w:textAlignment w:val="baseline"/>
              <w:outlineLvl w:val="2"/>
              <w:rPr>
                <w:rFonts w:ascii="Times New Roman" w:eastAsia="Times New Roman" w:hAnsi="Times New Roman" w:cs="Times New Roman"/>
                <w:bCs/>
                <w:sz w:val="24"/>
                <w:szCs w:val="24"/>
              </w:rPr>
            </w:pPr>
            <w:r w:rsidRPr="00F47DB3">
              <w:rPr>
                <w:rFonts w:ascii="Times New Roman" w:eastAsia="Times New Roman" w:hAnsi="Times New Roman" w:cs="Times New Roman"/>
                <w:bCs/>
                <w:sz w:val="24"/>
                <w:szCs w:val="24"/>
              </w:rPr>
              <w:t>Essais et inspections</w:t>
            </w:r>
          </w:p>
        </w:tc>
        <w:tc>
          <w:tcPr>
            <w:tcW w:w="7470" w:type="dxa"/>
            <w:gridSpan w:val="2"/>
          </w:tcPr>
          <w:p w14:paraId="6248E8EF" w14:textId="77777777" w:rsidR="00BF2950" w:rsidRPr="00F47DB3" w:rsidRDefault="00BF2950" w:rsidP="00BF2950">
            <w:pPr>
              <w:suppressAutoHyphens/>
              <w:overflowPunct w:val="0"/>
              <w:autoSpaceDE w:val="0"/>
              <w:autoSpaceDN w:val="0"/>
              <w:adjustRightInd w:val="0"/>
              <w:spacing w:after="18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23.1</w:t>
            </w:r>
            <w:r w:rsidRPr="00F47DB3">
              <w:rPr>
                <w:rFonts w:ascii="Times New Roman" w:eastAsia="Times New Roman" w:hAnsi="Times New Roman" w:cs="Times New Roman"/>
                <w:sz w:val="24"/>
                <w:szCs w:val="24"/>
              </w:rPr>
              <w:tab/>
              <w:t>Le Constructeur devra réaliser à ses propres frais, au lieu de fabrication et/ou sur le site, tous les essais et/ou inspections des matériels et équipements et de toute partie des Installations, dans les conditions spécifiées par le Marché.</w:t>
            </w:r>
          </w:p>
          <w:p w14:paraId="221D059F" w14:textId="77777777" w:rsidR="00BF2950" w:rsidRPr="00F47DB3" w:rsidRDefault="00BF2950" w:rsidP="00BF2950">
            <w:pPr>
              <w:suppressAutoHyphens/>
              <w:overflowPunct w:val="0"/>
              <w:autoSpaceDE w:val="0"/>
              <w:autoSpaceDN w:val="0"/>
              <w:adjustRightInd w:val="0"/>
              <w:spacing w:after="18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23.2</w:t>
            </w:r>
            <w:r w:rsidRPr="00F47DB3">
              <w:rPr>
                <w:rFonts w:ascii="Times New Roman" w:eastAsia="Times New Roman" w:hAnsi="Times New Roman" w:cs="Times New Roman"/>
                <w:sz w:val="24"/>
                <w:szCs w:val="24"/>
              </w:rPr>
              <w:tab/>
              <w:t>Le Maître de l’Ouvrage et le Directeur de projet ou leurs représentants désignés seront en droit d’assister aux essais et/ou inspections précités, étant entendu que le Maître de l’Ouvrage supportera tous les frais et dépenses encourus pour y assister, y compris, sans caractère limitatif, tous les frais de voyage, de restauration et d’hébergement.</w:t>
            </w:r>
          </w:p>
          <w:p w14:paraId="4E6D74B6" w14:textId="77777777" w:rsidR="00BF2950" w:rsidRPr="00F47DB3" w:rsidRDefault="00BF2950" w:rsidP="00BF2950">
            <w:pPr>
              <w:suppressAutoHyphens/>
              <w:overflowPunct w:val="0"/>
              <w:autoSpaceDE w:val="0"/>
              <w:autoSpaceDN w:val="0"/>
              <w:adjustRightInd w:val="0"/>
              <w:spacing w:after="18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23.3</w:t>
            </w:r>
            <w:r w:rsidRPr="00F47DB3">
              <w:rPr>
                <w:rFonts w:ascii="Times New Roman" w:eastAsia="Times New Roman" w:hAnsi="Times New Roman" w:cs="Times New Roman"/>
                <w:sz w:val="24"/>
                <w:szCs w:val="24"/>
              </w:rPr>
              <w:tab/>
              <w:t>Chaque fois qu’il sera prêt à réaliser l’un quelconque de ces essais et/ou l’une quelconque de ces inspections, le Constructeur devra en prévenir le Directeur de projet raisonnablement à l’avance, en lui indiquant le lieu, la date et l’heure de cet essai et/ou de cette inspection.  Le Constructeur devra obtenir de tout tiers, constructeur ou fabricant concerné toutes les autorisations ou les permis nécessaires pour permettre au Maître de l’Ouvrage et au Directeur de projet d’assister à l’essai et/ou à l’inspection en question.</w:t>
            </w:r>
          </w:p>
          <w:p w14:paraId="58233CB0" w14:textId="77777777" w:rsidR="00BF2950" w:rsidRPr="00F47DB3" w:rsidRDefault="00BF2950" w:rsidP="00BF2950">
            <w:pPr>
              <w:suppressAutoHyphens/>
              <w:overflowPunct w:val="0"/>
              <w:autoSpaceDE w:val="0"/>
              <w:autoSpaceDN w:val="0"/>
              <w:adjustRightInd w:val="0"/>
              <w:spacing w:after="180" w:line="240" w:lineRule="atLeast"/>
              <w:ind w:left="720" w:hanging="81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23.4</w:t>
            </w:r>
            <w:r w:rsidRPr="00F47DB3">
              <w:rPr>
                <w:rFonts w:ascii="Times New Roman" w:eastAsia="Times New Roman" w:hAnsi="Times New Roman" w:cs="Times New Roman"/>
                <w:sz w:val="24"/>
                <w:szCs w:val="24"/>
              </w:rPr>
              <w:tab/>
              <w:t>Le Constructeur devra fournir au Directeur de projet un rapport certifié des résultats de chacun de ces essais et/ou de chacune de ces inspections. Dans le cas où le Maître de l’Ouvrage et le Directeur de projet s’abstiendraient d’assister à un essai et/ou à une inspection, ou encore si les parties conviennent qu’ils n’y assisteront pas, le Constructeur pourra procéder à l’essai et/ou à l’inspection en l’absence du Maître de l’Ouvrage et/ou du Directeur de projet (selon le cas) et fournir au Directeur de projet un rapport certifié des résultats de cet essai et/ou de cette inspection.</w:t>
            </w:r>
          </w:p>
          <w:p w14:paraId="5ADC0C38" w14:textId="77777777" w:rsidR="00BF2950" w:rsidRPr="00F47DB3" w:rsidRDefault="00BF2950" w:rsidP="00BF2950">
            <w:pPr>
              <w:suppressAutoHyphens/>
              <w:overflowPunct w:val="0"/>
              <w:autoSpaceDE w:val="0"/>
              <w:autoSpaceDN w:val="0"/>
              <w:adjustRightInd w:val="0"/>
              <w:spacing w:after="18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23.5</w:t>
            </w:r>
            <w:r w:rsidRPr="00F47DB3">
              <w:rPr>
                <w:rFonts w:ascii="Times New Roman" w:eastAsia="Times New Roman" w:hAnsi="Times New Roman" w:cs="Times New Roman"/>
                <w:sz w:val="24"/>
                <w:szCs w:val="24"/>
              </w:rPr>
              <w:tab/>
              <w:t>Le Directeur de projet pourra exiger du Constructeur qu’il réalise des essais et/ou inspections non exigés par le Marché, étant entendu que les coûts et dépenses raisonnables encourus par le Constructeur pour la réalisation de cet essai et/ou de cette inspection seront ajoutés au montant du Marché.  En outre, si cet essai et/ou cette inspection empêche l’avancement des travaux de montage des Installations et/ou l’exécution par le Constructeur des autres obligations mises à sa charge par le Marché, il en sera tenu compte dans le délai d’achèvement et le délai d’exécution des autres obligations ainsi affectées.</w:t>
            </w:r>
          </w:p>
          <w:p w14:paraId="46CDA9D8" w14:textId="77777777" w:rsidR="00BF2950" w:rsidRPr="00F47DB3" w:rsidRDefault="00BF2950" w:rsidP="00BF2950">
            <w:pPr>
              <w:suppressAutoHyphens/>
              <w:overflowPunct w:val="0"/>
              <w:autoSpaceDE w:val="0"/>
              <w:autoSpaceDN w:val="0"/>
              <w:adjustRightInd w:val="0"/>
              <w:spacing w:after="18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23.6</w:t>
            </w:r>
            <w:r w:rsidRPr="00F47DB3">
              <w:rPr>
                <w:rFonts w:ascii="Times New Roman" w:eastAsia="Times New Roman" w:hAnsi="Times New Roman" w:cs="Times New Roman"/>
                <w:sz w:val="24"/>
                <w:szCs w:val="24"/>
              </w:rPr>
              <w:tab/>
              <w:t>Si l’un des matériels et équipements ou une partie des Installations ne subit pas avec succès un essai et/ou une inspection quelconque, le Constructeur devra soit rectifier soit remplacer ce matériel, cet équipement ou cette partie de l’Ouvrage, et répéter cet essai et/ou cette inspection, en en prévenant le Directeur de projet conformément à la Clause 23.3 ci-dessus.</w:t>
            </w:r>
          </w:p>
          <w:p w14:paraId="5AF993B7" w14:textId="77777777" w:rsidR="00BF2950" w:rsidRPr="00F47DB3" w:rsidRDefault="00BF2950" w:rsidP="00BF2950">
            <w:pPr>
              <w:suppressAutoHyphens/>
              <w:overflowPunct w:val="0"/>
              <w:autoSpaceDE w:val="0"/>
              <w:autoSpaceDN w:val="0"/>
              <w:adjustRightInd w:val="0"/>
              <w:spacing w:after="18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23.7</w:t>
            </w:r>
            <w:r w:rsidRPr="00F47DB3">
              <w:rPr>
                <w:rFonts w:ascii="Times New Roman" w:eastAsia="Times New Roman" w:hAnsi="Times New Roman" w:cs="Times New Roman"/>
                <w:sz w:val="24"/>
                <w:szCs w:val="24"/>
              </w:rPr>
              <w:tab/>
              <w:t>S’il surgit un différend ou une divergence d’opinion entre les parties à propos d’un essai et/ou d’une inspection des matériels et équipements ou d’une partie des Installations, que les parties ne parviennent pas à résoudre dans un délai raisonnable, ce différend pourra être soumis pour décision à un Comité de Règlement des Différends, conformément à la Clause 47 du CCAG.</w:t>
            </w:r>
          </w:p>
          <w:p w14:paraId="33A4C1ED" w14:textId="77777777" w:rsidR="00BF2950" w:rsidRPr="00F47DB3" w:rsidRDefault="00BF2950" w:rsidP="00BF2950">
            <w:pPr>
              <w:suppressAutoHyphens/>
              <w:overflowPunct w:val="0"/>
              <w:autoSpaceDE w:val="0"/>
              <w:autoSpaceDN w:val="0"/>
              <w:adjustRightInd w:val="0"/>
              <w:spacing w:after="18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23.8</w:t>
            </w:r>
            <w:r w:rsidRPr="00F47DB3">
              <w:rPr>
                <w:rFonts w:ascii="Times New Roman" w:eastAsia="Times New Roman" w:hAnsi="Times New Roman" w:cs="Times New Roman"/>
                <w:sz w:val="24"/>
                <w:szCs w:val="24"/>
              </w:rPr>
              <w:tab/>
              <w:t>Le Constructeur devra donner au Maître de l’Ouvrage et au Directeur de projet, aux frais du Maître de l’Ouvrage, l’accès à tout lieu où les matériels et équipements sont fabriqués ou aux Installations en cours de montage, afin qu’ils puissent inspecter l’avancement des travaux et le mode de fabrication ou de montage d’installations, à tous moments et heures raisonnables, sous réserve que le Directeur de projet en informe le Constructeur suffisamment à l’avance.</w:t>
            </w:r>
          </w:p>
          <w:p w14:paraId="52B070E5" w14:textId="77777777" w:rsidR="00BF2950" w:rsidRPr="00F47DB3" w:rsidRDefault="00BF2950" w:rsidP="00BF2950">
            <w:pPr>
              <w:suppressAutoHyphens/>
              <w:overflowPunct w:val="0"/>
              <w:autoSpaceDE w:val="0"/>
              <w:autoSpaceDN w:val="0"/>
              <w:adjustRightInd w:val="0"/>
              <w:spacing w:after="18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23.9</w:t>
            </w:r>
            <w:r w:rsidRPr="00F47DB3">
              <w:rPr>
                <w:rFonts w:ascii="Times New Roman" w:eastAsia="Times New Roman" w:hAnsi="Times New Roman" w:cs="Times New Roman"/>
                <w:sz w:val="24"/>
                <w:szCs w:val="24"/>
              </w:rPr>
              <w:tab/>
              <w:t>Le Constructeur convient qu’il ne sera délié de ses responsabilités aux termes du Marché ni par la réalisation des essais et/ou des inspections des matériels et équipements ou de toute partie de l’Ouvrage, ni du fait de l’assistance du Maître de l’Ouvrage ou du Directeur de projet à des essais et/ou inspections ni encore du fait de l’établissement d’un rapport sur les résultats de ces essais et/ou inspections, conformément à la Clause 23.4 ci-dessus.</w:t>
            </w:r>
          </w:p>
          <w:p w14:paraId="55E7EC30" w14:textId="77777777" w:rsidR="00BF2950" w:rsidRPr="00F47DB3" w:rsidRDefault="00BF2950" w:rsidP="00BF2950">
            <w:pPr>
              <w:suppressAutoHyphens/>
              <w:overflowPunct w:val="0"/>
              <w:autoSpaceDE w:val="0"/>
              <w:autoSpaceDN w:val="0"/>
              <w:adjustRightInd w:val="0"/>
              <w:spacing w:after="18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23.10</w:t>
            </w:r>
            <w:r w:rsidRPr="00F47DB3">
              <w:rPr>
                <w:rFonts w:ascii="Times New Roman" w:eastAsia="Times New Roman" w:hAnsi="Times New Roman" w:cs="Times New Roman"/>
                <w:sz w:val="24"/>
                <w:szCs w:val="24"/>
              </w:rPr>
              <w:tab/>
              <w:t>Aucune partie des Installations ou des fondations ne devra être recouverte sur le site, sans qu’il ait été procédé aux essais et/ou inspections exigés par le Marché, et le Constructeur devra prévenir le Directeur de projet, suffisamment à l’avance, dès que cette partie des Installations ou des fondations sera prête ou pratiquement prête à subir cet essai et/ou cette inspection ; cet essai et/ou cette inspection et les formalités de notification dont ils feront l’objet doivent satisfaire aux exigences du Marché.</w:t>
            </w:r>
          </w:p>
          <w:p w14:paraId="3D5CD5F7" w14:textId="77777777" w:rsidR="00BF2950" w:rsidRPr="00F47DB3" w:rsidRDefault="00BF2950" w:rsidP="00BF2950">
            <w:pPr>
              <w:suppressAutoHyphens/>
              <w:overflowPunct w:val="0"/>
              <w:autoSpaceDE w:val="0"/>
              <w:autoSpaceDN w:val="0"/>
              <w:adjustRightInd w:val="0"/>
              <w:spacing w:after="18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23.11</w:t>
            </w:r>
            <w:r w:rsidRPr="00F47DB3">
              <w:rPr>
                <w:rFonts w:ascii="Times New Roman" w:eastAsia="Times New Roman" w:hAnsi="Times New Roman" w:cs="Times New Roman"/>
                <w:sz w:val="24"/>
                <w:szCs w:val="24"/>
              </w:rPr>
              <w:tab/>
              <w:t>Le Constructeur devra dégager toute partie des Installations ou des fondations, ou y pratiquer toutes les ouvertures que le Directeur de projet pourra exiger de temps à autre sur le site, et il devra ensuite recouvrir et remettre cette ou ces parties dans leur état antérieur. S’il s’avère qu’une partie des Installations ou des fondations, recouverte sur le site après qu’il a été satisfait aux exigences posées par la Clause 23.10 ci-dessus, a été exécutée en parfaite conformité avec le Marché, le Maître de l’Ouvrage prendra à sa charge les frais encourus afin de dégager et pratiquer des ouvertures dans cette partie des Installations ou des fondations, conformément à la demande du Directeur de projet, et afin de la recouvrir et la remettre ensuite en état, et le délai d’achèvement sera raisonnablement ajusté pour tenir compte du retard ou de la gêne en résultant pour l’exécution des obligations mises à la charge du Constructeur aux termes du Marché.</w:t>
            </w:r>
          </w:p>
        </w:tc>
      </w:tr>
      <w:tr w:rsidR="00BF2950" w:rsidRPr="00F47DB3" w14:paraId="23785BB3" w14:textId="77777777" w:rsidTr="00BF2950">
        <w:trPr>
          <w:gridAfter w:val="3"/>
          <w:wAfter w:w="115" w:type="dxa"/>
        </w:trPr>
        <w:tc>
          <w:tcPr>
            <w:tcW w:w="2088" w:type="dxa"/>
            <w:gridSpan w:val="4"/>
          </w:tcPr>
          <w:p w14:paraId="01AE8132" w14:textId="77777777" w:rsidR="00BF2950" w:rsidRPr="00F47DB3" w:rsidRDefault="00BF2950" w:rsidP="008A24EB">
            <w:pPr>
              <w:keepLines/>
              <w:numPr>
                <w:ilvl w:val="0"/>
                <w:numId w:val="71"/>
              </w:numPr>
              <w:tabs>
                <w:tab w:val="left" w:pos="547"/>
              </w:tabs>
              <w:suppressAutoHyphens/>
              <w:overflowPunct w:val="0"/>
              <w:autoSpaceDE w:val="0"/>
              <w:autoSpaceDN w:val="0"/>
              <w:adjustRightInd w:val="0"/>
              <w:spacing w:after="240" w:line="240" w:lineRule="atLeast"/>
              <w:ind w:left="357" w:hanging="357"/>
              <w:jc w:val="both"/>
              <w:textAlignment w:val="baseline"/>
              <w:outlineLvl w:val="2"/>
              <w:rPr>
                <w:rFonts w:ascii="Times New Roman" w:eastAsia="Times New Roman" w:hAnsi="Times New Roman" w:cs="Times New Roman"/>
                <w:bCs/>
                <w:sz w:val="24"/>
                <w:szCs w:val="24"/>
              </w:rPr>
            </w:pPr>
            <w:r w:rsidRPr="00F47DB3">
              <w:rPr>
                <w:rFonts w:ascii="Times New Roman" w:eastAsia="Times New Roman" w:hAnsi="Times New Roman" w:cs="Times New Roman"/>
                <w:bCs/>
                <w:sz w:val="24"/>
                <w:szCs w:val="24"/>
              </w:rPr>
              <w:tab/>
              <w:t>Achèvement</w:t>
            </w:r>
          </w:p>
        </w:tc>
        <w:tc>
          <w:tcPr>
            <w:tcW w:w="7470" w:type="dxa"/>
            <w:gridSpan w:val="2"/>
          </w:tcPr>
          <w:p w14:paraId="1E9EFFBB" w14:textId="77777777" w:rsidR="00BF2950" w:rsidRPr="00F47DB3" w:rsidRDefault="00BF2950" w:rsidP="00BF2950">
            <w:pPr>
              <w:suppressAutoHyphens/>
              <w:overflowPunct w:val="0"/>
              <w:autoSpaceDE w:val="0"/>
              <w:autoSpaceDN w:val="0"/>
              <w:adjustRightInd w:val="0"/>
              <w:spacing w:after="18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24.1</w:t>
            </w:r>
            <w:r w:rsidRPr="00F47DB3">
              <w:rPr>
                <w:rFonts w:ascii="Times New Roman" w:eastAsia="Times New Roman" w:hAnsi="Times New Roman" w:cs="Times New Roman"/>
                <w:sz w:val="24"/>
                <w:szCs w:val="24"/>
              </w:rPr>
              <w:tab/>
              <w:t>Dès que le Constructeur estimera que les Installations ou toute partie de celles-ci sont achevées, sur le plan du gros-œuvre, du second-œuvre et des installations mécaniques, et se trouvent en parfait état de propreté et de conformité aux Spécifications techniques, exception faite de certains aspects mineurs n’ayant aucune incidence importante sur le fonctionnement ou la sécurité des Installations, le Constructeur devra en aviser le Maître de l’Ouvrage, en lui adressant une notification écrite à cet effet.</w:t>
            </w:r>
          </w:p>
          <w:p w14:paraId="54C574FD" w14:textId="77777777" w:rsidR="00BF2950" w:rsidRPr="00F47DB3" w:rsidRDefault="00BF2950" w:rsidP="00BF2950">
            <w:pPr>
              <w:suppressAutoHyphens/>
              <w:overflowPunct w:val="0"/>
              <w:autoSpaceDE w:val="0"/>
              <w:autoSpaceDN w:val="0"/>
              <w:adjustRightInd w:val="0"/>
              <w:spacing w:after="180" w:line="240" w:lineRule="atLeast"/>
              <w:ind w:left="720" w:hanging="81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24.2</w:t>
            </w:r>
            <w:r w:rsidRPr="00F47DB3">
              <w:rPr>
                <w:rFonts w:ascii="Times New Roman" w:eastAsia="Times New Roman" w:hAnsi="Times New Roman" w:cs="Times New Roman"/>
                <w:sz w:val="24"/>
                <w:szCs w:val="24"/>
              </w:rPr>
              <w:tab/>
              <w:t>Dans les sept (7) jours qui suivront la réception de la notification du Constructeur, donnée en vertu de la Clause 24.1 ci-dessus, le Maître de l’Ouvrage devra fournir le personnel d’exploitation et d’entretien indiqué à l’annexe correspondante (Etendue des travaux et fournitures du Maître de l’Ouvrage) de l'Acte d'engagement pour la mise en service provisoire des Installations ou d’une partie de celles-ci. Conformément à cette même annexe, le Maître de l’Ouvrage fournira également, dans les sept (7) jours susmentionnés, l’ensemble des matières premières, eau et électricité, lubrifiants, produits chimiques, catalyseurs et autres matériaux et ouvrages que nécessite la mise en service provisoire de tout ou partie des Installations.</w:t>
            </w:r>
          </w:p>
          <w:p w14:paraId="3625E667" w14:textId="77777777" w:rsidR="00BF2950" w:rsidRPr="00F47DB3" w:rsidRDefault="00BF2950" w:rsidP="00BF2950">
            <w:pPr>
              <w:tabs>
                <w:tab w:val="left" w:pos="720"/>
              </w:tabs>
              <w:spacing w:before="120" w:after="180" w:line="240" w:lineRule="auto"/>
              <w:ind w:left="720" w:hanging="720"/>
              <w:jc w:val="both"/>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24.3</w:t>
            </w:r>
            <w:r w:rsidRPr="00F47DB3">
              <w:rPr>
                <w:rFonts w:ascii="Times New Roman" w:eastAsia="Times New Roman" w:hAnsi="Times New Roman" w:cs="Times New Roman"/>
                <w:sz w:val="24"/>
                <w:szCs w:val="24"/>
              </w:rPr>
              <w:tab/>
              <w:t>Dès que cela sera pratiquement possible après que le Maître de l’Ouvrage aura mis à disposition le personnel d’exploitation et d’entretien, et fourni les matières premières, eau et électricité, combustibles, lubrifiants, produits chimiques, catalyseurs et autres matériaux et ouvrages que nécessite la mise en service provisoire de toute ou partie des Installations conformément à la Clause 24.2 ci-dessus, le Constructeur commencera la mise en service provisoire des Installations ou de la partie des Installations, en préparation de la mise en service opérationnelle, sous réserves de la Clause 25.5 du CCAG.</w:t>
            </w:r>
          </w:p>
          <w:p w14:paraId="6704C4BF" w14:textId="77777777" w:rsidR="00BF2950" w:rsidRPr="00F47DB3" w:rsidRDefault="00BF2950" w:rsidP="00BF2950">
            <w:pPr>
              <w:suppressAutoHyphens/>
              <w:overflowPunct w:val="0"/>
              <w:autoSpaceDE w:val="0"/>
              <w:autoSpaceDN w:val="0"/>
              <w:adjustRightInd w:val="0"/>
              <w:spacing w:after="18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24.4</w:t>
            </w:r>
            <w:r w:rsidRPr="00F47DB3">
              <w:rPr>
                <w:rFonts w:ascii="Times New Roman" w:eastAsia="Times New Roman" w:hAnsi="Times New Roman" w:cs="Times New Roman"/>
                <w:sz w:val="24"/>
                <w:szCs w:val="24"/>
              </w:rPr>
              <w:tab/>
              <w:t>Dès que tous les travaux de mise en service provisoire auront été achevés, et dès que le Constructeur estimera que la mise en service opérationnelle des Installations ou d’une partie de celles-ci peut commencer, le Constructeur devra adresser une notification écrite à cet effet au Directeur de projet.</w:t>
            </w:r>
          </w:p>
          <w:p w14:paraId="3CFCD098" w14:textId="77777777" w:rsidR="00BF2950" w:rsidRPr="00F47DB3" w:rsidRDefault="00BF2950" w:rsidP="00BF2950">
            <w:pPr>
              <w:suppressAutoHyphens/>
              <w:overflowPunct w:val="0"/>
              <w:autoSpaceDE w:val="0"/>
              <w:autoSpaceDN w:val="0"/>
              <w:adjustRightInd w:val="0"/>
              <w:spacing w:after="18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24.5</w:t>
            </w:r>
            <w:r w:rsidRPr="00F47DB3">
              <w:rPr>
                <w:rFonts w:ascii="Times New Roman" w:eastAsia="Times New Roman" w:hAnsi="Times New Roman" w:cs="Times New Roman"/>
                <w:sz w:val="24"/>
                <w:szCs w:val="24"/>
              </w:rPr>
              <w:tab/>
              <w:t>Dans les quatorze (14) jours suivant la réception de la notification donnée par le Constructeur en vertu de la Clause 24.4 ci-dessus, le Directeur de projet devra soit émettre un certificat d’achèvement dans la forme spécifiée à la Section Modèles de documents et procédures, indiquant que les Installations ou la partie en question ont été achevées à la date de la notification donnée par le Constructeur en vertu de la Clause 24.4 ci-dessus, soit notifier par écrit au Constructeur tous les défauts et/ou insuffisances qu’il aura constatés.</w:t>
            </w:r>
          </w:p>
          <w:p w14:paraId="49DB1EB3" w14:textId="77777777" w:rsidR="00BF2950" w:rsidRPr="00F47DB3" w:rsidRDefault="00BF2950" w:rsidP="00BF2950">
            <w:pPr>
              <w:suppressAutoHyphens/>
              <w:overflowPunct w:val="0"/>
              <w:autoSpaceDE w:val="0"/>
              <w:autoSpaceDN w:val="0"/>
              <w:adjustRightInd w:val="0"/>
              <w:spacing w:after="180" w:line="240" w:lineRule="atLeast"/>
              <w:ind w:left="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Si le Directeur de projet notifie l’existence de défauts et/ou insuffisances au Constructeur, ce dernier devra les corriger, y remédier et réitérer la procédure décrite à la Clause 24.4 ci-dessus.</w:t>
            </w:r>
          </w:p>
          <w:p w14:paraId="76359DCE" w14:textId="77777777" w:rsidR="00BF2950" w:rsidRPr="00F47DB3" w:rsidRDefault="00BF2950" w:rsidP="00BF2950">
            <w:pPr>
              <w:suppressAutoHyphens/>
              <w:overflowPunct w:val="0"/>
              <w:autoSpaceDE w:val="0"/>
              <w:autoSpaceDN w:val="0"/>
              <w:adjustRightInd w:val="0"/>
              <w:spacing w:after="180" w:line="240" w:lineRule="atLeast"/>
              <w:ind w:left="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Si le Directeur de projet est satisfait de l’Achèvement correct des Installations ou de la partie en question, le Directeur de projet devra, dans les sept (7) jours suivant la réception de la notification réitérée du Constructeur, émettre un certificat d’achèvement attestant de l’achèvement des Installations ou de la partie en question, à la date de la notification réitérée du Constructeur.</w:t>
            </w:r>
          </w:p>
          <w:p w14:paraId="01F3CD71" w14:textId="77777777" w:rsidR="00BF2950" w:rsidRPr="00F47DB3" w:rsidRDefault="00BF2950" w:rsidP="00BF2950">
            <w:pPr>
              <w:suppressAutoHyphens/>
              <w:overflowPunct w:val="0"/>
              <w:autoSpaceDE w:val="0"/>
              <w:autoSpaceDN w:val="0"/>
              <w:adjustRightInd w:val="0"/>
              <w:spacing w:after="180" w:line="240" w:lineRule="atLeast"/>
              <w:ind w:left="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Si le Directeur de projet n’est pas satisfait, il devra notifier par écrit au Constructeur tous les défauts et/ou insuffisances qu’il aura constatés, dans les sept (7) jours suivant la seconde notification du Constructeur, moyennant quoi la procédure ci-dessus devra être de nouveau répétée.</w:t>
            </w:r>
          </w:p>
          <w:p w14:paraId="011D2738" w14:textId="77777777" w:rsidR="00BF2950" w:rsidRPr="00F47DB3" w:rsidRDefault="00BF2950" w:rsidP="00BF2950">
            <w:pPr>
              <w:suppressAutoHyphens/>
              <w:overflowPunct w:val="0"/>
              <w:autoSpaceDE w:val="0"/>
              <w:autoSpaceDN w:val="0"/>
              <w:adjustRightInd w:val="0"/>
              <w:spacing w:after="18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24.6</w:t>
            </w:r>
            <w:r w:rsidRPr="00F47DB3">
              <w:rPr>
                <w:rFonts w:ascii="Times New Roman" w:eastAsia="Times New Roman" w:hAnsi="Times New Roman" w:cs="Times New Roman"/>
                <w:sz w:val="24"/>
                <w:szCs w:val="24"/>
              </w:rPr>
              <w:tab/>
              <w:t>Si le Directeur de projet émet le certificat d’achèvement et n’informe pas le Constructeur des défauts et/ou insuffisances qu’il a constatés, dans les quatorze (14) jours suivant la réception de la notification donnée par le Constructeur conformément à la Clause 24.4 ci-dessus, ou dans les sept (7) jours suivant la réception de la seconde notification faite par le Constructeur conformément à la Clause 24.5 ci-dessus, ou encore si le Maître de l’Ouvrage utilise les Installations ou une partie de celles-ci, les Installations ou la partie en question de celles-ci seront réputées avoir été en état d’achèvement à la date de la notification ou de la notification réitérée du Constructeur, ou de l’utilisation des Installations par le Maître de l’Ouvrage, selon le cas.</w:t>
            </w:r>
          </w:p>
          <w:p w14:paraId="5676478B" w14:textId="77777777" w:rsidR="00BF2950" w:rsidRPr="00F47DB3" w:rsidRDefault="00BF2950" w:rsidP="00BF2950">
            <w:pPr>
              <w:suppressAutoHyphens/>
              <w:overflowPunct w:val="0"/>
              <w:autoSpaceDE w:val="0"/>
              <w:autoSpaceDN w:val="0"/>
              <w:adjustRightInd w:val="0"/>
              <w:spacing w:after="18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24.7</w:t>
            </w:r>
            <w:r w:rsidRPr="00F47DB3">
              <w:rPr>
                <w:rFonts w:ascii="Times New Roman" w:eastAsia="Times New Roman" w:hAnsi="Times New Roman" w:cs="Times New Roman"/>
                <w:sz w:val="24"/>
                <w:szCs w:val="24"/>
              </w:rPr>
              <w:tab/>
              <w:t>Le Constructeur devra achever tous les petits travaux restant en suspens, dès que possible après l’achèvement, de telle sorte que les Installations soient parfaitement conformes aux exigences du Marché, à faute de quoi le Maître de l’Ouvrage procédera lui-même à l’exécution de ces travaux et déduira le coût correspondant de toutes sommes restant dues au Constructeur.</w:t>
            </w:r>
          </w:p>
          <w:p w14:paraId="12A372D0" w14:textId="77777777" w:rsidR="00BF2950" w:rsidRPr="00F47DB3" w:rsidRDefault="00BF2950" w:rsidP="00BF2950">
            <w:pPr>
              <w:suppressAutoHyphens/>
              <w:overflowPunct w:val="0"/>
              <w:autoSpaceDE w:val="0"/>
              <w:autoSpaceDN w:val="0"/>
              <w:adjustRightInd w:val="0"/>
              <w:spacing w:after="18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24.8</w:t>
            </w:r>
            <w:r w:rsidRPr="00F47DB3">
              <w:rPr>
                <w:rFonts w:ascii="Times New Roman" w:eastAsia="Times New Roman" w:hAnsi="Times New Roman" w:cs="Times New Roman"/>
                <w:sz w:val="24"/>
                <w:szCs w:val="24"/>
              </w:rPr>
              <w:tab/>
              <w:t>L’achèvement aura pour effet de transférer au Maître de l’Ouvrage la responsabilité de veiller aux Installations ou à la partie en question et d’en assurer la garde ; il aura également pour effet de lui transférer les risques de pertes ou de dommages des Installations ou de la partie en question.  Le Maître de l’Ouvrage prendra possession des Installations ou de la partie en question dès son achèvement.</w:t>
            </w:r>
          </w:p>
        </w:tc>
      </w:tr>
      <w:tr w:rsidR="00BF2950" w:rsidRPr="00F47DB3" w14:paraId="133E0464" w14:textId="77777777" w:rsidTr="00BF2950">
        <w:trPr>
          <w:gridAfter w:val="3"/>
          <w:wAfter w:w="115" w:type="dxa"/>
        </w:trPr>
        <w:tc>
          <w:tcPr>
            <w:tcW w:w="2088" w:type="dxa"/>
            <w:gridSpan w:val="4"/>
          </w:tcPr>
          <w:p w14:paraId="5B62961A" w14:textId="77777777" w:rsidR="00BF2950" w:rsidRPr="00F47DB3" w:rsidRDefault="00BF2950" w:rsidP="008A24EB">
            <w:pPr>
              <w:keepLines/>
              <w:numPr>
                <w:ilvl w:val="0"/>
                <w:numId w:val="71"/>
              </w:numPr>
              <w:tabs>
                <w:tab w:val="left" w:pos="547"/>
              </w:tabs>
              <w:suppressAutoHyphens/>
              <w:overflowPunct w:val="0"/>
              <w:autoSpaceDE w:val="0"/>
              <w:autoSpaceDN w:val="0"/>
              <w:adjustRightInd w:val="0"/>
              <w:spacing w:after="240" w:line="240" w:lineRule="atLeast"/>
              <w:ind w:left="357" w:hanging="357"/>
              <w:jc w:val="both"/>
              <w:textAlignment w:val="baseline"/>
              <w:outlineLvl w:val="2"/>
              <w:rPr>
                <w:rFonts w:ascii="Times New Roman" w:eastAsia="Times New Roman" w:hAnsi="Times New Roman" w:cs="Times New Roman"/>
                <w:bCs/>
                <w:sz w:val="24"/>
                <w:szCs w:val="24"/>
              </w:rPr>
            </w:pPr>
            <w:r w:rsidRPr="00F47DB3">
              <w:rPr>
                <w:rFonts w:ascii="Times New Roman" w:eastAsia="Times New Roman" w:hAnsi="Times New Roman" w:cs="Times New Roman"/>
                <w:bCs/>
                <w:sz w:val="24"/>
                <w:szCs w:val="24"/>
              </w:rPr>
              <w:t>Mise en service et réception opérationnelles</w:t>
            </w:r>
          </w:p>
        </w:tc>
        <w:tc>
          <w:tcPr>
            <w:tcW w:w="7470" w:type="dxa"/>
            <w:gridSpan w:val="2"/>
          </w:tcPr>
          <w:p w14:paraId="7025467F" w14:textId="77777777" w:rsidR="00BF2950" w:rsidRPr="00F47DB3" w:rsidRDefault="00BF2950" w:rsidP="00BF2950">
            <w:pPr>
              <w:suppressAutoHyphens/>
              <w:overflowPunct w:val="0"/>
              <w:autoSpaceDE w:val="0"/>
              <w:autoSpaceDN w:val="0"/>
              <w:adjustRightInd w:val="0"/>
              <w:spacing w:after="18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25.1</w:t>
            </w:r>
            <w:r w:rsidRPr="00F47DB3">
              <w:rPr>
                <w:rFonts w:ascii="Times New Roman" w:eastAsia="Times New Roman" w:hAnsi="Times New Roman" w:cs="Times New Roman"/>
                <w:sz w:val="24"/>
                <w:szCs w:val="24"/>
              </w:rPr>
              <w:tab/>
            </w:r>
            <w:r w:rsidRPr="00F47DB3">
              <w:rPr>
                <w:rFonts w:ascii="Times New Roman" w:eastAsia="Times New Roman" w:hAnsi="Times New Roman" w:cs="Times New Roman"/>
                <w:sz w:val="24"/>
                <w:szCs w:val="24"/>
                <w:u w:val="single"/>
              </w:rPr>
              <w:t>Mise en service opérationnelle</w:t>
            </w:r>
          </w:p>
          <w:p w14:paraId="610E7B48" w14:textId="77777777" w:rsidR="00BF2950" w:rsidRPr="00F47DB3" w:rsidRDefault="00BF2950" w:rsidP="00BF2950">
            <w:pPr>
              <w:suppressAutoHyphens/>
              <w:overflowPunct w:val="0"/>
              <w:autoSpaceDE w:val="0"/>
              <w:autoSpaceDN w:val="0"/>
              <w:adjustRightInd w:val="0"/>
              <w:spacing w:after="180" w:line="240" w:lineRule="atLeast"/>
              <w:ind w:left="1512" w:hanging="945"/>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25.1.1</w:t>
            </w:r>
            <w:r w:rsidRPr="00F47DB3">
              <w:rPr>
                <w:rFonts w:ascii="Times New Roman" w:eastAsia="Times New Roman" w:hAnsi="Times New Roman" w:cs="Times New Roman"/>
                <w:sz w:val="24"/>
                <w:szCs w:val="24"/>
              </w:rPr>
              <w:tab/>
              <w:t>Le Constructeur entreprendra la mise en service opérationnelle des Installations ou de toute partie de celles-ci immédiatement après l’établissement par le Directeur de projet du certificat d’achèvement visé à la Clause 24.5 du CCAG, ou immédiatement après que les Installations ou la partie en question auront été réputées achevées conformément à la Clause 24.6 du CCAG.</w:t>
            </w:r>
          </w:p>
          <w:p w14:paraId="039C70D2" w14:textId="77777777" w:rsidR="00BF2950" w:rsidRPr="00F47DB3" w:rsidRDefault="00BF2950" w:rsidP="00BF2950">
            <w:pPr>
              <w:suppressAutoHyphens/>
              <w:overflowPunct w:val="0"/>
              <w:autoSpaceDE w:val="0"/>
              <w:autoSpaceDN w:val="0"/>
              <w:adjustRightInd w:val="0"/>
              <w:spacing w:after="180" w:line="240" w:lineRule="atLeast"/>
              <w:ind w:left="1512" w:hanging="945"/>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25.1.2</w:t>
            </w:r>
            <w:r w:rsidRPr="00F47DB3">
              <w:rPr>
                <w:rFonts w:ascii="Times New Roman" w:eastAsia="Times New Roman" w:hAnsi="Times New Roman" w:cs="Times New Roman"/>
                <w:sz w:val="24"/>
                <w:szCs w:val="24"/>
              </w:rPr>
              <w:tab/>
              <w:t>Le Maître de l’Ouvrage fournira son propre personnel, ainsi que l’ensemble des matières premières, eau et électricité, combustibles lubrifiants, produits chimiques, catalyseurs et autres matériaux et ouvrages que nécessite la mise en service opérationnelle.</w:t>
            </w:r>
          </w:p>
          <w:p w14:paraId="23A0DED7" w14:textId="77777777" w:rsidR="00BF2950" w:rsidRPr="00F47DB3" w:rsidRDefault="00BF2950" w:rsidP="00BF2950">
            <w:pPr>
              <w:suppressAutoHyphens/>
              <w:overflowPunct w:val="0"/>
              <w:autoSpaceDE w:val="0"/>
              <w:autoSpaceDN w:val="0"/>
              <w:adjustRightInd w:val="0"/>
              <w:spacing w:after="180" w:line="240" w:lineRule="atLeast"/>
              <w:ind w:left="1512" w:hanging="945"/>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25.1.3</w:t>
            </w:r>
            <w:r w:rsidRPr="00F47DB3">
              <w:rPr>
                <w:rFonts w:ascii="Times New Roman" w:eastAsia="Times New Roman" w:hAnsi="Times New Roman" w:cs="Times New Roman"/>
                <w:sz w:val="24"/>
                <w:szCs w:val="24"/>
              </w:rPr>
              <w:tab/>
              <w:t>Conformément aux dispositions contractuelles, le personnel d’assistance du Constructeur et du Directeur de Projet assistera à la mise en service opérationnelle, y compris aux essais de garantie, et assistera et conseillera le Maître de l’Ouvrage.</w:t>
            </w:r>
          </w:p>
          <w:p w14:paraId="6D919A92" w14:textId="77777777" w:rsidR="00BF2950" w:rsidRPr="00F47DB3" w:rsidRDefault="00BF2950" w:rsidP="00BF2950">
            <w:pPr>
              <w:suppressAutoHyphens/>
              <w:overflowPunct w:val="0"/>
              <w:autoSpaceDE w:val="0"/>
              <w:autoSpaceDN w:val="0"/>
              <w:adjustRightInd w:val="0"/>
              <w:spacing w:after="18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25.2</w:t>
            </w:r>
            <w:r w:rsidRPr="00F47DB3">
              <w:rPr>
                <w:rFonts w:ascii="Times New Roman" w:eastAsia="Times New Roman" w:hAnsi="Times New Roman" w:cs="Times New Roman"/>
                <w:sz w:val="24"/>
                <w:szCs w:val="24"/>
              </w:rPr>
              <w:tab/>
            </w:r>
            <w:r w:rsidRPr="00F47DB3">
              <w:rPr>
                <w:rFonts w:ascii="Times New Roman" w:eastAsia="Times New Roman" w:hAnsi="Times New Roman" w:cs="Times New Roman"/>
                <w:sz w:val="24"/>
                <w:szCs w:val="24"/>
                <w:u w:val="single"/>
              </w:rPr>
              <w:t>Essai de conformité et de garanties opérationnelles (« Essai de garantie »)</w:t>
            </w:r>
          </w:p>
          <w:p w14:paraId="05E3C349" w14:textId="77777777" w:rsidR="00BF2950" w:rsidRPr="00F47DB3" w:rsidRDefault="00BF2950" w:rsidP="00BF2950">
            <w:pPr>
              <w:suppressAutoHyphens/>
              <w:overflowPunct w:val="0"/>
              <w:autoSpaceDE w:val="0"/>
              <w:autoSpaceDN w:val="0"/>
              <w:adjustRightInd w:val="0"/>
              <w:spacing w:after="180" w:line="240" w:lineRule="atLeast"/>
              <w:ind w:left="1512" w:hanging="945"/>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25.2.1</w:t>
            </w:r>
            <w:r w:rsidRPr="00F47DB3">
              <w:rPr>
                <w:rFonts w:ascii="Times New Roman" w:eastAsia="Times New Roman" w:hAnsi="Times New Roman" w:cs="Times New Roman"/>
                <w:sz w:val="24"/>
                <w:szCs w:val="24"/>
              </w:rPr>
              <w:tab/>
              <w:t>L’essai de garantie (et ses répétitions) devra être réalisé par le Constructeur pendant la mise en service opérationnelle des Installations ou de la partie en question, afin de déterminer si les Installations ou sa partie en question peuvent atteindre les garanties opérationnelles spécifiées dans les Spécifications techniques.  Le personnel du Constructeur et celui du Directeur de projet devront être présents à la réalisation de cet essai de garantie et conseiller et assister le Maître de l’Ouvrage.  Le Maître de l’Ouvrage devra fournir sans délai au Constructeur toutes les informations que ce dernier pourra raisonnablement exiger en relation avec la conduite et les résultats de l’essai de garantie (et de ses répétitions).</w:t>
            </w:r>
          </w:p>
          <w:p w14:paraId="0DC77EE5" w14:textId="77777777" w:rsidR="00BF2950" w:rsidRPr="00F47DB3" w:rsidRDefault="00BF2950" w:rsidP="00BF2950">
            <w:pPr>
              <w:suppressAutoHyphens/>
              <w:overflowPunct w:val="0"/>
              <w:autoSpaceDE w:val="0"/>
              <w:autoSpaceDN w:val="0"/>
              <w:adjustRightInd w:val="0"/>
              <w:spacing w:after="180" w:line="240" w:lineRule="atLeast"/>
              <w:ind w:left="1512" w:hanging="945"/>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25.2.2</w:t>
            </w:r>
            <w:r w:rsidRPr="00F47DB3">
              <w:rPr>
                <w:rFonts w:ascii="Times New Roman" w:eastAsia="Times New Roman" w:hAnsi="Times New Roman" w:cs="Times New Roman"/>
                <w:sz w:val="24"/>
                <w:szCs w:val="24"/>
              </w:rPr>
              <w:tab/>
              <w:t xml:space="preserve">Dans le cas où, pour des raisons non imputables au Constructeur, l’essai de garantie ne pourrait pas être achevé avec succès dans le délai requis à compter de l’achèvement, qu’il s’agisse du délai stipulé dans le </w:t>
            </w:r>
            <w:r w:rsidRPr="00F47DB3">
              <w:rPr>
                <w:rFonts w:ascii="Times New Roman" w:eastAsia="Times New Roman" w:hAnsi="Times New Roman" w:cs="Times New Roman"/>
                <w:b/>
                <w:sz w:val="24"/>
                <w:szCs w:val="24"/>
              </w:rPr>
              <w:t>CCAP</w:t>
            </w:r>
            <w:r w:rsidRPr="00F47DB3">
              <w:rPr>
                <w:rFonts w:ascii="Times New Roman" w:eastAsia="Times New Roman" w:hAnsi="Times New Roman" w:cs="Times New Roman"/>
                <w:sz w:val="24"/>
                <w:szCs w:val="24"/>
              </w:rPr>
              <w:t xml:space="preserve"> ou de tel autre délai défini d’un commun accord entre le Maître de l’Ouvrage et le Constructeur, le Constructeur sera réputé avoir rempli ses obligations en matière de garanties opérationnelles et les dispositions des Clauses 28.2 et 28.3 du CCAG ne seront pas d’application.</w:t>
            </w:r>
          </w:p>
          <w:p w14:paraId="395BD396" w14:textId="77777777" w:rsidR="00BF2950" w:rsidRPr="00F47DB3" w:rsidRDefault="00BF2950" w:rsidP="00BF2950">
            <w:pPr>
              <w:suppressAutoHyphens/>
              <w:overflowPunct w:val="0"/>
              <w:autoSpaceDE w:val="0"/>
              <w:autoSpaceDN w:val="0"/>
              <w:adjustRightInd w:val="0"/>
              <w:spacing w:after="18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25.3</w:t>
            </w:r>
            <w:r w:rsidRPr="00F47DB3">
              <w:rPr>
                <w:rFonts w:ascii="Times New Roman" w:eastAsia="Times New Roman" w:hAnsi="Times New Roman" w:cs="Times New Roman"/>
                <w:sz w:val="24"/>
                <w:szCs w:val="24"/>
              </w:rPr>
              <w:tab/>
            </w:r>
            <w:r w:rsidRPr="00F47DB3">
              <w:rPr>
                <w:rFonts w:ascii="Times New Roman" w:eastAsia="Times New Roman" w:hAnsi="Times New Roman" w:cs="Times New Roman"/>
                <w:sz w:val="24"/>
                <w:szCs w:val="24"/>
                <w:u w:val="single"/>
              </w:rPr>
              <w:t>Réception opérationnelle</w:t>
            </w:r>
          </w:p>
          <w:p w14:paraId="12D0E468" w14:textId="77777777" w:rsidR="00BF2950" w:rsidRPr="00F47DB3" w:rsidRDefault="00BF2950" w:rsidP="00BF2950">
            <w:pPr>
              <w:suppressAutoHyphens/>
              <w:overflowPunct w:val="0"/>
              <w:autoSpaceDE w:val="0"/>
              <w:autoSpaceDN w:val="0"/>
              <w:adjustRightInd w:val="0"/>
              <w:spacing w:after="180" w:line="240" w:lineRule="atLeast"/>
              <w:ind w:left="1512" w:hanging="945"/>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25.3.1</w:t>
            </w:r>
            <w:r w:rsidRPr="00F47DB3">
              <w:rPr>
                <w:rFonts w:ascii="Times New Roman" w:eastAsia="Times New Roman" w:hAnsi="Times New Roman" w:cs="Times New Roman"/>
                <w:sz w:val="24"/>
                <w:szCs w:val="24"/>
              </w:rPr>
              <w:tab/>
              <w:t>Sous réserve des dispositions de la Clause 25.4 ci-dessous, la réception opérationnelle des Installations ou de la partie en question interviendra lorsque :</w:t>
            </w:r>
          </w:p>
          <w:p w14:paraId="72D7251F" w14:textId="77777777" w:rsidR="00BF2950" w:rsidRPr="00F47DB3" w:rsidRDefault="00BF2950" w:rsidP="00BF2950">
            <w:pPr>
              <w:suppressAutoHyphens/>
              <w:overflowPunct w:val="0"/>
              <w:autoSpaceDE w:val="0"/>
              <w:autoSpaceDN w:val="0"/>
              <w:adjustRightInd w:val="0"/>
              <w:spacing w:after="180" w:line="240" w:lineRule="atLeast"/>
              <w:ind w:left="2052" w:hanging="54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a)</w:t>
            </w:r>
            <w:r w:rsidRPr="00F47DB3">
              <w:rPr>
                <w:rFonts w:ascii="Times New Roman" w:eastAsia="Times New Roman" w:hAnsi="Times New Roman" w:cs="Times New Roman"/>
                <w:sz w:val="24"/>
                <w:szCs w:val="24"/>
              </w:rPr>
              <w:tab/>
              <w:t>l’essai de garantie aura été réalisé avec succès et les garanties opérationnelles auront été satisfaites ; ou</w:t>
            </w:r>
          </w:p>
          <w:p w14:paraId="42B81112" w14:textId="77777777" w:rsidR="00BF2950" w:rsidRPr="00F47DB3" w:rsidRDefault="00BF2950" w:rsidP="00BF2950">
            <w:pPr>
              <w:suppressAutoHyphens/>
              <w:overflowPunct w:val="0"/>
              <w:autoSpaceDE w:val="0"/>
              <w:autoSpaceDN w:val="0"/>
              <w:adjustRightInd w:val="0"/>
              <w:spacing w:after="180" w:line="240" w:lineRule="atLeast"/>
              <w:ind w:left="2052" w:hanging="54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b)</w:t>
            </w:r>
            <w:r w:rsidRPr="00F47DB3">
              <w:rPr>
                <w:rFonts w:ascii="Times New Roman" w:eastAsia="Times New Roman" w:hAnsi="Times New Roman" w:cs="Times New Roman"/>
                <w:sz w:val="24"/>
                <w:szCs w:val="24"/>
              </w:rPr>
              <w:tab/>
              <w:t>l’essai de garantie n’aura pas été réalisé avec succès ou n’aura pas pu être réalisé pour des raisons non imputables au Constructeur, dans le délai suivant l’achèvement spécifié dans le CCAP ou dans tout autre délai convenu, ainsi qu’il est spécifié au paragraphe 25.2.2 ci-dessus ; ou</w:t>
            </w:r>
          </w:p>
          <w:p w14:paraId="2A73AE4A" w14:textId="77777777" w:rsidR="00BF2950" w:rsidRPr="00F47DB3" w:rsidRDefault="00BF2950" w:rsidP="00BF2950">
            <w:pPr>
              <w:suppressAutoHyphens/>
              <w:overflowPunct w:val="0"/>
              <w:autoSpaceDE w:val="0"/>
              <w:autoSpaceDN w:val="0"/>
              <w:adjustRightInd w:val="0"/>
              <w:spacing w:after="180" w:line="240" w:lineRule="atLeast"/>
              <w:ind w:left="2052" w:hanging="54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c)</w:t>
            </w:r>
            <w:r w:rsidRPr="00F47DB3">
              <w:rPr>
                <w:rFonts w:ascii="Times New Roman" w:eastAsia="Times New Roman" w:hAnsi="Times New Roman" w:cs="Times New Roman"/>
                <w:sz w:val="24"/>
                <w:szCs w:val="24"/>
              </w:rPr>
              <w:tab/>
              <w:t>le Constructeur aura payé la pénalité forfaitaire spécifiée à la Clause 28.3 du CCAG ; et</w:t>
            </w:r>
          </w:p>
          <w:p w14:paraId="32F2230D" w14:textId="77777777" w:rsidR="00BF2950" w:rsidRPr="00F47DB3" w:rsidRDefault="00BF2950" w:rsidP="00BF2950">
            <w:pPr>
              <w:suppressAutoHyphens/>
              <w:overflowPunct w:val="0"/>
              <w:autoSpaceDE w:val="0"/>
              <w:autoSpaceDN w:val="0"/>
              <w:adjustRightInd w:val="0"/>
              <w:spacing w:after="180" w:line="240" w:lineRule="atLeast"/>
              <w:ind w:left="2052" w:hanging="54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d)</w:t>
            </w:r>
            <w:r w:rsidRPr="00F47DB3">
              <w:rPr>
                <w:rFonts w:ascii="Times New Roman" w:eastAsia="Times New Roman" w:hAnsi="Times New Roman" w:cs="Times New Roman"/>
                <w:sz w:val="24"/>
                <w:szCs w:val="24"/>
              </w:rPr>
              <w:tab/>
              <w:t>tous les travaux mineurs, relatifs à l’Ouvrage ou à sa partie concernée, tels qu’ils sont visés à la Clause 24.7 ci-dessus, auront été achevés.</w:t>
            </w:r>
          </w:p>
          <w:p w14:paraId="0E377F38" w14:textId="77777777" w:rsidR="00BF2950" w:rsidRPr="00F47DB3" w:rsidRDefault="00BF2950" w:rsidP="00BF2950">
            <w:pPr>
              <w:suppressAutoHyphens/>
              <w:overflowPunct w:val="0"/>
              <w:autoSpaceDE w:val="0"/>
              <w:autoSpaceDN w:val="0"/>
              <w:adjustRightInd w:val="0"/>
              <w:spacing w:after="180" w:line="240" w:lineRule="atLeast"/>
              <w:ind w:left="1512" w:hanging="945"/>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25.3.2</w:t>
            </w:r>
            <w:r w:rsidRPr="00F47DB3">
              <w:rPr>
                <w:rFonts w:ascii="Times New Roman" w:eastAsia="Times New Roman" w:hAnsi="Times New Roman" w:cs="Times New Roman"/>
                <w:sz w:val="24"/>
                <w:szCs w:val="24"/>
              </w:rPr>
              <w:tab/>
              <w:t>Dès que l’un quelconque des événements visés au paragraphe 25.3.1 ci-dessus se sera produit, le Constructeur pourra donner à tout moment au Directeur de projet une notification demandant l’établissement d’un certificat de réception opérationnelle, revêtant la forme prévue dans le Dossier d’appel d’offres ou toute autre forme jugée acceptable par le Maître de l’Ouvrage, au titre des Installations ou de la partie en question spécifiée dans cette notification, et établi à la date de cette notification.</w:t>
            </w:r>
          </w:p>
          <w:p w14:paraId="0218447D" w14:textId="77777777" w:rsidR="00BF2950" w:rsidRPr="00F47DB3" w:rsidRDefault="00BF2950" w:rsidP="00BF2950">
            <w:pPr>
              <w:suppressAutoHyphens/>
              <w:overflowPunct w:val="0"/>
              <w:autoSpaceDE w:val="0"/>
              <w:autoSpaceDN w:val="0"/>
              <w:adjustRightInd w:val="0"/>
              <w:spacing w:after="180" w:line="240" w:lineRule="atLeast"/>
              <w:ind w:left="1512" w:hanging="945"/>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25.3.3</w:t>
            </w:r>
            <w:r w:rsidRPr="00F47DB3">
              <w:rPr>
                <w:rFonts w:ascii="Times New Roman" w:eastAsia="Times New Roman" w:hAnsi="Times New Roman" w:cs="Times New Roman"/>
                <w:sz w:val="24"/>
                <w:szCs w:val="24"/>
              </w:rPr>
              <w:tab/>
              <w:t>Le Directeur de projet devra établir ce certificat de réception opérationnelle dans les sept (7) jours suivant la réception de cette notification du Constructeur, après s’être dûment concerté avec le Maître de l’Ouvrage.</w:t>
            </w:r>
          </w:p>
          <w:p w14:paraId="78082B46" w14:textId="77777777" w:rsidR="00BF2950" w:rsidRPr="00F47DB3" w:rsidRDefault="00BF2950" w:rsidP="00BF2950">
            <w:pPr>
              <w:suppressAutoHyphens/>
              <w:overflowPunct w:val="0"/>
              <w:autoSpaceDE w:val="0"/>
              <w:autoSpaceDN w:val="0"/>
              <w:adjustRightInd w:val="0"/>
              <w:spacing w:after="180" w:line="240" w:lineRule="atLeast"/>
              <w:ind w:left="1512" w:hanging="945"/>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25.3.4</w:t>
            </w:r>
            <w:r w:rsidRPr="00F47DB3">
              <w:rPr>
                <w:rFonts w:ascii="Times New Roman" w:eastAsia="Times New Roman" w:hAnsi="Times New Roman" w:cs="Times New Roman"/>
                <w:sz w:val="24"/>
                <w:szCs w:val="24"/>
              </w:rPr>
              <w:tab/>
              <w:t>Si, dans les sept (7) jours suivant la réception de la notification du Constructeur, le Directeur de projet s’abstient d’établir le certificat de réception opérationnelle ou d’informer le Constructeur par écrit des motifs justifiables pour lesquels le Directeur de projet n’a pas établi le certificat de réception opérationnelle, les Installations ou la partie en question de celles-ci seront réputées avoir été réceptionnées à la date de cette notification du Constructeur.</w:t>
            </w:r>
          </w:p>
          <w:p w14:paraId="6C7121A7" w14:textId="77777777" w:rsidR="00BF2950" w:rsidRPr="00F47DB3" w:rsidRDefault="00BF2950" w:rsidP="00BF2950">
            <w:pPr>
              <w:suppressAutoHyphens/>
              <w:overflowPunct w:val="0"/>
              <w:autoSpaceDE w:val="0"/>
              <w:autoSpaceDN w:val="0"/>
              <w:adjustRightInd w:val="0"/>
              <w:spacing w:after="18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25.4</w:t>
            </w:r>
            <w:r w:rsidRPr="00F47DB3">
              <w:rPr>
                <w:rFonts w:ascii="Times New Roman" w:eastAsia="Times New Roman" w:hAnsi="Times New Roman" w:cs="Times New Roman"/>
                <w:sz w:val="24"/>
                <w:szCs w:val="24"/>
              </w:rPr>
              <w:tab/>
            </w:r>
            <w:r w:rsidRPr="00F47DB3">
              <w:rPr>
                <w:rFonts w:ascii="Times New Roman" w:eastAsia="Times New Roman" w:hAnsi="Times New Roman" w:cs="Times New Roman"/>
                <w:sz w:val="24"/>
                <w:szCs w:val="24"/>
                <w:u w:val="single"/>
              </w:rPr>
              <w:t>Réception partielle</w:t>
            </w:r>
          </w:p>
          <w:p w14:paraId="4B24F2F0" w14:textId="77777777" w:rsidR="00BF2950" w:rsidRPr="00F47DB3" w:rsidRDefault="00BF2950" w:rsidP="00BF2950">
            <w:pPr>
              <w:suppressAutoHyphens/>
              <w:overflowPunct w:val="0"/>
              <w:autoSpaceDE w:val="0"/>
              <w:autoSpaceDN w:val="0"/>
              <w:adjustRightInd w:val="0"/>
              <w:spacing w:after="180" w:line="240" w:lineRule="atLeast"/>
              <w:ind w:left="1512" w:hanging="945"/>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25.4.1</w:t>
            </w:r>
            <w:r w:rsidRPr="00F47DB3">
              <w:rPr>
                <w:rFonts w:ascii="Times New Roman" w:eastAsia="Times New Roman" w:hAnsi="Times New Roman" w:cs="Times New Roman"/>
                <w:sz w:val="24"/>
                <w:szCs w:val="24"/>
              </w:rPr>
              <w:tab/>
              <w:t>Si le Marché spécifie que l’achèvement et la mise en service doivent avoir lieu de manière échelonnée pour certaines parties des Installations, les dispositions relatives à l’achèvement et à la mise en service (y compris celles qui s’appliquent à l’essai de garantie) s’appliqueront individuellement à chacune de ces parties des Installations, et le certificat de réception opérationnelle sera par conséquent établi pour chacune de ces parties des Installations.</w:t>
            </w:r>
          </w:p>
          <w:p w14:paraId="6388B0FC" w14:textId="77777777" w:rsidR="00BF2950" w:rsidRPr="00F47DB3" w:rsidRDefault="00BF2950" w:rsidP="00BF2950">
            <w:pPr>
              <w:suppressAutoHyphens/>
              <w:overflowPunct w:val="0"/>
              <w:autoSpaceDE w:val="0"/>
              <w:autoSpaceDN w:val="0"/>
              <w:adjustRightInd w:val="0"/>
              <w:spacing w:after="180" w:line="240" w:lineRule="atLeast"/>
              <w:ind w:left="1512" w:hanging="945"/>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25.4.2</w:t>
            </w:r>
            <w:r w:rsidRPr="00F47DB3">
              <w:rPr>
                <w:rFonts w:ascii="Times New Roman" w:eastAsia="Times New Roman" w:hAnsi="Times New Roman" w:cs="Times New Roman"/>
                <w:sz w:val="24"/>
                <w:szCs w:val="24"/>
              </w:rPr>
              <w:tab/>
              <w:t>Dans le cas où une partie des Installations comprendrait des ouvrages, des bâtiments par exemple, pour lesquels aucune mise en service ni aucun essai de garantie ne sont nécessaires, le Directeur de projet devra établir le certificat de réception opérationnelle de cet ouvrage lorsqu’il aura atteint le stade de l’achèvement, étant entendu que le Constructeur devra ensuite achever tous les travaux mineurs restés en suspens, tels qu’ils seront énumérés dans le certificat de réception opérationnelle.</w:t>
            </w:r>
          </w:p>
          <w:p w14:paraId="0DFA9E8C" w14:textId="77777777" w:rsidR="00BF2950" w:rsidRPr="00F47DB3" w:rsidRDefault="00BF2950" w:rsidP="00BF2950">
            <w:pPr>
              <w:suppressAutoHyphens/>
              <w:overflowPunct w:val="0"/>
              <w:autoSpaceDE w:val="0"/>
              <w:autoSpaceDN w:val="0"/>
              <w:adjustRightInd w:val="0"/>
              <w:spacing w:after="18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25.5.</w:t>
            </w:r>
          </w:p>
          <w:p w14:paraId="62A12305" w14:textId="77777777" w:rsidR="00BF2950" w:rsidRPr="00F47DB3" w:rsidRDefault="00BF2950" w:rsidP="00BF2950">
            <w:pPr>
              <w:suppressAutoHyphens/>
              <w:overflowPunct w:val="0"/>
              <w:autoSpaceDE w:val="0"/>
              <w:autoSpaceDN w:val="0"/>
              <w:adjustRightInd w:val="0"/>
              <w:spacing w:after="180" w:line="240" w:lineRule="atLeast"/>
              <w:ind w:left="1512" w:hanging="945"/>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25.5.1</w:t>
            </w:r>
            <w:r w:rsidRPr="00F47DB3">
              <w:rPr>
                <w:rFonts w:ascii="Times New Roman" w:eastAsia="Times New Roman" w:hAnsi="Times New Roman" w:cs="Times New Roman"/>
                <w:sz w:val="24"/>
                <w:szCs w:val="24"/>
              </w:rPr>
              <w:tab/>
              <w:t>Dans l’éventualité où le Constructeur ne peut pas procéder à la mise en service provisoire des Installations conformément aux dispositions de la Clause 24.3 du CCAG, ou à l’Essai de garantie conformément aux dispositions de la Clause 25.2 du CCAG, pour des raisons attribuables au Maître de l’Ouvrage soit du fait de la non-disponibilité d’autres installations sous la responsabilité d’autre(s) entrepreneur(s), ou pour des raisons en dehors du contrôle du Maître de l’Ouvrage, les dispositions relatives aux conditions à remplir pour que soient « réputées » achevées les activités telles que l’Achèvement conformément aux dispositions de la Clause 24.6 du CCAG, la réception opérationnelle, conformément à la Clause 25.3.4 du CCAG, et la période de garantie, conformément à la Clause 27.2 du CCAG, les garanties opérationnelles, conformément à la Clause 28 du CCAG, l’entretien et la garde des Installations, conformément à la Clause 32 du CCAG, et la supervision, conformément à la Clause 41.1 du CCAG, ne seront pas d’application.  Dans ces circonstances, les dispositions qui suivent seront d’application.</w:t>
            </w:r>
          </w:p>
          <w:p w14:paraId="5AC95F91" w14:textId="77777777" w:rsidR="00BF2950" w:rsidRPr="00F47DB3" w:rsidRDefault="00BF2950" w:rsidP="00BF2950">
            <w:pPr>
              <w:suppressAutoHyphens/>
              <w:overflowPunct w:val="0"/>
              <w:autoSpaceDE w:val="0"/>
              <w:autoSpaceDN w:val="0"/>
              <w:adjustRightInd w:val="0"/>
              <w:spacing w:after="180" w:line="240" w:lineRule="atLeast"/>
              <w:ind w:left="1512" w:hanging="945"/>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25.5.2</w:t>
            </w:r>
            <w:r w:rsidRPr="00F47DB3">
              <w:rPr>
                <w:rFonts w:ascii="Times New Roman" w:eastAsia="Times New Roman" w:hAnsi="Times New Roman" w:cs="Times New Roman"/>
                <w:sz w:val="24"/>
                <w:szCs w:val="24"/>
              </w:rPr>
              <w:tab/>
              <w:t>Lorsque le Constructeur reçoit notification du Directeur de projet qu’il ne lui sera pas possible de procéder aux activités et obligations reprises dans la Clause 13.1 ci-dessus, les dispositions suivantes s’appliqueront en faveur du Constructeur:</w:t>
            </w:r>
          </w:p>
          <w:p w14:paraId="7A6414F7" w14:textId="77777777" w:rsidR="00BF2950" w:rsidRPr="00F47DB3" w:rsidRDefault="00BF2950" w:rsidP="00BF2950">
            <w:pPr>
              <w:suppressAutoHyphens/>
              <w:overflowPunct w:val="0"/>
              <w:autoSpaceDE w:val="0"/>
              <w:autoSpaceDN w:val="0"/>
              <w:adjustRightInd w:val="0"/>
              <w:spacing w:after="180" w:line="240" w:lineRule="atLeast"/>
              <w:ind w:left="2052" w:hanging="54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a)</w:t>
            </w:r>
            <w:r w:rsidRPr="00F47DB3">
              <w:rPr>
                <w:rFonts w:ascii="Times New Roman" w:eastAsia="Times New Roman" w:hAnsi="Times New Roman" w:cs="Times New Roman"/>
                <w:sz w:val="24"/>
                <w:szCs w:val="24"/>
              </w:rPr>
              <w:tab/>
              <w:t>le délai d’achèvement sera prolongé pour la période de supervision sans application des pénalités de retard spécifiées à la Clause 26.2 du CCAG ;</w:t>
            </w:r>
          </w:p>
          <w:p w14:paraId="6C853905" w14:textId="77777777" w:rsidR="00BF2950" w:rsidRPr="00F47DB3" w:rsidRDefault="00BF2950" w:rsidP="00BF2950">
            <w:pPr>
              <w:suppressAutoHyphens/>
              <w:overflowPunct w:val="0"/>
              <w:autoSpaceDE w:val="0"/>
              <w:autoSpaceDN w:val="0"/>
              <w:adjustRightInd w:val="0"/>
              <w:spacing w:after="180" w:line="240" w:lineRule="atLeast"/>
              <w:ind w:left="2052" w:hanging="54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b)</w:t>
            </w:r>
            <w:r w:rsidRPr="00F47DB3">
              <w:rPr>
                <w:rFonts w:ascii="Times New Roman" w:eastAsia="Times New Roman" w:hAnsi="Times New Roman" w:cs="Times New Roman"/>
                <w:sz w:val="24"/>
                <w:szCs w:val="24"/>
              </w:rPr>
              <w:tab/>
              <w:t>les paiements dus au Constructeur en conformité avec les provisions spécifiées dans l’annexe correspondante (Conditions et procédures de paiement) de l’Acte d’engagement, qui auraient dû être effectués dans des circonstances normales liées à l’achèvement des activités correspondantes, seront versés au Constructeur contre remise d’une garantie sous la forme d’une garantie bancaire d’un montant équivalent acceptable par le Maître de l’Ouvrage, laquelle deviendra nulle et non avenue lorsque le Constructeur aura satisfait à ses obligations concernant ces paiements, sous réserve des dispositions de la Clause 25.5.3 ci-dessous ;</w:t>
            </w:r>
          </w:p>
          <w:p w14:paraId="4DE9673B" w14:textId="77777777" w:rsidR="00BF2950" w:rsidRPr="00F47DB3" w:rsidRDefault="00BF2950" w:rsidP="00BF2950">
            <w:pPr>
              <w:suppressAutoHyphens/>
              <w:overflowPunct w:val="0"/>
              <w:autoSpaceDE w:val="0"/>
              <w:autoSpaceDN w:val="0"/>
              <w:adjustRightInd w:val="0"/>
              <w:spacing w:after="180" w:line="240" w:lineRule="atLeast"/>
              <w:ind w:left="2052" w:hanging="54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c)</w:t>
            </w:r>
            <w:r w:rsidRPr="00F47DB3">
              <w:rPr>
                <w:rFonts w:ascii="Times New Roman" w:eastAsia="Times New Roman" w:hAnsi="Times New Roman" w:cs="Times New Roman"/>
                <w:sz w:val="24"/>
                <w:szCs w:val="24"/>
              </w:rPr>
              <w:tab/>
              <w:t>les dépenses encourues pour l’obtention de la garantie mentionnée ci-dessus et l’extension d’autres garanties contractuelles, dont la validité devra être prolongée, seront remboursées au Constructeur par le Maître de l’Ouvrage ;</w:t>
            </w:r>
          </w:p>
          <w:p w14:paraId="0E2A2A5D" w14:textId="77777777" w:rsidR="00BF2950" w:rsidRPr="00F47DB3" w:rsidRDefault="00BF2950" w:rsidP="00BF2950">
            <w:pPr>
              <w:suppressAutoHyphens/>
              <w:overflowPunct w:val="0"/>
              <w:autoSpaceDE w:val="0"/>
              <w:autoSpaceDN w:val="0"/>
              <w:adjustRightInd w:val="0"/>
              <w:spacing w:after="180" w:line="240" w:lineRule="atLeast"/>
              <w:ind w:left="2052" w:hanging="54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d)</w:t>
            </w:r>
            <w:r w:rsidRPr="00F47DB3">
              <w:rPr>
                <w:rFonts w:ascii="Times New Roman" w:eastAsia="Times New Roman" w:hAnsi="Times New Roman" w:cs="Times New Roman"/>
                <w:sz w:val="24"/>
                <w:szCs w:val="24"/>
              </w:rPr>
              <w:tab/>
              <w:t>les frais supplémentaires encourus pour l’entretien et la garde des Installations conformément à la Clause 32.1 du CCAG seront remboursés au Constructeur par le Maître de l’Ouvrage pour la période entre la notification mentionnée ci-dessus et la notification mentionnée dans la Clause 25.5.4 ci-dessous.  Les dispositions de la Clause 33.2 du CCAG s’appliqueront aux Installations durant la même période ;</w:t>
            </w:r>
          </w:p>
          <w:p w14:paraId="02A7E2CB" w14:textId="77777777" w:rsidR="00BF2950" w:rsidRPr="00F47DB3" w:rsidRDefault="00BF2950" w:rsidP="00BF2950">
            <w:pPr>
              <w:suppressAutoHyphens/>
              <w:overflowPunct w:val="0"/>
              <w:autoSpaceDE w:val="0"/>
              <w:autoSpaceDN w:val="0"/>
              <w:adjustRightInd w:val="0"/>
              <w:spacing w:after="180" w:line="240" w:lineRule="atLeast"/>
              <w:ind w:left="1512" w:hanging="945"/>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25.5.3</w:t>
            </w:r>
            <w:r w:rsidRPr="00F47DB3">
              <w:rPr>
                <w:rFonts w:ascii="Times New Roman" w:eastAsia="Times New Roman" w:hAnsi="Times New Roman" w:cs="Times New Roman"/>
                <w:sz w:val="24"/>
                <w:szCs w:val="24"/>
              </w:rPr>
              <w:tab/>
              <w:t>Dans l’éventualité où la période de suspension considérée dans la Clause 25.5.1 ci-dessus dépassera cent quatre-vingts (180) jours, le Maître de l’Ouvrage et le Constructeur devraient se mettre d’accord sur le montant des compensations supplémentaires dues au Constructeur ;</w:t>
            </w:r>
          </w:p>
          <w:p w14:paraId="7DB43147" w14:textId="77777777" w:rsidR="00BF2950" w:rsidRPr="00F47DB3" w:rsidRDefault="00BF2950" w:rsidP="00BF2950">
            <w:pPr>
              <w:suppressAutoHyphens/>
              <w:overflowPunct w:val="0"/>
              <w:autoSpaceDE w:val="0"/>
              <w:autoSpaceDN w:val="0"/>
              <w:adjustRightInd w:val="0"/>
              <w:spacing w:after="180" w:line="240" w:lineRule="atLeast"/>
              <w:ind w:left="1512" w:hanging="945"/>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25.5.4</w:t>
            </w:r>
            <w:r w:rsidRPr="00F47DB3">
              <w:rPr>
                <w:rFonts w:ascii="Times New Roman" w:eastAsia="Times New Roman" w:hAnsi="Times New Roman" w:cs="Times New Roman"/>
                <w:sz w:val="24"/>
                <w:szCs w:val="24"/>
              </w:rPr>
              <w:tab/>
              <w:t>Lorsque le Constructeur reçoit la notification par le Directeur de projet que les Installations doivent être prêtes pour la réception provisoire, le Constructeur devra procéder sans délai à l’exécution de toutes les activités et obligations spécifiées à la Clause 24 du CCAG.</w:t>
            </w:r>
          </w:p>
          <w:p w14:paraId="04D35F18" w14:textId="77777777" w:rsidR="00BF2950" w:rsidRPr="00F47DB3" w:rsidRDefault="00BF2950" w:rsidP="00BF2950">
            <w:pPr>
              <w:suppressAutoHyphens/>
              <w:overflowPunct w:val="0"/>
              <w:autoSpaceDE w:val="0"/>
              <w:autoSpaceDN w:val="0"/>
              <w:adjustRightInd w:val="0"/>
              <w:spacing w:after="142" w:line="240" w:lineRule="atLeast"/>
              <w:jc w:val="center"/>
              <w:textAlignment w:val="baseline"/>
              <w:outlineLvl w:val="1"/>
              <w:rPr>
                <w:rFonts w:ascii="Times New Roman" w:eastAsia="Times New Roman" w:hAnsi="Times New Roman" w:cs="Times New Roman"/>
                <w:b/>
                <w:bCs/>
                <w:i/>
                <w:iCs/>
                <w:sz w:val="24"/>
                <w:szCs w:val="24"/>
              </w:rPr>
            </w:pPr>
            <w:r w:rsidRPr="00F47DB3">
              <w:rPr>
                <w:rFonts w:ascii="Times New Roman" w:eastAsia="Times New Roman" w:hAnsi="Times New Roman" w:cs="Times New Roman"/>
                <w:b/>
                <w:bCs/>
                <w:i/>
                <w:iCs/>
                <w:sz w:val="24"/>
                <w:szCs w:val="24"/>
              </w:rPr>
              <w:t>F.  Garanties et responsabilités</w:t>
            </w:r>
          </w:p>
          <w:p w14:paraId="3BF3CE4C" w14:textId="77777777" w:rsidR="00BF2950" w:rsidRPr="00F47DB3" w:rsidRDefault="00BF2950" w:rsidP="00BF2950">
            <w:pPr>
              <w:suppressAutoHyphens/>
              <w:overflowPunct w:val="0"/>
              <w:autoSpaceDE w:val="0"/>
              <w:autoSpaceDN w:val="0"/>
              <w:adjustRightInd w:val="0"/>
              <w:spacing w:after="180" w:line="240" w:lineRule="atLeast"/>
              <w:ind w:left="1512" w:hanging="945"/>
              <w:jc w:val="both"/>
              <w:textAlignment w:val="baseline"/>
              <w:rPr>
                <w:rFonts w:ascii="Times New Roman" w:eastAsia="Times New Roman" w:hAnsi="Times New Roman" w:cs="Times New Roman"/>
                <w:sz w:val="24"/>
                <w:szCs w:val="24"/>
              </w:rPr>
            </w:pPr>
          </w:p>
        </w:tc>
      </w:tr>
      <w:tr w:rsidR="00BF2950" w:rsidRPr="00F47DB3" w14:paraId="7E2971C0" w14:textId="77777777" w:rsidTr="00BF2950">
        <w:trPr>
          <w:gridAfter w:val="3"/>
          <w:wAfter w:w="115" w:type="dxa"/>
        </w:trPr>
        <w:tc>
          <w:tcPr>
            <w:tcW w:w="2088" w:type="dxa"/>
            <w:gridSpan w:val="4"/>
          </w:tcPr>
          <w:p w14:paraId="4D3B2E71" w14:textId="77777777" w:rsidR="00BF2950" w:rsidRPr="00F47DB3" w:rsidRDefault="00BF2950" w:rsidP="008A24EB">
            <w:pPr>
              <w:keepLines/>
              <w:numPr>
                <w:ilvl w:val="0"/>
                <w:numId w:val="71"/>
              </w:numPr>
              <w:tabs>
                <w:tab w:val="left" w:pos="547"/>
              </w:tabs>
              <w:suppressAutoHyphens/>
              <w:overflowPunct w:val="0"/>
              <w:autoSpaceDE w:val="0"/>
              <w:autoSpaceDN w:val="0"/>
              <w:adjustRightInd w:val="0"/>
              <w:spacing w:after="240" w:line="240" w:lineRule="atLeast"/>
              <w:ind w:left="357" w:hanging="357"/>
              <w:jc w:val="both"/>
              <w:textAlignment w:val="baseline"/>
              <w:outlineLvl w:val="2"/>
              <w:rPr>
                <w:rFonts w:ascii="Times New Roman" w:eastAsia="Times New Roman" w:hAnsi="Times New Roman" w:cs="Times New Roman"/>
                <w:bCs/>
                <w:sz w:val="24"/>
                <w:szCs w:val="24"/>
              </w:rPr>
            </w:pPr>
            <w:r w:rsidRPr="00F47DB3">
              <w:rPr>
                <w:rFonts w:ascii="Times New Roman" w:eastAsia="Times New Roman" w:hAnsi="Times New Roman" w:cs="Times New Roman"/>
                <w:bCs/>
                <w:sz w:val="24"/>
                <w:szCs w:val="24"/>
              </w:rPr>
              <w:t>Garantie du délai d’achèvement</w:t>
            </w:r>
          </w:p>
        </w:tc>
        <w:tc>
          <w:tcPr>
            <w:tcW w:w="7470" w:type="dxa"/>
            <w:gridSpan w:val="2"/>
          </w:tcPr>
          <w:p w14:paraId="72719524" w14:textId="77777777" w:rsidR="00BF2950" w:rsidRPr="00F47DB3" w:rsidRDefault="00BF2950" w:rsidP="00BF2950">
            <w:pPr>
              <w:suppressAutoHyphens/>
              <w:overflowPunct w:val="0"/>
              <w:autoSpaceDE w:val="0"/>
              <w:autoSpaceDN w:val="0"/>
              <w:adjustRightInd w:val="0"/>
              <w:spacing w:after="20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26.1</w:t>
            </w:r>
            <w:r w:rsidRPr="00F47DB3">
              <w:rPr>
                <w:rFonts w:ascii="Times New Roman" w:eastAsia="Times New Roman" w:hAnsi="Times New Roman" w:cs="Times New Roman"/>
                <w:sz w:val="24"/>
                <w:szCs w:val="24"/>
              </w:rPr>
              <w:tab/>
              <w:t>Le Constructeur garantit qu’il parviendra à l’achèvement des Installations (ou de toute partie de celles-ci pour laquelle un délai d’achèvement séparé est spécifié dans le CCAP) dans le délai d’achèvement spécifié dans le CCAP conformément à la Clause 8.2 du CCAG, ou dans tel délai prolongé auquel le Constructeur pourra prétendre en vertu de la Clause 40 du CCAG.</w:t>
            </w:r>
          </w:p>
          <w:p w14:paraId="0A737C18" w14:textId="77777777" w:rsidR="00BF2950" w:rsidRPr="00F47DB3" w:rsidRDefault="00BF2950" w:rsidP="00BF2950">
            <w:pPr>
              <w:suppressAutoHyphens/>
              <w:overflowPunct w:val="0"/>
              <w:autoSpaceDE w:val="0"/>
              <w:autoSpaceDN w:val="0"/>
              <w:adjustRightInd w:val="0"/>
              <w:spacing w:after="20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26.2</w:t>
            </w:r>
            <w:r w:rsidRPr="00F47DB3">
              <w:rPr>
                <w:rFonts w:ascii="Times New Roman" w:eastAsia="Times New Roman" w:hAnsi="Times New Roman" w:cs="Times New Roman"/>
                <w:sz w:val="24"/>
                <w:szCs w:val="24"/>
              </w:rPr>
              <w:tab/>
              <w:t xml:space="preserve">Si le Constructeur ne parvient pas à l’achèvement des Installations ou de toute partie de celles-ci dans le délai d’achèvement ou le délai prolongé en application de la Clause 40 du CCAG, le Constructeur devra payer au Maître de l’Ouvrage une pénalité de retard forfaitaire du montant spécifié dans le </w:t>
            </w:r>
            <w:r w:rsidRPr="00F47DB3">
              <w:rPr>
                <w:rFonts w:ascii="Times New Roman" w:eastAsia="Times New Roman" w:hAnsi="Times New Roman" w:cs="Times New Roman"/>
                <w:b/>
                <w:sz w:val="24"/>
                <w:szCs w:val="24"/>
              </w:rPr>
              <w:t>CCAP</w:t>
            </w:r>
            <w:r w:rsidRPr="00F47DB3">
              <w:rPr>
                <w:rFonts w:ascii="Times New Roman" w:eastAsia="Times New Roman" w:hAnsi="Times New Roman" w:cs="Times New Roman"/>
                <w:sz w:val="24"/>
                <w:szCs w:val="24"/>
              </w:rPr>
              <w:t xml:space="preserve">.  Le montant total de cette pénalité de retard ne saurait en aucun cas excéder le montant spécifié sous la rubrique « Maximum » du </w:t>
            </w:r>
            <w:r w:rsidRPr="00F47DB3">
              <w:rPr>
                <w:rFonts w:ascii="Times New Roman" w:eastAsia="Times New Roman" w:hAnsi="Times New Roman" w:cs="Times New Roman"/>
                <w:b/>
                <w:sz w:val="24"/>
                <w:szCs w:val="24"/>
              </w:rPr>
              <w:t>CCAP</w:t>
            </w:r>
            <w:r w:rsidRPr="00F47DB3">
              <w:rPr>
                <w:rFonts w:ascii="Times New Roman" w:eastAsia="Times New Roman" w:hAnsi="Times New Roman" w:cs="Times New Roman"/>
                <w:sz w:val="24"/>
                <w:szCs w:val="24"/>
              </w:rPr>
              <w:t>.  Lorsque le « Maximum » est atteint, le Maître de l’Ouvrage peut envisager de résilier le Marché, conformément à la Clause 42.2.2 du CCAG.</w:t>
            </w:r>
          </w:p>
          <w:p w14:paraId="0B6C5B7F" w14:textId="77777777" w:rsidR="00BF2950" w:rsidRPr="00F47DB3" w:rsidRDefault="00BF2950" w:rsidP="00BF2950">
            <w:pPr>
              <w:suppressAutoHyphens/>
              <w:overflowPunct w:val="0"/>
              <w:autoSpaceDE w:val="0"/>
              <w:autoSpaceDN w:val="0"/>
              <w:adjustRightInd w:val="0"/>
              <w:spacing w:after="200" w:line="240" w:lineRule="atLeast"/>
              <w:ind w:left="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L’exécution de ce paiement vaudra pleine et entière satisfaction de l’obligation faite au Constructeur de réaliser l’achèvement des Installations ou de la partie concernée de celles-ci dans le délai d’achèvement ou le délai prolongé en application de la Clause 40 du CCAG, et le Constructeur n’aura plus aucune autre responsabilité envers le Maître de l’Ouvrage à ce titre.</w:t>
            </w:r>
          </w:p>
          <w:p w14:paraId="56FEC225" w14:textId="77777777" w:rsidR="00BF2950" w:rsidRPr="00F47DB3" w:rsidRDefault="00BF2950" w:rsidP="00BF2950">
            <w:pPr>
              <w:suppressAutoHyphens/>
              <w:overflowPunct w:val="0"/>
              <w:autoSpaceDE w:val="0"/>
              <w:autoSpaceDN w:val="0"/>
              <w:adjustRightInd w:val="0"/>
              <w:spacing w:after="200" w:line="240" w:lineRule="atLeast"/>
              <w:ind w:left="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Cependant, le paiement de cette pénalité de retard forfaitaire ne libérera aucunement le Constructeur de ses obligations d’achever les Installations ni de toutes ses autres obligations et responsabilités aux termes du Marché.</w:t>
            </w:r>
          </w:p>
          <w:p w14:paraId="066AE953" w14:textId="77777777" w:rsidR="00BF2950" w:rsidRPr="00F47DB3" w:rsidRDefault="00BF2950" w:rsidP="00BF2950">
            <w:pPr>
              <w:suppressAutoHyphens/>
              <w:overflowPunct w:val="0"/>
              <w:autoSpaceDE w:val="0"/>
              <w:autoSpaceDN w:val="0"/>
              <w:adjustRightInd w:val="0"/>
              <w:spacing w:after="200" w:line="240" w:lineRule="atLeast"/>
              <w:ind w:left="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Exception faite de son obligation de payer la pénalité de retard forfaitaire visée à la Clause 26.2 ci-dessus, le Constructeur ne répondra pas envers le Maître de l’Ouvrage de toute perte ou de tout dommage que ce dernier subirait du fait que le Constructeur ne respecterait pas toute date-charnière, ou n’accomplirait pas tout acte, toute opération ou toute formalité d’ici l’une des dates spécifiées à l’annexe correspondante (Calendrier d’exécution) de l’Acte d’engagement et/ou l’une des dates indiquées dans tout autre programme de travail préparé en vertu de la Clause 18 du CCAG.</w:t>
            </w:r>
          </w:p>
          <w:p w14:paraId="4E85CD7F" w14:textId="77777777" w:rsidR="00BF2950" w:rsidRPr="00F47DB3" w:rsidRDefault="00BF2950" w:rsidP="00BF2950">
            <w:pPr>
              <w:suppressAutoHyphens/>
              <w:overflowPunct w:val="0"/>
              <w:autoSpaceDE w:val="0"/>
              <w:autoSpaceDN w:val="0"/>
              <w:adjustRightInd w:val="0"/>
              <w:spacing w:after="20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26.3</w:t>
            </w:r>
            <w:r w:rsidRPr="00F47DB3">
              <w:rPr>
                <w:rFonts w:ascii="Times New Roman" w:eastAsia="Times New Roman" w:hAnsi="Times New Roman" w:cs="Times New Roman"/>
                <w:sz w:val="24"/>
                <w:szCs w:val="24"/>
              </w:rPr>
              <w:tab/>
              <w:t xml:space="preserve">Si le Constructeur parvient à l’achèvement des Installations ou de toute partie de celles-ci avant la fin du délai d’achèvement ou du délai prolongé en application de la Clause 40 du CCAG, le Maître de l’Ouvrage devra payer au Constructeur une prime du montant spécifié dans le </w:t>
            </w:r>
            <w:r w:rsidRPr="00F47DB3">
              <w:rPr>
                <w:rFonts w:ascii="Times New Roman" w:eastAsia="Times New Roman" w:hAnsi="Times New Roman" w:cs="Times New Roman"/>
                <w:b/>
                <w:sz w:val="24"/>
                <w:szCs w:val="24"/>
              </w:rPr>
              <w:t>CCAP</w:t>
            </w:r>
            <w:r w:rsidRPr="00F47DB3">
              <w:rPr>
                <w:rFonts w:ascii="Times New Roman" w:eastAsia="Times New Roman" w:hAnsi="Times New Roman" w:cs="Times New Roman"/>
                <w:sz w:val="24"/>
                <w:szCs w:val="24"/>
              </w:rPr>
              <w:t xml:space="preserve">.  Le montant total de cette prime ne saurait en aucun cas excéder le montant spécifié sous la rubrique « Maximum » du </w:t>
            </w:r>
            <w:r w:rsidRPr="00F47DB3">
              <w:rPr>
                <w:rFonts w:ascii="Times New Roman" w:eastAsia="Times New Roman" w:hAnsi="Times New Roman" w:cs="Times New Roman"/>
                <w:b/>
                <w:sz w:val="24"/>
                <w:szCs w:val="24"/>
              </w:rPr>
              <w:t>CCAP</w:t>
            </w:r>
            <w:r w:rsidRPr="00F47DB3">
              <w:rPr>
                <w:rFonts w:ascii="Times New Roman" w:eastAsia="Times New Roman" w:hAnsi="Times New Roman" w:cs="Times New Roman"/>
                <w:sz w:val="24"/>
                <w:szCs w:val="24"/>
              </w:rPr>
              <w:t>.</w:t>
            </w:r>
          </w:p>
        </w:tc>
      </w:tr>
      <w:tr w:rsidR="00BF2950" w:rsidRPr="00F47DB3" w14:paraId="1886A2C1" w14:textId="77777777" w:rsidTr="00BF2950">
        <w:trPr>
          <w:gridAfter w:val="3"/>
          <w:wAfter w:w="115" w:type="dxa"/>
        </w:trPr>
        <w:tc>
          <w:tcPr>
            <w:tcW w:w="2088" w:type="dxa"/>
            <w:gridSpan w:val="4"/>
          </w:tcPr>
          <w:p w14:paraId="16FDD32E" w14:textId="77777777" w:rsidR="00BF2950" w:rsidRPr="00F47DB3" w:rsidRDefault="00BF2950" w:rsidP="008A24EB">
            <w:pPr>
              <w:keepLines/>
              <w:numPr>
                <w:ilvl w:val="0"/>
                <w:numId w:val="71"/>
              </w:numPr>
              <w:tabs>
                <w:tab w:val="left" w:pos="547"/>
              </w:tabs>
              <w:suppressAutoHyphens/>
              <w:overflowPunct w:val="0"/>
              <w:autoSpaceDE w:val="0"/>
              <w:autoSpaceDN w:val="0"/>
              <w:adjustRightInd w:val="0"/>
              <w:spacing w:after="240" w:line="240" w:lineRule="atLeast"/>
              <w:ind w:left="357" w:hanging="357"/>
              <w:jc w:val="both"/>
              <w:textAlignment w:val="baseline"/>
              <w:outlineLvl w:val="2"/>
              <w:rPr>
                <w:rFonts w:ascii="Times New Roman" w:eastAsia="Times New Roman" w:hAnsi="Times New Roman" w:cs="Times New Roman"/>
                <w:bCs/>
                <w:sz w:val="24"/>
                <w:szCs w:val="24"/>
              </w:rPr>
            </w:pPr>
            <w:r w:rsidRPr="00F47DB3">
              <w:rPr>
                <w:rFonts w:ascii="Times New Roman" w:eastAsia="Times New Roman" w:hAnsi="Times New Roman" w:cs="Times New Roman"/>
                <w:bCs/>
                <w:sz w:val="24"/>
                <w:szCs w:val="24"/>
              </w:rPr>
              <w:tab/>
              <w:t>Garantie</w:t>
            </w:r>
          </w:p>
        </w:tc>
        <w:tc>
          <w:tcPr>
            <w:tcW w:w="7470" w:type="dxa"/>
            <w:gridSpan w:val="2"/>
          </w:tcPr>
          <w:p w14:paraId="229B4C14" w14:textId="77777777" w:rsidR="00BF2950" w:rsidRPr="00F47DB3" w:rsidRDefault="00BF2950" w:rsidP="00BF2950">
            <w:pPr>
              <w:suppressAutoHyphens/>
              <w:overflowPunct w:val="0"/>
              <w:autoSpaceDE w:val="0"/>
              <w:autoSpaceDN w:val="0"/>
              <w:adjustRightInd w:val="0"/>
              <w:spacing w:after="20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27.1</w:t>
            </w:r>
            <w:r w:rsidRPr="00F47DB3">
              <w:rPr>
                <w:rFonts w:ascii="Times New Roman" w:eastAsia="Times New Roman" w:hAnsi="Times New Roman" w:cs="Times New Roman"/>
                <w:sz w:val="24"/>
                <w:szCs w:val="24"/>
              </w:rPr>
              <w:tab/>
              <w:t>Le Constructeur garantit que les Installations ou toute partie de celles-ci seront exemptes de tous défauts de conception, d’ingénierie, de matériaux et de construction, à la fois en ce qui concerne les matériels et équipements installés et les travaux exécutés.</w:t>
            </w:r>
          </w:p>
          <w:p w14:paraId="3AC24FDE" w14:textId="77777777" w:rsidR="00BF2950" w:rsidRPr="00F47DB3" w:rsidRDefault="00BF2950" w:rsidP="00BF2950">
            <w:pPr>
              <w:suppressAutoHyphens/>
              <w:overflowPunct w:val="0"/>
              <w:autoSpaceDE w:val="0"/>
              <w:autoSpaceDN w:val="0"/>
              <w:adjustRightInd w:val="0"/>
              <w:spacing w:after="20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27.2</w:t>
            </w:r>
            <w:r w:rsidRPr="00F47DB3">
              <w:rPr>
                <w:rFonts w:ascii="Times New Roman" w:eastAsia="Times New Roman" w:hAnsi="Times New Roman" w:cs="Times New Roman"/>
                <w:sz w:val="24"/>
                <w:szCs w:val="24"/>
              </w:rPr>
              <w:tab/>
              <w:t xml:space="preserve">Sauf stipulation contraire du </w:t>
            </w:r>
            <w:r w:rsidRPr="00F47DB3">
              <w:rPr>
                <w:rFonts w:ascii="Times New Roman" w:eastAsia="Times New Roman" w:hAnsi="Times New Roman" w:cs="Times New Roman"/>
                <w:b/>
                <w:sz w:val="24"/>
                <w:szCs w:val="24"/>
              </w:rPr>
              <w:t>CCAP</w:t>
            </w:r>
            <w:r w:rsidRPr="00F47DB3">
              <w:rPr>
                <w:rFonts w:ascii="Times New Roman" w:eastAsia="Times New Roman" w:hAnsi="Times New Roman" w:cs="Times New Roman"/>
                <w:sz w:val="24"/>
                <w:szCs w:val="24"/>
              </w:rPr>
              <w:t>, la période de garantie sera égale à la plus courte des périodes suivantes : dix-huit (18) mois à compter de la date d’achèvement des Installations (ou de toute partie de celles-ci) ou douze (12) mois à compter de la date de la réception opérationnelle des Installations (ou de toute partie de celles-ci).</w:t>
            </w:r>
          </w:p>
          <w:p w14:paraId="4B7EBEC1" w14:textId="77777777" w:rsidR="00BF2950" w:rsidRPr="00F47DB3" w:rsidRDefault="00BF2950" w:rsidP="00BF2950">
            <w:pPr>
              <w:suppressAutoHyphens/>
              <w:overflowPunct w:val="0"/>
              <w:autoSpaceDE w:val="0"/>
              <w:autoSpaceDN w:val="0"/>
              <w:adjustRightInd w:val="0"/>
              <w:spacing w:after="200" w:line="240" w:lineRule="atLeast"/>
              <w:ind w:left="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Dans le cas où un défaut de conception, d’ingénierie, des matériaux ou de construction entachant les matériels et équipements installés ou les travaux exécutés par le Constructeur apparaîtrait pendant la période de garantie, le Constructeur devra réparer, remplacer ou remettre en état à ses frais (au choix discrétionnaire du Constructeur) les matériels et équipements ou les travaux en question, et remédier à tout dommage que ce défaut aurait causé aux Installations, après s’être concerté et entendu avec le Maître de l’Ouvrage sur le moyen le plus approprié de remédier à ce défaut.  Il est cependant entendu que le Constructeur n’aura pas la responsabilité de réparer, remplacer ou remettre en état tous défauts ou dommages causés aux Installations, dès lors qu’ils découleraient ou résulteraient de l’une quelconque des causes suivantes :</w:t>
            </w:r>
          </w:p>
          <w:p w14:paraId="5868DA6A" w14:textId="77777777" w:rsidR="00BF2950" w:rsidRPr="00F47DB3" w:rsidRDefault="00BF2950" w:rsidP="00BF2950">
            <w:pPr>
              <w:suppressAutoHyphens/>
              <w:overflowPunct w:val="0"/>
              <w:autoSpaceDE w:val="0"/>
              <w:autoSpaceDN w:val="0"/>
              <w:adjustRightInd w:val="0"/>
              <w:spacing w:after="200" w:line="240" w:lineRule="atLeast"/>
              <w:ind w:left="144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a)</w:t>
            </w:r>
            <w:r w:rsidRPr="00F47DB3">
              <w:rPr>
                <w:rFonts w:ascii="Times New Roman" w:eastAsia="Times New Roman" w:hAnsi="Times New Roman" w:cs="Times New Roman"/>
                <w:sz w:val="24"/>
                <w:szCs w:val="24"/>
              </w:rPr>
              <w:tab/>
              <w:t>l’exploitation ou l’entretien inapproprié des Installations par le Maître de l’Ouvrage, ou</w:t>
            </w:r>
          </w:p>
          <w:p w14:paraId="498FE85A" w14:textId="77777777" w:rsidR="00BF2950" w:rsidRPr="00F47DB3" w:rsidRDefault="00BF2950" w:rsidP="00BF2950">
            <w:pPr>
              <w:suppressAutoHyphens/>
              <w:overflowPunct w:val="0"/>
              <w:autoSpaceDE w:val="0"/>
              <w:autoSpaceDN w:val="0"/>
              <w:adjustRightInd w:val="0"/>
              <w:spacing w:after="200" w:line="240" w:lineRule="atLeast"/>
              <w:ind w:left="144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b)</w:t>
            </w:r>
            <w:r w:rsidRPr="00F47DB3">
              <w:rPr>
                <w:rFonts w:ascii="Times New Roman" w:eastAsia="Times New Roman" w:hAnsi="Times New Roman" w:cs="Times New Roman"/>
                <w:sz w:val="24"/>
                <w:szCs w:val="24"/>
              </w:rPr>
              <w:tab/>
              <w:t>l’exploitation des Installations dans des conditions en dehors des spécifications du Marché, ou</w:t>
            </w:r>
          </w:p>
          <w:p w14:paraId="30D1A85A" w14:textId="77777777" w:rsidR="00BF2950" w:rsidRPr="00F47DB3" w:rsidRDefault="00BF2950" w:rsidP="00BF2950">
            <w:pPr>
              <w:suppressAutoHyphens/>
              <w:overflowPunct w:val="0"/>
              <w:autoSpaceDE w:val="0"/>
              <w:autoSpaceDN w:val="0"/>
              <w:adjustRightInd w:val="0"/>
              <w:spacing w:after="200" w:line="240" w:lineRule="atLeast"/>
              <w:ind w:left="144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c)</w:t>
            </w:r>
            <w:r w:rsidRPr="00F47DB3">
              <w:rPr>
                <w:rFonts w:ascii="Times New Roman" w:eastAsia="Times New Roman" w:hAnsi="Times New Roman" w:cs="Times New Roman"/>
                <w:sz w:val="24"/>
                <w:szCs w:val="24"/>
              </w:rPr>
              <w:tab/>
              <w:t>l’usure normale.</w:t>
            </w:r>
          </w:p>
          <w:p w14:paraId="76344E7F" w14:textId="77777777" w:rsidR="00BF2950" w:rsidRPr="00F47DB3" w:rsidRDefault="00BF2950" w:rsidP="00BF2950">
            <w:pPr>
              <w:suppressAutoHyphens/>
              <w:overflowPunct w:val="0"/>
              <w:autoSpaceDE w:val="0"/>
              <w:autoSpaceDN w:val="0"/>
              <w:adjustRightInd w:val="0"/>
              <w:spacing w:after="20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27.3</w:t>
            </w:r>
            <w:r w:rsidRPr="00F47DB3">
              <w:rPr>
                <w:rFonts w:ascii="Times New Roman" w:eastAsia="Times New Roman" w:hAnsi="Times New Roman" w:cs="Times New Roman"/>
                <w:sz w:val="24"/>
                <w:szCs w:val="24"/>
              </w:rPr>
              <w:tab/>
              <w:t>Les obligations mises à la charge du Constructeur en vertu de la présente Clause 27 ne s’appliquent pas :</w:t>
            </w:r>
          </w:p>
          <w:p w14:paraId="4FB45B1E" w14:textId="77777777" w:rsidR="00BF2950" w:rsidRPr="00F47DB3" w:rsidRDefault="00BF2950" w:rsidP="00BF2950">
            <w:pPr>
              <w:suppressAutoHyphens/>
              <w:overflowPunct w:val="0"/>
              <w:autoSpaceDE w:val="0"/>
              <w:autoSpaceDN w:val="0"/>
              <w:adjustRightInd w:val="0"/>
              <w:spacing w:after="200" w:line="240" w:lineRule="atLeast"/>
              <w:ind w:left="144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a)</w:t>
            </w:r>
            <w:r w:rsidRPr="00F47DB3">
              <w:rPr>
                <w:rFonts w:ascii="Times New Roman" w:eastAsia="Times New Roman" w:hAnsi="Times New Roman" w:cs="Times New Roman"/>
                <w:sz w:val="24"/>
                <w:szCs w:val="24"/>
              </w:rPr>
              <w:tab/>
              <w:t>aux matériels et équipements fournis par le Maître de l’Ouvrage en vertu de la Clause 21.2 du CCAG ou qui sont normalement consommés dans le cadre de l’exploitation, ou qui ont une durée de vie inférieure à celle de la période de garantie stipulée au Marché ;</w:t>
            </w:r>
          </w:p>
          <w:p w14:paraId="551866D6" w14:textId="77777777" w:rsidR="00BF2950" w:rsidRPr="00F47DB3" w:rsidRDefault="00BF2950" w:rsidP="00BF2950">
            <w:pPr>
              <w:suppressAutoHyphens/>
              <w:overflowPunct w:val="0"/>
              <w:autoSpaceDE w:val="0"/>
              <w:autoSpaceDN w:val="0"/>
              <w:adjustRightInd w:val="0"/>
              <w:spacing w:after="200" w:line="240" w:lineRule="atLeast"/>
              <w:ind w:left="144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b)</w:t>
            </w:r>
            <w:r w:rsidRPr="00F47DB3">
              <w:rPr>
                <w:rFonts w:ascii="Times New Roman" w:eastAsia="Times New Roman" w:hAnsi="Times New Roman" w:cs="Times New Roman"/>
                <w:sz w:val="24"/>
                <w:szCs w:val="24"/>
              </w:rPr>
              <w:tab/>
              <w:t>aux études, spécifications ou autres données respectivement réalisées, fournies ou imposées par ou pour le compte du Maître de l’Ouvrage ou tout autre élément à l’égard duquel le Constructeur a dégagé sa responsabilité ;</w:t>
            </w:r>
          </w:p>
          <w:p w14:paraId="242E10E3" w14:textId="77777777" w:rsidR="00BF2950" w:rsidRPr="00F47DB3" w:rsidRDefault="00BF2950" w:rsidP="00BF2950">
            <w:pPr>
              <w:suppressAutoHyphens/>
              <w:overflowPunct w:val="0"/>
              <w:autoSpaceDE w:val="0"/>
              <w:autoSpaceDN w:val="0"/>
              <w:adjustRightInd w:val="0"/>
              <w:spacing w:after="200" w:line="240" w:lineRule="atLeast"/>
              <w:ind w:left="144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c)</w:t>
            </w:r>
            <w:r w:rsidRPr="00F47DB3">
              <w:rPr>
                <w:rFonts w:ascii="Times New Roman" w:eastAsia="Times New Roman" w:hAnsi="Times New Roman" w:cs="Times New Roman"/>
                <w:sz w:val="24"/>
                <w:szCs w:val="24"/>
              </w:rPr>
              <w:tab/>
              <w:t>aux autres matériaux fournis, aux autres travaux exécutés par ou pour le compte du Maître de l’Ouvrage, exception faite des travaux exécutés par le Maître de l’Ouvrage en vertu de la Clause 27.7 ci-dessous.</w:t>
            </w:r>
          </w:p>
          <w:p w14:paraId="164A9295" w14:textId="77777777" w:rsidR="00BF2950" w:rsidRPr="00F47DB3" w:rsidRDefault="00BF2950" w:rsidP="00BF2950">
            <w:pPr>
              <w:suppressAutoHyphens/>
              <w:overflowPunct w:val="0"/>
              <w:autoSpaceDE w:val="0"/>
              <w:autoSpaceDN w:val="0"/>
              <w:adjustRightInd w:val="0"/>
              <w:spacing w:after="20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27.4</w:t>
            </w:r>
            <w:r w:rsidRPr="00F47DB3">
              <w:rPr>
                <w:rFonts w:ascii="Times New Roman" w:eastAsia="Times New Roman" w:hAnsi="Times New Roman" w:cs="Times New Roman"/>
                <w:sz w:val="24"/>
                <w:szCs w:val="24"/>
              </w:rPr>
              <w:tab/>
              <w:t>Le Maître de l’Ouvrage devra adresser au Constructeur une notification précisant la nature du défaut, accompagnée de toutes les preuves disponibles établissant son existence, et ce sans aucun délai.  Dès la découverte de ce défaut, le Maître de l’Ouvrage devra donner au Constructeur toute latitude raisonnable pour inspecter ce défaut.</w:t>
            </w:r>
          </w:p>
          <w:p w14:paraId="45E627DC" w14:textId="77777777" w:rsidR="00BF2950" w:rsidRPr="00F47DB3" w:rsidRDefault="00BF2950" w:rsidP="00BF2950">
            <w:pPr>
              <w:suppressAutoHyphens/>
              <w:overflowPunct w:val="0"/>
              <w:autoSpaceDE w:val="0"/>
              <w:autoSpaceDN w:val="0"/>
              <w:adjustRightInd w:val="0"/>
              <w:spacing w:after="20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27.5</w:t>
            </w:r>
            <w:r w:rsidRPr="00F47DB3">
              <w:rPr>
                <w:rFonts w:ascii="Times New Roman" w:eastAsia="Times New Roman" w:hAnsi="Times New Roman" w:cs="Times New Roman"/>
                <w:sz w:val="24"/>
                <w:szCs w:val="24"/>
              </w:rPr>
              <w:tab/>
              <w:t>Le Maître de l’Ouvrage devra donner au Constructeur l’accès nécessaire aux Installations et au site pour lui permettre d’exécuter les obligations mises à sa charge par la présente Clause 27.</w:t>
            </w:r>
          </w:p>
          <w:p w14:paraId="2993F293" w14:textId="77777777" w:rsidR="00BF2950" w:rsidRPr="00F47DB3" w:rsidRDefault="00BF2950" w:rsidP="00BF2950">
            <w:pPr>
              <w:suppressAutoHyphens/>
              <w:overflowPunct w:val="0"/>
              <w:autoSpaceDE w:val="0"/>
              <w:autoSpaceDN w:val="0"/>
              <w:adjustRightInd w:val="0"/>
              <w:spacing w:after="200" w:line="240" w:lineRule="atLeast"/>
              <w:ind w:left="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Le Constructeur pourra, avec le consentement du Maître de l’Ouvrage, enlever du site les matériels et équipements défectueux ou toute partie défectueuse des Installations, si la nature du défaut et/ou du dommage causé par ce défaut aux Installations est telle que les réparations nécessaires ne peuvent pas être réalisées rapidement sur le site.</w:t>
            </w:r>
          </w:p>
          <w:p w14:paraId="2BCDA81A" w14:textId="77777777" w:rsidR="00BF2950" w:rsidRPr="00F47DB3" w:rsidRDefault="00BF2950" w:rsidP="00BF2950">
            <w:pPr>
              <w:suppressAutoHyphens/>
              <w:overflowPunct w:val="0"/>
              <w:autoSpaceDE w:val="0"/>
              <w:autoSpaceDN w:val="0"/>
              <w:adjustRightInd w:val="0"/>
              <w:spacing w:after="20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27.6</w:t>
            </w:r>
            <w:r w:rsidRPr="00F47DB3">
              <w:rPr>
                <w:rFonts w:ascii="Times New Roman" w:eastAsia="Times New Roman" w:hAnsi="Times New Roman" w:cs="Times New Roman"/>
                <w:sz w:val="24"/>
                <w:szCs w:val="24"/>
              </w:rPr>
              <w:tab/>
              <w:t>Si la nature de la réparation, du remplacement ou de la remise en état est telle qu’elle peut affecter le rendement des Installations ou d’une partie de celles-ci, le Maître de l’Ouvrage pourra adresser au Constructeur une notification exigeant qu’il réalise des essais sur les Installations défectueuses, immédiatement après avoir achevé ces travaux correctifs, moyennant quoi le Constructeur devra réaliser ces essais.</w:t>
            </w:r>
          </w:p>
          <w:p w14:paraId="0BB6B7DA" w14:textId="77777777" w:rsidR="00BF2950" w:rsidRPr="00F47DB3" w:rsidRDefault="00BF2950" w:rsidP="00BF2950">
            <w:pPr>
              <w:suppressAutoHyphens/>
              <w:overflowPunct w:val="0"/>
              <w:autoSpaceDE w:val="0"/>
              <w:autoSpaceDN w:val="0"/>
              <w:adjustRightInd w:val="0"/>
              <w:spacing w:after="200" w:line="240" w:lineRule="atLeast"/>
              <w:ind w:left="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Dans le cas où la partie en question des Installations ne subirait pas ces essais avec succès, le Constructeur devra réaliser les travaux supplémentaires de réparation, de remplacement ou de remise en état (selon le cas) qui pourront être nécessaires, jusqu’à ce que cette partie des Installations subisse ces essais avec succès.  Les essais seront définis d’un commun accord entre le Maître de l’Ouvrage et le Constructeur.</w:t>
            </w:r>
          </w:p>
          <w:p w14:paraId="7BB7E7D4" w14:textId="77777777" w:rsidR="00BF2950" w:rsidRPr="00F47DB3" w:rsidRDefault="00BF2950" w:rsidP="00BF2950">
            <w:pPr>
              <w:suppressAutoHyphens/>
              <w:overflowPunct w:val="0"/>
              <w:autoSpaceDE w:val="0"/>
              <w:autoSpaceDN w:val="0"/>
              <w:adjustRightInd w:val="0"/>
              <w:spacing w:after="20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27.7</w:t>
            </w:r>
            <w:r w:rsidRPr="00F47DB3">
              <w:rPr>
                <w:rFonts w:ascii="Times New Roman" w:eastAsia="Times New Roman" w:hAnsi="Times New Roman" w:cs="Times New Roman"/>
                <w:sz w:val="24"/>
                <w:szCs w:val="24"/>
              </w:rPr>
              <w:tab/>
              <w:t>Si le Constructeur n’entreprend pas les travaux nécessaires afin de remédier à ce défaut ou à tout dommage que ce défaut aurait causé aux Installations dans un délai raisonnable (qui ne saurait en aucun cas être inférieur à quinze (15) jours), le Maître de l’Ouvrage pourra procéder lui-même à ces travaux, après avoir adressé une notification au Constructeur, et, dans une limite raisonnable, les coûts encourus par le Maître de l’Ouvrage en relation avec ces travaux devront lui être payés par le Constructeur ou pourront être déduits par le Maître de l’Ouvrage de toutes sommes dues au Constructeur ou réclamées en vertu de la garantie de bonne exécution.</w:t>
            </w:r>
          </w:p>
          <w:p w14:paraId="5945B4B6" w14:textId="77777777" w:rsidR="00BF2950" w:rsidRPr="00F47DB3" w:rsidRDefault="00BF2950" w:rsidP="00BF2950">
            <w:pPr>
              <w:suppressAutoHyphens/>
              <w:overflowPunct w:val="0"/>
              <w:autoSpaceDE w:val="0"/>
              <w:autoSpaceDN w:val="0"/>
              <w:adjustRightInd w:val="0"/>
              <w:spacing w:after="20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27.8</w:t>
            </w:r>
            <w:r w:rsidRPr="00F47DB3">
              <w:rPr>
                <w:rFonts w:ascii="Times New Roman" w:eastAsia="Times New Roman" w:hAnsi="Times New Roman" w:cs="Times New Roman"/>
                <w:sz w:val="24"/>
                <w:szCs w:val="24"/>
              </w:rPr>
              <w:tab/>
              <w:t>Si les Installations ou une partie de celles-ci ne peuvent pas être utilisées en raison de ce défaut et/ou des travaux destinés à remédier à ce défaut, la période de garantie des Installations ou de cette partie, selon le cas, sera prolongée d’une période égale à celle pendant laquelle les Installations ou cette partie ne pourra pas être utilisée par le Maître de l’Ouvrage, pour l’une ou l’autre des raisons précitées.</w:t>
            </w:r>
          </w:p>
          <w:p w14:paraId="62329E54" w14:textId="77777777" w:rsidR="00BF2950" w:rsidRPr="00F47DB3" w:rsidRDefault="00BF2950" w:rsidP="008A24EB">
            <w:pPr>
              <w:numPr>
                <w:ilvl w:val="1"/>
                <w:numId w:val="87"/>
              </w:numPr>
              <w:suppressAutoHyphens/>
              <w:overflowPunct w:val="0"/>
              <w:autoSpaceDE w:val="0"/>
              <w:autoSpaceDN w:val="0"/>
              <w:adjustRightInd w:val="0"/>
              <w:spacing w:after="200" w:line="240" w:lineRule="atLeast"/>
              <w:ind w:left="702" w:hanging="70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Excepté dans les conditions stipulées par la présente Clause 27 et par la Clause 33 du CCAG, le Constructeur n’assumera aucune responsabilité, que ce soit en vertu du Marché ou du droit applicable, au titre des défauts entachant les Installations ou une de ses parties ou les matériels et équipements, la conception, l’ingénierie ou les travaux exécutés par lui, qui apparaîtraient après l’achèvement des Installations ou d’une de ses parties, à moins que ces défauts n’aient été causés par une négligence coupable, une fraude, un acte délictueux ou une faute lourde du Constructeur.</w:t>
            </w:r>
          </w:p>
          <w:p w14:paraId="4AF0F227" w14:textId="77777777" w:rsidR="00BF2950" w:rsidRPr="00F47DB3" w:rsidRDefault="00BF2950" w:rsidP="008A24EB">
            <w:pPr>
              <w:numPr>
                <w:ilvl w:val="1"/>
                <w:numId w:val="87"/>
              </w:numPr>
              <w:suppressAutoHyphens/>
              <w:overflowPunct w:val="0"/>
              <w:autoSpaceDE w:val="0"/>
              <w:autoSpaceDN w:val="0"/>
              <w:adjustRightInd w:val="0"/>
              <w:spacing w:after="200" w:line="240" w:lineRule="atLeast"/>
              <w:ind w:left="702" w:hanging="70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 xml:space="preserve">En outre, les parties des installations identifiées dans le </w:t>
            </w:r>
            <w:r w:rsidRPr="00F47DB3">
              <w:rPr>
                <w:rFonts w:ascii="Times New Roman" w:eastAsia="Times New Roman" w:hAnsi="Times New Roman" w:cs="Times New Roman"/>
                <w:b/>
                <w:sz w:val="24"/>
                <w:szCs w:val="24"/>
              </w:rPr>
              <w:t>CCAP</w:t>
            </w:r>
            <w:r w:rsidRPr="00F47DB3">
              <w:rPr>
                <w:rFonts w:ascii="Times New Roman" w:eastAsia="Times New Roman" w:hAnsi="Times New Roman" w:cs="Times New Roman"/>
                <w:sz w:val="24"/>
                <w:szCs w:val="24"/>
              </w:rPr>
              <w:t xml:space="preserve"> seront couvertes par une garantie étendue durant la période indiquée dans le </w:t>
            </w:r>
            <w:r w:rsidRPr="00F47DB3">
              <w:rPr>
                <w:rFonts w:ascii="Times New Roman" w:eastAsia="Times New Roman" w:hAnsi="Times New Roman" w:cs="Times New Roman"/>
                <w:b/>
                <w:sz w:val="24"/>
                <w:szCs w:val="24"/>
              </w:rPr>
              <w:t>CCAP</w:t>
            </w:r>
            <w:r w:rsidRPr="00F47DB3">
              <w:rPr>
                <w:rFonts w:ascii="Times New Roman" w:eastAsia="Times New Roman" w:hAnsi="Times New Roman" w:cs="Times New Roman"/>
                <w:sz w:val="24"/>
                <w:szCs w:val="24"/>
              </w:rPr>
              <w:t xml:space="preserve">. Ces obligations du Constructeur sont additionnelles aux obligations résultant de la période de garantie définie à la Clause 27.2 du CCAG. </w:t>
            </w:r>
          </w:p>
        </w:tc>
      </w:tr>
      <w:tr w:rsidR="00BF2950" w:rsidRPr="00F47DB3" w14:paraId="7253C234" w14:textId="77777777" w:rsidTr="00BF2950">
        <w:trPr>
          <w:gridAfter w:val="3"/>
          <w:wAfter w:w="115" w:type="dxa"/>
        </w:trPr>
        <w:tc>
          <w:tcPr>
            <w:tcW w:w="2088" w:type="dxa"/>
            <w:gridSpan w:val="4"/>
          </w:tcPr>
          <w:p w14:paraId="001E7EC3" w14:textId="77777777" w:rsidR="00BF2950" w:rsidRPr="00F47DB3" w:rsidRDefault="00BF2950" w:rsidP="008A24EB">
            <w:pPr>
              <w:keepLines/>
              <w:numPr>
                <w:ilvl w:val="0"/>
                <w:numId w:val="71"/>
              </w:numPr>
              <w:tabs>
                <w:tab w:val="left" w:pos="547"/>
              </w:tabs>
              <w:suppressAutoHyphens/>
              <w:overflowPunct w:val="0"/>
              <w:autoSpaceDE w:val="0"/>
              <w:autoSpaceDN w:val="0"/>
              <w:adjustRightInd w:val="0"/>
              <w:spacing w:after="240" w:line="240" w:lineRule="atLeast"/>
              <w:ind w:left="357" w:hanging="357"/>
              <w:jc w:val="both"/>
              <w:textAlignment w:val="baseline"/>
              <w:outlineLvl w:val="2"/>
              <w:rPr>
                <w:rFonts w:ascii="Times New Roman" w:eastAsia="Times New Roman" w:hAnsi="Times New Roman" w:cs="Times New Roman"/>
                <w:bCs/>
                <w:sz w:val="24"/>
                <w:szCs w:val="24"/>
              </w:rPr>
            </w:pPr>
            <w:r w:rsidRPr="00F47DB3">
              <w:rPr>
                <w:rFonts w:ascii="Times New Roman" w:eastAsia="Times New Roman" w:hAnsi="Times New Roman" w:cs="Times New Roman"/>
                <w:bCs/>
                <w:sz w:val="24"/>
                <w:szCs w:val="24"/>
              </w:rPr>
              <w:tab/>
              <w:t>Garanties opérationnelles</w:t>
            </w:r>
          </w:p>
        </w:tc>
        <w:tc>
          <w:tcPr>
            <w:tcW w:w="7470" w:type="dxa"/>
            <w:gridSpan w:val="2"/>
          </w:tcPr>
          <w:p w14:paraId="2CF1BE9B" w14:textId="77777777" w:rsidR="00BF2950" w:rsidRPr="00F47DB3" w:rsidRDefault="00BF2950" w:rsidP="00BF2950">
            <w:pPr>
              <w:suppressAutoHyphens/>
              <w:overflowPunct w:val="0"/>
              <w:autoSpaceDE w:val="0"/>
              <w:autoSpaceDN w:val="0"/>
              <w:adjustRightInd w:val="0"/>
              <w:spacing w:after="20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28.1</w:t>
            </w:r>
            <w:r w:rsidRPr="00F47DB3">
              <w:rPr>
                <w:rFonts w:ascii="Times New Roman" w:eastAsia="Times New Roman" w:hAnsi="Times New Roman" w:cs="Times New Roman"/>
                <w:sz w:val="24"/>
                <w:szCs w:val="24"/>
              </w:rPr>
              <w:tab/>
              <w:t>Le Constructeur garantit que les Installations et toutes ses parties atteindront les garanties de performance spécifiées dans l’annexe correspondante (Garanties opérationnelles) de l’Acte d’engagement, lors de la réalisation de l’essai de garantie, dans les conditions stipulées dans le Marché.</w:t>
            </w:r>
          </w:p>
          <w:p w14:paraId="512A09E4" w14:textId="77777777" w:rsidR="00BF2950" w:rsidRPr="00F47DB3" w:rsidRDefault="00BF2950" w:rsidP="00BF2950">
            <w:pPr>
              <w:suppressAutoHyphens/>
              <w:overflowPunct w:val="0"/>
              <w:autoSpaceDE w:val="0"/>
              <w:autoSpaceDN w:val="0"/>
              <w:adjustRightInd w:val="0"/>
              <w:spacing w:after="20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28.2</w:t>
            </w:r>
            <w:r w:rsidRPr="00F47DB3">
              <w:rPr>
                <w:rFonts w:ascii="Times New Roman" w:eastAsia="Times New Roman" w:hAnsi="Times New Roman" w:cs="Times New Roman"/>
                <w:sz w:val="24"/>
                <w:szCs w:val="24"/>
              </w:rPr>
              <w:tab/>
              <w:t>Si, pour des raisons imputables au Constructeur, les garanties opérationnelles spécifiées dans l’annexe correspondante (Garanties opérationnelles) de l’Acte d’engagement n’atteignent pas le niveau garanti, en totalité ou en partie, le Constructeur devra, à ses frais, apporter aux Installations ou ses parties les changements, modifications et/ou adjonctions qui pourront être nécessaires pour atteindre au minimum le niveau garanti de ces garanties opérationnelles.  Le Constructeur devra adresser une notification au Maître de l’Ouvrage lorsqu’il aura fini d’apporter les changements, modifications et/ou adjonctions nécessaires, et il demandera au Maître de l’Ouvrage de procéder à un nouvel essai de garantie, jusqu’à ce que le niveau garanti ait été atteint.  Si le Constructeur n’arrive pas à atteindre le niveau minimum de garanties opérationnelles, le Maître de l’Ouvrage peut envisager de résilier le Marché, conformément à la Clause 42.2.2 du CCAG.</w:t>
            </w:r>
          </w:p>
          <w:p w14:paraId="54CA3FED" w14:textId="77777777" w:rsidR="00BF2950" w:rsidRPr="00F47DB3" w:rsidRDefault="00BF2950" w:rsidP="00BF2950">
            <w:pPr>
              <w:suppressAutoHyphens/>
              <w:overflowPunct w:val="0"/>
              <w:autoSpaceDE w:val="0"/>
              <w:autoSpaceDN w:val="0"/>
              <w:adjustRightInd w:val="0"/>
              <w:spacing w:after="20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28.3</w:t>
            </w:r>
            <w:r w:rsidRPr="00F47DB3">
              <w:rPr>
                <w:rFonts w:ascii="Times New Roman" w:eastAsia="Times New Roman" w:hAnsi="Times New Roman" w:cs="Times New Roman"/>
                <w:sz w:val="24"/>
                <w:szCs w:val="24"/>
              </w:rPr>
              <w:tab/>
              <w:t xml:space="preserve">Si, pour des raisons imputables au Constructeur, les garanties opérationnelles spécifiées dans l’annexe correspondante (Garanties opérationnelles) de l’Acte d’engagement </w:t>
            </w:r>
            <w:r w:rsidRPr="00F47DB3">
              <w:rPr>
                <w:rFonts w:ascii="Times New Roman" w:eastAsia="Times New Roman" w:hAnsi="Times New Roman" w:cs="Times New Roman"/>
                <w:sz w:val="24"/>
                <w:szCs w:val="24"/>
              </w:rPr>
              <w:tab/>
              <w:t>du Marché ne sont pas atteintes, en totalité ou en partie, mais que le niveau minimum des garanties opérationnelles spécifiées dans la même annexe est atteint, le Constructeur devra, au choix du Constructeur :</w:t>
            </w:r>
          </w:p>
          <w:p w14:paraId="6E03479A" w14:textId="77777777" w:rsidR="00BF2950" w:rsidRPr="00F47DB3" w:rsidRDefault="00BF2950" w:rsidP="00BF2950">
            <w:pPr>
              <w:suppressAutoHyphens/>
              <w:overflowPunct w:val="0"/>
              <w:autoSpaceDE w:val="0"/>
              <w:autoSpaceDN w:val="0"/>
              <w:adjustRightInd w:val="0"/>
              <w:spacing w:after="200" w:line="240" w:lineRule="atLeast"/>
              <w:ind w:left="144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a)</w:t>
            </w:r>
            <w:r w:rsidRPr="00F47DB3">
              <w:rPr>
                <w:rFonts w:ascii="Times New Roman" w:eastAsia="Times New Roman" w:hAnsi="Times New Roman" w:cs="Times New Roman"/>
                <w:sz w:val="24"/>
                <w:szCs w:val="24"/>
              </w:rPr>
              <w:tab/>
              <w:t>soit apporter aux Installations ou à toute partie de celles-ci, à ses frais, les changements, modifications et/ou adjonctions qui pourront être nécessaires pour atteindre les garanties opérationnelles, et demander au Maître de l’Ouvrage de procéder à un nouvel essai de garantie ;</w:t>
            </w:r>
          </w:p>
          <w:p w14:paraId="0EDEDD5A" w14:textId="77777777" w:rsidR="00BF2950" w:rsidRPr="00F47DB3" w:rsidRDefault="00BF2950" w:rsidP="00BF2950">
            <w:pPr>
              <w:suppressAutoHyphens/>
              <w:overflowPunct w:val="0"/>
              <w:autoSpaceDE w:val="0"/>
              <w:autoSpaceDN w:val="0"/>
              <w:adjustRightInd w:val="0"/>
              <w:spacing w:after="200" w:line="240" w:lineRule="atLeast"/>
              <w:ind w:left="144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b)</w:t>
            </w:r>
            <w:r w:rsidRPr="00F47DB3">
              <w:rPr>
                <w:rFonts w:ascii="Times New Roman" w:eastAsia="Times New Roman" w:hAnsi="Times New Roman" w:cs="Times New Roman"/>
                <w:sz w:val="24"/>
                <w:szCs w:val="24"/>
              </w:rPr>
              <w:tab/>
              <w:t>soit payer au Maître de l’Ouvrage une indemnité forfaitaire pour non-respect des garanties opérationnelles, conformément à l’annexe mentionnée ci-dessus.</w:t>
            </w:r>
          </w:p>
          <w:p w14:paraId="16DE89A8" w14:textId="77777777" w:rsidR="00BF2950" w:rsidRPr="00F47DB3" w:rsidRDefault="00BF2950" w:rsidP="00BF2950">
            <w:pPr>
              <w:suppressAutoHyphens/>
              <w:overflowPunct w:val="0"/>
              <w:autoSpaceDE w:val="0"/>
              <w:autoSpaceDN w:val="0"/>
              <w:adjustRightInd w:val="0"/>
              <w:spacing w:after="20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28.4</w:t>
            </w:r>
            <w:r w:rsidRPr="00F47DB3">
              <w:rPr>
                <w:rFonts w:ascii="Times New Roman" w:eastAsia="Times New Roman" w:hAnsi="Times New Roman" w:cs="Times New Roman"/>
                <w:sz w:val="24"/>
                <w:szCs w:val="24"/>
              </w:rPr>
              <w:tab/>
              <w:t>Le paiement de l’indemnité forfaitaire visée à la Clause 28.3 ci-dessus, à concurrence du plafond indiqué dans l’annexe (Garanties opérationnelles) de l’Acte d’engagement, satisfera intégralement les obligations de garantie mises à la charge du Constructeur en vertu de la Clause 28.1 ci-dessus et de toute autre disposition correspondante ou équivalente du Marché, moyennant quoi le Constructeur n’aura plus aucune responsabilité envers le Maître de l’Ouvrage à ce titre.  Dès le paiement de cette indemnité forfaitaire par le Constructeur, le Directeur de projet devra établir le certificat de réception opérationnelle pour les Installations ou la partie en question ayant donné lieu au paiement de cette indemnité forfaitaire.</w:t>
            </w:r>
          </w:p>
        </w:tc>
      </w:tr>
      <w:tr w:rsidR="00BF2950" w:rsidRPr="00F47DB3" w14:paraId="1E90F7C7" w14:textId="77777777" w:rsidTr="00BF2950">
        <w:trPr>
          <w:gridAfter w:val="3"/>
          <w:wAfter w:w="115" w:type="dxa"/>
        </w:trPr>
        <w:tc>
          <w:tcPr>
            <w:tcW w:w="2088" w:type="dxa"/>
            <w:gridSpan w:val="4"/>
          </w:tcPr>
          <w:p w14:paraId="124E2C5F" w14:textId="77777777" w:rsidR="00BF2950" w:rsidRPr="00F47DB3" w:rsidRDefault="00BF2950" w:rsidP="008A24EB">
            <w:pPr>
              <w:keepLines/>
              <w:numPr>
                <w:ilvl w:val="0"/>
                <w:numId w:val="71"/>
              </w:numPr>
              <w:tabs>
                <w:tab w:val="left" w:pos="547"/>
              </w:tabs>
              <w:suppressAutoHyphens/>
              <w:overflowPunct w:val="0"/>
              <w:autoSpaceDE w:val="0"/>
              <w:autoSpaceDN w:val="0"/>
              <w:adjustRightInd w:val="0"/>
              <w:spacing w:after="240" w:line="240" w:lineRule="atLeast"/>
              <w:ind w:left="357" w:hanging="357"/>
              <w:jc w:val="both"/>
              <w:textAlignment w:val="baseline"/>
              <w:outlineLvl w:val="2"/>
              <w:rPr>
                <w:rFonts w:ascii="Times New Roman" w:eastAsia="Times New Roman" w:hAnsi="Times New Roman" w:cs="Times New Roman"/>
                <w:bCs/>
                <w:sz w:val="24"/>
                <w:szCs w:val="24"/>
              </w:rPr>
            </w:pPr>
            <w:r w:rsidRPr="00F47DB3">
              <w:rPr>
                <w:rFonts w:ascii="Times New Roman" w:eastAsia="Times New Roman" w:hAnsi="Times New Roman" w:cs="Times New Roman"/>
                <w:bCs/>
                <w:sz w:val="24"/>
                <w:szCs w:val="24"/>
              </w:rPr>
              <w:tab/>
              <w:t>Obligation d’indemnisation en cas de contrefaçon de brevet</w:t>
            </w:r>
          </w:p>
        </w:tc>
        <w:tc>
          <w:tcPr>
            <w:tcW w:w="7470" w:type="dxa"/>
            <w:gridSpan w:val="2"/>
          </w:tcPr>
          <w:p w14:paraId="5C08E624" w14:textId="77777777" w:rsidR="00BF2950" w:rsidRPr="00F47DB3" w:rsidRDefault="00BF2950" w:rsidP="00BF2950">
            <w:pPr>
              <w:suppressAutoHyphens/>
              <w:overflowPunct w:val="0"/>
              <w:autoSpaceDE w:val="0"/>
              <w:autoSpaceDN w:val="0"/>
              <w:adjustRightInd w:val="0"/>
              <w:spacing w:after="20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29.1</w:t>
            </w:r>
            <w:r w:rsidRPr="00F47DB3">
              <w:rPr>
                <w:rFonts w:ascii="Times New Roman" w:eastAsia="Times New Roman" w:hAnsi="Times New Roman" w:cs="Times New Roman"/>
                <w:sz w:val="24"/>
                <w:szCs w:val="24"/>
              </w:rPr>
              <w:tab/>
              <w:t>Sous réserve que le Maître de l’Ouvrage se conforme aux dispositions de la Clause 29.2 ci-dessous, le Constructeur devra indemniser et garantir le Maître de l’Ouvrage et ses employés et dirigeants contre toute poursuite, action judiciaire, procédure administrative, réclamation, demande, action en dommages-intérêts, frais et dépenses de toute nature, y compris les frais et honoraires d’avocat, qui pourraient être dirigés contre le Maître de l’Ouvrage, être subis par lui ou être mis à sa charge en conséquence de toute contrefaçon réelle ou alléguée d’un brevet, d’un dessin ou modèle déposé, d’une marque, d’un droit d’auteur (« copyright ») ou de tout autre droit de propriété intellectuelle enregistré ou existant autrement à la date du Marché, dès lors que cette contrefaçon réelle ou alléguée aurait pour cause : a) le montage des Installations par le Constructeur ou l’utilisation des Installations dans le pays où le site est implanté ; et b) la vente, dans un pays quelconque, des produits fabriqués dans les Installations.</w:t>
            </w:r>
          </w:p>
          <w:p w14:paraId="5C71E4AB" w14:textId="77777777" w:rsidR="00BF2950" w:rsidRPr="00F47DB3" w:rsidRDefault="00BF2950" w:rsidP="00BF2950">
            <w:pPr>
              <w:suppressAutoHyphens/>
              <w:overflowPunct w:val="0"/>
              <w:autoSpaceDE w:val="0"/>
              <w:autoSpaceDN w:val="0"/>
              <w:adjustRightInd w:val="0"/>
              <w:spacing w:after="200" w:line="240" w:lineRule="atLeast"/>
              <w:ind w:left="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Il est entendu que cette obligation d’indemnisation ne couvrira aucune utilisation des Installations ou d’une de leurs parties à des fins autres que celles indiquées dans le Marché ou pouvant en être raisonnablement déduites, et qu’elle ne couvrira aucune contrefaçon qui serait due à l’utilisation des Installations ou d’une de ses parties ou des produits fabriqués dans l’Installations, en association ou en combinaison avec tous autres équipements, matériels ou matériaux non fournis par le Constructeur en vertu du Marché.</w:t>
            </w:r>
          </w:p>
          <w:p w14:paraId="185E5C0D" w14:textId="77777777" w:rsidR="00BF2950" w:rsidRPr="00F47DB3" w:rsidRDefault="00BF2950" w:rsidP="00BF2950">
            <w:pPr>
              <w:suppressAutoHyphens/>
              <w:overflowPunct w:val="0"/>
              <w:autoSpaceDE w:val="0"/>
              <w:autoSpaceDN w:val="0"/>
              <w:adjustRightInd w:val="0"/>
              <w:spacing w:after="20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29.2</w:t>
            </w:r>
            <w:r w:rsidRPr="00F47DB3">
              <w:rPr>
                <w:rFonts w:ascii="Times New Roman" w:eastAsia="Times New Roman" w:hAnsi="Times New Roman" w:cs="Times New Roman"/>
                <w:sz w:val="24"/>
                <w:szCs w:val="24"/>
              </w:rPr>
              <w:tab/>
              <w:t>Dans le cas où une procédure serait intentée ou une réclamation dirigée contre le Maître de l’Ouvrage, dans le contexte de la Clause 29.1 ci-dessus, le Maître de l’Ouvrage devra en aviser le Constructeur sans délai, en lui adressant une notification à cet effet, et le Constructeur pourra, à ses propres frais et au nom du Maître de l’Ouvrage, assurer la conduite de cette procédure ou le règlement de cette réclamation, et de toutes négociations destinées à régler à l’amiable cette procédure ou cette réclamation.</w:t>
            </w:r>
          </w:p>
          <w:p w14:paraId="76FE0FB9" w14:textId="77777777" w:rsidR="00BF2950" w:rsidRPr="00F47DB3" w:rsidRDefault="00BF2950" w:rsidP="00BF2950">
            <w:pPr>
              <w:suppressAutoHyphens/>
              <w:overflowPunct w:val="0"/>
              <w:autoSpaceDE w:val="0"/>
              <w:autoSpaceDN w:val="0"/>
              <w:adjustRightInd w:val="0"/>
              <w:spacing w:after="200" w:line="240" w:lineRule="atLeast"/>
              <w:ind w:left="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Si le Constructeur s’abstient de notifier au Maître de l’Ouvrage, dans les vingt-huit (28) jours suivant la réception de cette notification, qu’il entend assurer la conduite de cette procédure ou le règlement de cette réclamation, le Maître de l’Ouvrage sera libre de conduire cette procédure en son propre nom.  A moins que le Constructeur ne se soit ainsi abstenu de notifier son intention au Maître de l’Ouvrage dans ce délai de vingt-huit (28) jours, le Maître de l’Ouvrage ne devra faire aucune déclaration qui puisse être préjudiciable à la défense de cette procédure ou de cette réclamation.</w:t>
            </w:r>
          </w:p>
          <w:p w14:paraId="0BAE2478" w14:textId="77777777" w:rsidR="00BF2950" w:rsidRPr="00F47DB3" w:rsidRDefault="00BF2950" w:rsidP="00BF2950">
            <w:pPr>
              <w:suppressAutoHyphens/>
              <w:overflowPunct w:val="0"/>
              <w:autoSpaceDE w:val="0"/>
              <w:autoSpaceDN w:val="0"/>
              <w:adjustRightInd w:val="0"/>
              <w:spacing w:after="200" w:line="240" w:lineRule="atLeast"/>
              <w:ind w:left="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 xml:space="preserve">Le Maître de l’Ouvrage devra, si le Constructeur le lui demande, donner à ce dernier toute l’assistance possible pour assurer la conduite de cette procédure ou le règlement de cette réclamation, auquel cas le Constructeur devra rembourser au Maître de l’Ouvrage tous les frais encourus, dans une limite raisonnable, pour lui apporter cette assistance. </w:t>
            </w:r>
          </w:p>
          <w:p w14:paraId="32B9D79A" w14:textId="77777777" w:rsidR="00BF2950" w:rsidRPr="00F47DB3" w:rsidRDefault="00BF2950" w:rsidP="00BF2950">
            <w:pPr>
              <w:suppressAutoHyphens/>
              <w:overflowPunct w:val="0"/>
              <w:autoSpaceDE w:val="0"/>
              <w:autoSpaceDN w:val="0"/>
              <w:adjustRightInd w:val="0"/>
              <w:spacing w:after="20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29.3</w:t>
            </w:r>
            <w:r w:rsidRPr="00F47DB3">
              <w:rPr>
                <w:rFonts w:ascii="Times New Roman" w:eastAsia="Times New Roman" w:hAnsi="Times New Roman" w:cs="Times New Roman"/>
                <w:sz w:val="24"/>
                <w:szCs w:val="24"/>
              </w:rPr>
              <w:tab/>
              <w:t>Le Maître de l’Ouvrage devra indemniser et garantir le Constructeur et ses employés, dirigeants et sous-traitants contre toute poursuite, action judiciaire, procédure administrative, réclamation, demande, action en dommages-intérêts, frais et dépenses de toute nature, y compris les frais et honoraires d’avocat, qui pourraient être dirigés contre le Constructeur, être subis par lui ou être mis à sa charge en conséquence de toute contrefaçon réelle ou alléguée d’un brevet, d’un dessin ou modèle déposé, d’une marque, d’un droit d’auteur (« copyright ») ou de tout autre droit de propriété intellectuelle enregistré ou existant autrement à la date du Marché, dès lors que cette contrefaçon réelle ou alléguée découlerait directement ou indirectement d’études, dessins, plans, spécifications ou autres documents ou matériels fournis ou conçus par ou pour le compte du Maître de l’Ouvrage.</w:t>
            </w:r>
          </w:p>
        </w:tc>
      </w:tr>
      <w:tr w:rsidR="00BF2950" w:rsidRPr="00F47DB3" w14:paraId="24259780" w14:textId="77777777" w:rsidTr="00BF2950">
        <w:trPr>
          <w:gridAfter w:val="3"/>
          <w:wAfter w:w="115" w:type="dxa"/>
        </w:trPr>
        <w:tc>
          <w:tcPr>
            <w:tcW w:w="2088" w:type="dxa"/>
            <w:gridSpan w:val="4"/>
          </w:tcPr>
          <w:p w14:paraId="3A7E560D" w14:textId="77777777" w:rsidR="00BF2950" w:rsidRPr="00F47DB3" w:rsidRDefault="00BF2950" w:rsidP="008A24EB">
            <w:pPr>
              <w:keepLines/>
              <w:numPr>
                <w:ilvl w:val="0"/>
                <w:numId w:val="71"/>
              </w:numPr>
              <w:tabs>
                <w:tab w:val="left" w:pos="547"/>
              </w:tabs>
              <w:suppressAutoHyphens/>
              <w:overflowPunct w:val="0"/>
              <w:autoSpaceDE w:val="0"/>
              <w:autoSpaceDN w:val="0"/>
              <w:adjustRightInd w:val="0"/>
              <w:spacing w:after="240" w:line="240" w:lineRule="atLeast"/>
              <w:ind w:left="357" w:hanging="357"/>
              <w:jc w:val="both"/>
              <w:textAlignment w:val="baseline"/>
              <w:outlineLvl w:val="2"/>
              <w:rPr>
                <w:rFonts w:ascii="Times New Roman" w:eastAsia="Times New Roman" w:hAnsi="Times New Roman" w:cs="Times New Roman"/>
                <w:bCs/>
                <w:sz w:val="24"/>
                <w:szCs w:val="24"/>
              </w:rPr>
            </w:pPr>
            <w:r w:rsidRPr="00F47DB3">
              <w:rPr>
                <w:rFonts w:ascii="Times New Roman" w:eastAsia="Times New Roman" w:hAnsi="Times New Roman" w:cs="Times New Roman"/>
                <w:bCs/>
                <w:sz w:val="24"/>
                <w:szCs w:val="24"/>
              </w:rPr>
              <w:tab/>
              <w:t>Limite de responsabilité</w:t>
            </w:r>
          </w:p>
        </w:tc>
        <w:tc>
          <w:tcPr>
            <w:tcW w:w="7470" w:type="dxa"/>
            <w:gridSpan w:val="2"/>
          </w:tcPr>
          <w:p w14:paraId="1BB7F283" w14:textId="77777777" w:rsidR="00BF2950" w:rsidRPr="00F47DB3" w:rsidRDefault="00BF2950" w:rsidP="00BF2950">
            <w:pPr>
              <w:suppressAutoHyphens/>
              <w:overflowPunct w:val="0"/>
              <w:autoSpaceDE w:val="0"/>
              <w:autoSpaceDN w:val="0"/>
              <w:adjustRightInd w:val="0"/>
              <w:spacing w:after="20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30.1</w:t>
            </w:r>
            <w:r w:rsidRPr="00F47DB3">
              <w:rPr>
                <w:rFonts w:ascii="Times New Roman" w:eastAsia="Times New Roman" w:hAnsi="Times New Roman" w:cs="Times New Roman"/>
                <w:sz w:val="24"/>
                <w:szCs w:val="24"/>
              </w:rPr>
              <w:tab/>
              <w:t>Excepté en cas de dol ou de faute lourde :</w:t>
            </w:r>
          </w:p>
          <w:p w14:paraId="7ADF517F" w14:textId="77777777" w:rsidR="00BF2950" w:rsidRPr="00F47DB3" w:rsidRDefault="00BF2950" w:rsidP="00BF2950">
            <w:pPr>
              <w:suppressAutoHyphens/>
              <w:overflowPunct w:val="0"/>
              <w:autoSpaceDE w:val="0"/>
              <w:autoSpaceDN w:val="0"/>
              <w:adjustRightInd w:val="0"/>
              <w:spacing w:after="200" w:line="240" w:lineRule="atLeast"/>
              <w:ind w:left="1332" w:hanging="63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a)</w:t>
            </w:r>
            <w:r w:rsidRPr="00F47DB3">
              <w:rPr>
                <w:rFonts w:ascii="Times New Roman" w:eastAsia="Times New Roman" w:hAnsi="Times New Roman" w:cs="Times New Roman"/>
                <w:sz w:val="24"/>
                <w:szCs w:val="24"/>
              </w:rPr>
              <w:tab/>
              <w:t>le Constructeur n’encourra aucune responsabilité envers le Maître de l’Ouvrage, que ce soit sur le fondement de la responsabilité contractuelle, quasi délictuelle ou autrement, à raison des pertes ou dommages indirects, tels que perte d’usage, perte de production, perte de profits, ou de frais financiers, étant entendu que cette exclusion de responsabilité ne s’appliquera pas à l’obligation du Constructeur de payer une pénalité de retard au Maître de l’Ouvrage ; et</w:t>
            </w:r>
          </w:p>
          <w:p w14:paraId="64466108" w14:textId="77777777" w:rsidR="00BF2950" w:rsidRPr="00F47DB3" w:rsidRDefault="00BF2950" w:rsidP="00BF2950">
            <w:pPr>
              <w:suppressAutoHyphens/>
              <w:overflowPunct w:val="0"/>
              <w:autoSpaceDE w:val="0"/>
              <w:autoSpaceDN w:val="0"/>
              <w:adjustRightInd w:val="0"/>
              <w:spacing w:after="200" w:line="240" w:lineRule="atLeast"/>
              <w:ind w:left="1332" w:hanging="63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b)</w:t>
            </w:r>
            <w:r w:rsidRPr="00F47DB3">
              <w:rPr>
                <w:rFonts w:ascii="Times New Roman" w:eastAsia="Times New Roman" w:hAnsi="Times New Roman" w:cs="Times New Roman"/>
                <w:sz w:val="24"/>
                <w:szCs w:val="24"/>
              </w:rPr>
              <w:tab/>
              <w:t>la responsabilité totale que le Constructeur peut assumer envers le Maître de l’Ouvrage en vertu du Marché ne saurait excéder le Montant du Marché, étant entendu que cette limitation de responsabilité ne s’appliquera pas aux frais de réparation ou de remplacement des équipements défectueux, ni à l’obligation du Constructeur d’indemniser le Maître de l’Ouvrage en cas de contrefaçon de brevet.</w:t>
            </w:r>
          </w:p>
          <w:p w14:paraId="7B055F52" w14:textId="77777777" w:rsidR="00BF2950" w:rsidRPr="00F47DB3" w:rsidRDefault="00BF2950" w:rsidP="00BF2950">
            <w:pPr>
              <w:suppressAutoHyphens/>
              <w:overflowPunct w:val="0"/>
              <w:autoSpaceDE w:val="0"/>
              <w:autoSpaceDN w:val="0"/>
              <w:adjustRightInd w:val="0"/>
              <w:spacing w:after="142" w:line="240" w:lineRule="atLeast"/>
              <w:jc w:val="center"/>
              <w:textAlignment w:val="baseline"/>
              <w:outlineLvl w:val="1"/>
              <w:rPr>
                <w:rFonts w:ascii="Times New Roman" w:eastAsia="Times New Roman" w:hAnsi="Times New Roman" w:cs="Times New Roman"/>
                <w:b/>
                <w:bCs/>
                <w:i/>
                <w:iCs/>
                <w:sz w:val="24"/>
                <w:szCs w:val="24"/>
              </w:rPr>
            </w:pPr>
            <w:r w:rsidRPr="00F47DB3">
              <w:rPr>
                <w:rFonts w:ascii="Times New Roman" w:eastAsia="Times New Roman" w:hAnsi="Times New Roman" w:cs="Times New Roman"/>
                <w:b/>
                <w:bCs/>
                <w:i/>
                <w:iCs/>
                <w:sz w:val="24"/>
                <w:szCs w:val="24"/>
              </w:rPr>
              <w:t>G.  Partage des risques</w:t>
            </w:r>
          </w:p>
          <w:p w14:paraId="1826D0D1" w14:textId="77777777" w:rsidR="00BF2950" w:rsidRPr="00F47DB3" w:rsidRDefault="00BF2950" w:rsidP="00BF2950">
            <w:pPr>
              <w:suppressAutoHyphens/>
              <w:overflowPunct w:val="0"/>
              <w:autoSpaceDE w:val="0"/>
              <w:autoSpaceDN w:val="0"/>
              <w:adjustRightInd w:val="0"/>
              <w:spacing w:after="200" w:line="240" w:lineRule="atLeast"/>
              <w:ind w:left="1332" w:hanging="630"/>
              <w:jc w:val="both"/>
              <w:textAlignment w:val="baseline"/>
              <w:rPr>
                <w:rFonts w:ascii="Times New Roman" w:eastAsia="Times New Roman" w:hAnsi="Times New Roman" w:cs="Times New Roman"/>
                <w:sz w:val="24"/>
                <w:szCs w:val="24"/>
              </w:rPr>
            </w:pPr>
          </w:p>
        </w:tc>
      </w:tr>
      <w:tr w:rsidR="00BF2950" w:rsidRPr="00F47DB3" w14:paraId="3A6C6AF9" w14:textId="77777777" w:rsidTr="00BF2950">
        <w:tc>
          <w:tcPr>
            <w:tcW w:w="2088" w:type="dxa"/>
            <w:gridSpan w:val="4"/>
          </w:tcPr>
          <w:p w14:paraId="5131DE78" w14:textId="77777777" w:rsidR="00BF2950" w:rsidRPr="00F47DB3" w:rsidRDefault="00BF2950" w:rsidP="008A24EB">
            <w:pPr>
              <w:keepLines/>
              <w:numPr>
                <w:ilvl w:val="0"/>
                <w:numId w:val="71"/>
              </w:numPr>
              <w:tabs>
                <w:tab w:val="left" w:pos="547"/>
              </w:tabs>
              <w:suppressAutoHyphens/>
              <w:overflowPunct w:val="0"/>
              <w:autoSpaceDE w:val="0"/>
              <w:autoSpaceDN w:val="0"/>
              <w:adjustRightInd w:val="0"/>
              <w:spacing w:after="240" w:line="240" w:lineRule="atLeast"/>
              <w:ind w:left="357" w:hanging="357"/>
              <w:jc w:val="both"/>
              <w:textAlignment w:val="baseline"/>
              <w:outlineLvl w:val="2"/>
              <w:rPr>
                <w:rFonts w:ascii="Times New Roman" w:eastAsia="Times New Roman" w:hAnsi="Times New Roman" w:cs="Times New Roman"/>
                <w:bCs/>
                <w:sz w:val="24"/>
                <w:szCs w:val="24"/>
              </w:rPr>
            </w:pPr>
            <w:r w:rsidRPr="00F47DB3">
              <w:rPr>
                <w:rFonts w:ascii="Times New Roman" w:eastAsia="Times New Roman" w:hAnsi="Times New Roman" w:cs="Times New Roman"/>
                <w:bCs/>
                <w:sz w:val="24"/>
                <w:szCs w:val="24"/>
              </w:rPr>
              <w:tab/>
              <w:t>Transfert de propriété</w:t>
            </w:r>
          </w:p>
        </w:tc>
        <w:tc>
          <w:tcPr>
            <w:tcW w:w="7585" w:type="dxa"/>
            <w:gridSpan w:val="5"/>
          </w:tcPr>
          <w:p w14:paraId="01307AB0" w14:textId="77777777" w:rsidR="00BF2950" w:rsidRPr="00F47DB3" w:rsidRDefault="00BF2950" w:rsidP="00BF2950">
            <w:pPr>
              <w:suppressAutoHyphens/>
              <w:overflowPunct w:val="0"/>
              <w:autoSpaceDE w:val="0"/>
              <w:autoSpaceDN w:val="0"/>
              <w:adjustRightInd w:val="0"/>
              <w:spacing w:after="20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31.1</w:t>
            </w:r>
            <w:r w:rsidRPr="00F47DB3">
              <w:rPr>
                <w:rFonts w:ascii="Times New Roman" w:eastAsia="Times New Roman" w:hAnsi="Times New Roman" w:cs="Times New Roman"/>
                <w:sz w:val="24"/>
                <w:szCs w:val="24"/>
              </w:rPr>
              <w:tab/>
              <w:t>La propriété des matériels et équipements (y compris les pièces de rechange) devant être importés dans le pays où le site des Installations est implanté, sera transférée au Maître de l’Ouvrage au moment de leur chargement à bord du mode de transport choisi pour transporter ces matériels et équipements de leur pays d’origine dans ce pays.</w:t>
            </w:r>
          </w:p>
          <w:p w14:paraId="3BDF644A" w14:textId="77777777" w:rsidR="00BF2950" w:rsidRPr="00F47DB3" w:rsidRDefault="00BF2950" w:rsidP="00BF2950">
            <w:pPr>
              <w:suppressAutoHyphens/>
              <w:overflowPunct w:val="0"/>
              <w:autoSpaceDE w:val="0"/>
              <w:autoSpaceDN w:val="0"/>
              <w:adjustRightInd w:val="0"/>
              <w:spacing w:after="20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31.2</w:t>
            </w:r>
            <w:r w:rsidRPr="00F47DB3">
              <w:rPr>
                <w:rFonts w:ascii="Times New Roman" w:eastAsia="Times New Roman" w:hAnsi="Times New Roman" w:cs="Times New Roman"/>
                <w:sz w:val="24"/>
                <w:szCs w:val="24"/>
              </w:rPr>
              <w:tab/>
              <w:t>La propriété des matériels et équipements (y compris les pièces de rechange) achetés dans le pays où le site des Installations est implanté sera transférée au Maître de l’Ouvrage au moment où ces matériels et équipements seront livrés sur le site.</w:t>
            </w:r>
          </w:p>
          <w:p w14:paraId="04174720" w14:textId="77777777" w:rsidR="00BF2950" w:rsidRPr="00F47DB3" w:rsidRDefault="00BF2950" w:rsidP="00BF2950">
            <w:pPr>
              <w:suppressAutoHyphens/>
              <w:overflowPunct w:val="0"/>
              <w:autoSpaceDE w:val="0"/>
              <w:autoSpaceDN w:val="0"/>
              <w:adjustRightInd w:val="0"/>
              <w:spacing w:after="20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31.3</w:t>
            </w:r>
            <w:r w:rsidRPr="00F47DB3">
              <w:rPr>
                <w:rFonts w:ascii="Times New Roman" w:eastAsia="Times New Roman" w:hAnsi="Times New Roman" w:cs="Times New Roman"/>
                <w:sz w:val="24"/>
                <w:szCs w:val="24"/>
              </w:rPr>
              <w:tab/>
              <w:t>Le Constructeur ou ses sous-traitants, selon le cas, conserveront la propriété des équipements leur appartenant et qu’ils utiliseront pour les besoins de l’exécution du Marché.</w:t>
            </w:r>
          </w:p>
          <w:p w14:paraId="0C104635" w14:textId="77777777" w:rsidR="00BF2950" w:rsidRPr="00F47DB3" w:rsidRDefault="00BF2950" w:rsidP="00BF2950">
            <w:pPr>
              <w:suppressAutoHyphens/>
              <w:overflowPunct w:val="0"/>
              <w:autoSpaceDE w:val="0"/>
              <w:autoSpaceDN w:val="0"/>
              <w:adjustRightInd w:val="0"/>
              <w:spacing w:after="20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31.4</w:t>
            </w:r>
            <w:r w:rsidRPr="00F47DB3">
              <w:rPr>
                <w:rFonts w:ascii="Times New Roman" w:eastAsia="Times New Roman" w:hAnsi="Times New Roman" w:cs="Times New Roman"/>
                <w:sz w:val="24"/>
                <w:szCs w:val="24"/>
              </w:rPr>
              <w:tab/>
              <w:t>Le Constructeur redeviendra propriétaire des matériels et Equipements fournis en quantités excédant les besoins de l’Ouvrage, et ce dès l’Achèvement des Installations ou à telle date antérieure à laquelle le Maître de l’Ouvrage et le Constructeur conviendraient que les Matériels et Equipements en question ne sont plus nécessaires à la réalisation des Installations.</w:t>
            </w:r>
          </w:p>
          <w:p w14:paraId="67621FD7" w14:textId="77777777" w:rsidR="00BF2950" w:rsidRPr="00F47DB3" w:rsidRDefault="00BF2950" w:rsidP="00BF2950">
            <w:pPr>
              <w:suppressAutoHyphens/>
              <w:overflowPunct w:val="0"/>
              <w:autoSpaceDE w:val="0"/>
              <w:autoSpaceDN w:val="0"/>
              <w:adjustRightInd w:val="0"/>
              <w:spacing w:after="20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31.5</w:t>
            </w:r>
            <w:r w:rsidRPr="00F47DB3">
              <w:rPr>
                <w:rFonts w:ascii="Times New Roman" w:eastAsia="Times New Roman" w:hAnsi="Times New Roman" w:cs="Times New Roman"/>
                <w:sz w:val="24"/>
                <w:szCs w:val="24"/>
              </w:rPr>
              <w:tab/>
              <w:t>Nonobstant le transfert de propriété des Matériels et équipements, le Constructeur conservera la responsabilité d’en assurer le soin et la garde, ainsi que le risque de perte ou d’endommagement de ces matériels et équipements, conformément à la Clause 32 du CCAG jusqu’à l’achèvement des Installations ou de la partie à laquelle ces matériels et équipements sont incorporés.</w:t>
            </w:r>
          </w:p>
        </w:tc>
      </w:tr>
      <w:tr w:rsidR="00BF2950" w:rsidRPr="00F47DB3" w14:paraId="60807CFA" w14:textId="77777777" w:rsidTr="00BF2950">
        <w:tc>
          <w:tcPr>
            <w:tcW w:w="2088" w:type="dxa"/>
            <w:gridSpan w:val="4"/>
          </w:tcPr>
          <w:p w14:paraId="6C50B390" w14:textId="77777777" w:rsidR="00BF2950" w:rsidRPr="00F47DB3" w:rsidRDefault="00BF2950" w:rsidP="008A24EB">
            <w:pPr>
              <w:keepLines/>
              <w:numPr>
                <w:ilvl w:val="0"/>
                <w:numId w:val="71"/>
              </w:numPr>
              <w:tabs>
                <w:tab w:val="left" w:pos="547"/>
              </w:tabs>
              <w:suppressAutoHyphens/>
              <w:overflowPunct w:val="0"/>
              <w:autoSpaceDE w:val="0"/>
              <w:autoSpaceDN w:val="0"/>
              <w:adjustRightInd w:val="0"/>
              <w:spacing w:after="240" w:line="240" w:lineRule="atLeast"/>
              <w:ind w:left="357" w:hanging="357"/>
              <w:jc w:val="both"/>
              <w:textAlignment w:val="baseline"/>
              <w:outlineLvl w:val="2"/>
              <w:rPr>
                <w:rFonts w:ascii="Times New Roman" w:eastAsia="Times New Roman" w:hAnsi="Times New Roman" w:cs="Times New Roman"/>
                <w:bCs/>
                <w:sz w:val="24"/>
                <w:szCs w:val="24"/>
              </w:rPr>
            </w:pPr>
            <w:r w:rsidRPr="00F47DB3">
              <w:rPr>
                <w:rFonts w:ascii="Times New Roman" w:eastAsia="Times New Roman" w:hAnsi="Times New Roman" w:cs="Times New Roman"/>
                <w:bCs/>
                <w:sz w:val="24"/>
                <w:szCs w:val="24"/>
              </w:rPr>
              <w:tab/>
              <w:t>Entretien et garde des installations</w:t>
            </w:r>
          </w:p>
        </w:tc>
        <w:tc>
          <w:tcPr>
            <w:tcW w:w="7585" w:type="dxa"/>
            <w:gridSpan w:val="5"/>
          </w:tcPr>
          <w:p w14:paraId="6F0584BC" w14:textId="77777777" w:rsidR="00BF2950" w:rsidRPr="00F47DB3" w:rsidRDefault="00BF2950" w:rsidP="00BF2950">
            <w:pPr>
              <w:suppressAutoHyphens/>
              <w:overflowPunct w:val="0"/>
              <w:autoSpaceDE w:val="0"/>
              <w:autoSpaceDN w:val="0"/>
              <w:adjustRightInd w:val="0"/>
              <w:spacing w:after="20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32.1</w:t>
            </w:r>
            <w:r w:rsidRPr="00F47DB3">
              <w:rPr>
                <w:rFonts w:ascii="Times New Roman" w:eastAsia="Times New Roman" w:hAnsi="Times New Roman" w:cs="Times New Roman"/>
                <w:sz w:val="24"/>
                <w:szCs w:val="24"/>
              </w:rPr>
              <w:tab/>
              <w:t>Le Constructeur aura la responsabilité d’assurer l’entretien et la garde des Installations ou de toute partie de celles-ci, jusqu’à la date d’Achèvement des Installations, ainsi qu’il est dit à la Clause 24 du CCAG ou, si le Marché prévoit l’achèvement des Installations par parties successives, jusqu’à la date d’achèvement de la partie en question ; le Constructeur devra remédier à ses propres frais à toute perte ou à tout dommage qui pourra être subi par des Installations ou la  partie en question pendant cette période, quelle qu’en soit la cause.  Le Constructeur sera également responsable de toute perte ou de tout dommage subi par les Installations et qui serait causé par le Constructeur ou ses sous-traitants pendant l’exécution des travaux effectués en vertu de la Clause 27 du CCAG.  Nonobstant les dispositions qui précèdent, le Constructeur ne sera responsable d’aucune perte ni d’aucun dommage causé aux Installations ou à une de ses parties, par l’un des événements ou l’une des circonstances énumérés ou visés aux alinéas a), b) et c) de la Clause 32.2 ci-dessous et de la Clause 38.1 du CCAG.</w:t>
            </w:r>
          </w:p>
          <w:p w14:paraId="41C21004" w14:textId="77777777" w:rsidR="00BF2950" w:rsidRPr="00F47DB3" w:rsidRDefault="00BF2950" w:rsidP="00BF2950">
            <w:pPr>
              <w:suppressAutoHyphens/>
              <w:overflowPunct w:val="0"/>
              <w:autoSpaceDE w:val="0"/>
              <w:autoSpaceDN w:val="0"/>
              <w:adjustRightInd w:val="0"/>
              <w:spacing w:after="20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32.2</w:t>
            </w:r>
            <w:r w:rsidRPr="00F47DB3">
              <w:rPr>
                <w:rFonts w:ascii="Times New Roman" w:eastAsia="Times New Roman" w:hAnsi="Times New Roman" w:cs="Times New Roman"/>
                <w:sz w:val="24"/>
                <w:szCs w:val="24"/>
              </w:rPr>
              <w:tab/>
              <w:t>En cas de perte ou de dommage causé aux Installations, ou à l’une de ses parties, ou aux ouvrages provisoires du Constructeur, en raison de ce qui suit :</w:t>
            </w:r>
          </w:p>
          <w:p w14:paraId="4CED3CB3" w14:textId="77777777" w:rsidR="00BF2950" w:rsidRPr="00F47DB3" w:rsidRDefault="00BF2950" w:rsidP="00BF2950">
            <w:pPr>
              <w:suppressAutoHyphens/>
              <w:overflowPunct w:val="0"/>
              <w:autoSpaceDE w:val="0"/>
              <w:autoSpaceDN w:val="0"/>
              <w:adjustRightInd w:val="0"/>
              <w:spacing w:after="200" w:line="240" w:lineRule="atLeast"/>
              <w:ind w:left="1332" w:hanging="63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a)</w:t>
            </w:r>
            <w:r w:rsidRPr="00F47DB3">
              <w:rPr>
                <w:rFonts w:ascii="Times New Roman" w:eastAsia="Times New Roman" w:hAnsi="Times New Roman" w:cs="Times New Roman"/>
                <w:sz w:val="24"/>
                <w:szCs w:val="24"/>
              </w:rPr>
              <w:tab/>
              <w:t>(dans la mesure où ces événements ont touché le pays d’implantation des Installations) réaction nucléaire, radiation nucléaire, contamination radioactive ou de compression provoquée par un aéronef ou tout objet aérien, ou tous autres événements qu’un constructeur expérimenté ne pourrait pas raisonnablement prévoir ou contre lesquels, s’ils étaient prévisibles, il n’aurait pas pu raisonnablement se prémunir ou s’assurer, dans la mesure où ces risques ne sont généralement pas assurables et sont mentionnés dans les exclusions générales de la police d’assurance contractée en vertu de la Clause 34 du CCAG, y compris dans les exclusions relatives aux risques de guerre et aux risques politiques, ou</w:t>
            </w:r>
          </w:p>
          <w:p w14:paraId="443E714C" w14:textId="77777777" w:rsidR="00BF2950" w:rsidRPr="00F47DB3" w:rsidRDefault="00BF2950" w:rsidP="00BF2950">
            <w:pPr>
              <w:suppressAutoHyphens/>
              <w:overflowPunct w:val="0"/>
              <w:autoSpaceDE w:val="0"/>
              <w:autoSpaceDN w:val="0"/>
              <w:adjustRightInd w:val="0"/>
              <w:spacing w:after="200" w:line="240" w:lineRule="atLeast"/>
              <w:ind w:left="1332" w:hanging="63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b)</w:t>
            </w:r>
            <w:r w:rsidRPr="00F47DB3">
              <w:rPr>
                <w:rFonts w:ascii="Times New Roman" w:eastAsia="Times New Roman" w:hAnsi="Times New Roman" w:cs="Times New Roman"/>
                <w:sz w:val="24"/>
                <w:szCs w:val="24"/>
              </w:rPr>
              <w:tab/>
              <w:t>toute utilisation ou occupation d’une partie des Installations par le Maître de l’Ouvrage ou un tiers (autre qu’un sous-traitant) autorisé par le Maître de l’Ouvrage, ou</w:t>
            </w:r>
          </w:p>
          <w:p w14:paraId="2A8D5B62" w14:textId="77777777" w:rsidR="00BF2950" w:rsidRPr="00F47DB3" w:rsidRDefault="00BF2950" w:rsidP="00BF2950">
            <w:pPr>
              <w:suppressAutoHyphens/>
              <w:overflowPunct w:val="0"/>
              <w:autoSpaceDE w:val="0"/>
              <w:autoSpaceDN w:val="0"/>
              <w:adjustRightInd w:val="0"/>
              <w:spacing w:after="200" w:line="240" w:lineRule="atLeast"/>
              <w:ind w:left="1332" w:hanging="63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c)</w:t>
            </w:r>
            <w:r w:rsidRPr="00F47DB3">
              <w:rPr>
                <w:rFonts w:ascii="Times New Roman" w:eastAsia="Times New Roman" w:hAnsi="Times New Roman" w:cs="Times New Roman"/>
                <w:sz w:val="24"/>
                <w:szCs w:val="24"/>
              </w:rPr>
              <w:tab/>
              <w:t>le fait d’avoir utilisé, ou de s’être fondé sur des études, données ou spécifications fournies ou désignées par ou pour le compte du Maître de l’Ouvrage, ou tout autre fait ou circonstance pour lequel le Constructeur a décliné sa responsabilité en vertu du Marché,</w:t>
            </w:r>
          </w:p>
          <w:p w14:paraId="0BF7923A" w14:textId="77777777" w:rsidR="00BF2950" w:rsidRPr="00F47DB3" w:rsidRDefault="00BF2950" w:rsidP="00BF2950">
            <w:pPr>
              <w:suppressAutoHyphens/>
              <w:overflowPunct w:val="0"/>
              <w:autoSpaceDE w:val="0"/>
              <w:autoSpaceDN w:val="0"/>
              <w:adjustRightInd w:val="0"/>
              <w:spacing w:after="200" w:line="240" w:lineRule="atLeast"/>
              <w:ind w:left="70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Le Maître de l’Ouvrage devra payer au Constructeur toutes les sommes payables au titre des Installations réalisées, nonobstant le fait que celles-ci auraient été perdues, détruites ou endommagées, et il devra payer au Constructeur la valeur de remplacement de toutes les Installations provisoires ou de celles de ses parties qui auraient été perdues, détruites ou endommagées.  Si le Maître de l’Ouvrage demande par écrit au Constructeur de remédier aux pertes ou aux dommages ainsi causés aux Installations, le Constructeur devra y remédier aux frais du Maître de l’Ouvrage, conformément à la Clause 39 du CCAG.  Si le Maître de l’Ouvrage ne demande pas par écrit au Constructeur de remédier aux pertes ou dommages ainsi causés aux Installations, le Maître de l’Ouvrage devra soit demander une modification conformément à la Clause 39 du CCAG excluant la partie des Installations ainsi perdue, détruite ou endommagée, soit, si la perte ou le dommage affecte une partie substantielle des Installations, résilier le Marché en application de la Clause 42.1 du CCAG.</w:t>
            </w:r>
          </w:p>
          <w:p w14:paraId="33B16375" w14:textId="77777777" w:rsidR="00BF2950" w:rsidRPr="00F47DB3" w:rsidRDefault="00BF2950" w:rsidP="00BF2950">
            <w:pPr>
              <w:suppressAutoHyphens/>
              <w:overflowPunct w:val="0"/>
              <w:autoSpaceDE w:val="0"/>
              <w:autoSpaceDN w:val="0"/>
              <w:adjustRightInd w:val="0"/>
              <w:spacing w:after="20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32.3</w:t>
            </w:r>
            <w:r w:rsidRPr="00F47DB3">
              <w:rPr>
                <w:rFonts w:ascii="Times New Roman" w:eastAsia="Times New Roman" w:hAnsi="Times New Roman" w:cs="Times New Roman"/>
                <w:sz w:val="24"/>
                <w:szCs w:val="24"/>
              </w:rPr>
              <w:tab/>
              <w:t>Le Constructeur répondra de toute perte ou de tout dommage causé aux équipements du Constructeur, ou à tout autre bien du Constructeur utilisé ou destiné à être utilisé pour les besoins des Installations, excepté a) dans les cas visés à la Clause 32.2 ci-dessus (en ce qui concerne les Installations provisoires du Constructeur), et b) lorsque cette perte ou ce dommage a pour cause l’un des événements visés aux alinéas b) et c) de la Clause 32.2 ci-dessus et à la Clause 38.1 du CCAG.</w:t>
            </w:r>
          </w:p>
          <w:p w14:paraId="374155AC" w14:textId="77777777" w:rsidR="00BF2950" w:rsidRPr="00F47DB3" w:rsidRDefault="00BF2950" w:rsidP="00BF2950">
            <w:pPr>
              <w:suppressAutoHyphens/>
              <w:overflowPunct w:val="0"/>
              <w:autoSpaceDE w:val="0"/>
              <w:autoSpaceDN w:val="0"/>
              <w:adjustRightInd w:val="0"/>
              <w:spacing w:after="20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32.4</w:t>
            </w:r>
            <w:r w:rsidRPr="00F47DB3">
              <w:rPr>
                <w:rFonts w:ascii="Times New Roman" w:eastAsia="Times New Roman" w:hAnsi="Times New Roman" w:cs="Times New Roman"/>
                <w:sz w:val="24"/>
                <w:szCs w:val="24"/>
              </w:rPr>
              <w:tab/>
              <w:t>Les dispositions de la Clause 38.3 du CCAG s’appliqueront à toute perte ou à tout dommage causé aux Installations ou à une partie de celles-ci, ou aux équipements du Constructeur, en raison de l’un des événements ou circonstances spécifiés à la Clause 38.1 du CCAG.</w:t>
            </w:r>
          </w:p>
        </w:tc>
      </w:tr>
      <w:tr w:rsidR="00BF2950" w:rsidRPr="00F47DB3" w14:paraId="09C91181" w14:textId="77777777" w:rsidTr="00BF2950">
        <w:tc>
          <w:tcPr>
            <w:tcW w:w="2088" w:type="dxa"/>
            <w:gridSpan w:val="4"/>
          </w:tcPr>
          <w:p w14:paraId="3C476653" w14:textId="77777777" w:rsidR="00BF2950" w:rsidRPr="00F47DB3" w:rsidRDefault="00BF2950" w:rsidP="008A24EB">
            <w:pPr>
              <w:keepLines/>
              <w:numPr>
                <w:ilvl w:val="0"/>
                <w:numId w:val="71"/>
              </w:numPr>
              <w:tabs>
                <w:tab w:val="left" w:pos="547"/>
              </w:tabs>
              <w:suppressAutoHyphens/>
              <w:overflowPunct w:val="0"/>
              <w:autoSpaceDE w:val="0"/>
              <w:autoSpaceDN w:val="0"/>
              <w:adjustRightInd w:val="0"/>
              <w:spacing w:after="240" w:line="240" w:lineRule="atLeast"/>
              <w:ind w:left="357" w:hanging="357"/>
              <w:jc w:val="both"/>
              <w:textAlignment w:val="baseline"/>
              <w:outlineLvl w:val="2"/>
              <w:rPr>
                <w:rFonts w:ascii="Times New Roman" w:eastAsia="Times New Roman" w:hAnsi="Times New Roman" w:cs="Times New Roman"/>
                <w:bCs/>
                <w:sz w:val="24"/>
                <w:szCs w:val="24"/>
              </w:rPr>
            </w:pPr>
            <w:r w:rsidRPr="00F47DB3">
              <w:rPr>
                <w:rFonts w:ascii="Times New Roman" w:eastAsia="Times New Roman" w:hAnsi="Times New Roman" w:cs="Times New Roman"/>
                <w:bCs/>
                <w:sz w:val="24"/>
                <w:szCs w:val="24"/>
              </w:rPr>
              <w:tab/>
              <w:t>Pertes ou dommages matériels ; accidents du travail ; indemnisation</w:t>
            </w:r>
          </w:p>
        </w:tc>
        <w:tc>
          <w:tcPr>
            <w:tcW w:w="7585" w:type="dxa"/>
            <w:gridSpan w:val="5"/>
          </w:tcPr>
          <w:p w14:paraId="1A2D6063" w14:textId="77777777" w:rsidR="00BF2950" w:rsidRPr="00F47DB3" w:rsidRDefault="00BF2950" w:rsidP="00BF2950">
            <w:pPr>
              <w:suppressAutoHyphens/>
              <w:overflowPunct w:val="0"/>
              <w:autoSpaceDE w:val="0"/>
              <w:autoSpaceDN w:val="0"/>
              <w:adjustRightInd w:val="0"/>
              <w:spacing w:after="20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33.1</w:t>
            </w:r>
            <w:r w:rsidRPr="00F47DB3">
              <w:rPr>
                <w:rFonts w:ascii="Times New Roman" w:eastAsia="Times New Roman" w:hAnsi="Times New Roman" w:cs="Times New Roman"/>
                <w:sz w:val="24"/>
                <w:szCs w:val="24"/>
              </w:rPr>
              <w:tab/>
              <w:t>Sous réserve des dispositions de la Clause 33.3 ci-dessous, le Constructeur devra indemniser et garantir le Maître de l’Ouvrage et ses employés et dirigeants contre toute poursuite, toute action judiciaire, procédure administrative, réclamation, demande, et action en dommages-intérêts, frais et dépenses de toute nature, y compris les frais et honoraires d’avocat, qui seraient la conséquence d’un décès, de dommages corporels, de la perte de biens ou de dommages matériels (autres que la perte ou l’endommagement des Installations, qu’elles aient ou non été réceptionnées), et découleraient de la fourniture et du montage des Installations, dès lors qu’ils auraient pour cause une négligence du Constructeur, de ses sous-traitants ou de leurs employés, dirigeants ou agents respectifs, exception faite du décès ou des dommages corporels ou matériels qui auraient pour cause une négligence du Maître de l’Ouvrage, de ses sous-traitants, de ses employés, de ses dirigeants ou de ses agents.</w:t>
            </w:r>
          </w:p>
          <w:p w14:paraId="59D76E76" w14:textId="77777777" w:rsidR="00BF2950" w:rsidRPr="00F47DB3" w:rsidRDefault="00BF2950" w:rsidP="00BF2950">
            <w:pPr>
              <w:suppressAutoHyphens/>
              <w:overflowPunct w:val="0"/>
              <w:autoSpaceDE w:val="0"/>
              <w:autoSpaceDN w:val="0"/>
              <w:adjustRightInd w:val="0"/>
              <w:spacing w:after="20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33.2</w:t>
            </w:r>
            <w:r w:rsidRPr="00F47DB3">
              <w:rPr>
                <w:rFonts w:ascii="Times New Roman" w:eastAsia="Times New Roman" w:hAnsi="Times New Roman" w:cs="Times New Roman"/>
                <w:sz w:val="24"/>
                <w:szCs w:val="24"/>
              </w:rPr>
              <w:tab/>
              <w:t>Dans le cas où une procédure intentée ou une réclamation dirigée contre le Maître de l’Ouvrage serait susceptible de faire jouer la responsabilité du Constructeur en vertu de la Clause 33.1 ci-dessus, le Maître de l’Ouvrage devra en aviser le Constructeur sans délai, en lui adressant une notification à cet effet, et le Constructeur pourra, à ses propres frais et au nom du Maître de l’Ouvrage, assurer la conduite de cette procédure ou le règlement de cette réclamation, et de toutes négociations destinées à régler cette procédure ou cette réclamation de manière transactionnelle.</w:t>
            </w:r>
          </w:p>
          <w:p w14:paraId="38B57D0F" w14:textId="77777777" w:rsidR="00BF2950" w:rsidRPr="00F47DB3" w:rsidRDefault="00BF2950" w:rsidP="00BF2950">
            <w:pPr>
              <w:suppressAutoHyphens/>
              <w:overflowPunct w:val="0"/>
              <w:autoSpaceDE w:val="0"/>
              <w:autoSpaceDN w:val="0"/>
              <w:adjustRightInd w:val="0"/>
              <w:spacing w:after="200" w:line="240" w:lineRule="atLeast"/>
              <w:ind w:left="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Si le Constructeur s’abstient de notifier au Maître de l’Ouvrage, dans les vingt-huit (28) jours suivant la réception de cette notification, qu’il entend assurer la conduite de cette procédure ou le règlement de cette réclamation, le Maître de l’Ouvrage sera libre de conduire cette procédure en son propre nom.  A moins que le Constructeur ne se soit ainsi abstenu de notifier son intention au Maître de l’Ouvrage dans ce délai de vingt-huit (28) jours, le Maître de l’Ouvrage ne devra faire aucune déclaration qui puisse être préjudiciable à la défense de cette procédure ou de cette réclamation.</w:t>
            </w:r>
          </w:p>
          <w:p w14:paraId="258B7A46" w14:textId="77777777" w:rsidR="00BF2950" w:rsidRPr="00F47DB3" w:rsidRDefault="00BF2950" w:rsidP="00BF2950">
            <w:pPr>
              <w:suppressAutoHyphens/>
              <w:overflowPunct w:val="0"/>
              <w:autoSpaceDE w:val="0"/>
              <w:autoSpaceDN w:val="0"/>
              <w:adjustRightInd w:val="0"/>
              <w:spacing w:after="200" w:line="240" w:lineRule="atLeast"/>
              <w:ind w:left="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Le Maître de l’Ouvrage devra, si le Constructeur le lui demande, donner à ce dernier toute l’assistance possible pour assurer la conduite de cette procédure ou le règlement de cette réclamation, auquel cas le Constructeur devra rembourser au Maître de l’Ouvrage tous les frais raisonnables encourus pour lui apporter cette assistance.</w:t>
            </w:r>
          </w:p>
          <w:p w14:paraId="72DE9064" w14:textId="77777777" w:rsidR="00BF2950" w:rsidRPr="00F47DB3" w:rsidRDefault="00BF2950" w:rsidP="00BF2950">
            <w:pPr>
              <w:suppressAutoHyphens/>
              <w:overflowPunct w:val="0"/>
              <w:autoSpaceDE w:val="0"/>
              <w:autoSpaceDN w:val="0"/>
              <w:adjustRightInd w:val="0"/>
              <w:spacing w:after="20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33.3</w:t>
            </w:r>
            <w:r w:rsidRPr="00F47DB3">
              <w:rPr>
                <w:rFonts w:ascii="Times New Roman" w:eastAsia="Times New Roman" w:hAnsi="Times New Roman" w:cs="Times New Roman"/>
                <w:sz w:val="24"/>
                <w:szCs w:val="24"/>
              </w:rPr>
              <w:tab/>
              <w:t>Le Maître de l’Ouvrage devra indemniser et garantir le Constructeur et ses employés, dirigeants et sous-traitants contre toute responsabilité pour perte ou dommage causé à des biens du Maître de l’Ouvrage, autres que les Installations ou leurs parties qui n’auraient pas encore été réceptionnées par ce dernier, du fait d’un incendie, d’une explosion ou de tout autre sinistre, dans la mesure où le préjudice excéderait le montant récupérable en vertu des assurances souscrites en application de la Clause 34 du CCAG, sous réserve que cet incendie, cette explosion ou cet autre sinistre n’ait pas été causé par un acte ou une défaillance du Constructeur.</w:t>
            </w:r>
          </w:p>
          <w:p w14:paraId="5F5638AC" w14:textId="77777777" w:rsidR="00BF2950" w:rsidRPr="00F47DB3" w:rsidRDefault="00BF2950" w:rsidP="00BF2950">
            <w:pPr>
              <w:suppressAutoHyphens/>
              <w:overflowPunct w:val="0"/>
              <w:autoSpaceDE w:val="0"/>
              <w:autoSpaceDN w:val="0"/>
              <w:adjustRightInd w:val="0"/>
              <w:spacing w:after="20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33.4</w:t>
            </w:r>
            <w:r w:rsidRPr="00F47DB3">
              <w:rPr>
                <w:rFonts w:ascii="Times New Roman" w:eastAsia="Times New Roman" w:hAnsi="Times New Roman" w:cs="Times New Roman"/>
                <w:sz w:val="24"/>
                <w:szCs w:val="24"/>
              </w:rPr>
              <w:tab/>
              <w:t>La partie pouvant prétendre au bénéfice d’une indemnité en vertu de la présente Clause 33 devra prendre toutes les mesures raisonnables pour atténuer l’ampleur de la perte ou du dommage ayant pu survenir.  Si cette partie s’abstient de prendre ces mesures, les responsabilités de l’autre partie seront réduites en conséquence.</w:t>
            </w:r>
          </w:p>
        </w:tc>
      </w:tr>
      <w:tr w:rsidR="00BF2950" w:rsidRPr="00F47DB3" w14:paraId="18608F45" w14:textId="77777777" w:rsidTr="00BF2950">
        <w:tc>
          <w:tcPr>
            <w:tcW w:w="2088" w:type="dxa"/>
            <w:gridSpan w:val="4"/>
          </w:tcPr>
          <w:p w14:paraId="01B12E60" w14:textId="77777777" w:rsidR="00BF2950" w:rsidRPr="00F47DB3" w:rsidRDefault="00BF2950" w:rsidP="008A24EB">
            <w:pPr>
              <w:keepLines/>
              <w:numPr>
                <w:ilvl w:val="0"/>
                <w:numId w:val="71"/>
              </w:numPr>
              <w:tabs>
                <w:tab w:val="left" w:pos="547"/>
              </w:tabs>
              <w:suppressAutoHyphens/>
              <w:overflowPunct w:val="0"/>
              <w:autoSpaceDE w:val="0"/>
              <w:autoSpaceDN w:val="0"/>
              <w:adjustRightInd w:val="0"/>
              <w:spacing w:after="240" w:line="240" w:lineRule="atLeast"/>
              <w:ind w:left="357" w:hanging="357"/>
              <w:jc w:val="both"/>
              <w:textAlignment w:val="baseline"/>
              <w:outlineLvl w:val="2"/>
              <w:rPr>
                <w:rFonts w:ascii="Times New Roman" w:eastAsia="Times New Roman" w:hAnsi="Times New Roman" w:cs="Times New Roman"/>
                <w:bCs/>
                <w:sz w:val="24"/>
                <w:szCs w:val="24"/>
              </w:rPr>
            </w:pPr>
            <w:r w:rsidRPr="00F47DB3">
              <w:rPr>
                <w:rFonts w:ascii="Times New Roman" w:eastAsia="Times New Roman" w:hAnsi="Times New Roman" w:cs="Times New Roman"/>
                <w:bCs/>
                <w:sz w:val="24"/>
                <w:szCs w:val="24"/>
              </w:rPr>
              <w:tab/>
              <w:t>Assurances</w:t>
            </w:r>
          </w:p>
        </w:tc>
        <w:tc>
          <w:tcPr>
            <w:tcW w:w="7585" w:type="dxa"/>
            <w:gridSpan w:val="5"/>
          </w:tcPr>
          <w:p w14:paraId="054CC84F" w14:textId="77777777" w:rsidR="00BF2950" w:rsidRPr="00F47DB3" w:rsidRDefault="00BF2950" w:rsidP="00BF2950">
            <w:pPr>
              <w:suppressAutoHyphens/>
              <w:overflowPunct w:val="0"/>
              <w:autoSpaceDE w:val="0"/>
              <w:autoSpaceDN w:val="0"/>
              <w:adjustRightInd w:val="0"/>
              <w:spacing w:after="20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34.1</w:t>
            </w:r>
            <w:r w:rsidRPr="00F47DB3">
              <w:rPr>
                <w:rFonts w:ascii="Times New Roman" w:eastAsia="Times New Roman" w:hAnsi="Times New Roman" w:cs="Times New Roman"/>
                <w:sz w:val="24"/>
                <w:szCs w:val="24"/>
              </w:rPr>
              <w:tab/>
              <w:t>En application de l’annexe correspondante (Assurances obligatoires) de l’Acte d’engagement, le Constructeur devra, à ses propres frais, contracter et maintenir en vigueur, ou faire contracter et maintenir en vigueur, les assurances énumérées ci-dessous, pour les montants, avec les franchises et sous les autres conditions stipulées dans cette même annexe, et ce pendant toute la durée d’exécution du Marché.  L’identité des assureurs et la forme des polices seront soumises à l’approbation du Maître de l’Ouvrage, étant entendu que cette approbation ne devra pas être refusée sans motif légitime.</w:t>
            </w:r>
          </w:p>
          <w:p w14:paraId="6DAD315A" w14:textId="77777777" w:rsidR="00BF2950" w:rsidRPr="00F47DB3" w:rsidRDefault="00BF2950" w:rsidP="00BF2950">
            <w:pPr>
              <w:suppressAutoHyphens/>
              <w:overflowPunct w:val="0"/>
              <w:autoSpaceDE w:val="0"/>
              <w:autoSpaceDN w:val="0"/>
              <w:adjustRightInd w:val="0"/>
              <w:spacing w:after="200" w:line="240" w:lineRule="atLeast"/>
              <w:ind w:left="1332" w:hanging="61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a)</w:t>
            </w:r>
            <w:r w:rsidRPr="00F47DB3">
              <w:rPr>
                <w:rFonts w:ascii="Times New Roman" w:eastAsia="Times New Roman" w:hAnsi="Times New Roman" w:cs="Times New Roman"/>
                <w:sz w:val="24"/>
                <w:szCs w:val="24"/>
              </w:rPr>
              <w:tab/>
            </w:r>
            <w:r w:rsidRPr="00F47DB3">
              <w:rPr>
                <w:rFonts w:ascii="Times New Roman" w:eastAsia="Times New Roman" w:hAnsi="Times New Roman" w:cs="Times New Roman"/>
                <w:sz w:val="24"/>
                <w:szCs w:val="24"/>
                <w:u w:val="single"/>
              </w:rPr>
              <w:t>Assurance du fret en cours de transport</w:t>
            </w:r>
          </w:p>
          <w:p w14:paraId="284B3270" w14:textId="77777777" w:rsidR="00BF2950" w:rsidRPr="00F47DB3" w:rsidRDefault="00BF2950" w:rsidP="00BF2950">
            <w:pPr>
              <w:suppressAutoHyphens/>
              <w:overflowPunct w:val="0"/>
              <w:autoSpaceDE w:val="0"/>
              <w:autoSpaceDN w:val="0"/>
              <w:adjustRightInd w:val="0"/>
              <w:spacing w:after="200" w:line="240" w:lineRule="atLeast"/>
              <w:ind w:left="133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Couvrant la perte ou les dommages causés aux matériels et équipements (y compris les pièces de rechange) et aux Equipements du Constructeur devant être fournis par le Constructeur ou ses sous-traitants, et survenant en cours de transport entre les usines ou dépôts de leur fournisseur, fabricant ou constructeur, jusqu’à leur arrivée sur le site.</w:t>
            </w:r>
          </w:p>
          <w:p w14:paraId="67DABAD7" w14:textId="77777777" w:rsidR="00BF2950" w:rsidRPr="00F47DB3" w:rsidRDefault="00BF2950" w:rsidP="00BF2950">
            <w:pPr>
              <w:suppressAutoHyphens/>
              <w:overflowPunct w:val="0"/>
              <w:autoSpaceDE w:val="0"/>
              <w:autoSpaceDN w:val="0"/>
              <w:adjustRightInd w:val="0"/>
              <w:spacing w:after="200" w:line="240" w:lineRule="atLeast"/>
              <w:ind w:left="1332" w:hanging="61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b)</w:t>
            </w:r>
            <w:r w:rsidRPr="00F47DB3">
              <w:rPr>
                <w:rFonts w:ascii="Times New Roman" w:eastAsia="Times New Roman" w:hAnsi="Times New Roman" w:cs="Times New Roman"/>
                <w:sz w:val="24"/>
                <w:szCs w:val="24"/>
              </w:rPr>
              <w:tab/>
            </w:r>
            <w:r w:rsidRPr="00F47DB3">
              <w:rPr>
                <w:rFonts w:ascii="Times New Roman" w:eastAsia="Times New Roman" w:hAnsi="Times New Roman" w:cs="Times New Roman"/>
                <w:sz w:val="24"/>
                <w:szCs w:val="24"/>
                <w:u w:val="single"/>
              </w:rPr>
              <w:t>Assurance tous risques des travaux de montage</w:t>
            </w:r>
          </w:p>
          <w:p w14:paraId="4D3EC73C" w14:textId="77777777" w:rsidR="00BF2950" w:rsidRPr="00F47DB3" w:rsidRDefault="00BF2950" w:rsidP="00BF2950">
            <w:pPr>
              <w:suppressAutoHyphens/>
              <w:overflowPunct w:val="0"/>
              <w:autoSpaceDE w:val="0"/>
              <w:autoSpaceDN w:val="0"/>
              <w:adjustRightInd w:val="0"/>
              <w:spacing w:after="200" w:line="240" w:lineRule="atLeast"/>
              <w:ind w:left="133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Couvrant la perte ou les dommages causés aux Installations sur le site, survenant avant l’achèvement des Installations, avec une extension de garantie couvrant la responsabilité du Constructeur au titre de la perte ou des dommages survenant pendant la période de garantie, aussi longtemps que le Constructeur restera sur le site pour exécuter ses obligations pendant la période de garantie.</w:t>
            </w:r>
          </w:p>
          <w:p w14:paraId="7C6E2FAC" w14:textId="77777777" w:rsidR="00BF2950" w:rsidRPr="00F47DB3" w:rsidRDefault="00BF2950" w:rsidP="00BF2950">
            <w:pPr>
              <w:suppressAutoHyphens/>
              <w:overflowPunct w:val="0"/>
              <w:autoSpaceDE w:val="0"/>
              <w:autoSpaceDN w:val="0"/>
              <w:adjustRightInd w:val="0"/>
              <w:spacing w:after="200" w:line="240" w:lineRule="atLeast"/>
              <w:ind w:left="1332" w:hanging="61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c)</w:t>
            </w:r>
            <w:r w:rsidRPr="00F47DB3">
              <w:rPr>
                <w:rFonts w:ascii="Times New Roman" w:eastAsia="Times New Roman" w:hAnsi="Times New Roman" w:cs="Times New Roman"/>
                <w:sz w:val="24"/>
                <w:szCs w:val="24"/>
              </w:rPr>
              <w:tab/>
            </w:r>
            <w:r w:rsidRPr="00F47DB3">
              <w:rPr>
                <w:rFonts w:ascii="Times New Roman" w:eastAsia="Times New Roman" w:hAnsi="Times New Roman" w:cs="Times New Roman"/>
                <w:sz w:val="24"/>
                <w:szCs w:val="24"/>
                <w:u w:val="single"/>
              </w:rPr>
              <w:t>Assurance de responsabilité civile vis-à-vis des tiers</w:t>
            </w:r>
          </w:p>
          <w:p w14:paraId="2A27C263" w14:textId="77777777" w:rsidR="00BF2950" w:rsidRPr="00F47DB3" w:rsidRDefault="00BF2950" w:rsidP="00BF2950">
            <w:pPr>
              <w:suppressAutoHyphens/>
              <w:overflowPunct w:val="0"/>
              <w:autoSpaceDE w:val="0"/>
              <w:autoSpaceDN w:val="0"/>
              <w:adjustRightInd w:val="0"/>
              <w:spacing w:after="200" w:line="240" w:lineRule="atLeast"/>
              <w:ind w:left="133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Couvrant les risques de dommages corporels causés à des tiers ou les risques de décès de tiers (y compris le personnel du Maître de l’Ouvrage) et les risques de perte ou de dommages causés à des biens, survenant en relation avec la fourniture et le montage des Installations.</w:t>
            </w:r>
          </w:p>
          <w:p w14:paraId="52590ED4" w14:textId="77777777" w:rsidR="00BF2950" w:rsidRPr="00F47DB3" w:rsidRDefault="00BF2950" w:rsidP="00BF2950">
            <w:pPr>
              <w:suppressAutoHyphens/>
              <w:overflowPunct w:val="0"/>
              <w:autoSpaceDE w:val="0"/>
              <w:autoSpaceDN w:val="0"/>
              <w:adjustRightInd w:val="0"/>
              <w:spacing w:after="200" w:line="240" w:lineRule="atLeast"/>
              <w:ind w:left="1332" w:hanging="61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d)</w:t>
            </w:r>
            <w:r w:rsidRPr="00F47DB3">
              <w:rPr>
                <w:rFonts w:ascii="Times New Roman" w:eastAsia="Times New Roman" w:hAnsi="Times New Roman" w:cs="Times New Roman"/>
                <w:sz w:val="24"/>
                <w:szCs w:val="24"/>
              </w:rPr>
              <w:tab/>
            </w:r>
            <w:r w:rsidRPr="00F47DB3">
              <w:rPr>
                <w:rFonts w:ascii="Times New Roman" w:eastAsia="Times New Roman" w:hAnsi="Times New Roman" w:cs="Times New Roman"/>
                <w:sz w:val="24"/>
                <w:szCs w:val="24"/>
                <w:u w:val="single"/>
              </w:rPr>
              <w:t>Assurance de responsabilité automobile</w:t>
            </w:r>
          </w:p>
          <w:p w14:paraId="3D9AC411" w14:textId="77777777" w:rsidR="00BF2950" w:rsidRPr="00F47DB3" w:rsidRDefault="00BF2950" w:rsidP="00BF2950">
            <w:pPr>
              <w:suppressAutoHyphens/>
              <w:overflowPunct w:val="0"/>
              <w:autoSpaceDE w:val="0"/>
              <w:autoSpaceDN w:val="0"/>
              <w:adjustRightInd w:val="0"/>
              <w:spacing w:after="200" w:line="240" w:lineRule="atLeast"/>
              <w:ind w:left="133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Couvrant l’utilisation de tous les véhicules utilisés par le Constructeur ou ses sous-traitants (qu’ils en soient ou non propriétaires) en relation avec l’exécution du Marché.</w:t>
            </w:r>
          </w:p>
          <w:p w14:paraId="75608CF9" w14:textId="77777777" w:rsidR="00BF2950" w:rsidRPr="00F47DB3" w:rsidRDefault="00BF2950" w:rsidP="00BF2950">
            <w:pPr>
              <w:suppressAutoHyphens/>
              <w:overflowPunct w:val="0"/>
              <w:autoSpaceDE w:val="0"/>
              <w:autoSpaceDN w:val="0"/>
              <w:adjustRightInd w:val="0"/>
              <w:spacing w:after="200" w:line="240" w:lineRule="atLeast"/>
              <w:ind w:left="1332" w:hanging="61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e)</w:t>
            </w:r>
            <w:r w:rsidRPr="00F47DB3">
              <w:rPr>
                <w:rFonts w:ascii="Times New Roman" w:eastAsia="Times New Roman" w:hAnsi="Times New Roman" w:cs="Times New Roman"/>
                <w:sz w:val="24"/>
                <w:szCs w:val="24"/>
              </w:rPr>
              <w:tab/>
            </w:r>
            <w:r w:rsidRPr="00F47DB3">
              <w:rPr>
                <w:rFonts w:ascii="Times New Roman" w:eastAsia="Times New Roman" w:hAnsi="Times New Roman" w:cs="Times New Roman"/>
                <w:sz w:val="24"/>
                <w:szCs w:val="24"/>
                <w:u w:val="single"/>
              </w:rPr>
              <w:t>Assurance contre les accidents du travail</w:t>
            </w:r>
          </w:p>
          <w:p w14:paraId="140D33A1" w14:textId="77777777" w:rsidR="00BF2950" w:rsidRPr="00F47DB3" w:rsidRDefault="00BF2950" w:rsidP="00BF2950">
            <w:pPr>
              <w:suppressAutoHyphens/>
              <w:overflowPunct w:val="0"/>
              <w:autoSpaceDE w:val="0"/>
              <w:autoSpaceDN w:val="0"/>
              <w:adjustRightInd w:val="0"/>
              <w:spacing w:after="200" w:line="240" w:lineRule="atLeast"/>
              <w:ind w:left="133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Conformément aux exigences légales applicables dans tout pays où tout ou partie du Marché doit être exécuté.</w:t>
            </w:r>
          </w:p>
          <w:p w14:paraId="5982750A" w14:textId="77777777" w:rsidR="00BF2950" w:rsidRPr="00F47DB3" w:rsidRDefault="00BF2950" w:rsidP="00BF2950">
            <w:pPr>
              <w:suppressAutoHyphens/>
              <w:overflowPunct w:val="0"/>
              <w:autoSpaceDE w:val="0"/>
              <w:autoSpaceDN w:val="0"/>
              <w:adjustRightInd w:val="0"/>
              <w:spacing w:after="200" w:line="240" w:lineRule="atLeast"/>
              <w:ind w:left="1332" w:hanging="61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f)</w:t>
            </w:r>
            <w:r w:rsidRPr="00F47DB3">
              <w:rPr>
                <w:rFonts w:ascii="Times New Roman" w:eastAsia="Times New Roman" w:hAnsi="Times New Roman" w:cs="Times New Roman"/>
                <w:sz w:val="24"/>
                <w:szCs w:val="24"/>
              </w:rPr>
              <w:tab/>
            </w:r>
            <w:r w:rsidRPr="00F47DB3">
              <w:rPr>
                <w:rFonts w:ascii="Times New Roman" w:eastAsia="Times New Roman" w:hAnsi="Times New Roman" w:cs="Times New Roman"/>
                <w:sz w:val="24"/>
                <w:szCs w:val="24"/>
                <w:u w:val="single"/>
              </w:rPr>
              <w:t>Assurance de responsabilité civile du Maître de l’Ouvrage</w:t>
            </w:r>
          </w:p>
          <w:p w14:paraId="7CD0DA65" w14:textId="77777777" w:rsidR="00BF2950" w:rsidRPr="00F47DB3" w:rsidRDefault="00BF2950" w:rsidP="00BF2950">
            <w:pPr>
              <w:suppressAutoHyphens/>
              <w:overflowPunct w:val="0"/>
              <w:autoSpaceDE w:val="0"/>
              <w:autoSpaceDN w:val="0"/>
              <w:adjustRightInd w:val="0"/>
              <w:spacing w:after="200" w:line="240" w:lineRule="atLeast"/>
              <w:ind w:left="133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Conformément aux exigences légales applicables dans tout pays où tout ou partie du Marché doit être exécuté.</w:t>
            </w:r>
          </w:p>
          <w:p w14:paraId="735745C1" w14:textId="77777777" w:rsidR="00BF2950" w:rsidRPr="00F47DB3" w:rsidRDefault="00BF2950" w:rsidP="00BF2950">
            <w:pPr>
              <w:suppressAutoHyphens/>
              <w:overflowPunct w:val="0"/>
              <w:autoSpaceDE w:val="0"/>
              <w:autoSpaceDN w:val="0"/>
              <w:adjustRightInd w:val="0"/>
              <w:spacing w:after="200" w:line="240" w:lineRule="atLeast"/>
              <w:ind w:left="1332" w:hanging="61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g)</w:t>
            </w:r>
            <w:r w:rsidRPr="00F47DB3">
              <w:rPr>
                <w:rFonts w:ascii="Times New Roman" w:eastAsia="Times New Roman" w:hAnsi="Times New Roman" w:cs="Times New Roman"/>
                <w:sz w:val="24"/>
                <w:szCs w:val="24"/>
              </w:rPr>
              <w:tab/>
            </w:r>
            <w:r w:rsidRPr="00F47DB3">
              <w:rPr>
                <w:rFonts w:ascii="Times New Roman" w:eastAsia="Times New Roman" w:hAnsi="Times New Roman" w:cs="Times New Roman"/>
                <w:sz w:val="24"/>
                <w:szCs w:val="24"/>
                <w:u w:val="single"/>
              </w:rPr>
              <w:t>Autres assurances</w:t>
            </w:r>
          </w:p>
          <w:p w14:paraId="761C010F" w14:textId="77777777" w:rsidR="00BF2950" w:rsidRPr="00F47DB3" w:rsidRDefault="00BF2950" w:rsidP="00BF2950">
            <w:pPr>
              <w:suppressAutoHyphens/>
              <w:overflowPunct w:val="0"/>
              <w:autoSpaceDE w:val="0"/>
              <w:autoSpaceDN w:val="0"/>
              <w:adjustRightInd w:val="0"/>
              <w:spacing w:after="200" w:line="240" w:lineRule="atLeast"/>
              <w:ind w:left="133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Toutes autres assurances qui pourront être spécifiquement convenues entre les parties au Marché présentes, telles qu’énumérées dans l’annexe mentionnée ci-dessus.</w:t>
            </w:r>
          </w:p>
          <w:p w14:paraId="2B6197B5" w14:textId="77777777" w:rsidR="00BF2950" w:rsidRPr="00F47DB3" w:rsidRDefault="00BF2950" w:rsidP="00BF2950">
            <w:pPr>
              <w:suppressAutoHyphens/>
              <w:overflowPunct w:val="0"/>
              <w:autoSpaceDE w:val="0"/>
              <w:autoSpaceDN w:val="0"/>
              <w:adjustRightInd w:val="0"/>
              <w:spacing w:after="20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34.2</w:t>
            </w:r>
            <w:r w:rsidRPr="00F47DB3">
              <w:rPr>
                <w:rFonts w:ascii="Times New Roman" w:eastAsia="Times New Roman" w:hAnsi="Times New Roman" w:cs="Times New Roman"/>
                <w:sz w:val="24"/>
                <w:szCs w:val="24"/>
              </w:rPr>
              <w:tab/>
              <w:t>Le Maître de l’Ouvrage devra être nommément désigné comme co-assuré au titre des polices d’assurance contractées par le Constructeur en vertu de la Clause 34.1 ci-dessus, exception faite de l’assurance de responsabilité civile vis-à-vis des tiers, de l’assurance contre les accidents du travail et de l’assurance de responsabilité civile du Maître de l’Ouvrage.  En outre, les sous-traitants du Constructeur devront être nommément désignés comme co-assurés au titre des polices d’assurance contractées par le Constructeur en vertu de la Clause 34.1 ci-dessus, exception faite de l’assurance du fret en cours de transport, de l’assurance contre les accidents du travail et de l’assurance de responsabilité civile du Maître de l’Ouvrage.  Par ailleurs, les assureurs devront renoncer, aux termes de ces polices, à tous leurs droits de subrogation à l’encontre de ces co-assurés, du fait de sinistres ou de demandes d’indemnités résultant de l’exécution du Marché.</w:t>
            </w:r>
          </w:p>
          <w:p w14:paraId="5A05CCF3" w14:textId="77777777" w:rsidR="00BF2950" w:rsidRPr="00F47DB3" w:rsidRDefault="00BF2950" w:rsidP="00BF2950">
            <w:pPr>
              <w:suppressAutoHyphens/>
              <w:overflowPunct w:val="0"/>
              <w:autoSpaceDE w:val="0"/>
              <w:autoSpaceDN w:val="0"/>
              <w:adjustRightInd w:val="0"/>
              <w:spacing w:after="20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34.3</w:t>
            </w:r>
            <w:r w:rsidRPr="00F47DB3">
              <w:rPr>
                <w:rFonts w:ascii="Times New Roman" w:eastAsia="Times New Roman" w:hAnsi="Times New Roman" w:cs="Times New Roman"/>
                <w:sz w:val="24"/>
                <w:szCs w:val="24"/>
              </w:rPr>
              <w:tab/>
              <w:t>Conformément aux dispositions de l’annexe correspondante (Assurances obligatoires) de l’Acte d’engagement, le Constructeur devra fournir au Maître de l’Ouvrage des certificats d’assurance (ou des copies des polices d’assurance) prouvant que les polices exigées sont pleinement en vigueur et effectives.  Les certificats devront stipuler que les assureurs seront tenus de donner un préavis de vingt et un (21) jours au moins au Maître de l’Ouvrage, avant de pouvoir résilier une police ou de lui apporter une modification importante.</w:t>
            </w:r>
          </w:p>
          <w:p w14:paraId="2B946A15" w14:textId="77777777" w:rsidR="00BF2950" w:rsidRPr="00F47DB3" w:rsidRDefault="00BF2950" w:rsidP="00BF2950">
            <w:pPr>
              <w:suppressAutoHyphens/>
              <w:overflowPunct w:val="0"/>
              <w:autoSpaceDE w:val="0"/>
              <w:autoSpaceDN w:val="0"/>
              <w:adjustRightInd w:val="0"/>
              <w:spacing w:after="20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34.4</w:t>
            </w:r>
            <w:r w:rsidRPr="00F47DB3">
              <w:rPr>
                <w:rFonts w:ascii="Times New Roman" w:eastAsia="Times New Roman" w:hAnsi="Times New Roman" w:cs="Times New Roman"/>
                <w:sz w:val="24"/>
                <w:szCs w:val="24"/>
              </w:rPr>
              <w:tab/>
              <w:t>Le Constructeur devra veiller à ce que son ou ses sous-traitants souscrivent et maintiennent en vigueur, dans toute la mesure nécessaire, des polices d’assurance appropriées couvrant leur personnel, leurs véhicules et les travaux exécutés par eux en vertu du Marché, à moins que ces sous-traitants ne soient couverts par les polices contractées par le Constructeur.</w:t>
            </w:r>
          </w:p>
          <w:p w14:paraId="77B67F5E" w14:textId="77777777" w:rsidR="00BF2950" w:rsidRPr="00F47DB3" w:rsidRDefault="00BF2950" w:rsidP="00BF2950">
            <w:pPr>
              <w:suppressAutoHyphens/>
              <w:overflowPunct w:val="0"/>
              <w:autoSpaceDE w:val="0"/>
              <w:autoSpaceDN w:val="0"/>
              <w:adjustRightInd w:val="0"/>
              <w:spacing w:after="20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34.5</w:t>
            </w:r>
            <w:r w:rsidRPr="00F47DB3">
              <w:rPr>
                <w:rFonts w:ascii="Times New Roman" w:eastAsia="Times New Roman" w:hAnsi="Times New Roman" w:cs="Times New Roman"/>
                <w:sz w:val="24"/>
                <w:szCs w:val="24"/>
              </w:rPr>
              <w:tab/>
              <w:t>Le Maître de l’Ouvrage devra contracter et maintenir en vigueur à ses propres frais les assurances spécifiées dans l’annexe correspondante (Assurances obligatoires) de l’Acte d’engagement, pour les montants, avec les franchises et dans les conditions stipulées dans cette même annexe.  Le Constructeur et les sous-traitants du Constructeur devront être nommément désignés en tant que co-assurés au titre de toutes ces polices.  Les assureurs devront renoncer, aux termes de ces polices, à tous leurs droits de subrogation à l’encontre de ces co-assurés, du fait de tous les sinistres ou de toutes les demandes d’indemnités résultant de l’exécution du Marché.  Le Maître de l’Ouvrage devra fournir au Constructeur une preuve satisfaisante que les assurances exigées sont pleinement en vigueur et effectives.  Les polices devront stipuler que tous les assureurs seront tenus de donner un préavis de vingt et un (21) jours au moins au Constructeur, avant de pouvoir résilier une police ou de lui apporter une modification importante.  Si le Constructeur le lui demande, le Maître de l’Ouvrage devra lui fournir des copies des polices souscrites par le Maître de l’Ouvrage en vertu de la présente Clause 34.5.</w:t>
            </w:r>
          </w:p>
          <w:p w14:paraId="2F412DE3" w14:textId="77777777" w:rsidR="00BF2950" w:rsidRPr="00F47DB3" w:rsidRDefault="00BF2950" w:rsidP="00BF2950">
            <w:pPr>
              <w:suppressAutoHyphens/>
              <w:overflowPunct w:val="0"/>
              <w:autoSpaceDE w:val="0"/>
              <w:autoSpaceDN w:val="0"/>
              <w:adjustRightInd w:val="0"/>
              <w:spacing w:after="20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34.6</w:t>
            </w:r>
            <w:r w:rsidRPr="00F47DB3">
              <w:rPr>
                <w:rFonts w:ascii="Times New Roman" w:eastAsia="Times New Roman" w:hAnsi="Times New Roman" w:cs="Times New Roman"/>
                <w:sz w:val="24"/>
                <w:szCs w:val="24"/>
              </w:rPr>
              <w:tab/>
              <w:t>Si le Constructeur s’abstient de contracter et/ou de maintenir en vigueur les assurances visées à la Clause 34.1 ci-dessus, le Maître de l’Ouvrage pourra contracter ces assurances et les maintenir en vigueur, et déduire de temps à autre de toute somme due au Constructeur en vertu du Marché, toute prime que le Maître de l’Ouvrage aura payée à l’assureur, ou recouvrer autrement le montant de la prime ainsi payée, comme si c’était une dette due par le Constructeur.</w:t>
            </w:r>
          </w:p>
          <w:p w14:paraId="728A374D" w14:textId="77777777" w:rsidR="00BF2950" w:rsidRPr="00F47DB3" w:rsidRDefault="00BF2950" w:rsidP="00BF2950">
            <w:pPr>
              <w:suppressAutoHyphens/>
              <w:overflowPunct w:val="0"/>
              <w:autoSpaceDE w:val="0"/>
              <w:autoSpaceDN w:val="0"/>
              <w:adjustRightInd w:val="0"/>
              <w:spacing w:after="20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ab/>
              <w:t>Si le Maître de l’Ouvrage s’abstient de contracter et/ou de maintenir en vigueur les assurances visées à la Clause 34.5 ci-dessus, le Constructeur pourra contracter ces assurances et les maintenir en vigueur, et déduire de temps à autre de toute somme due au Maître de l’Ouvrage en vertu du Marché, toute prime que le Constructeur aura payée à l’assureur, ou recouvrer autrement le montant de la prime ainsi payée, comme une dette due par le Maître de l’Ouvrage.  Cependant, si le Constructeur s’abstient ou est dans l’incapacité de contracter et de maintenir ces assurances en vigueur, il n’encourra aucune responsabilité envers le Maître de l’Ouvrage, et le Constructeur pourra exercer tous les recours qui lui sont ouverts à l’encontre du Maître de l’Ouvrage, au titre des responsabilités du Maître de l’Ouvrage aux termes du Marché.</w:t>
            </w:r>
          </w:p>
          <w:p w14:paraId="3B787D02" w14:textId="77777777" w:rsidR="00BF2950" w:rsidRPr="00F47DB3" w:rsidRDefault="00BF2950" w:rsidP="00BF2950">
            <w:pPr>
              <w:tabs>
                <w:tab w:val="left" w:pos="720"/>
              </w:tabs>
              <w:spacing w:before="120" w:after="200" w:line="240" w:lineRule="auto"/>
              <w:ind w:left="720" w:hanging="720"/>
              <w:jc w:val="both"/>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34.7</w:t>
            </w:r>
            <w:r w:rsidRPr="00F47DB3">
              <w:rPr>
                <w:rFonts w:ascii="Times New Roman" w:eastAsia="Times New Roman" w:hAnsi="Times New Roman" w:cs="Times New Roman"/>
                <w:sz w:val="24"/>
                <w:szCs w:val="24"/>
              </w:rPr>
              <w:tab/>
              <w:t>Sauf stipulation contraire du Marché, le Constructeur devra assurer la préparation et le suivi de tous les dossiers de demandes d’indemnisation présentés en vertu des polices qu’il aura contractées en application de la présente Clause 34 et toutes les sommes payables par des assureurs devront être payées au Constructeur.  Le Maître de l’Ouvrage devra fournir au Constructeur l’assistance qui pourra être exigée par le Constructeur.  Dans tous les cas où des réclamations effectuées au titre d’assurance mettraient en jeu les intérêts du Maître de l’Ouvrage, le Constructeur ne devra donner aucune décharge ni conclure aucun règlement transactionnel avec l’assureur, sans avoir obtenu le consentement préalable et écrit du Maître de l’Ouvrage.  Dans tous les cas où des réclamations d’assurance mettraient en jeu les intérêts du Constructeur, le Maître de l’Ouvrage ne devra donner aucune décharge ni conclure aucun règlement transactionnel avec l’assureur, sans avoir obtenu le consentement préalable et écrit du Constructeur.</w:t>
            </w:r>
          </w:p>
        </w:tc>
      </w:tr>
      <w:tr w:rsidR="00BF2950" w:rsidRPr="00F47DB3" w14:paraId="4CD24C28" w14:textId="77777777" w:rsidTr="00BF2950">
        <w:tc>
          <w:tcPr>
            <w:tcW w:w="2088" w:type="dxa"/>
            <w:gridSpan w:val="4"/>
          </w:tcPr>
          <w:p w14:paraId="4B64FFDD" w14:textId="77777777" w:rsidR="00BF2950" w:rsidRPr="00F47DB3" w:rsidRDefault="00BF2950" w:rsidP="008A24EB">
            <w:pPr>
              <w:keepLines/>
              <w:numPr>
                <w:ilvl w:val="0"/>
                <w:numId w:val="71"/>
              </w:numPr>
              <w:tabs>
                <w:tab w:val="left" w:pos="547"/>
              </w:tabs>
              <w:suppressAutoHyphens/>
              <w:overflowPunct w:val="0"/>
              <w:autoSpaceDE w:val="0"/>
              <w:autoSpaceDN w:val="0"/>
              <w:adjustRightInd w:val="0"/>
              <w:spacing w:after="240" w:line="240" w:lineRule="atLeast"/>
              <w:ind w:left="357" w:hanging="357"/>
              <w:jc w:val="both"/>
              <w:textAlignment w:val="baseline"/>
              <w:outlineLvl w:val="2"/>
              <w:rPr>
                <w:rFonts w:ascii="Times New Roman" w:eastAsia="Times New Roman" w:hAnsi="Times New Roman" w:cs="Times New Roman"/>
                <w:bCs/>
                <w:sz w:val="24"/>
                <w:szCs w:val="24"/>
              </w:rPr>
            </w:pPr>
            <w:r w:rsidRPr="00F47DB3">
              <w:rPr>
                <w:rFonts w:ascii="Times New Roman" w:eastAsia="Times New Roman" w:hAnsi="Times New Roman" w:cs="Times New Roman"/>
                <w:bCs/>
                <w:sz w:val="24"/>
                <w:szCs w:val="24"/>
              </w:rPr>
              <w:tab/>
              <w:t>Conditions imprévisibles</w:t>
            </w:r>
          </w:p>
        </w:tc>
        <w:tc>
          <w:tcPr>
            <w:tcW w:w="7585" w:type="dxa"/>
            <w:gridSpan w:val="5"/>
          </w:tcPr>
          <w:p w14:paraId="7CB8AB28" w14:textId="77777777" w:rsidR="00BF2950" w:rsidRPr="00F47DB3" w:rsidRDefault="00BF2950" w:rsidP="00BF2950">
            <w:pPr>
              <w:suppressAutoHyphens/>
              <w:overflowPunct w:val="0"/>
              <w:autoSpaceDE w:val="0"/>
              <w:autoSpaceDN w:val="0"/>
              <w:adjustRightInd w:val="0"/>
              <w:spacing w:after="20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35.1</w:t>
            </w:r>
            <w:r w:rsidRPr="00F47DB3">
              <w:rPr>
                <w:rFonts w:ascii="Times New Roman" w:eastAsia="Times New Roman" w:hAnsi="Times New Roman" w:cs="Times New Roman"/>
                <w:sz w:val="24"/>
                <w:szCs w:val="24"/>
              </w:rPr>
              <w:tab/>
              <w:t>Si, pendant l’exécution du Marché, le Constructeur rencontre sur le site des conditions physiques (autres que climatiques) ou des obstacles artificiels qu’un constructeur expérimenté n’aurait pas pu raisonnablement prévoir avant la date de conclusion du Marché, sur la base d’un examen raisonnable des données fournies par le Maître de l’Ouvrage à propos de l’Ouvrage (y compris les données sur les sondages), et sur la base des informations qu’il aurait pu obtenir à la suite d’une inspection du site, ou encore sur la base d’autres données sur le site auxquelles il aurait pu aisément accéder, et si le Constructeur détermine qu’il encourra des coûts et dépenses supplémentaires ou aura besoin d’un délai supplémentaire pour exécuter ses obligations aux termes du Marché, en raison de ces conditions ou obstacles, qu’il n’aurait pas encourus ou dont il n’aurait pas eu besoin s’il ne les avait pas rencontrés, le Constructeur devra en aviser sans délai le Directeur de projet par une notification écrite à cet effet, avant d’exécuter des travaux supplémentaires ou d’utiliser des matériels et équipements supplémentaires ou des équipements supplémentaires du Constructeur ; cette notification devra indiquer :</w:t>
            </w:r>
          </w:p>
          <w:p w14:paraId="538B109F" w14:textId="77777777" w:rsidR="00BF2950" w:rsidRPr="00F47DB3" w:rsidRDefault="00BF2950" w:rsidP="00BF2950">
            <w:pPr>
              <w:suppressAutoHyphens/>
              <w:overflowPunct w:val="0"/>
              <w:autoSpaceDE w:val="0"/>
              <w:autoSpaceDN w:val="0"/>
              <w:adjustRightInd w:val="0"/>
              <w:spacing w:after="200" w:line="240" w:lineRule="atLeast"/>
              <w:ind w:left="1332" w:hanging="63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a)</w:t>
            </w:r>
            <w:r w:rsidRPr="00F47DB3">
              <w:rPr>
                <w:rFonts w:ascii="Times New Roman" w:eastAsia="Times New Roman" w:hAnsi="Times New Roman" w:cs="Times New Roman"/>
                <w:sz w:val="24"/>
                <w:szCs w:val="24"/>
              </w:rPr>
              <w:tab/>
              <w:t>les conditions physiques ou les obstacles artificiels rencontrés sur le site et qui ne pouvaient raisonnablement être prévus ;</w:t>
            </w:r>
          </w:p>
          <w:p w14:paraId="19097D9A" w14:textId="77777777" w:rsidR="00BF2950" w:rsidRPr="00F47DB3" w:rsidRDefault="00BF2950" w:rsidP="00BF2950">
            <w:pPr>
              <w:suppressAutoHyphens/>
              <w:overflowPunct w:val="0"/>
              <w:autoSpaceDE w:val="0"/>
              <w:autoSpaceDN w:val="0"/>
              <w:adjustRightInd w:val="0"/>
              <w:spacing w:after="200" w:line="240" w:lineRule="atLeast"/>
              <w:ind w:left="1332" w:hanging="63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b)</w:t>
            </w:r>
            <w:r w:rsidRPr="00F47DB3">
              <w:rPr>
                <w:rFonts w:ascii="Times New Roman" w:eastAsia="Times New Roman" w:hAnsi="Times New Roman" w:cs="Times New Roman"/>
                <w:sz w:val="24"/>
                <w:szCs w:val="24"/>
              </w:rPr>
              <w:tab/>
              <w:t>les travaux supplémentaires et/ou les matériels et équipements supplémentaires et/ou les équipements supplémentaires du Constructeur qui sont nécessaires, y compris les mesures que le Constructeur prendra ou proposera de prendre afin de surmonter ces conditions ou obstacles ;</w:t>
            </w:r>
          </w:p>
          <w:p w14:paraId="1C244E9F" w14:textId="77777777" w:rsidR="00BF2950" w:rsidRPr="00F47DB3" w:rsidRDefault="00BF2950" w:rsidP="00BF2950">
            <w:pPr>
              <w:suppressAutoHyphens/>
              <w:overflowPunct w:val="0"/>
              <w:autoSpaceDE w:val="0"/>
              <w:autoSpaceDN w:val="0"/>
              <w:adjustRightInd w:val="0"/>
              <w:spacing w:after="200" w:line="240" w:lineRule="atLeast"/>
              <w:ind w:left="1332" w:hanging="63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c)</w:t>
            </w:r>
            <w:r w:rsidRPr="00F47DB3">
              <w:rPr>
                <w:rFonts w:ascii="Times New Roman" w:eastAsia="Times New Roman" w:hAnsi="Times New Roman" w:cs="Times New Roman"/>
                <w:sz w:val="24"/>
                <w:szCs w:val="24"/>
              </w:rPr>
              <w:tab/>
              <w:t>l’importance du retard prévu ; et</w:t>
            </w:r>
          </w:p>
          <w:p w14:paraId="37E8DCCA" w14:textId="77777777" w:rsidR="00BF2950" w:rsidRPr="00F47DB3" w:rsidRDefault="00BF2950" w:rsidP="00BF2950">
            <w:pPr>
              <w:suppressAutoHyphens/>
              <w:overflowPunct w:val="0"/>
              <w:autoSpaceDE w:val="0"/>
              <w:autoSpaceDN w:val="0"/>
              <w:adjustRightInd w:val="0"/>
              <w:spacing w:after="200" w:line="240" w:lineRule="atLeast"/>
              <w:ind w:left="1332" w:hanging="63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d)</w:t>
            </w:r>
            <w:r w:rsidRPr="00F47DB3">
              <w:rPr>
                <w:rFonts w:ascii="Times New Roman" w:eastAsia="Times New Roman" w:hAnsi="Times New Roman" w:cs="Times New Roman"/>
                <w:sz w:val="24"/>
                <w:szCs w:val="24"/>
              </w:rPr>
              <w:tab/>
              <w:t>les coûts et dépenses supplémentaires que le Constructeur est susceptible d’encourir.</w:t>
            </w:r>
          </w:p>
          <w:p w14:paraId="7B6AFF9B" w14:textId="77777777" w:rsidR="00BF2950" w:rsidRPr="00F47DB3" w:rsidRDefault="00BF2950" w:rsidP="00BF2950">
            <w:pPr>
              <w:suppressAutoHyphens/>
              <w:overflowPunct w:val="0"/>
              <w:autoSpaceDE w:val="0"/>
              <w:autoSpaceDN w:val="0"/>
              <w:adjustRightInd w:val="0"/>
              <w:spacing w:after="200" w:line="240" w:lineRule="atLeast"/>
              <w:ind w:left="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A la réception de la notification donnée par le Constructeur en vertu de la présente Clause 35.1, le Directeur de projet devra se concerter sans délai avec le Maître de l’Ouvrage et le Constructeur et décider des mesures à prendre pour surmonter les conditions physiques ou les obstacles artificiels rencontrés.  A la suite de ces consultations, le Directeur de projet devra donner au Constructeur ses instructions sur les mesures à prendre, en adressant copie de ces instructions au Maître de l’Ouvrage.</w:t>
            </w:r>
          </w:p>
          <w:p w14:paraId="52DCCF6C" w14:textId="77777777" w:rsidR="00BF2950" w:rsidRPr="00F47DB3" w:rsidRDefault="00BF2950" w:rsidP="00BF2950">
            <w:pPr>
              <w:suppressAutoHyphens/>
              <w:overflowPunct w:val="0"/>
              <w:autoSpaceDE w:val="0"/>
              <w:autoSpaceDN w:val="0"/>
              <w:adjustRightInd w:val="0"/>
              <w:spacing w:after="20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35.2</w:t>
            </w:r>
            <w:r w:rsidRPr="00F47DB3">
              <w:rPr>
                <w:rFonts w:ascii="Times New Roman" w:eastAsia="Times New Roman" w:hAnsi="Times New Roman" w:cs="Times New Roman"/>
                <w:sz w:val="24"/>
                <w:szCs w:val="24"/>
              </w:rPr>
              <w:tab/>
              <w:t>Le Maître de l’Ouvrage devra payer au Constructeur, en supplément du montant du Marché, tous les coûts et dépenses supplémentaires raisonnablement encourus par le Constructeur pour se conformer aux instructions du Directeur de projet, afin de surmonter les conditions physiques ou les obstacles artificiels visés à la Clause 35.1 ci-dessus.</w:t>
            </w:r>
          </w:p>
          <w:p w14:paraId="7C0E54A6" w14:textId="77777777" w:rsidR="00BF2950" w:rsidRPr="00F47DB3" w:rsidRDefault="00BF2950" w:rsidP="00BF2950">
            <w:pPr>
              <w:suppressAutoHyphens/>
              <w:overflowPunct w:val="0"/>
              <w:autoSpaceDE w:val="0"/>
              <w:autoSpaceDN w:val="0"/>
              <w:adjustRightInd w:val="0"/>
              <w:spacing w:after="20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35.3</w:t>
            </w:r>
            <w:r w:rsidRPr="00F47DB3">
              <w:rPr>
                <w:rFonts w:ascii="Times New Roman" w:eastAsia="Times New Roman" w:hAnsi="Times New Roman" w:cs="Times New Roman"/>
                <w:sz w:val="24"/>
                <w:szCs w:val="24"/>
              </w:rPr>
              <w:tab/>
              <w:t>Si le Constructeur est retardé dans l’exécution du Marché ou empêché d’exécuter le Marché en raison de conditions physiques ou d’obstacles artificiels de la nature visée à la Clause 35.1 ci-dessus, le délai d’achèvement sera prolongé conformément à la Clause 40 du CCAG.</w:t>
            </w:r>
          </w:p>
        </w:tc>
      </w:tr>
      <w:tr w:rsidR="00BF2950" w:rsidRPr="00F47DB3" w14:paraId="509FC405" w14:textId="77777777" w:rsidTr="00BF2950">
        <w:tc>
          <w:tcPr>
            <w:tcW w:w="2088" w:type="dxa"/>
            <w:gridSpan w:val="4"/>
          </w:tcPr>
          <w:p w14:paraId="3AC06B14" w14:textId="77777777" w:rsidR="00BF2950" w:rsidRPr="00F47DB3" w:rsidRDefault="00BF2950" w:rsidP="008A24EB">
            <w:pPr>
              <w:keepLines/>
              <w:numPr>
                <w:ilvl w:val="0"/>
                <w:numId w:val="71"/>
              </w:numPr>
              <w:tabs>
                <w:tab w:val="left" w:pos="547"/>
              </w:tabs>
              <w:suppressAutoHyphens/>
              <w:overflowPunct w:val="0"/>
              <w:autoSpaceDE w:val="0"/>
              <w:autoSpaceDN w:val="0"/>
              <w:adjustRightInd w:val="0"/>
              <w:spacing w:after="240" w:line="240" w:lineRule="atLeast"/>
              <w:ind w:left="357" w:hanging="357"/>
              <w:jc w:val="both"/>
              <w:textAlignment w:val="baseline"/>
              <w:outlineLvl w:val="2"/>
              <w:rPr>
                <w:rFonts w:ascii="Times New Roman" w:eastAsia="Times New Roman" w:hAnsi="Times New Roman" w:cs="Times New Roman"/>
                <w:bCs/>
                <w:sz w:val="24"/>
                <w:szCs w:val="24"/>
              </w:rPr>
            </w:pPr>
            <w:r w:rsidRPr="00F47DB3">
              <w:rPr>
                <w:rFonts w:ascii="Times New Roman" w:eastAsia="Times New Roman" w:hAnsi="Times New Roman" w:cs="Times New Roman"/>
                <w:bCs/>
                <w:sz w:val="24"/>
                <w:szCs w:val="24"/>
              </w:rPr>
              <w:tab/>
              <w:t>Modification des législations et réglementations</w:t>
            </w:r>
          </w:p>
        </w:tc>
        <w:tc>
          <w:tcPr>
            <w:tcW w:w="7585" w:type="dxa"/>
            <w:gridSpan w:val="5"/>
          </w:tcPr>
          <w:p w14:paraId="02D8C239" w14:textId="77777777" w:rsidR="00BF2950" w:rsidRPr="00F47DB3" w:rsidRDefault="00BF2950" w:rsidP="00BF2950">
            <w:pPr>
              <w:suppressAutoHyphens/>
              <w:overflowPunct w:val="0"/>
              <w:autoSpaceDE w:val="0"/>
              <w:autoSpaceDN w:val="0"/>
              <w:adjustRightInd w:val="0"/>
              <w:spacing w:after="20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36.1</w:t>
            </w:r>
            <w:r w:rsidRPr="00F47DB3">
              <w:rPr>
                <w:rFonts w:ascii="Times New Roman" w:eastAsia="Times New Roman" w:hAnsi="Times New Roman" w:cs="Times New Roman"/>
                <w:sz w:val="24"/>
                <w:szCs w:val="24"/>
              </w:rPr>
              <w:tab/>
              <w:t>Si, au cours des vingt-huit (28) jours qui précèdent la date de dépôt de l’offre, dans le pays où est situé le site, la promulgation, l’abrogation ou la modification (qui sera réputée inclure toute modification d’interprétation ou d’application par les autorités compétentes) de toute loi, réglementation, ordonnance, ou de tout décret ou réglementation locale ayant force de loi, affecte ultérieurement les frais et dépenses du Constructeur et/ou le délai d’achèvement, le montant du Marché sera augmenté ou réduit en conséquence et/ou le délai d’achèvement sera modifié en conséquence en raison de l’atteinte portée au Constructeur relativement à l’exécution de ses obligations aux termes du Marché.  Nonobstant ce qui précède, l’augmentation ou la réduction des coûts ne pourra pas être payée ou créditée séparément si elle a déjà été prévue dans les dispositions de révision de prix, conformément au CCAP en application de la Clause 11.2.</w:t>
            </w:r>
          </w:p>
        </w:tc>
      </w:tr>
      <w:tr w:rsidR="00BF2950" w:rsidRPr="00F47DB3" w14:paraId="382116EB" w14:textId="77777777" w:rsidTr="00BF2950">
        <w:tc>
          <w:tcPr>
            <w:tcW w:w="2088" w:type="dxa"/>
            <w:gridSpan w:val="4"/>
          </w:tcPr>
          <w:p w14:paraId="1C2FE051" w14:textId="77777777" w:rsidR="00BF2950" w:rsidRPr="00F47DB3" w:rsidRDefault="00BF2950" w:rsidP="008A24EB">
            <w:pPr>
              <w:keepLines/>
              <w:numPr>
                <w:ilvl w:val="0"/>
                <w:numId w:val="71"/>
              </w:numPr>
              <w:tabs>
                <w:tab w:val="left" w:pos="547"/>
              </w:tabs>
              <w:suppressAutoHyphens/>
              <w:overflowPunct w:val="0"/>
              <w:autoSpaceDE w:val="0"/>
              <w:autoSpaceDN w:val="0"/>
              <w:adjustRightInd w:val="0"/>
              <w:spacing w:after="240" w:line="240" w:lineRule="atLeast"/>
              <w:ind w:left="357" w:hanging="357"/>
              <w:jc w:val="both"/>
              <w:textAlignment w:val="baseline"/>
              <w:outlineLvl w:val="2"/>
              <w:rPr>
                <w:rFonts w:ascii="Times New Roman" w:eastAsia="Times New Roman" w:hAnsi="Times New Roman" w:cs="Times New Roman"/>
                <w:bCs/>
                <w:sz w:val="24"/>
                <w:szCs w:val="24"/>
              </w:rPr>
            </w:pPr>
            <w:r w:rsidRPr="00F47DB3">
              <w:rPr>
                <w:rFonts w:ascii="Times New Roman" w:eastAsia="Times New Roman" w:hAnsi="Times New Roman" w:cs="Times New Roman"/>
                <w:bCs/>
                <w:sz w:val="24"/>
                <w:szCs w:val="24"/>
              </w:rPr>
              <w:tab/>
              <w:t>Force majeure</w:t>
            </w:r>
          </w:p>
        </w:tc>
        <w:tc>
          <w:tcPr>
            <w:tcW w:w="7585" w:type="dxa"/>
            <w:gridSpan w:val="5"/>
          </w:tcPr>
          <w:p w14:paraId="73BD4E80" w14:textId="77777777" w:rsidR="00BF2950" w:rsidRPr="00F47DB3" w:rsidRDefault="00BF2950" w:rsidP="00BF2950">
            <w:pPr>
              <w:suppressAutoHyphens/>
              <w:overflowPunct w:val="0"/>
              <w:autoSpaceDE w:val="0"/>
              <w:autoSpaceDN w:val="0"/>
              <w:adjustRightInd w:val="0"/>
              <w:spacing w:after="20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37.1</w:t>
            </w:r>
            <w:r w:rsidRPr="00F47DB3">
              <w:rPr>
                <w:rFonts w:ascii="Times New Roman" w:eastAsia="Times New Roman" w:hAnsi="Times New Roman" w:cs="Times New Roman"/>
                <w:sz w:val="24"/>
                <w:szCs w:val="24"/>
              </w:rPr>
              <w:tab/>
              <w:t>Aux fins du présent Marché, « force majeure » signifie tout événement qui est en dehors du contrôle d’une des parties et qui rend impossible la bonne exécution de ses obligations ou la rend si difficile qu’elle peut être tenue pour impossible dans de telles circonstances.  Les événements de force majeure incluent, mais ne sont pas limités aux :</w:t>
            </w:r>
          </w:p>
          <w:p w14:paraId="407984DA" w14:textId="77777777" w:rsidR="00BF2950" w:rsidRPr="00F47DB3" w:rsidRDefault="00BF2950" w:rsidP="00BF2950">
            <w:pPr>
              <w:suppressAutoHyphens/>
              <w:overflowPunct w:val="0"/>
              <w:autoSpaceDE w:val="0"/>
              <w:autoSpaceDN w:val="0"/>
              <w:adjustRightInd w:val="0"/>
              <w:spacing w:after="200" w:line="240" w:lineRule="atLeast"/>
              <w:ind w:left="1332" w:hanging="63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a)</w:t>
            </w:r>
            <w:r w:rsidRPr="00F47DB3">
              <w:rPr>
                <w:rFonts w:ascii="Times New Roman" w:eastAsia="Times New Roman" w:hAnsi="Times New Roman" w:cs="Times New Roman"/>
                <w:sz w:val="24"/>
                <w:szCs w:val="24"/>
              </w:rPr>
              <w:tab/>
              <w:t>guerres, hostilités et opérations s’apparentant à des guerres (qu’il y ait ou non déclaration de guerre), invasion, acte de guerre civile ou due à un ennemi extérieur ;</w:t>
            </w:r>
          </w:p>
          <w:p w14:paraId="10EA7EE2" w14:textId="77777777" w:rsidR="00BF2950" w:rsidRPr="00F47DB3" w:rsidRDefault="00BF2950" w:rsidP="00BF2950">
            <w:pPr>
              <w:suppressAutoHyphens/>
              <w:overflowPunct w:val="0"/>
              <w:autoSpaceDE w:val="0"/>
              <w:autoSpaceDN w:val="0"/>
              <w:adjustRightInd w:val="0"/>
              <w:spacing w:after="200" w:line="240" w:lineRule="atLeast"/>
              <w:ind w:left="1332" w:hanging="63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b)</w:t>
            </w:r>
            <w:r w:rsidRPr="00F47DB3">
              <w:rPr>
                <w:rFonts w:ascii="Times New Roman" w:eastAsia="Times New Roman" w:hAnsi="Times New Roman" w:cs="Times New Roman"/>
                <w:sz w:val="24"/>
                <w:szCs w:val="24"/>
              </w:rPr>
              <w:tab/>
              <w:t>rébellion, révolution, insurrection, mutinerie, usurpation par des gouvernements civils ou militaires, complot, émeutes, troubles civils et actes terroristes ;</w:t>
            </w:r>
          </w:p>
          <w:p w14:paraId="0F1255DB" w14:textId="77777777" w:rsidR="00BF2950" w:rsidRPr="00F47DB3" w:rsidRDefault="00BF2950" w:rsidP="00BF2950">
            <w:pPr>
              <w:suppressAutoHyphens/>
              <w:overflowPunct w:val="0"/>
              <w:autoSpaceDE w:val="0"/>
              <w:autoSpaceDN w:val="0"/>
              <w:adjustRightInd w:val="0"/>
              <w:spacing w:after="200" w:line="240" w:lineRule="atLeast"/>
              <w:ind w:left="1332" w:hanging="63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c)</w:t>
            </w:r>
            <w:r w:rsidRPr="00F47DB3">
              <w:rPr>
                <w:rFonts w:ascii="Times New Roman" w:eastAsia="Times New Roman" w:hAnsi="Times New Roman" w:cs="Times New Roman"/>
                <w:sz w:val="24"/>
                <w:szCs w:val="24"/>
              </w:rPr>
              <w:tab/>
              <w:t>confiscation, nationalisation, mobilisation, réquisition par ou suivant les ordres d’un gouvernement ou d’une autorité de droit ou de fait, ou suite à un autre acte ou absence d’action d’une autorité locale ou nationale ;</w:t>
            </w:r>
          </w:p>
          <w:p w14:paraId="4D747D69" w14:textId="77777777" w:rsidR="00BF2950" w:rsidRPr="00F47DB3" w:rsidRDefault="00BF2950" w:rsidP="00BF2950">
            <w:pPr>
              <w:suppressAutoHyphens/>
              <w:overflowPunct w:val="0"/>
              <w:autoSpaceDE w:val="0"/>
              <w:autoSpaceDN w:val="0"/>
              <w:adjustRightInd w:val="0"/>
              <w:spacing w:after="200" w:line="240" w:lineRule="atLeast"/>
              <w:ind w:left="1332" w:hanging="63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d)</w:t>
            </w:r>
            <w:r w:rsidRPr="00F47DB3">
              <w:rPr>
                <w:rFonts w:ascii="Times New Roman" w:eastAsia="Times New Roman" w:hAnsi="Times New Roman" w:cs="Times New Roman"/>
                <w:sz w:val="24"/>
                <w:szCs w:val="24"/>
              </w:rPr>
              <w:tab/>
              <w:t>grève, sabotage, lock-out, embargo, restriction des importations, congestion portuaire, manque des moyens habituels de transport publics et de communication, dispute de nature industrielle, naufrage, coupure ou restriction de l’alimentation électrique, épidémies, quarantaine et peste ;</w:t>
            </w:r>
          </w:p>
          <w:p w14:paraId="08FC1098" w14:textId="77777777" w:rsidR="00BF2950" w:rsidRPr="00F47DB3" w:rsidRDefault="00BF2950" w:rsidP="00BF2950">
            <w:pPr>
              <w:suppressAutoHyphens/>
              <w:overflowPunct w:val="0"/>
              <w:autoSpaceDE w:val="0"/>
              <w:autoSpaceDN w:val="0"/>
              <w:adjustRightInd w:val="0"/>
              <w:spacing w:after="200" w:line="240" w:lineRule="atLeast"/>
              <w:ind w:left="1332" w:hanging="63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e)</w:t>
            </w:r>
            <w:r w:rsidRPr="00F47DB3">
              <w:rPr>
                <w:rFonts w:ascii="Times New Roman" w:eastAsia="Times New Roman" w:hAnsi="Times New Roman" w:cs="Times New Roman"/>
                <w:sz w:val="24"/>
                <w:szCs w:val="24"/>
              </w:rPr>
              <w:tab/>
              <w:t>tremblement de terre, glissement de terrain, activité volcanique, feu, inondations, raz de marée, typhon ou cyclone, ouragan, tempête, foudre, ou autre circonstance climatique adverse, onde de choc ou nucléaire ou autre désastre naturel ou physique ;</w:t>
            </w:r>
          </w:p>
          <w:p w14:paraId="49155CD4" w14:textId="77777777" w:rsidR="00BF2950" w:rsidRPr="00F47DB3" w:rsidRDefault="00BF2950" w:rsidP="00BF2950">
            <w:pPr>
              <w:suppressAutoHyphens/>
              <w:overflowPunct w:val="0"/>
              <w:autoSpaceDE w:val="0"/>
              <w:autoSpaceDN w:val="0"/>
              <w:adjustRightInd w:val="0"/>
              <w:spacing w:after="200" w:line="240" w:lineRule="atLeast"/>
              <w:ind w:left="1332" w:hanging="63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f)</w:t>
            </w:r>
            <w:r w:rsidRPr="00F47DB3">
              <w:rPr>
                <w:rFonts w:ascii="Times New Roman" w:eastAsia="Times New Roman" w:hAnsi="Times New Roman" w:cs="Times New Roman"/>
                <w:sz w:val="24"/>
                <w:szCs w:val="24"/>
              </w:rPr>
              <w:tab/>
              <w:t>pénurie de main-d’œuvre, matériaux, eaux ou électricité lorsque cela est dû à des causes considérées elles-mêmes comme relevant de la force majeure.</w:t>
            </w:r>
          </w:p>
          <w:p w14:paraId="5397010A" w14:textId="77777777" w:rsidR="00BF2950" w:rsidRPr="00F47DB3" w:rsidRDefault="00BF2950" w:rsidP="00BF2950">
            <w:pPr>
              <w:suppressAutoHyphens/>
              <w:overflowPunct w:val="0"/>
              <w:autoSpaceDE w:val="0"/>
              <w:autoSpaceDN w:val="0"/>
              <w:adjustRightInd w:val="0"/>
              <w:spacing w:after="20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37.2</w:t>
            </w:r>
            <w:r w:rsidRPr="00F47DB3">
              <w:rPr>
                <w:rFonts w:ascii="Times New Roman" w:eastAsia="Times New Roman" w:hAnsi="Times New Roman" w:cs="Times New Roman"/>
                <w:sz w:val="24"/>
                <w:szCs w:val="24"/>
              </w:rPr>
              <w:tab/>
              <w:t>Si l’une ou l’autre des parties est empêchée, entravée ou retardée dans l’exécution de l’une de ses obligations au titre du Marché par un événement de force majeure, elle devra notifier par écrit à l’autre partie cet événement de force majeure et ses circonstances dans les quatorze (14) jours suivant l’événement.</w:t>
            </w:r>
          </w:p>
          <w:p w14:paraId="630FB62C" w14:textId="77777777" w:rsidR="00BF2950" w:rsidRPr="00F47DB3" w:rsidRDefault="00BF2950" w:rsidP="00BF2950">
            <w:pPr>
              <w:suppressAutoHyphens/>
              <w:overflowPunct w:val="0"/>
              <w:autoSpaceDE w:val="0"/>
              <w:autoSpaceDN w:val="0"/>
              <w:adjustRightInd w:val="0"/>
              <w:spacing w:after="20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37.3</w:t>
            </w:r>
            <w:r w:rsidRPr="00F47DB3">
              <w:rPr>
                <w:rFonts w:ascii="Times New Roman" w:eastAsia="Times New Roman" w:hAnsi="Times New Roman" w:cs="Times New Roman"/>
                <w:sz w:val="24"/>
                <w:szCs w:val="24"/>
              </w:rPr>
              <w:tab/>
              <w:t>La partie ayant notifié à l’autre partie un événement de force majeure sera dispensée de l’exécution ou de l’exécution de ses obligations spécifiquement mises en cause au titre du Marché pendant toute la durée de l’événement de force majeure et dans la mesure où l’exécution de ses obligations est empêchée, entravée ou retardée par cet événement.  Le délai d’achèvement sera prolongé conformément à la Clause 40 du CCAG.</w:t>
            </w:r>
          </w:p>
          <w:p w14:paraId="6CCC9225" w14:textId="77777777" w:rsidR="00BF2950" w:rsidRPr="00F47DB3" w:rsidRDefault="00BF2950" w:rsidP="00BF2950">
            <w:pPr>
              <w:suppressAutoHyphens/>
              <w:overflowPunct w:val="0"/>
              <w:autoSpaceDE w:val="0"/>
              <w:autoSpaceDN w:val="0"/>
              <w:adjustRightInd w:val="0"/>
              <w:spacing w:after="20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37.4</w:t>
            </w:r>
            <w:r w:rsidRPr="00F47DB3">
              <w:rPr>
                <w:rFonts w:ascii="Times New Roman" w:eastAsia="Times New Roman" w:hAnsi="Times New Roman" w:cs="Times New Roman"/>
                <w:sz w:val="24"/>
                <w:szCs w:val="24"/>
              </w:rPr>
              <w:tab/>
              <w:t>La partie ou les parties affectée(s) par l’événement de force majeure devra (devront) faire ce qui est en son (leur) pouvoir pour atténuer les effets de cet événement sur son (leur) exécution du Marché et sur ses (leurs) obligations au titre du Marché, sans préjudice, pour l’une ou l’autre des parties, du droit de résilier le Marché conformément aux Clauses 37.6 et 38.5 du CCAG.</w:t>
            </w:r>
          </w:p>
          <w:p w14:paraId="7F0F7F50" w14:textId="77777777" w:rsidR="00BF2950" w:rsidRPr="00F47DB3" w:rsidRDefault="00BF2950" w:rsidP="00BF2950">
            <w:pPr>
              <w:suppressAutoHyphens/>
              <w:overflowPunct w:val="0"/>
              <w:autoSpaceDE w:val="0"/>
              <w:autoSpaceDN w:val="0"/>
              <w:adjustRightInd w:val="0"/>
              <w:spacing w:after="20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37.5</w:t>
            </w:r>
            <w:r w:rsidRPr="00F47DB3">
              <w:rPr>
                <w:rFonts w:ascii="Times New Roman" w:eastAsia="Times New Roman" w:hAnsi="Times New Roman" w:cs="Times New Roman"/>
                <w:sz w:val="24"/>
                <w:szCs w:val="24"/>
              </w:rPr>
              <w:tab/>
              <w:t>Aucun retard ni aucun défaut d’exécution de l’une des parties pour cause d’événement de force majeure ne pourra :</w:t>
            </w:r>
          </w:p>
          <w:p w14:paraId="1094133B" w14:textId="77777777" w:rsidR="00BF2950" w:rsidRPr="00F47DB3" w:rsidRDefault="00BF2950" w:rsidP="00BF2950">
            <w:pPr>
              <w:suppressAutoHyphens/>
              <w:overflowPunct w:val="0"/>
              <w:autoSpaceDE w:val="0"/>
              <w:autoSpaceDN w:val="0"/>
              <w:adjustRightInd w:val="0"/>
              <w:spacing w:after="200" w:line="240" w:lineRule="atLeast"/>
              <w:ind w:left="1332" w:hanging="63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a)</w:t>
            </w:r>
            <w:r w:rsidRPr="00F47DB3">
              <w:rPr>
                <w:rFonts w:ascii="Times New Roman" w:eastAsia="Times New Roman" w:hAnsi="Times New Roman" w:cs="Times New Roman"/>
                <w:sz w:val="24"/>
                <w:szCs w:val="24"/>
              </w:rPr>
              <w:tab/>
              <w:t>constituer une défaillance ou une rupture du Marché ; ou</w:t>
            </w:r>
          </w:p>
          <w:p w14:paraId="1BB278F5" w14:textId="77777777" w:rsidR="00BF2950" w:rsidRPr="00F47DB3" w:rsidRDefault="00BF2950" w:rsidP="00BF2950">
            <w:pPr>
              <w:suppressAutoHyphens/>
              <w:overflowPunct w:val="0"/>
              <w:autoSpaceDE w:val="0"/>
              <w:autoSpaceDN w:val="0"/>
              <w:adjustRightInd w:val="0"/>
              <w:spacing w:after="200" w:line="240" w:lineRule="atLeast"/>
              <w:ind w:left="1332" w:hanging="63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b)</w:t>
            </w:r>
            <w:r w:rsidRPr="00F47DB3">
              <w:rPr>
                <w:rFonts w:ascii="Times New Roman" w:eastAsia="Times New Roman" w:hAnsi="Times New Roman" w:cs="Times New Roman"/>
                <w:sz w:val="24"/>
                <w:szCs w:val="24"/>
              </w:rPr>
              <w:tab/>
              <w:t>(sous réserve des Clauses 32.2, 38.3 et 38.4 du CCAG) donner lieu à une action en dommages-intérêts ou à une demande de remboursement des coûts supplémentaires occasionnés par l’événement de force majeure ;</w:t>
            </w:r>
          </w:p>
          <w:p w14:paraId="28D6FD29" w14:textId="77777777" w:rsidR="00BF2950" w:rsidRPr="00F47DB3" w:rsidRDefault="00BF2950" w:rsidP="00BF2950">
            <w:pPr>
              <w:suppressAutoHyphens/>
              <w:overflowPunct w:val="0"/>
              <w:autoSpaceDE w:val="0"/>
              <w:autoSpaceDN w:val="0"/>
              <w:adjustRightInd w:val="0"/>
              <w:spacing w:after="200" w:line="240" w:lineRule="atLeast"/>
              <w:ind w:left="70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 xml:space="preserve">si et dans la mesure où le retard ou le défaut d’exécution en question est causé par un événement de force majeure.  </w:t>
            </w:r>
          </w:p>
          <w:p w14:paraId="5ABAE389" w14:textId="77777777" w:rsidR="00BF2950" w:rsidRPr="00F47DB3" w:rsidRDefault="00BF2950" w:rsidP="00BF2950">
            <w:pPr>
              <w:suppressAutoHyphens/>
              <w:overflowPunct w:val="0"/>
              <w:autoSpaceDE w:val="0"/>
              <w:autoSpaceDN w:val="0"/>
              <w:adjustRightInd w:val="0"/>
              <w:spacing w:after="20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37.6</w:t>
            </w:r>
            <w:r w:rsidRPr="00F47DB3">
              <w:rPr>
                <w:rFonts w:ascii="Times New Roman" w:eastAsia="Times New Roman" w:hAnsi="Times New Roman" w:cs="Times New Roman"/>
                <w:sz w:val="24"/>
                <w:szCs w:val="24"/>
              </w:rPr>
              <w:tab/>
              <w:t xml:space="preserve">Si l’exécution du Marché est substantiellement empêchée, entravée ou retardée pendant une période de plus de soixante (60) jours consécutifs ou une période globale de plus de cent vingt (120) jours par suite d’un ou de plusieurs événements de force majeure pendant la durée du Marché, les parties tenteront de mettre en place une solution mutuellement satisfaisante, faute de quoi l’une ou l’autre des parties pourra résilier le Marché en avisant l’autre partie, sans préjudice du droit de l’une ou l’autre des parties de résilier le Marché conformément à la Clause 38.5 du CCAG.  </w:t>
            </w:r>
          </w:p>
          <w:p w14:paraId="4EB7F036" w14:textId="77777777" w:rsidR="00BF2950" w:rsidRPr="00F47DB3" w:rsidRDefault="00BF2950" w:rsidP="00BF2950">
            <w:pPr>
              <w:suppressAutoHyphens/>
              <w:overflowPunct w:val="0"/>
              <w:autoSpaceDE w:val="0"/>
              <w:autoSpaceDN w:val="0"/>
              <w:adjustRightInd w:val="0"/>
              <w:spacing w:after="20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37.7</w:t>
            </w:r>
            <w:r w:rsidRPr="00F47DB3">
              <w:rPr>
                <w:rFonts w:ascii="Times New Roman" w:eastAsia="Times New Roman" w:hAnsi="Times New Roman" w:cs="Times New Roman"/>
                <w:sz w:val="24"/>
                <w:szCs w:val="24"/>
              </w:rPr>
              <w:tab/>
              <w:t>En cas de résiliation conformément à la Clause 37.6 ci-dessus, les droits et obligations du Maître de l’Ouvrage et du Constructeur seront ceux spécifiés aux Clauses 42.1.2 et 42.1.3 du CCAG.</w:t>
            </w:r>
          </w:p>
          <w:p w14:paraId="0187219C" w14:textId="77777777" w:rsidR="00BF2950" w:rsidRPr="00F47DB3" w:rsidRDefault="00BF2950" w:rsidP="00BF2950">
            <w:pPr>
              <w:suppressAutoHyphens/>
              <w:overflowPunct w:val="0"/>
              <w:autoSpaceDE w:val="0"/>
              <w:autoSpaceDN w:val="0"/>
              <w:adjustRightInd w:val="0"/>
              <w:spacing w:after="20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37.8</w:t>
            </w:r>
            <w:r w:rsidRPr="00F47DB3">
              <w:rPr>
                <w:rFonts w:ascii="Times New Roman" w:eastAsia="Times New Roman" w:hAnsi="Times New Roman" w:cs="Times New Roman"/>
                <w:sz w:val="24"/>
                <w:szCs w:val="24"/>
              </w:rPr>
              <w:tab/>
              <w:t>Nonobstant la Clause 37.5, ci-dessus la force majeure ne pourra s’appliquer à aucune des obligations du Maître de l’Ouvrage de payer le Constructeur ci-après.</w:t>
            </w:r>
          </w:p>
        </w:tc>
      </w:tr>
      <w:tr w:rsidR="00BF2950" w:rsidRPr="00F47DB3" w14:paraId="38257EB5" w14:textId="77777777" w:rsidTr="00BF2950">
        <w:tc>
          <w:tcPr>
            <w:tcW w:w="2088" w:type="dxa"/>
            <w:gridSpan w:val="4"/>
          </w:tcPr>
          <w:p w14:paraId="68790684" w14:textId="77777777" w:rsidR="00BF2950" w:rsidRPr="00F47DB3" w:rsidRDefault="00BF2950" w:rsidP="008A24EB">
            <w:pPr>
              <w:keepLines/>
              <w:numPr>
                <w:ilvl w:val="0"/>
                <w:numId w:val="71"/>
              </w:numPr>
              <w:tabs>
                <w:tab w:val="left" w:pos="547"/>
              </w:tabs>
              <w:suppressAutoHyphens/>
              <w:overflowPunct w:val="0"/>
              <w:autoSpaceDE w:val="0"/>
              <w:autoSpaceDN w:val="0"/>
              <w:adjustRightInd w:val="0"/>
              <w:spacing w:after="240" w:line="240" w:lineRule="atLeast"/>
              <w:ind w:left="357" w:hanging="357"/>
              <w:jc w:val="both"/>
              <w:textAlignment w:val="baseline"/>
              <w:outlineLvl w:val="2"/>
              <w:rPr>
                <w:rFonts w:ascii="Times New Roman" w:eastAsia="Times New Roman" w:hAnsi="Times New Roman" w:cs="Times New Roman"/>
                <w:bCs/>
                <w:sz w:val="24"/>
                <w:szCs w:val="24"/>
              </w:rPr>
            </w:pPr>
            <w:r w:rsidRPr="00F47DB3">
              <w:rPr>
                <w:rFonts w:ascii="Times New Roman" w:eastAsia="Times New Roman" w:hAnsi="Times New Roman" w:cs="Times New Roman"/>
                <w:bCs/>
                <w:sz w:val="24"/>
                <w:szCs w:val="24"/>
              </w:rPr>
              <w:tab/>
              <w:t>Risques de guerre</w:t>
            </w:r>
          </w:p>
        </w:tc>
        <w:tc>
          <w:tcPr>
            <w:tcW w:w="7585" w:type="dxa"/>
            <w:gridSpan w:val="5"/>
          </w:tcPr>
          <w:p w14:paraId="05FBF6C2" w14:textId="77777777" w:rsidR="00BF2950" w:rsidRPr="00F47DB3" w:rsidRDefault="00BF2950" w:rsidP="00BF2950">
            <w:pPr>
              <w:suppressAutoHyphens/>
              <w:overflowPunct w:val="0"/>
              <w:autoSpaceDE w:val="0"/>
              <w:autoSpaceDN w:val="0"/>
              <w:adjustRightInd w:val="0"/>
              <w:spacing w:after="20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38.1</w:t>
            </w:r>
            <w:r w:rsidRPr="00F47DB3">
              <w:rPr>
                <w:rFonts w:ascii="Times New Roman" w:eastAsia="Times New Roman" w:hAnsi="Times New Roman" w:cs="Times New Roman"/>
                <w:sz w:val="24"/>
                <w:szCs w:val="24"/>
              </w:rPr>
              <w:tab/>
              <w:t>Les « risques de guerre » englobent tout événement mentionné aux alinéas a) et b) de la Clause 37.1 du CCAG et toute explosion ou impact de mine, bombe, obus, grenade ou de tout autre projectile, missile, munitions ou explosif de guerre, se produisant ou se trouvant dans ou à proximité du (des) pays où se trouve le site.</w:t>
            </w:r>
          </w:p>
          <w:p w14:paraId="2E362D2B" w14:textId="77777777" w:rsidR="00BF2950" w:rsidRPr="00F47DB3" w:rsidRDefault="00BF2950" w:rsidP="00BF2950">
            <w:pPr>
              <w:suppressAutoHyphens/>
              <w:overflowPunct w:val="0"/>
              <w:autoSpaceDE w:val="0"/>
              <w:autoSpaceDN w:val="0"/>
              <w:adjustRightInd w:val="0"/>
              <w:spacing w:after="20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38.2</w:t>
            </w:r>
            <w:r w:rsidRPr="00F47DB3">
              <w:rPr>
                <w:rFonts w:ascii="Times New Roman" w:eastAsia="Times New Roman" w:hAnsi="Times New Roman" w:cs="Times New Roman"/>
                <w:sz w:val="24"/>
                <w:szCs w:val="24"/>
              </w:rPr>
              <w:tab/>
              <w:t>Nonobstant toute autre clause du présent Marché, le Constructeur n’aura aucune responsabilité en ce qui concerne :</w:t>
            </w:r>
          </w:p>
          <w:p w14:paraId="6F6FA967" w14:textId="77777777" w:rsidR="00BF2950" w:rsidRPr="00F47DB3" w:rsidRDefault="00BF2950" w:rsidP="00BF2950">
            <w:pPr>
              <w:suppressAutoHyphens/>
              <w:overflowPunct w:val="0"/>
              <w:autoSpaceDE w:val="0"/>
              <w:autoSpaceDN w:val="0"/>
              <w:adjustRightInd w:val="0"/>
              <w:spacing w:after="200" w:line="240" w:lineRule="atLeast"/>
              <w:ind w:left="1332" w:hanging="63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a)</w:t>
            </w:r>
            <w:r w:rsidRPr="00F47DB3">
              <w:rPr>
                <w:rFonts w:ascii="Times New Roman" w:eastAsia="Times New Roman" w:hAnsi="Times New Roman" w:cs="Times New Roman"/>
                <w:sz w:val="24"/>
                <w:szCs w:val="24"/>
              </w:rPr>
              <w:tab/>
              <w:t>la destruction ou l’endommagement des Installations, des matériels et équipements, ou d’une partie de ceux-ci ;</w:t>
            </w:r>
          </w:p>
          <w:p w14:paraId="29C2CC01" w14:textId="77777777" w:rsidR="00BF2950" w:rsidRPr="00F47DB3" w:rsidRDefault="00BF2950" w:rsidP="00BF2950">
            <w:pPr>
              <w:suppressAutoHyphens/>
              <w:overflowPunct w:val="0"/>
              <w:autoSpaceDE w:val="0"/>
              <w:autoSpaceDN w:val="0"/>
              <w:adjustRightInd w:val="0"/>
              <w:spacing w:after="200" w:line="240" w:lineRule="atLeast"/>
              <w:ind w:left="1332" w:hanging="63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b)</w:t>
            </w:r>
            <w:r w:rsidRPr="00F47DB3">
              <w:rPr>
                <w:rFonts w:ascii="Times New Roman" w:eastAsia="Times New Roman" w:hAnsi="Times New Roman" w:cs="Times New Roman"/>
                <w:sz w:val="24"/>
                <w:szCs w:val="24"/>
              </w:rPr>
              <w:tab/>
              <w:t>la destruction ou l’endommagement de biens appartenant au Maître de l’Ouvrage ou à un tiers ;</w:t>
            </w:r>
          </w:p>
          <w:p w14:paraId="3119184F" w14:textId="77777777" w:rsidR="00BF2950" w:rsidRPr="00F47DB3" w:rsidRDefault="00BF2950" w:rsidP="00BF2950">
            <w:pPr>
              <w:suppressAutoHyphens/>
              <w:overflowPunct w:val="0"/>
              <w:autoSpaceDE w:val="0"/>
              <w:autoSpaceDN w:val="0"/>
              <w:adjustRightInd w:val="0"/>
              <w:spacing w:after="200" w:line="240" w:lineRule="atLeast"/>
              <w:ind w:left="1332" w:hanging="63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c)</w:t>
            </w:r>
            <w:r w:rsidRPr="00F47DB3">
              <w:rPr>
                <w:rFonts w:ascii="Times New Roman" w:eastAsia="Times New Roman" w:hAnsi="Times New Roman" w:cs="Times New Roman"/>
                <w:sz w:val="24"/>
                <w:szCs w:val="24"/>
              </w:rPr>
              <w:tab/>
              <w:t>les blessures ou décès ;</w:t>
            </w:r>
          </w:p>
          <w:p w14:paraId="2AC64F4A" w14:textId="77777777" w:rsidR="00BF2950" w:rsidRPr="00F47DB3" w:rsidRDefault="00BF2950" w:rsidP="00BF2950">
            <w:pPr>
              <w:suppressAutoHyphens/>
              <w:overflowPunct w:val="0"/>
              <w:autoSpaceDE w:val="0"/>
              <w:autoSpaceDN w:val="0"/>
              <w:adjustRightInd w:val="0"/>
              <w:spacing w:after="200" w:line="240" w:lineRule="atLeast"/>
              <w:ind w:left="70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Si la destruction, le dommage, la blessure ou le décès est causé par un risque de guerre, et le Maître de l’Ouvrage devra indemniser et mettre le Constructeur à couvert de toute réclamation, responsabilité, action en justice, procès, dommages, et intérêts, coûts, frais ou dépenses survenant en conséquence de ou en relation avec l’événement.</w:t>
            </w:r>
          </w:p>
          <w:p w14:paraId="14DC9364" w14:textId="77777777" w:rsidR="00BF2950" w:rsidRPr="00F47DB3" w:rsidRDefault="00BF2950" w:rsidP="00BF2950">
            <w:pPr>
              <w:suppressAutoHyphens/>
              <w:overflowPunct w:val="0"/>
              <w:autoSpaceDE w:val="0"/>
              <w:autoSpaceDN w:val="0"/>
              <w:adjustRightInd w:val="0"/>
              <w:spacing w:after="20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38.3</w:t>
            </w:r>
            <w:r w:rsidRPr="00F47DB3">
              <w:rPr>
                <w:rFonts w:ascii="Times New Roman" w:eastAsia="Times New Roman" w:hAnsi="Times New Roman" w:cs="Times New Roman"/>
                <w:sz w:val="24"/>
                <w:szCs w:val="24"/>
              </w:rPr>
              <w:tab/>
              <w:t xml:space="preserve">Si les Installations, ou les matériels et équipements, ou les équipements du Constructeur, ou toute autre propriété du Constructeur utilisée ou devant être utilisée pour réaliser les Installations subissent une destruction ou un dommage à la suite d’un risque de guerre, le Maître de l’Ouvrage devra payer le Constructeur pour :  </w:t>
            </w:r>
          </w:p>
          <w:p w14:paraId="6D0F1E12" w14:textId="77777777" w:rsidR="00BF2950" w:rsidRPr="00F47DB3" w:rsidRDefault="00BF2950" w:rsidP="00BF2950">
            <w:pPr>
              <w:suppressAutoHyphens/>
              <w:overflowPunct w:val="0"/>
              <w:autoSpaceDE w:val="0"/>
              <w:autoSpaceDN w:val="0"/>
              <w:adjustRightInd w:val="0"/>
              <w:spacing w:after="200" w:line="240" w:lineRule="atLeast"/>
              <w:ind w:left="1332" w:hanging="63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a)</w:t>
            </w:r>
            <w:r w:rsidRPr="00F47DB3">
              <w:rPr>
                <w:rFonts w:ascii="Times New Roman" w:eastAsia="Times New Roman" w:hAnsi="Times New Roman" w:cs="Times New Roman"/>
                <w:sz w:val="24"/>
                <w:szCs w:val="24"/>
              </w:rPr>
              <w:tab/>
              <w:t xml:space="preserve">toute partie des Installations ou des matériels et équipements détruite ou endommagée (dans la mesure où la destruction ou le dommage n’est pas déjà payé par le Maître de l’Ouvrage) ; </w:t>
            </w:r>
          </w:p>
          <w:p w14:paraId="780181F6" w14:textId="77777777" w:rsidR="00BF2950" w:rsidRPr="00F47DB3" w:rsidRDefault="00BF2950" w:rsidP="00BF2950">
            <w:pPr>
              <w:suppressAutoHyphens/>
              <w:overflowPunct w:val="0"/>
              <w:autoSpaceDE w:val="0"/>
              <w:autoSpaceDN w:val="0"/>
              <w:adjustRightInd w:val="0"/>
              <w:spacing w:after="200" w:line="240" w:lineRule="atLeast"/>
              <w:ind w:left="1332" w:hanging="63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b)</w:t>
            </w:r>
            <w:r w:rsidRPr="00F47DB3">
              <w:rPr>
                <w:rFonts w:ascii="Times New Roman" w:eastAsia="Times New Roman" w:hAnsi="Times New Roman" w:cs="Times New Roman"/>
                <w:sz w:val="24"/>
                <w:szCs w:val="24"/>
              </w:rPr>
              <w:tab/>
              <w:t>le remplacement ou la remise en état de tout équipement du Constructeur ou de toute autre propriété du Constructeur ayant subi la destruction ou le dommage ; et</w:t>
            </w:r>
          </w:p>
          <w:p w14:paraId="6CE3AA15" w14:textId="77777777" w:rsidR="00BF2950" w:rsidRPr="00F47DB3" w:rsidRDefault="00BF2950" w:rsidP="00BF2950">
            <w:pPr>
              <w:suppressAutoHyphens/>
              <w:overflowPunct w:val="0"/>
              <w:autoSpaceDE w:val="0"/>
              <w:autoSpaceDN w:val="0"/>
              <w:adjustRightInd w:val="0"/>
              <w:spacing w:after="200" w:line="240" w:lineRule="atLeast"/>
              <w:ind w:left="1332" w:hanging="63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c)</w:t>
            </w:r>
            <w:r w:rsidRPr="00F47DB3">
              <w:rPr>
                <w:rFonts w:ascii="Times New Roman" w:eastAsia="Times New Roman" w:hAnsi="Times New Roman" w:cs="Times New Roman"/>
                <w:sz w:val="24"/>
                <w:szCs w:val="24"/>
              </w:rPr>
              <w:tab/>
              <w:t>le remplacement ou la remise en état des Installations ou des matériels et équipements totalement ou partiellement détruits ou endommagés ; dans la mesure où le Maître de l’Ouvrage l’exige et où cela s’avère nécessaire pour l’achèvement des Installations.</w:t>
            </w:r>
          </w:p>
          <w:p w14:paraId="7500E13C" w14:textId="77777777" w:rsidR="00BF2950" w:rsidRPr="00F47DB3" w:rsidRDefault="00BF2950" w:rsidP="00BF2950">
            <w:pPr>
              <w:suppressAutoHyphens/>
              <w:overflowPunct w:val="0"/>
              <w:autoSpaceDE w:val="0"/>
              <w:autoSpaceDN w:val="0"/>
              <w:adjustRightInd w:val="0"/>
              <w:spacing w:after="200" w:line="240" w:lineRule="atLeast"/>
              <w:ind w:left="70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Si le Maître de l’Ouvrage n’exige pas du Constructeur le remplacement ou la remise en état des Installations détruites ou endommagées, le Maître de l’Ouvrage devra soit demander une modification conformément à la Clause 39 du CCAG excluant l’exécution de la partie des Installations détruites ou endommagées ou, lorsque la perte, la destruction ou le dommage affecte une partie importante des Installations, résilier le Marché conformément à la Clause 42.1 du CCAG.</w:t>
            </w:r>
          </w:p>
          <w:p w14:paraId="3DCDB382" w14:textId="77777777" w:rsidR="00BF2950" w:rsidRPr="00F47DB3" w:rsidRDefault="00BF2950" w:rsidP="00BF2950">
            <w:pPr>
              <w:suppressAutoHyphens/>
              <w:overflowPunct w:val="0"/>
              <w:autoSpaceDE w:val="0"/>
              <w:autoSpaceDN w:val="0"/>
              <w:adjustRightInd w:val="0"/>
              <w:spacing w:after="200" w:line="240" w:lineRule="atLeast"/>
              <w:ind w:left="70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 xml:space="preserve">Si le Maître de l’Ouvrage exige du Constructeur le remplacement ou la remise en état des Installations détruites ou endommagées, le Délai d’achèvement sera prorogé conformément à la Clause 40 du CCAG  </w:t>
            </w:r>
          </w:p>
          <w:p w14:paraId="176C4DAF" w14:textId="77777777" w:rsidR="00BF2950" w:rsidRPr="00F47DB3" w:rsidRDefault="00BF2950" w:rsidP="00BF2950">
            <w:pPr>
              <w:suppressAutoHyphens/>
              <w:overflowPunct w:val="0"/>
              <w:autoSpaceDE w:val="0"/>
              <w:autoSpaceDN w:val="0"/>
              <w:adjustRightInd w:val="0"/>
              <w:spacing w:after="20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38.4</w:t>
            </w:r>
            <w:r w:rsidRPr="00F47DB3">
              <w:rPr>
                <w:rFonts w:ascii="Times New Roman" w:eastAsia="Times New Roman" w:hAnsi="Times New Roman" w:cs="Times New Roman"/>
                <w:sz w:val="24"/>
                <w:szCs w:val="24"/>
              </w:rPr>
              <w:tab/>
              <w:t>Nonobstant toute autre clause du présent Marché, le Maître de l’Ouvrage devra payer au Constructeur toute augmentation de coût résultant de l’exécution du Marché et, en tout état de cause, imputable à, consécutive à, résultant de ou associée, de quelque façon que ce soit, à un risque de guerre, à condition que le Constructeur informe le Maître de l’Ouvrage dès que possible et par écrit de l’augmentation de coût en question.</w:t>
            </w:r>
          </w:p>
          <w:p w14:paraId="30ECE2AE" w14:textId="77777777" w:rsidR="00BF2950" w:rsidRPr="00F47DB3" w:rsidRDefault="00BF2950" w:rsidP="00BF2950">
            <w:pPr>
              <w:suppressAutoHyphens/>
              <w:overflowPunct w:val="0"/>
              <w:autoSpaceDE w:val="0"/>
              <w:autoSpaceDN w:val="0"/>
              <w:adjustRightInd w:val="0"/>
              <w:spacing w:after="20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38.5</w:t>
            </w:r>
            <w:r w:rsidRPr="00F47DB3">
              <w:rPr>
                <w:rFonts w:ascii="Times New Roman" w:eastAsia="Times New Roman" w:hAnsi="Times New Roman" w:cs="Times New Roman"/>
                <w:sz w:val="24"/>
                <w:szCs w:val="24"/>
              </w:rPr>
              <w:tab/>
              <w:t xml:space="preserve">Si, au cours de l’exécution du Marché, un risque de guerre quelconque se produit et affecte financièrement ou matériellement l’exécution du Marché par le Constructeur, le Constructeur devra faire tout ce qui est en son pouvoir pour exécuter le Marché en accordant la considération nécessaire à la sécurité de son personnel et de celui de ses sous-traitants travaillant sur les Installations, à la condition, toutefois, que si le montage des Installations devenait impossible ou était sérieusement empêché pendant une période de soixante (60) jours consécutifs ou une période globale de cent vingt (120) jours par suite de risque de guerre, les parties devraient essayer de trouver une solution mutuellement satisfaisante, à défaut de quoi l’une ou l’autre des parties pourra résilier le Marché en avisant l’autre partie.  </w:t>
            </w:r>
          </w:p>
          <w:p w14:paraId="0AC0F838" w14:textId="77777777" w:rsidR="00BF2950" w:rsidRPr="00F47DB3" w:rsidRDefault="00BF2950" w:rsidP="00BF2950">
            <w:pPr>
              <w:suppressAutoHyphens/>
              <w:overflowPunct w:val="0"/>
              <w:autoSpaceDE w:val="0"/>
              <w:autoSpaceDN w:val="0"/>
              <w:adjustRightInd w:val="0"/>
              <w:spacing w:after="20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38.6</w:t>
            </w:r>
            <w:r w:rsidRPr="00F47DB3">
              <w:rPr>
                <w:rFonts w:ascii="Times New Roman" w:eastAsia="Times New Roman" w:hAnsi="Times New Roman" w:cs="Times New Roman"/>
                <w:sz w:val="24"/>
                <w:szCs w:val="24"/>
              </w:rPr>
              <w:tab/>
              <w:t>Dans l’éventualité d’une résiliation conformément à la Clause 38.3 ou à la Clause 38.5 ci-dessus, les droits et obligations du Maître de l’Ouvrage et du Constructeur seront ceux spécifiés aux Clauses 42.1.2 et 42.1.3. du CCAG.</w:t>
            </w:r>
          </w:p>
          <w:p w14:paraId="27FF2901" w14:textId="77777777" w:rsidR="00BF2950" w:rsidRPr="00F47DB3" w:rsidRDefault="00BF2950" w:rsidP="00BF2950">
            <w:pPr>
              <w:suppressAutoHyphens/>
              <w:overflowPunct w:val="0"/>
              <w:autoSpaceDE w:val="0"/>
              <w:autoSpaceDN w:val="0"/>
              <w:adjustRightInd w:val="0"/>
              <w:spacing w:after="142" w:line="240" w:lineRule="atLeast"/>
              <w:jc w:val="center"/>
              <w:textAlignment w:val="baseline"/>
              <w:outlineLvl w:val="1"/>
              <w:rPr>
                <w:rFonts w:ascii="Times New Roman" w:eastAsia="Times New Roman" w:hAnsi="Times New Roman" w:cs="Times New Roman"/>
                <w:b/>
                <w:bCs/>
                <w:i/>
                <w:iCs/>
                <w:sz w:val="24"/>
                <w:szCs w:val="24"/>
              </w:rPr>
            </w:pPr>
            <w:r w:rsidRPr="00F47DB3">
              <w:rPr>
                <w:rFonts w:ascii="Times New Roman" w:eastAsia="Times New Roman" w:hAnsi="Times New Roman" w:cs="Times New Roman"/>
                <w:b/>
                <w:bCs/>
                <w:i/>
                <w:iCs/>
                <w:sz w:val="24"/>
                <w:szCs w:val="24"/>
              </w:rPr>
              <w:t>H.  Modification des éléments du Marché</w:t>
            </w:r>
          </w:p>
          <w:p w14:paraId="02D4C8BC" w14:textId="77777777" w:rsidR="00BF2950" w:rsidRPr="00F47DB3" w:rsidRDefault="00BF2950" w:rsidP="00BF2950">
            <w:pPr>
              <w:suppressAutoHyphens/>
              <w:overflowPunct w:val="0"/>
              <w:autoSpaceDE w:val="0"/>
              <w:autoSpaceDN w:val="0"/>
              <w:adjustRightInd w:val="0"/>
              <w:spacing w:after="200" w:line="240" w:lineRule="atLeast"/>
              <w:ind w:left="720" w:hanging="720"/>
              <w:jc w:val="both"/>
              <w:textAlignment w:val="baseline"/>
              <w:rPr>
                <w:rFonts w:ascii="Times New Roman" w:eastAsia="Times New Roman" w:hAnsi="Times New Roman" w:cs="Times New Roman"/>
                <w:sz w:val="24"/>
                <w:szCs w:val="24"/>
              </w:rPr>
            </w:pPr>
          </w:p>
        </w:tc>
      </w:tr>
      <w:tr w:rsidR="00BF2950" w:rsidRPr="00F47DB3" w14:paraId="5E2094F5" w14:textId="77777777" w:rsidTr="00BF2950">
        <w:trPr>
          <w:gridBefore w:val="2"/>
          <w:gridAfter w:val="1"/>
          <w:wBefore w:w="108" w:type="dxa"/>
          <w:wAfter w:w="25" w:type="dxa"/>
        </w:trPr>
        <w:tc>
          <w:tcPr>
            <w:tcW w:w="1980" w:type="dxa"/>
            <w:gridSpan w:val="2"/>
          </w:tcPr>
          <w:p w14:paraId="117AB841" w14:textId="77777777" w:rsidR="00BF2950" w:rsidRPr="00F47DB3" w:rsidRDefault="00BF2950" w:rsidP="008A24EB">
            <w:pPr>
              <w:keepLines/>
              <w:numPr>
                <w:ilvl w:val="0"/>
                <w:numId w:val="71"/>
              </w:numPr>
              <w:tabs>
                <w:tab w:val="left" w:pos="547"/>
              </w:tabs>
              <w:suppressAutoHyphens/>
              <w:overflowPunct w:val="0"/>
              <w:autoSpaceDE w:val="0"/>
              <w:autoSpaceDN w:val="0"/>
              <w:adjustRightInd w:val="0"/>
              <w:spacing w:after="240" w:line="240" w:lineRule="atLeast"/>
              <w:ind w:left="357" w:hanging="357"/>
              <w:jc w:val="both"/>
              <w:textAlignment w:val="baseline"/>
              <w:outlineLvl w:val="2"/>
              <w:rPr>
                <w:rFonts w:ascii="Times New Roman" w:eastAsia="Times New Roman" w:hAnsi="Times New Roman" w:cs="Times New Roman"/>
                <w:bCs/>
                <w:sz w:val="24"/>
                <w:szCs w:val="24"/>
              </w:rPr>
            </w:pPr>
            <w:r w:rsidRPr="00F47DB3">
              <w:rPr>
                <w:rFonts w:ascii="Times New Roman" w:eastAsia="Times New Roman" w:hAnsi="Times New Roman" w:cs="Times New Roman"/>
                <w:bCs/>
                <w:sz w:val="24"/>
                <w:szCs w:val="24"/>
              </w:rPr>
              <w:tab/>
              <w:t>Modification des installations</w:t>
            </w:r>
          </w:p>
        </w:tc>
        <w:tc>
          <w:tcPr>
            <w:tcW w:w="7560" w:type="dxa"/>
            <w:gridSpan w:val="4"/>
          </w:tcPr>
          <w:p w14:paraId="2BFB5F92" w14:textId="77777777" w:rsidR="00BF2950" w:rsidRPr="00F47DB3" w:rsidRDefault="00BF2950" w:rsidP="00BF2950">
            <w:pPr>
              <w:suppressAutoHyphens/>
              <w:overflowPunct w:val="0"/>
              <w:autoSpaceDE w:val="0"/>
              <w:autoSpaceDN w:val="0"/>
              <w:adjustRightInd w:val="0"/>
              <w:spacing w:after="20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39.1</w:t>
            </w:r>
            <w:r w:rsidRPr="00F47DB3">
              <w:rPr>
                <w:rFonts w:ascii="Times New Roman" w:eastAsia="Times New Roman" w:hAnsi="Times New Roman" w:cs="Times New Roman"/>
                <w:sz w:val="24"/>
                <w:szCs w:val="24"/>
              </w:rPr>
              <w:tab/>
            </w:r>
            <w:r w:rsidRPr="00F47DB3">
              <w:rPr>
                <w:rFonts w:ascii="Times New Roman" w:eastAsia="Times New Roman" w:hAnsi="Times New Roman" w:cs="Times New Roman"/>
                <w:sz w:val="24"/>
                <w:szCs w:val="24"/>
                <w:u w:val="single"/>
              </w:rPr>
              <w:t>Introduction des modifications</w:t>
            </w:r>
          </w:p>
          <w:p w14:paraId="658E223A" w14:textId="77777777" w:rsidR="00BF2950" w:rsidRPr="00F47DB3" w:rsidRDefault="00BF2950" w:rsidP="00BF2950">
            <w:pPr>
              <w:suppressAutoHyphens/>
              <w:overflowPunct w:val="0"/>
              <w:autoSpaceDE w:val="0"/>
              <w:autoSpaceDN w:val="0"/>
              <w:adjustRightInd w:val="0"/>
              <w:spacing w:after="200" w:line="240" w:lineRule="atLeast"/>
              <w:ind w:left="1422"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39.1.1</w:t>
            </w:r>
            <w:r w:rsidRPr="00F47DB3">
              <w:rPr>
                <w:rFonts w:ascii="Times New Roman" w:eastAsia="Times New Roman" w:hAnsi="Times New Roman" w:cs="Times New Roman"/>
                <w:sz w:val="24"/>
                <w:szCs w:val="24"/>
              </w:rPr>
              <w:tab/>
              <w:t>Conformément aux paragraphes 39.2.5 et 39.2.7, ci-dessous le Maître de l’Ouvrage disposera du droit de proposer et, ultérieurement, de demander au Directeur de projet de donner instruction au Constructeur, au cours de l’exécution du Marché, de procéder à toute modification de, ou ajout, ou suppression aux Installations (ci-après désignée « modification »), à condition que ladite modification soit conforme à la définition générale des Installations, ne constitue pas un travail sans rapport et soit techniquement possible, compte tenu à la fois de l’état d’avancement des Installations et de la compatibilité technique de la modification envisagée avec la nature des Installations spécifiées aux termes du Marché.</w:t>
            </w:r>
          </w:p>
          <w:p w14:paraId="18C40222" w14:textId="77777777" w:rsidR="00BF2950" w:rsidRPr="00F47DB3" w:rsidRDefault="00BF2950" w:rsidP="00BF2950">
            <w:pPr>
              <w:suppressAutoHyphens/>
              <w:overflowPunct w:val="0"/>
              <w:autoSpaceDE w:val="0"/>
              <w:autoSpaceDN w:val="0"/>
              <w:adjustRightInd w:val="0"/>
              <w:spacing w:after="200" w:line="240" w:lineRule="atLeast"/>
              <w:ind w:left="1422"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39.1.2</w:t>
            </w:r>
            <w:r w:rsidRPr="00F47DB3">
              <w:rPr>
                <w:rFonts w:ascii="Times New Roman" w:eastAsia="Times New Roman" w:hAnsi="Times New Roman" w:cs="Times New Roman"/>
                <w:sz w:val="24"/>
                <w:szCs w:val="24"/>
              </w:rPr>
              <w:tab/>
              <w:t>Le Constructeur pourra, à différentes reprises au cours de l’exécution du Marché, proposer au Maître de l’Ouvrage (avec une copie au Directeur de projet) toute modification que le Constructeur estimera nécessaire ou souhaitable pour améliorer la qualité, l’efficacité ou la sécurité des Installations.  Le Maître de l’Ouvrage pourra, à sa discrétion, approuver ou rejeter toute modification proposée par le Constructeur, à condition que le Maître de l’Ouvrage approuve les modifications proposées par le Constructeur pour garantir la sécurité des Installations.</w:t>
            </w:r>
          </w:p>
          <w:p w14:paraId="32929DE1" w14:textId="77777777" w:rsidR="00BF2950" w:rsidRPr="00F47DB3" w:rsidRDefault="00BF2950" w:rsidP="00BF2950">
            <w:pPr>
              <w:suppressAutoHyphens/>
              <w:overflowPunct w:val="0"/>
              <w:autoSpaceDE w:val="0"/>
              <w:autoSpaceDN w:val="0"/>
              <w:adjustRightInd w:val="0"/>
              <w:spacing w:after="200" w:line="240" w:lineRule="atLeast"/>
              <w:ind w:left="1422"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39.1.3</w:t>
            </w:r>
            <w:r w:rsidRPr="00F47DB3">
              <w:rPr>
                <w:rFonts w:ascii="Times New Roman" w:eastAsia="Times New Roman" w:hAnsi="Times New Roman" w:cs="Times New Roman"/>
                <w:sz w:val="24"/>
                <w:szCs w:val="24"/>
              </w:rPr>
              <w:tab/>
              <w:t>Nonobstant les paragraphes 39.1.1 et 39.1.2, ci-dessus, aucun changement imposé par une défaillance du Constructeur dans l’exécution de ses obligations aux termes du Marché ne pourra être considéré comme une modification, et cette modification ne devra en aucun cas entraîner un ajustement du montant du Marché ou du délai d’achèvement.</w:t>
            </w:r>
          </w:p>
          <w:p w14:paraId="3DBF9E2D" w14:textId="77777777" w:rsidR="00BF2950" w:rsidRPr="00F47DB3" w:rsidRDefault="00BF2950" w:rsidP="00BF2950">
            <w:pPr>
              <w:suppressAutoHyphens/>
              <w:overflowPunct w:val="0"/>
              <w:autoSpaceDE w:val="0"/>
              <w:autoSpaceDN w:val="0"/>
              <w:adjustRightInd w:val="0"/>
              <w:spacing w:after="200" w:line="240" w:lineRule="atLeast"/>
              <w:ind w:left="1422"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39.1.4</w:t>
            </w:r>
            <w:r w:rsidRPr="00F47DB3">
              <w:rPr>
                <w:rFonts w:ascii="Times New Roman" w:eastAsia="Times New Roman" w:hAnsi="Times New Roman" w:cs="Times New Roman"/>
                <w:sz w:val="24"/>
                <w:szCs w:val="24"/>
              </w:rPr>
              <w:tab/>
              <w:t>La procédure à suivre pour mettre en œuvre les modifications est précisée dans les Clauses 39.2 et 39.3 du CCAG, et de plus amples détails et modèles de document sont fournis dans la Section modèles de documents et procédures du Dossier d’appel d’offres.</w:t>
            </w:r>
          </w:p>
          <w:p w14:paraId="7B23EB3A" w14:textId="77777777" w:rsidR="00BF2950" w:rsidRPr="00F47DB3" w:rsidRDefault="00BF2950" w:rsidP="00BF2950">
            <w:pPr>
              <w:suppressAutoHyphens/>
              <w:overflowPunct w:val="0"/>
              <w:autoSpaceDE w:val="0"/>
              <w:autoSpaceDN w:val="0"/>
              <w:adjustRightInd w:val="0"/>
              <w:spacing w:after="20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39.2</w:t>
            </w:r>
            <w:r w:rsidRPr="00F47DB3">
              <w:rPr>
                <w:rFonts w:ascii="Times New Roman" w:eastAsia="Times New Roman" w:hAnsi="Times New Roman" w:cs="Times New Roman"/>
                <w:sz w:val="24"/>
                <w:szCs w:val="24"/>
              </w:rPr>
              <w:tab/>
            </w:r>
            <w:r w:rsidRPr="00F47DB3">
              <w:rPr>
                <w:rFonts w:ascii="Times New Roman" w:eastAsia="Times New Roman" w:hAnsi="Times New Roman" w:cs="Times New Roman"/>
                <w:sz w:val="24"/>
                <w:szCs w:val="24"/>
                <w:u w:val="single"/>
              </w:rPr>
              <w:t>Modification à l’initiative du Maître de l’Ouvrage</w:t>
            </w:r>
          </w:p>
          <w:p w14:paraId="2C0409D5" w14:textId="77777777" w:rsidR="00BF2950" w:rsidRPr="00F47DB3" w:rsidRDefault="00BF2950" w:rsidP="00BF2950">
            <w:pPr>
              <w:suppressAutoHyphens/>
              <w:overflowPunct w:val="0"/>
              <w:autoSpaceDE w:val="0"/>
              <w:autoSpaceDN w:val="0"/>
              <w:adjustRightInd w:val="0"/>
              <w:spacing w:after="200" w:line="240" w:lineRule="atLeast"/>
              <w:ind w:left="1422"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39.2.1</w:t>
            </w:r>
            <w:r w:rsidRPr="00F47DB3">
              <w:rPr>
                <w:rFonts w:ascii="Times New Roman" w:eastAsia="Times New Roman" w:hAnsi="Times New Roman" w:cs="Times New Roman"/>
                <w:sz w:val="24"/>
                <w:szCs w:val="24"/>
              </w:rPr>
              <w:tab/>
              <w:t xml:space="preserve"> Si le Maître de l’Ouvrage propose une modification conformément au paragraphe 39.1.1 ci-dessus, il adressera au Constructeur une demande pour proposition de modification, demandant au Constructeur de préparer et fournir au Directeur de projet, dès que possible, une « proposition de modification » incluant les éléments suivants :</w:t>
            </w:r>
          </w:p>
          <w:p w14:paraId="31F9EA4D" w14:textId="77777777" w:rsidR="00BF2950" w:rsidRPr="00F47DB3" w:rsidRDefault="00BF2950" w:rsidP="00BF2950">
            <w:pPr>
              <w:suppressAutoHyphens/>
              <w:overflowPunct w:val="0"/>
              <w:autoSpaceDE w:val="0"/>
              <w:autoSpaceDN w:val="0"/>
              <w:adjustRightInd w:val="0"/>
              <w:spacing w:after="200" w:line="240" w:lineRule="atLeast"/>
              <w:ind w:left="1962" w:hanging="54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a)</w:t>
            </w:r>
            <w:r w:rsidRPr="00F47DB3">
              <w:rPr>
                <w:rFonts w:ascii="Times New Roman" w:eastAsia="Times New Roman" w:hAnsi="Times New Roman" w:cs="Times New Roman"/>
                <w:sz w:val="24"/>
                <w:szCs w:val="24"/>
              </w:rPr>
              <w:tab/>
              <w:t>brève description de la modification</w:t>
            </w:r>
          </w:p>
          <w:p w14:paraId="5B9E4F1B" w14:textId="77777777" w:rsidR="00BF2950" w:rsidRPr="00F47DB3" w:rsidRDefault="00BF2950" w:rsidP="00BF2950">
            <w:pPr>
              <w:suppressAutoHyphens/>
              <w:overflowPunct w:val="0"/>
              <w:autoSpaceDE w:val="0"/>
              <w:autoSpaceDN w:val="0"/>
              <w:adjustRightInd w:val="0"/>
              <w:spacing w:after="200" w:line="240" w:lineRule="atLeast"/>
              <w:ind w:left="1962" w:hanging="54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b)</w:t>
            </w:r>
            <w:r w:rsidRPr="00F47DB3">
              <w:rPr>
                <w:rFonts w:ascii="Times New Roman" w:eastAsia="Times New Roman" w:hAnsi="Times New Roman" w:cs="Times New Roman"/>
                <w:sz w:val="24"/>
                <w:szCs w:val="24"/>
              </w:rPr>
              <w:tab/>
              <w:t>effet sur le délai d’achèvement</w:t>
            </w:r>
          </w:p>
          <w:p w14:paraId="634DB56B" w14:textId="77777777" w:rsidR="00BF2950" w:rsidRPr="00F47DB3" w:rsidRDefault="00BF2950" w:rsidP="00BF2950">
            <w:pPr>
              <w:suppressAutoHyphens/>
              <w:overflowPunct w:val="0"/>
              <w:autoSpaceDE w:val="0"/>
              <w:autoSpaceDN w:val="0"/>
              <w:adjustRightInd w:val="0"/>
              <w:spacing w:after="200" w:line="240" w:lineRule="atLeast"/>
              <w:ind w:left="1962" w:hanging="54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c)</w:t>
            </w:r>
            <w:r w:rsidRPr="00F47DB3">
              <w:rPr>
                <w:rFonts w:ascii="Times New Roman" w:eastAsia="Times New Roman" w:hAnsi="Times New Roman" w:cs="Times New Roman"/>
                <w:sz w:val="24"/>
                <w:szCs w:val="24"/>
              </w:rPr>
              <w:tab/>
              <w:t>estimation du coût de la modification</w:t>
            </w:r>
          </w:p>
          <w:p w14:paraId="3735B851" w14:textId="77777777" w:rsidR="00BF2950" w:rsidRPr="00F47DB3" w:rsidRDefault="00BF2950" w:rsidP="00BF2950">
            <w:pPr>
              <w:suppressAutoHyphens/>
              <w:overflowPunct w:val="0"/>
              <w:autoSpaceDE w:val="0"/>
              <w:autoSpaceDN w:val="0"/>
              <w:adjustRightInd w:val="0"/>
              <w:spacing w:after="200" w:line="240" w:lineRule="atLeast"/>
              <w:ind w:left="1962" w:hanging="54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d)</w:t>
            </w:r>
            <w:r w:rsidRPr="00F47DB3">
              <w:rPr>
                <w:rFonts w:ascii="Times New Roman" w:eastAsia="Times New Roman" w:hAnsi="Times New Roman" w:cs="Times New Roman"/>
                <w:sz w:val="24"/>
                <w:szCs w:val="24"/>
              </w:rPr>
              <w:tab/>
              <w:t>effet sur les garanties de performance (s’il y en a)</w:t>
            </w:r>
          </w:p>
          <w:p w14:paraId="22ECCB3A" w14:textId="77777777" w:rsidR="00BF2950" w:rsidRPr="00F47DB3" w:rsidRDefault="00BF2950" w:rsidP="00BF2950">
            <w:pPr>
              <w:suppressAutoHyphens/>
              <w:overflowPunct w:val="0"/>
              <w:autoSpaceDE w:val="0"/>
              <w:autoSpaceDN w:val="0"/>
              <w:adjustRightInd w:val="0"/>
              <w:spacing w:after="200" w:line="240" w:lineRule="atLeast"/>
              <w:ind w:left="1962" w:hanging="54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e)</w:t>
            </w:r>
            <w:r w:rsidRPr="00F47DB3">
              <w:rPr>
                <w:rFonts w:ascii="Times New Roman" w:eastAsia="Times New Roman" w:hAnsi="Times New Roman" w:cs="Times New Roman"/>
                <w:sz w:val="24"/>
                <w:szCs w:val="24"/>
              </w:rPr>
              <w:tab/>
              <w:t>effet sur les installations</w:t>
            </w:r>
          </w:p>
          <w:p w14:paraId="713D34B4" w14:textId="77777777" w:rsidR="00BF2950" w:rsidRPr="00F47DB3" w:rsidRDefault="00BF2950" w:rsidP="00BF2950">
            <w:pPr>
              <w:suppressAutoHyphens/>
              <w:overflowPunct w:val="0"/>
              <w:autoSpaceDE w:val="0"/>
              <w:autoSpaceDN w:val="0"/>
              <w:adjustRightInd w:val="0"/>
              <w:spacing w:after="200" w:line="240" w:lineRule="atLeast"/>
              <w:ind w:left="1962" w:hanging="54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f)</w:t>
            </w:r>
            <w:r w:rsidRPr="00F47DB3">
              <w:rPr>
                <w:rFonts w:ascii="Times New Roman" w:eastAsia="Times New Roman" w:hAnsi="Times New Roman" w:cs="Times New Roman"/>
                <w:sz w:val="24"/>
                <w:szCs w:val="24"/>
              </w:rPr>
              <w:tab/>
              <w:t>effet sur toute autre disposition du Marché</w:t>
            </w:r>
          </w:p>
          <w:p w14:paraId="541BC5EA" w14:textId="77777777" w:rsidR="00BF2950" w:rsidRPr="00F47DB3" w:rsidRDefault="00BF2950" w:rsidP="00BF2950">
            <w:pPr>
              <w:suppressAutoHyphens/>
              <w:overflowPunct w:val="0"/>
              <w:autoSpaceDE w:val="0"/>
              <w:autoSpaceDN w:val="0"/>
              <w:adjustRightInd w:val="0"/>
              <w:spacing w:after="200" w:line="240" w:lineRule="atLeast"/>
              <w:ind w:left="1422"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39.2.2</w:t>
            </w:r>
            <w:r w:rsidRPr="00F47DB3">
              <w:rPr>
                <w:rFonts w:ascii="Times New Roman" w:eastAsia="Times New Roman" w:hAnsi="Times New Roman" w:cs="Times New Roman"/>
                <w:sz w:val="24"/>
                <w:szCs w:val="24"/>
              </w:rPr>
              <w:tab/>
              <w:t>Avant de préparer et de soumettre la proposition de modification, le Constructeur soumettra au Directeur de projet une estimation de la proposition de modification, qui sera une estimation du coût que représente la préparation et soumission de la proposition de modification.  Après avoir reçu l’estimation du Constructeur pour la proposition de modification, le Maître de l’Ouvrage :</w:t>
            </w:r>
          </w:p>
          <w:p w14:paraId="48848AD5" w14:textId="77777777" w:rsidR="00BF2950" w:rsidRPr="00F47DB3" w:rsidRDefault="00BF2950" w:rsidP="00BF2950">
            <w:pPr>
              <w:suppressAutoHyphens/>
              <w:overflowPunct w:val="0"/>
              <w:autoSpaceDE w:val="0"/>
              <w:autoSpaceDN w:val="0"/>
              <w:adjustRightInd w:val="0"/>
              <w:spacing w:after="200" w:line="240" w:lineRule="atLeast"/>
              <w:ind w:left="1962" w:hanging="54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a)</w:t>
            </w:r>
            <w:r w:rsidRPr="00F47DB3">
              <w:rPr>
                <w:rFonts w:ascii="Times New Roman" w:eastAsia="Times New Roman" w:hAnsi="Times New Roman" w:cs="Times New Roman"/>
                <w:sz w:val="24"/>
                <w:szCs w:val="24"/>
              </w:rPr>
              <w:tab/>
              <w:t>acceptera l’estimation du Constructeur et donnera des instructions au Constructeur pour que celui-ci entame la préparation de la proposition de modification ;</w:t>
            </w:r>
          </w:p>
          <w:p w14:paraId="1FCEEBA4" w14:textId="77777777" w:rsidR="00BF2950" w:rsidRPr="00F47DB3" w:rsidRDefault="00BF2950" w:rsidP="00BF2950">
            <w:pPr>
              <w:suppressAutoHyphens/>
              <w:overflowPunct w:val="0"/>
              <w:autoSpaceDE w:val="0"/>
              <w:autoSpaceDN w:val="0"/>
              <w:adjustRightInd w:val="0"/>
              <w:spacing w:after="200" w:line="240" w:lineRule="atLeast"/>
              <w:ind w:left="1962" w:hanging="54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b)</w:t>
            </w:r>
            <w:r w:rsidRPr="00F47DB3">
              <w:rPr>
                <w:rFonts w:ascii="Times New Roman" w:eastAsia="Times New Roman" w:hAnsi="Times New Roman" w:cs="Times New Roman"/>
                <w:sz w:val="24"/>
                <w:szCs w:val="24"/>
              </w:rPr>
              <w:tab/>
              <w:t>indiquera au Constructeur les parties de l’estimation qu’il considère inacceptables, et demandera au Constructeur de revoir son estimation ; ou</w:t>
            </w:r>
          </w:p>
          <w:p w14:paraId="6032B962" w14:textId="77777777" w:rsidR="00BF2950" w:rsidRPr="00F47DB3" w:rsidRDefault="00BF2950" w:rsidP="00BF2950">
            <w:pPr>
              <w:suppressAutoHyphens/>
              <w:overflowPunct w:val="0"/>
              <w:autoSpaceDE w:val="0"/>
              <w:autoSpaceDN w:val="0"/>
              <w:adjustRightInd w:val="0"/>
              <w:spacing w:after="200" w:line="240" w:lineRule="atLeast"/>
              <w:ind w:left="1962" w:hanging="54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c)</w:t>
            </w:r>
            <w:r w:rsidRPr="00F47DB3">
              <w:rPr>
                <w:rFonts w:ascii="Times New Roman" w:eastAsia="Times New Roman" w:hAnsi="Times New Roman" w:cs="Times New Roman"/>
                <w:sz w:val="24"/>
                <w:szCs w:val="24"/>
              </w:rPr>
              <w:tab/>
              <w:t>indiquera au Constructeur que le Maître de l’Ouvrage n’a pas l’intention de procéder à cette modification.</w:t>
            </w:r>
          </w:p>
          <w:p w14:paraId="14FED765" w14:textId="77777777" w:rsidR="00BF2950" w:rsidRPr="00F47DB3" w:rsidRDefault="00BF2950" w:rsidP="00BF2950">
            <w:pPr>
              <w:suppressAutoHyphens/>
              <w:overflowPunct w:val="0"/>
              <w:autoSpaceDE w:val="0"/>
              <w:autoSpaceDN w:val="0"/>
              <w:adjustRightInd w:val="0"/>
              <w:spacing w:after="200" w:line="240" w:lineRule="atLeast"/>
              <w:ind w:left="1422"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39.2.3</w:t>
            </w:r>
            <w:r w:rsidRPr="00F47DB3">
              <w:rPr>
                <w:rFonts w:ascii="Times New Roman" w:eastAsia="Times New Roman" w:hAnsi="Times New Roman" w:cs="Times New Roman"/>
                <w:sz w:val="24"/>
                <w:szCs w:val="24"/>
              </w:rPr>
              <w:tab/>
              <w:t>Lorsqu’il recevra les instructions du Maître de l’Ouvrage d’entamer la préparation de la proposition de modification, conformément à l’alinéa a) de la Clause 39.2.2(a) ci-dessus, le Constructeur le fera diligemment, et préparera cette modification comme indiqué au paragraphe 39.2.1. ci-dessus.</w:t>
            </w:r>
          </w:p>
          <w:p w14:paraId="0F99FBA9" w14:textId="77777777" w:rsidR="00BF2950" w:rsidRPr="00F47DB3" w:rsidRDefault="00BF2950" w:rsidP="00BF2950">
            <w:pPr>
              <w:suppressAutoHyphens/>
              <w:overflowPunct w:val="0"/>
              <w:autoSpaceDE w:val="0"/>
              <w:autoSpaceDN w:val="0"/>
              <w:adjustRightInd w:val="0"/>
              <w:spacing w:after="200" w:line="240" w:lineRule="atLeast"/>
              <w:ind w:left="1422"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39.2.4</w:t>
            </w:r>
            <w:r w:rsidRPr="00F47DB3">
              <w:rPr>
                <w:rFonts w:ascii="Times New Roman" w:eastAsia="Times New Roman" w:hAnsi="Times New Roman" w:cs="Times New Roman"/>
                <w:sz w:val="24"/>
                <w:szCs w:val="24"/>
              </w:rPr>
              <w:tab/>
              <w:t>Le montant devant éventuellement être ajouté à ou déduit du montant du Marché si une modification est effectuée doit, dans la mesure du possible, être calculé conformément aux taux et aux prix inclus dans le Marché.  Si ces taux et ces prix ne sont pas équitables, les parties devront se mettre d’accord sur des taux spécifiques pour établir la valeur de la modification.</w:t>
            </w:r>
          </w:p>
          <w:p w14:paraId="21583E31" w14:textId="77777777" w:rsidR="00BF2950" w:rsidRPr="00F47DB3" w:rsidRDefault="00BF2950" w:rsidP="00BF2950">
            <w:pPr>
              <w:suppressAutoHyphens/>
              <w:overflowPunct w:val="0"/>
              <w:autoSpaceDE w:val="0"/>
              <w:autoSpaceDN w:val="0"/>
              <w:adjustRightInd w:val="0"/>
              <w:spacing w:after="200" w:line="240" w:lineRule="atLeast"/>
              <w:ind w:left="1422"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39.2.5</w:t>
            </w:r>
            <w:r w:rsidRPr="00F47DB3">
              <w:rPr>
                <w:rFonts w:ascii="Times New Roman" w:eastAsia="Times New Roman" w:hAnsi="Times New Roman" w:cs="Times New Roman"/>
                <w:sz w:val="24"/>
                <w:szCs w:val="24"/>
              </w:rPr>
              <w:tab/>
              <w:t>Le Constructeur pourra s’opposer à toute modification requise par le Maître de l’Ouvrage lorsque il apparaîtra, avant ou pendant la préparation de la proposition de modification, que le respect de ladite modification et de tous les autres ordres de modification déjà devenus obligatoires pour le Constructeur aux termes de cette Clause 39 aura pour effet, globalement, d’augmenter ou de réduire de plus de quinze pour cent (15 %) le Montant du Marché tel qu’il a été défini à l’Article 2 (Prix du Marché) de l’Acte d’engagement. Le Constructeur pourra notifier son objection avant de fournir la proposition de modification comme décrit ci-dessus.  Si le Maître de l’Ouvrage accepte l’objection du Constructeur, le Maître de l’Ouvrage devra retirer la modification proposée et en aviser le Constructeur par écrit.</w:t>
            </w:r>
          </w:p>
          <w:p w14:paraId="51568F54" w14:textId="77777777" w:rsidR="00BF2950" w:rsidRPr="00F47DB3" w:rsidRDefault="00BF2950" w:rsidP="00BF2950">
            <w:pPr>
              <w:suppressAutoHyphens/>
              <w:overflowPunct w:val="0"/>
              <w:autoSpaceDE w:val="0"/>
              <w:autoSpaceDN w:val="0"/>
              <w:adjustRightInd w:val="0"/>
              <w:spacing w:after="200" w:line="240" w:lineRule="atLeast"/>
              <w:ind w:left="142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Le défaut d’objection par le Constructeur n’affectera ni son droit d’objecter à toute modification ou tout ordre de modification requis ultérieurement, ni son droit de tenir compte, lors d’une éventuelle objection ultérieure, du pourcentage d’augmentation ou de réduction du montant du Marché occasionné par toute modification à laquelle le Constructeur ne s’est pas opposé.</w:t>
            </w:r>
          </w:p>
          <w:p w14:paraId="00C565D5" w14:textId="77777777" w:rsidR="00BF2950" w:rsidRPr="00F47DB3" w:rsidRDefault="00BF2950" w:rsidP="00BF2950">
            <w:pPr>
              <w:suppressAutoHyphens/>
              <w:overflowPunct w:val="0"/>
              <w:autoSpaceDE w:val="0"/>
              <w:autoSpaceDN w:val="0"/>
              <w:adjustRightInd w:val="0"/>
              <w:spacing w:after="200" w:line="240" w:lineRule="atLeast"/>
              <w:ind w:left="1422"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39.2.6</w:t>
            </w:r>
            <w:r w:rsidRPr="00F47DB3">
              <w:rPr>
                <w:rFonts w:ascii="Times New Roman" w:eastAsia="Times New Roman" w:hAnsi="Times New Roman" w:cs="Times New Roman"/>
                <w:sz w:val="24"/>
                <w:szCs w:val="24"/>
              </w:rPr>
              <w:tab/>
              <w:t>Dès réception de la proposition de modification, le Maître de l’Ouvrage et le Constructeur se mettront d’accord sur toutes les données qu’elle contiendra.  Dans les quatorze (14) jours qui suivront un tel accord, le Maître de l’Ouvrage, s’il a l’intention de poursuivre cette modification, émettra à l’intention du Constructeur un ordre de modification.</w:t>
            </w:r>
          </w:p>
          <w:p w14:paraId="2FE04777" w14:textId="77777777" w:rsidR="00BF2950" w:rsidRPr="00F47DB3" w:rsidRDefault="00BF2950" w:rsidP="00BF2950">
            <w:pPr>
              <w:suppressAutoHyphens/>
              <w:overflowPunct w:val="0"/>
              <w:autoSpaceDE w:val="0"/>
              <w:autoSpaceDN w:val="0"/>
              <w:adjustRightInd w:val="0"/>
              <w:spacing w:after="200" w:line="240" w:lineRule="atLeast"/>
              <w:ind w:left="142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Si le Maître de l’Ouvrage est dans l’impossibilité de prendre une décision dans les quatorze (14) jours, il l’indiquera au Constructeur, en précisant quand le Constructeur peut s’attendre à une décision.</w:t>
            </w:r>
          </w:p>
          <w:p w14:paraId="4A2264B7" w14:textId="77777777" w:rsidR="00BF2950" w:rsidRPr="00F47DB3" w:rsidRDefault="00BF2950" w:rsidP="00BF2950">
            <w:pPr>
              <w:suppressAutoHyphens/>
              <w:overflowPunct w:val="0"/>
              <w:autoSpaceDE w:val="0"/>
              <w:autoSpaceDN w:val="0"/>
              <w:adjustRightInd w:val="0"/>
              <w:spacing w:after="200" w:line="240" w:lineRule="atLeast"/>
              <w:ind w:left="142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Si le Maître de l’Ouvrage décide de ne pas donner suite à cette modification pour quelque raison que ce soit, il le notifiera au Constructeur dans cette même période de quatorze (14) jours.  Dans ce cas de figure, le Constructeur aura droit au remboursement de tous les frais qu’il aura raisonnablement encourus dans la préparation de l’ordre de modification, dans la mesure où ces frais ne dépassent pas la somme que le Constructeur aura indiquée dans son estimation de proposition de modification soumise conformément au paragraphe 39.2.2. ci-dessus.</w:t>
            </w:r>
          </w:p>
          <w:p w14:paraId="247EA693" w14:textId="77777777" w:rsidR="00BF2950" w:rsidRPr="00F47DB3" w:rsidRDefault="00BF2950" w:rsidP="00BF2950">
            <w:pPr>
              <w:suppressAutoHyphens/>
              <w:overflowPunct w:val="0"/>
              <w:autoSpaceDE w:val="0"/>
              <w:autoSpaceDN w:val="0"/>
              <w:adjustRightInd w:val="0"/>
              <w:spacing w:after="200" w:line="240" w:lineRule="atLeast"/>
              <w:ind w:left="1422"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39.2.7</w:t>
            </w:r>
            <w:r w:rsidRPr="00F47DB3">
              <w:rPr>
                <w:rFonts w:ascii="Times New Roman" w:eastAsia="Times New Roman" w:hAnsi="Times New Roman" w:cs="Times New Roman"/>
                <w:sz w:val="24"/>
                <w:szCs w:val="24"/>
              </w:rPr>
              <w:tab/>
              <w:t>Si le Maître de l’Ouvrage et le Constructeur sont en désaccord avec l’estimation de l’ajustement de prix, de l’ajustement du délai d’achèvement ou de toute autre donnée indiquée dans la proposition de modification, le Maître de l’Ouvrage peut néanmoins donner instruction au Constructeur de poursuivre la modification en émettant un ordre de modification dans l’attente d’un accord.</w:t>
            </w:r>
          </w:p>
          <w:p w14:paraId="29C9085B" w14:textId="77777777" w:rsidR="00BF2950" w:rsidRPr="00F47DB3" w:rsidRDefault="00BF2950" w:rsidP="00BF2950">
            <w:pPr>
              <w:suppressAutoHyphens/>
              <w:overflowPunct w:val="0"/>
              <w:autoSpaceDE w:val="0"/>
              <w:autoSpaceDN w:val="0"/>
              <w:adjustRightInd w:val="0"/>
              <w:spacing w:after="200" w:line="240" w:lineRule="atLeast"/>
              <w:ind w:left="142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Dès réception d’un ordre de modification dans l’attente d’un accord, le Constructeur commencera immédiatement à mettre en œuvre la modification faisant l’objet d’un tel ordre.  Les parties tenteront ensuite de se mettre d’accord sur les points de désaccord de la proposition de modification.</w:t>
            </w:r>
          </w:p>
          <w:p w14:paraId="20525251" w14:textId="77777777" w:rsidR="00BF2950" w:rsidRPr="00F47DB3" w:rsidRDefault="00BF2950" w:rsidP="00BF2950">
            <w:pPr>
              <w:suppressAutoHyphens/>
              <w:overflowPunct w:val="0"/>
              <w:autoSpaceDE w:val="0"/>
              <w:autoSpaceDN w:val="0"/>
              <w:adjustRightInd w:val="0"/>
              <w:spacing w:after="200" w:line="240" w:lineRule="atLeast"/>
              <w:ind w:left="142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Si les parties ne parviennent pas à un accord dans les soixante (60) jours suivant la date d’émission d’un ordre de modification dans l’attente d’un accord, elles pourront en référer au Comité de Règlement des Différends conformément à la Clause 47 du CCAG.</w:t>
            </w:r>
          </w:p>
          <w:p w14:paraId="112CBD4D" w14:textId="77777777" w:rsidR="00BF2950" w:rsidRPr="00F47DB3" w:rsidRDefault="00BF2950" w:rsidP="00BF2950">
            <w:pPr>
              <w:suppressAutoHyphens/>
              <w:overflowPunct w:val="0"/>
              <w:autoSpaceDE w:val="0"/>
              <w:autoSpaceDN w:val="0"/>
              <w:adjustRightInd w:val="0"/>
              <w:spacing w:after="20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39.3</w:t>
            </w:r>
            <w:r w:rsidRPr="00F47DB3">
              <w:rPr>
                <w:rFonts w:ascii="Times New Roman" w:eastAsia="Times New Roman" w:hAnsi="Times New Roman" w:cs="Times New Roman"/>
                <w:sz w:val="24"/>
                <w:szCs w:val="24"/>
              </w:rPr>
              <w:tab/>
            </w:r>
            <w:r w:rsidRPr="00F47DB3">
              <w:rPr>
                <w:rFonts w:ascii="Times New Roman" w:eastAsia="Times New Roman" w:hAnsi="Times New Roman" w:cs="Times New Roman"/>
                <w:sz w:val="24"/>
                <w:szCs w:val="24"/>
                <w:u w:val="single"/>
              </w:rPr>
              <w:t>Modification à l’initiative du Constructeur</w:t>
            </w:r>
          </w:p>
          <w:p w14:paraId="7C66FE92" w14:textId="77777777" w:rsidR="00BF2950" w:rsidRPr="00F47DB3" w:rsidRDefault="00BF2950" w:rsidP="00BF2950">
            <w:pPr>
              <w:suppressAutoHyphens/>
              <w:overflowPunct w:val="0"/>
              <w:autoSpaceDE w:val="0"/>
              <w:autoSpaceDN w:val="0"/>
              <w:adjustRightInd w:val="0"/>
              <w:spacing w:after="200" w:line="240" w:lineRule="atLeast"/>
              <w:ind w:left="1422"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39.3.1</w:t>
            </w:r>
            <w:r w:rsidRPr="00F47DB3">
              <w:rPr>
                <w:rFonts w:ascii="Times New Roman" w:eastAsia="Times New Roman" w:hAnsi="Times New Roman" w:cs="Times New Roman"/>
                <w:sz w:val="24"/>
                <w:szCs w:val="24"/>
              </w:rPr>
              <w:tab/>
              <w:t>Si le Constructeur propose une modification, conformément au paragraphe 39.1.2 ci-dessus, le Constructeur proposera par écrit au Directeur de projet une demande de proposition de modification, donnant les raisons pour une telle proposition de modification, et incluant les informations indiquées dans le paragraphe 39.2.1. ci-dessus.</w:t>
            </w:r>
          </w:p>
          <w:p w14:paraId="164131CF" w14:textId="77777777" w:rsidR="00BF2950" w:rsidRPr="00F47DB3" w:rsidRDefault="00BF2950" w:rsidP="00BF2950">
            <w:pPr>
              <w:suppressAutoHyphens/>
              <w:overflowPunct w:val="0"/>
              <w:autoSpaceDE w:val="0"/>
              <w:autoSpaceDN w:val="0"/>
              <w:adjustRightInd w:val="0"/>
              <w:spacing w:after="200" w:line="240" w:lineRule="atLeast"/>
              <w:ind w:left="142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Dès réception de la demande de proposition de modification, les parties suivront la procédure décrite dans les paragraphes 39.2.6 et 39.2.7. ci-dessus. Toutefois, si le Maître de l’Ouvrage décidait de ne pas donner suite, le Constructeur ne serait pas en droit de récupérer les frais de préparation de la demande de proposition de modification.</w:t>
            </w:r>
          </w:p>
        </w:tc>
      </w:tr>
      <w:tr w:rsidR="00BF2950" w:rsidRPr="00F47DB3" w14:paraId="099F9E0D" w14:textId="77777777" w:rsidTr="00BF2950">
        <w:trPr>
          <w:gridBefore w:val="1"/>
          <w:gridAfter w:val="1"/>
          <w:wBefore w:w="100" w:type="dxa"/>
          <w:wAfter w:w="25" w:type="dxa"/>
        </w:trPr>
        <w:tc>
          <w:tcPr>
            <w:tcW w:w="1988" w:type="dxa"/>
            <w:gridSpan w:val="3"/>
          </w:tcPr>
          <w:p w14:paraId="22FF7524" w14:textId="77777777" w:rsidR="00BF2950" w:rsidRPr="00F47DB3" w:rsidRDefault="00BF2950" w:rsidP="008A24EB">
            <w:pPr>
              <w:keepLines/>
              <w:numPr>
                <w:ilvl w:val="0"/>
                <w:numId w:val="71"/>
              </w:numPr>
              <w:tabs>
                <w:tab w:val="left" w:pos="547"/>
              </w:tabs>
              <w:suppressAutoHyphens/>
              <w:overflowPunct w:val="0"/>
              <w:autoSpaceDE w:val="0"/>
              <w:autoSpaceDN w:val="0"/>
              <w:adjustRightInd w:val="0"/>
              <w:spacing w:after="240" w:line="240" w:lineRule="atLeast"/>
              <w:ind w:left="357" w:hanging="357"/>
              <w:jc w:val="both"/>
              <w:textAlignment w:val="baseline"/>
              <w:outlineLvl w:val="2"/>
              <w:rPr>
                <w:rFonts w:ascii="Times New Roman" w:eastAsia="Times New Roman" w:hAnsi="Times New Roman" w:cs="Times New Roman"/>
                <w:bCs/>
                <w:sz w:val="24"/>
                <w:szCs w:val="24"/>
              </w:rPr>
            </w:pPr>
            <w:r w:rsidRPr="00F47DB3">
              <w:rPr>
                <w:rFonts w:ascii="Times New Roman" w:eastAsia="Times New Roman" w:hAnsi="Times New Roman" w:cs="Times New Roman"/>
                <w:bCs/>
                <w:sz w:val="24"/>
                <w:szCs w:val="24"/>
              </w:rPr>
              <w:tab/>
              <w:t>Prolongation du délai d’achèvement</w:t>
            </w:r>
          </w:p>
        </w:tc>
        <w:tc>
          <w:tcPr>
            <w:tcW w:w="7560" w:type="dxa"/>
            <w:gridSpan w:val="4"/>
          </w:tcPr>
          <w:p w14:paraId="3D3D9C67" w14:textId="77777777" w:rsidR="00BF2950" w:rsidRPr="00F47DB3" w:rsidRDefault="00BF2950" w:rsidP="00BF2950">
            <w:pPr>
              <w:suppressAutoHyphens/>
              <w:overflowPunct w:val="0"/>
              <w:autoSpaceDE w:val="0"/>
              <w:autoSpaceDN w:val="0"/>
              <w:adjustRightInd w:val="0"/>
              <w:spacing w:after="20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40.1</w:t>
            </w:r>
            <w:r w:rsidRPr="00F47DB3">
              <w:rPr>
                <w:rFonts w:ascii="Times New Roman" w:eastAsia="Times New Roman" w:hAnsi="Times New Roman" w:cs="Times New Roman"/>
                <w:sz w:val="24"/>
                <w:szCs w:val="24"/>
              </w:rPr>
              <w:tab/>
              <w:t>Le(s) délai(s) d’achèvement spécifié(s) dans le CCAP sera (seront) prolongé(s) si le Constructeur est retardé ou empêché dans l’exécution de l’une de ses obligations au titre du Marché pour l’un des motifs suivants :</w:t>
            </w:r>
          </w:p>
          <w:p w14:paraId="7FA5E957" w14:textId="77777777" w:rsidR="00BF2950" w:rsidRPr="00F47DB3" w:rsidRDefault="00BF2950" w:rsidP="00BF2950">
            <w:pPr>
              <w:suppressAutoHyphens/>
              <w:overflowPunct w:val="0"/>
              <w:autoSpaceDE w:val="0"/>
              <w:autoSpaceDN w:val="0"/>
              <w:adjustRightInd w:val="0"/>
              <w:spacing w:after="200" w:line="240" w:lineRule="atLeast"/>
              <w:ind w:left="1242" w:hanging="54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a)</w:t>
            </w:r>
            <w:r w:rsidRPr="00F47DB3">
              <w:rPr>
                <w:rFonts w:ascii="Times New Roman" w:eastAsia="Times New Roman" w:hAnsi="Times New Roman" w:cs="Times New Roman"/>
                <w:sz w:val="24"/>
                <w:szCs w:val="24"/>
              </w:rPr>
              <w:tab/>
              <w:t>modification des Installations aux conditions décrites à la Clause 39 du CCAG ;</w:t>
            </w:r>
          </w:p>
          <w:p w14:paraId="1AF5AB37" w14:textId="77777777" w:rsidR="00BF2950" w:rsidRPr="00F47DB3" w:rsidRDefault="00BF2950" w:rsidP="00BF2950">
            <w:pPr>
              <w:suppressAutoHyphens/>
              <w:overflowPunct w:val="0"/>
              <w:autoSpaceDE w:val="0"/>
              <w:autoSpaceDN w:val="0"/>
              <w:adjustRightInd w:val="0"/>
              <w:spacing w:after="200" w:line="240" w:lineRule="atLeast"/>
              <w:ind w:left="1242" w:hanging="54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b)</w:t>
            </w:r>
            <w:r w:rsidRPr="00F47DB3">
              <w:rPr>
                <w:rFonts w:ascii="Times New Roman" w:eastAsia="Times New Roman" w:hAnsi="Times New Roman" w:cs="Times New Roman"/>
                <w:sz w:val="24"/>
                <w:szCs w:val="24"/>
              </w:rPr>
              <w:tab/>
              <w:t>événement de force majeure stipulé à la Clause 37 du CCAG, circonstance imprévue conformément à la Clause 35 du CCAG, ou autre événement de l’un des points spécifiés ou auxquels il est fait référence aux alinéas a), b) et c) de la Clause 32.2 du CCAG ;</w:t>
            </w:r>
          </w:p>
          <w:p w14:paraId="5DB61327" w14:textId="77777777" w:rsidR="00BF2950" w:rsidRPr="00F47DB3" w:rsidRDefault="00BF2950" w:rsidP="00BF2950">
            <w:pPr>
              <w:suppressAutoHyphens/>
              <w:overflowPunct w:val="0"/>
              <w:autoSpaceDE w:val="0"/>
              <w:autoSpaceDN w:val="0"/>
              <w:adjustRightInd w:val="0"/>
              <w:spacing w:after="200" w:line="240" w:lineRule="atLeast"/>
              <w:ind w:left="1242" w:hanging="54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c)</w:t>
            </w:r>
            <w:r w:rsidRPr="00F47DB3">
              <w:rPr>
                <w:rFonts w:ascii="Times New Roman" w:eastAsia="Times New Roman" w:hAnsi="Times New Roman" w:cs="Times New Roman"/>
                <w:sz w:val="24"/>
                <w:szCs w:val="24"/>
              </w:rPr>
              <w:tab/>
              <w:t>demande de suspension ordonnée par le Maître de l’Ouvrage conformément à la Clause 41 du CCAG, ou réduction du rythme d’avancement conformément à la Clause 41.2 du CCAG ;</w:t>
            </w:r>
          </w:p>
          <w:p w14:paraId="2D09A586" w14:textId="77777777" w:rsidR="00BF2950" w:rsidRPr="00F47DB3" w:rsidRDefault="00BF2950" w:rsidP="00BF2950">
            <w:pPr>
              <w:suppressAutoHyphens/>
              <w:overflowPunct w:val="0"/>
              <w:autoSpaceDE w:val="0"/>
              <w:autoSpaceDN w:val="0"/>
              <w:adjustRightInd w:val="0"/>
              <w:spacing w:after="200" w:line="240" w:lineRule="atLeast"/>
              <w:ind w:left="1242" w:hanging="54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d)</w:t>
            </w:r>
            <w:r w:rsidRPr="00F47DB3">
              <w:rPr>
                <w:rFonts w:ascii="Times New Roman" w:eastAsia="Times New Roman" w:hAnsi="Times New Roman" w:cs="Times New Roman"/>
                <w:sz w:val="24"/>
                <w:szCs w:val="24"/>
              </w:rPr>
              <w:tab/>
              <w:t>modification de législation ou de réglementation conformément à la Clause 36 du CCAG ;</w:t>
            </w:r>
          </w:p>
          <w:p w14:paraId="661FBDCD" w14:textId="77777777" w:rsidR="00BF2950" w:rsidRPr="00F47DB3" w:rsidRDefault="00BF2950" w:rsidP="00BF2950">
            <w:pPr>
              <w:suppressAutoHyphens/>
              <w:overflowPunct w:val="0"/>
              <w:autoSpaceDE w:val="0"/>
              <w:autoSpaceDN w:val="0"/>
              <w:adjustRightInd w:val="0"/>
              <w:spacing w:after="200" w:line="240" w:lineRule="atLeast"/>
              <w:ind w:left="1242" w:hanging="54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e)</w:t>
            </w:r>
            <w:r w:rsidRPr="00F47DB3">
              <w:rPr>
                <w:rFonts w:ascii="Times New Roman" w:eastAsia="Times New Roman" w:hAnsi="Times New Roman" w:cs="Times New Roman"/>
                <w:sz w:val="24"/>
                <w:szCs w:val="24"/>
              </w:rPr>
              <w:tab/>
              <w:t>défaillance ou rupture de ses obligations contractuelles par le Maître de l’Ouvrage, et spécifiquement manquement à fournir les éléments ou fournitures spécifiés à l’annexe correspondante (Définition des travaux et fournitures incombant au Maître de l’Ouvrage) de l’Acte d’engagement, ou toute activité, acte ou omission de tout entrepreneur employé par le Maître de l’Ouvrage ; ou</w:t>
            </w:r>
          </w:p>
          <w:p w14:paraId="6AC13D2F" w14:textId="77777777" w:rsidR="00BF2950" w:rsidRPr="00F47DB3" w:rsidRDefault="00BF2950" w:rsidP="00BF2950">
            <w:pPr>
              <w:suppressAutoHyphens/>
              <w:overflowPunct w:val="0"/>
              <w:autoSpaceDE w:val="0"/>
              <w:autoSpaceDN w:val="0"/>
              <w:adjustRightInd w:val="0"/>
              <w:spacing w:after="200" w:line="240" w:lineRule="atLeast"/>
              <w:ind w:left="1242" w:hanging="54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f)</w:t>
            </w:r>
            <w:r w:rsidRPr="00F47DB3">
              <w:rPr>
                <w:rFonts w:ascii="Times New Roman" w:eastAsia="Times New Roman" w:hAnsi="Times New Roman" w:cs="Times New Roman"/>
                <w:sz w:val="24"/>
                <w:szCs w:val="24"/>
              </w:rPr>
              <w:tab/>
              <w:t>retard d’un sous-traitant, à la condition que le retard a pour cause un évènement qui aurait donné droit à une prolongation de délai pour le Constructeur lui-même ;  ou</w:t>
            </w:r>
          </w:p>
          <w:p w14:paraId="12551A81" w14:textId="77777777" w:rsidR="00BF2950" w:rsidRPr="00F47DB3" w:rsidRDefault="00BF2950" w:rsidP="00BF2950">
            <w:pPr>
              <w:suppressAutoHyphens/>
              <w:overflowPunct w:val="0"/>
              <w:autoSpaceDE w:val="0"/>
              <w:autoSpaceDN w:val="0"/>
              <w:adjustRightInd w:val="0"/>
              <w:spacing w:after="200" w:line="240" w:lineRule="atLeast"/>
              <w:ind w:left="1242" w:hanging="54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g)</w:t>
            </w:r>
            <w:r w:rsidRPr="00F47DB3">
              <w:rPr>
                <w:rFonts w:ascii="Times New Roman" w:eastAsia="Times New Roman" w:hAnsi="Times New Roman" w:cs="Times New Roman"/>
                <w:sz w:val="24"/>
                <w:szCs w:val="24"/>
              </w:rPr>
              <w:tab/>
              <w:t>tout retard dont la cause est attribuable au Maître de l’Ouvrage ou provoqué par les procédures douanières ; ou</w:t>
            </w:r>
          </w:p>
          <w:p w14:paraId="65E685F3" w14:textId="77777777" w:rsidR="00BF2950" w:rsidRPr="00F47DB3" w:rsidRDefault="00BF2950" w:rsidP="00BF2950">
            <w:pPr>
              <w:suppressAutoHyphens/>
              <w:overflowPunct w:val="0"/>
              <w:autoSpaceDE w:val="0"/>
              <w:autoSpaceDN w:val="0"/>
              <w:adjustRightInd w:val="0"/>
              <w:spacing w:after="200" w:line="240" w:lineRule="atLeast"/>
              <w:ind w:left="1242" w:hanging="54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h)</w:t>
            </w:r>
            <w:r w:rsidRPr="00F47DB3">
              <w:rPr>
                <w:rFonts w:ascii="Times New Roman" w:eastAsia="Times New Roman" w:hAnsi="Times New Roman" w:cs="Times New Roman"/>
                <w:sz w:val="24"/>
                <w:szCs w:val="24"/>
              </w:rPr>
              <w:tab/>
              <w:t>tout autre événement spécifiquement mentionné aux termes du Marché ;</w:t>
            </w:r>
          </w:p>
          <w:p w14:paraId="57ADB93B" w14:textId="77777777" w:rsidR="00BF2950" w:rsidRPr="00F47DB3" w:rsidRDefault="00BF2950" w:rsidP="00BF2950">
            <w:pPr>
              <w:suppressAutoHyphens/>
              <w:overflowPunct w:val="0"/>
              <w:autoSpaceDE w:val="0"/>
              <w:autoSpaceDN w:val="0"/>
              <w:adjustRightInd w:val="0"/>
              <w:spacing w:after="200" w:line="240" w:lineRule="atLeast"/>
              <w:ind w:left="70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cette prolongation sera d’une durée raisonnable quelles que soient les circonstances et reflétera équitablement le retard ou l’empêchement subi par le Constructeur.</w:t>
            </w:r>
          </w:p>
          <w:p w14:paraId="3EA7F33C" w14:textId="77777777" w:rsidR="00BF2950" w:rsidRPr="00F47DB3" w:rsidRDefault="00BF2950" w:rsidP="00BF2950">
            <w:pPr>
              <w:suppressAutoHyphens/>
              <w:overflowPunct w:val="0"/>
              <w:autoSpaceDE w:val="0"/>
              <w:autoSpaceDN w:val="0"/>
              <w:adjustRightInd w:val="0"/>
              <w:spacing w:after="20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40.2</w:t>
            </w:r>
            <w:r w:rsidRPr="00F47DB3">
              <w:rPr>
                <w:rFonts w:ascii="Times New Roman" w:eastAsia="Times New Roman" w:hAnsi="Times New Roman" w:cs="Times New Roman"/>
                <w:sz w:val="24"/>
                <w:szCs w:val="24"/>
              </w:rPr>
              <w:tab/>
              <w:t>Sauf mention spécifique contraire dans d’autres dispositions du Marché, le Constructeur devra soumettre au Directeur de projet une demande de prolongation du délai d’achèvement, accompagnée des renseignements nécessaires sur l’événement ou la circonstance justifiant cette prolongation, le plus tôt possible après le début de l’événement ou de la circonstance en question.  Le plus tôt possible après réception de cette demande et compte tenu des états justificatifs de la demande, le Maître de l’Ouvrage et le Constructeur décideront ensemble de la durée de la prolongation.  Si le Constructeur n’accepte pas la proposition de prolongation faite par le Maître de l’Ouvrage, il aura le droit d’en référer au Comité de Règlement des Différends, conformément à la Clause 47 du CCAG.</w:t>
            </w:r>
          </w:p>
          <w:p w14:paraId="4C2B26BA" w14:textId="77777777" w:rsidR="00BF2950" w:rsidRPr="00F47DB3" w:rsidRDefault="00BF2950" w:rsidP="00BF2950">
            <w:pPr>
              <w:suppressAutoHyphens/>
              <w:overflowPunct w:val="0"/>
              <w:autoSpaceDE w:val="0"/>
              <w:autoSpaceDN w:val="0"/>
              <w:adjustRightInd w:val="0"/>
              <w:spacing w:after="20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40.3</w:t>
            </w:r>
            <w:r w:rsidRPr="00F47DB3">
              <w:rPr>
                <w:rFonts w:ascii="Times New Roman" w:eastAsia="Times New Roman" w:hAnsi="Times New Roman" w:cs="Times New Roman"/>
                <w:sz w:val="24"/>
                <w:szCs w:val="24"/>
              </w:rPr>
              <w:tab/>
              <w:t>Le Constructeur devra à tout moment faire son possible pour minimiser tout retard dans l’exécution de ses obligations aux termes du Marché.</w:t>
            </w:r>
          </w:p>
          <w:p w14:paraId="2E7996EC" w14:textId="77777777" w:rsidR="00BF2950" w:rsidRPr="00F47DB3" w:rsidRDefault="00BF2950" w:rsidP="00BF2950">
            <w:pPr>
              <w:suppressAutoHyphens/>
              <w:overflowPunct w:val="0"/>
              <w:autoSpaceDE w:val="0"/>
              <w:autoSpaceDN w:val="0"/>
              <w:adjustRightInd w:val="0"/>
              <w:spacing w:after="20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40.4</w:t>
            </w:r>
            <w:r w:rsidRPr="00F47DB3">
              <w:rPr>
                <w:rFonts w:ascii="Times New Roman" w:eastAsia="Times New Roman" w:hAnsi="Times New Roman" w:cs="Times New Roman"/>
                <w:sz w:val="24"/>
                <w:szCs w:val="24"/>
              </w:rPr>
              <w:tab/>
              <w:t>Dans les cas où le Constructeur aura soumis au Directeur de Projet une demande de prolongation du Délai d’achèvement conformément à la Clause 40.2 du CCAG, le Constructeur devra consulter le Directeur de Projet afin de déterminer les mesures qui peuvent être prises, le cas échéant, afin de surmonter ou réduire le retard réel ou anticipé. Le Constructeur devra ensuite se conformer à toutes instructions motivées que le Directeur de Projet aura données afin de minimiser ce retard. Si le fait de se conformer à ces instructions entraîne des coûts supplémentaires pour le Constructeur et que celui-ci a droit à une prolongation de délai conformément à la Clause 40.1 du CCAG, le montant de ces coûts supplémentaires sera ajouté au Montant du Marché.</w:t>
            </w:r>
          </w:p>
        </w:tc>
      </w:tr>
      <w:tr w:rsidR="00BF2950" w:rsidRPr="00F47DB3" w14:paraId="3B187168" w14:textId="77777777" w:rsidTr="00BF2950">
        <w:trPr>
          <w:gridBefore w:val="2"/>
          <w:gridAfter w:val="1"/>
          <w:wBefore w:w="108" w:type="dxa"/>
          <w:wAfter w:w="25" w:type="dxa"/>
        </w:trPr>
        <w:tc>
          <w:tcPr>
            <w:tcW w:w="1980" w:type="dxa"/>
            <w:gridSpan w:val="2"/>
            <w:shd w:val="clear" w:color="auto" w:fill="auto"/>
          </w:tcPr>
          <w:p w14:paraId="4B7F02AF" w14:textId="77777777" w:rsidR="00BF2950" w:rsidRPr="00F47DB3" w:rsidRDefault="00BF2950" w:rsidP="008A24EB">
            <w:pPr>
              <w:keepLines/>
              <w:numPr>
                <w:ilvl w:val="0"/>
                <w:numId w:val="71"/>
              </w:numPr>
              <w:tabs>
                <w:tab w:val="left" w:pos="547"/>
              </w:tabs>
              <w:suppressAutoHyphens/>
              <w:overflowPunct w:val="0"/>
              <w:autoSpaceDE w:val="0"/>
              <w:autoSpaceDN w:val="0"/>
              <w:adjustRightInd w:val="0"/>
              <w:spacing w:after="240" w:line="240" w:lineRule="atLeast"/>
              <w:ind w:left="357" w:hanging="357"/>
              <w:jc w:val="both"/>
              <w:textAlignment w:val="baseline"/>
              <w:outlineLvl w:val="2"/>
              <w:rPr>
                <w:rFonts w:ascii="Times New Roman" w:eastAsia="Times New Roman" w:hAnsi="Times New Roman" w:cs="Times New Roman"/>
                <w:bCs/>
                <w:sz w:val="24"/>
                <w:szCs w:val="24"/>
              </w:rPr>
            </w:pPr>
            <w:r w:rsidRPr="00F47DB3">
              <w:rPr>
                <w:rFonts w:ascii="Times New Roman" w:eastAsia="Times New Roman" w:hAnsi="Times New Roman" w:cs="Times New Roman"/>
                <w:bCs/>
                <w:sz w:val="24"/>
                <w:szCs w:val="24"/>
              </w:rPr>
              <w:tab/>
              <w:t>Suspension</w:t>
            </w:r>
          </w:p>
        </w:tc>
        <w:tc>
          <w:tcPr>
            <w:tcW w:w="7560" w:type="dxa"/>
            <w:gridSpan w:val="4"/>
          </w:tcPr>
          <w:p w14:paraId="6296C29F" w14:textId="77777777" w:rsidR="00BF2950" w:rsidRPr="00F47DB3" w:rsidRDefault="00BF2950" w:rsidP="00BF2950">
            <w:pPr>
              <w:suppressAutoHyphens/>
              <w:overflowPunct w:val="0"/>
              <w:autoSpaceDE w:val="0"/>
              <w:autoSpaceDN w:val="0"/>
              <w:adjustRightInd w:val="0"/>
              <w:spacing w:after="20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41.1</w:t>
            </w:r>
            <w:r w:rsidRPr="00F47DB3">
              <w:rPr>
                <w:rFonts w:ascii="Times New Roman" w:eastAsia="Times New Roman" w:hAnsi="Times New Roman" w:cs="Times New Roman"/>
                <w:sz w:val="24"/>
                <w:szCs w:val="24"/>
              </w:rPr>
              <w:tab/>
              <w:t>Le Maître de l’Ouvrage peut demander au Directeur de projet, par notification au Constructeur, d’ordonner au Constructeur de suspendre, totalement ou partiellement, l’exécution de ses obligations au titre du Marché.  Cette notification devra spécifier quelle obligation devra être suspendue, date d’effet et les motifs de la suspension.  Le Constructeur devra en conséquence suspendre l’exécution de l’obligation en question (à l’exception des obligations nécessaires à l’entretien ou à la préservation des Installations) jusqu’à ce que le Directeur de projet lui ait demandé par écrit d’en reprendre l’exécution.</w:t>
            </w:r>
          </w:p>
          <w:p w14:paraId="4CB53FCD" w14:textId="77777777" w:rsidR="00BF2950" w:rsidRPr="00F47DB3" w:rsidRDefault="00BF2950" w:rsidP="00BF2950">
            <w:pPr>
              <w:suppressAutoHyphens/>
              <w:overflowPunct w:val="0"/>
              <w:autoSpaceDE w:val="0"/>
              <w:autoSpaceDN w:val="0"/>
              <w:adjustRightInd w:val="0"/>
              <w:spacing w:after="200" w:line="240" w:lineRule="atLeast"/>
              <w:ind w:left="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Si, en vertu d’un ordre de suspension donné par le Directeur de projet, pour toute raison autre qu’une défaillance ou manquement du Constructeur à ses obligations contractuelles, l’exécution de l’une des obligations du Constructeur est suspendue pendant une période globale de plus de quatre-vingt-dix (90) jours, le Constructeur pourra, à tout moment ultérieur et à condition que la suspension en question soit toujours effective, adresser une notification au Directeur de projet exigeant du Maître de l’Ouvrage, dans les vingt-huit (28) jours suivant la réception de la notification, qu’il ordonne la reprise de l’exécution ou qu’il demande et, ultérieurement, ordonne, une modification conformément à la Clause 39 du CCAG excluant du Marché l’exécution des obligations suspendues.</w:t>
            </w:r>
          </w:p>
          <w:p w14:paraId="605D86D8" w14:textId="77777777" w:rsidR="00BF2950" w:rsidRPr="00F47DB3" w:rsidRDefault="00BF2950" w:rsidP="00BF2950">
            <w:pPr>
              <w:suppressAutoHyphens/>
              <w:overflowPunct w:val="0"/>
              <w:autoSpaceDE w:val="0"/>
              <w:autoSpaceDN w:val="0"/>
              <w:adjustRightInd w:val="0"/>
              <w:spacing w:after="200" w:line="240" w:lineRule="atLeast"/>
              <w:ind w:left="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Si le Maître de l’Ouvrage n’agit pas dans le délai imparti, le Constructeur pourra, au moyen d’une nouvelle notification au Directeur de projet, choisir de considérer la suspension, si elle affecte uniquement une partie des Installations, comme une suppression de la partie des Installations conformément à la Clause 39 du CCAG ou, si elle affecte la totalité des Installations, comme une résiliation du contrat conformément à la Clause 42.1 du CCAG.</w:t>
            </w:r>
          </w:p>
          <w:p w14:paraId="7F0AF178" w14:textId="77777777" w:rsidR="00BF2950" w:rsidRPr="00F47DB3" w:rsidRDefault="00BF2950" w:rsidP="00BF2950">
            <w:pPr>
              <w:suppressAutoHyphens/>
              <w:overflowPunct w:val="0"/>
              <w:autoSpaceDE w:val="0"/>
              <w:autoSpaceDN w:val="0"/>
              <w:adjustRightInd w:val="0"/>
              <w:spacing w:after="20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41.2</w:t>
            </w:r>
            <w:r w:rsidRPr="00F47DB3">
              <w:rPr>
                <w:rFonts w:ascii="Times New Roman" w:eastAsia="Times New Roman" w:hAnsi="Times New Roman" w:cs="Times New Roman"/>
                <w:sz w:val="24"/>
                <w:szCs w:val="24"/>
              </w:rPr>
              <w:tab/>
              <w:t>Si :</w:t>
            </w:r>
          </w:p>
          <w:p w14:paraId="61DE831A" w14:textId="77777777" w:rsidR="00BF2950" w:rsidRPr="00F47DB3" w:rsidRDefault="00BF2950" w:rsidP="00BF2950">
            <w:pPr>
              <w:suppressAutoHyphens/>
              <w:overflowPunct w:val="0"/>
              <w:autoSpaceDE w:val="0"/>
              <w:autoSpaceDN w:val="0"/>
              <w:adjustRightInd w:val="0"/>
              <w:spacing w:after="200" w:line="240" w:lineRule="atLeast"/>
              <w:ind w:left="1242" w:hanging="54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a)</w:t>
            </w:r>
            <w:r w:rsidRPr="00F47DB3">
              <w:rPr>
                <w:rFonts w:ascii="Times New Roman" w:eastAsia="Times New Roman" w:hAnsi="Times New Roman" w:cs="Times New Roman"/>
                <w:sz w:val="24"/>
                <w:szCs w:val="24"/>
              </w:rPr>
              <w:tab/>
              <w:t>Le Maître de l’Ouvrage n’a pas payé au Constructeur une somme due au titre du Marché dans le délai imparti ou a refusé sans motif suffisant d’approuver une facture ou des pièces justificatives conformément à l’annexe correspondante (Conditions et procédures de paiement) de l’Acte d’engagement, ou commet une importante rupture de Marché, le Constructeur peut adresser au Maître de l’Ouvrage une notification exigeant le paiement de ladite somme, et des intérêts correspondants, conformément à la Clause 12.3 du CCAG, ou exigeant l’approbation de la facture ou des pièces justificatives ou spécifiant la rupture et exigeant du Maître de l’Ouvrage qu’il y remédie, selon le cas.  Si le Maître de l’Ouvrage ne règle pas la somme avec les intérêts, ou n’approuve pas la facture ou les pièces justificatives ou ne communique les raisons de son refus, ou ne remédie pas au manquement à ses obligations contractuelles ou ne prend pas les mesures nécessaires pour remédier à cette rupture dans un délai de quatorze (14) jours après réception de la notification du Constructeur ; ou</w:t>
            </w:r>
          </w:p>
          <w:p w14:paraId="305855B0" w14:textId="77777777" w:rsidR="00BF2950" w:rsidRPr="00F47DB3" w:rsidRDefault="00BF2950" w:rsidP="00BF2950">
            <w:pPr>
              <w:suppressAutoHyphens/>
              <w:overflowPunct w:val="0"/>
              <w:autoSpaceDE w:val="0"/>
              <w:autoSpaceDN w:val="0"/>
              <w:adjustRightInd w:val="0"/>
              <w:spacing w:after="200" w:line="240" w:lineRule="atLeast"/>
              <w:ind w:left="1242" w:hanging="54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b)</w:t>
            </w:r>
            <w:r w:rsidRPr="00F47DB3">
              <w:rPr>
                <w:rFonts w:ascii="Times New Roman" w:eastAsia="Times New Roman" w:hAnsi="Times New Roman" w:cs="Times New Roman"/>
                <w:sz w:val="24"/>
                <w:szCs w:val="24"/>
              </w:rPr>
              <w:tab/>
              <w:t xml:space="preserve">Le Constructeur est dans l’incapacité d’exécuter l’une de ses obligations au titre du Marché pour une raison attribuable au Maître de l’Ouvrage, incluant, de façon non limitative, le fait que le Maître de l’Ouvrage ne soit pas en possession du site ou qu’il ne puisse pas y avoir accès conformément à la Clause 10.2 du CCAG, ou le défaut d’obtention d’une autorisation gouvernementale nécessaire au montage et/ou à l’achèvement des Installations, le Constructeur peut, après avoir donné un préavis de quatorze (14) jours au Maître de l’Ouvrage, suspendre l’exécution de ses obligations ou d’une partie de ses obligations au titre du Marché, ou ralentir le rythme d’avancement des travaux. </w:t>
            </w:r>
          </w:p>
          <w:p w14:paraId="47DC013A" w14:textId="77777777" w:rsidR="00BF2950" w:rsidRPr="00F47DB3" w:rsidRDefault="00BF2950" w:rsidP="00BF2950">
            <w:pPr>
              <w:suppressAutoHyphens/>
              <w:overflowPunct w:val="0"/>
              <w:autoSpaceDE w:val="0"/>
              <w:autoSpaceDN w:val="0"/>
              <w:adjustRightInd w:val="0"/>
              <w:spacing w:after="20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41.3</w:t>
            </w:r>
            <w:r w:rsidRPr="00F47DB3">
              <w:rPr>
                <w:rFonts w:ascii="Times New Roman" w:eastAsia="Times New Roman" w:hAnsi="Times New Roman" w:cs="Times New Roman"/>
                <w:sz w:val="24"/>
                <w:szCs w:val="24"/>
              </w:rPr>
              <w:tab/>
              <w:t>Si l’exécution des obligations du Constructeur est suspendue ou si le rythme d’avancement des travaux est ralenti conformément à la présente Clause 41, le Délai d’achèvement devra être prolongé conformément à la Clause 40.1 du CCAG et tous les coûts et dépenses supplémentaires engagés par le Constructeur en raison de cette suspension ou de ce ralentissement seront payés au Constructeur par le Maître de l’Ouvrage en plus du montant du Marché, sauf dans le cas d’un ordre de suspension ou de ralentissement du rythme d’avancement des travaux motivé par une défaillance du Constructeur ou d’un manquement du Constructeur à ses obligations contractuelles.</w:t>
            </w:r>
          </w:p>
          <w:p w14:paraId="5E27E210" w14:textId="77777777" w:rsidR="00BF2950" w:rsidRPr="00F47DB3" w:rsidRDefault="00BF2950" w:rsidP="00BF2950">
            <w:pPr>
              <w:suppressAutoHyphens/>
              <w:overflowPunct w:val="0"/>
              <w:autoSpaceDE w:val="0"/>
              <w:autoSpaceDN w:val="0"/>
              <w:adjustRightInd w:val="0"/>
              <w:spacing w:after="20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41.4</w:t>
            </w:r>
            <w:r w:rsidRPr="00F47DB3">
              <w:rPr>
                <w:rFonts w:ascii="Times New Roman" w:eastAsia="Times New Roman" w:hAnsi="Times New Roman" w:cs="Times New Roman"/>
                <w:sz w:val="24"/>
                <w:szCs w:val="24"/>
              </w:rPr>
              <w:tab/>
              <w:t>Pendant la durée de la suspension, le Constructeur ne pourra retirer du site aucun matériel ou équipement, aucune partie des Installations et aucun équipement du Constructeur, sans avoir obtenu au préalable l’autorisation par écrit du Maître de l’Ouvrage.</w:t>
            </w:r>
          </w:p>
        </w:tc>
      </w:tr>
      <w:tr w:rsidR="00BF2950" w:rsidRPr="00F47DB3" w14:paraId="7E009BEE" w14:textId="77777777" w:rsidTr="00BF2950">
        <w:trPr>
          <w:gridBefore w:val="2"/>
          <w:gridAfter w:val="1"/>
          <w:wBefore w:w="108" w:type="dxa"/>
          <w:wAfter w:w="25" w:type="dxa"/>
        </w:trPr>
        <w:tc>
          <w:tcPr>
            <w:tcW w:w="1980" w:type="dxa"/>
            <w:gridSpan w:val="2"/>
          </w:tcPr>
          <w:p w14:paraId="33C36458" w14:textId="77777777" w:rsidR="00BF2950" w:rsidRPr="00F47DB3" w:rsidRDefault="00BF2950" w:rsidP="008A24EB">
            <w:pPr>
              <w:keepLines/>
              <w:numPr>
                <w:ilvl w:val="0"/>
                <w:numId w:val="71"/>
              </w:numPr>
              <w:tabs>
                <w:tab w:val="left" w:pos="547"/>
              </w:tabs>
              <w:suppressAutoHyphens/>
              <w:overflowPunct w:val="0"/>
              <w:autoSpaceDE w:val="0"/>
              <w:autoSpaceDN w:val="0"/>
              <w:adjustRightInd w:val="0"/>
              <w:spacing w:after="240" w:line="240" w:lineRule="atLeast"/>
              <w:ind w:left="357" w:hanging="357"/>
              <w:jc w:val="both"/>
              <w:textAlignment w:val="baseline"/>
              <w:outlineLvl w:val="2"/>
              <w:rPr>
                <w:rFonts w:ascii="Times New Roman" w:eastAsia="Times New Roman" w:hAnsi="Times New Roman" w:cs="Times New Roman"/>
                <w:bCs/>
                <w:sz w:val="24"/>
                <w:szCs w:val="24"/>
              </w:rPr>
            </w:pPr>
            <w:r w:rsidRPr="00F47DB3">
              <w:rPr>
                <w:rFonts w:ascii="Times New Roman" w:eastAsia="Times New Roman" w:hAnsi="Times New Roman" w:cs="Times New Roman"/>
                <w:bCs/>
                <w:sz w:val="24"/>
                <w:szCs w:val="24"/>
              </w:rPr>
              <w:tab/>
              <w:t>Résiliation</w:t>
            </w:r>
          </w:p>
        </w:tc>
        <w:tc>
          <w:tcPr>
            <w:tcW w:w="7560" w:type="dxa"/>
            <w:gridSpan w:val="4"/>
          </w:tcPr>
          <w:p w14:paraId="69ED5B55" w14:textId="77777777" w:rsidR="00BF2950" w:rsidRPr="00F47DB3" w:rsidRDefault="00BF2950" w:rsidP="00BF2950">
            <w:pPr>
              <w:suppressAutoHyphens/>
              <w:overflowPunct w:val="0"/>
              <w:autoSpaceDE w:val="0"/>
              <w:autoSpaceDN w:val="0"/>
              <w:adjustRightInd w:val="0"/>
              <w:spacing w:after="200" w:line="240" w:lineRule="atLeast"/>
              <w:ind w:left="720" w:right="-54"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42.1</w:t>
            </w:r>
            <w:r w:rsidRPr="00F47DB3">
              <w:rPr>
                <w:rFonts w:ascii="Times New Roman" w:eastAsia="Times New Roman" w:hAnsi="Times New Roman" w:cs="Times New Roman"/>
                <w:sz w:val="24"/>
                <w:szCs w:val="24"/>
              </w:rPr>
              <w:tab/>
            </w:r>
            <w:r w:rsidRPr="00F47DB3">
              <w:rPr>
                <w:rFonts w:ascii="Times New Roman" w:eastAsia="Times New Roman" w:hAnsi="Times New Roman" w:cs="Times New Roman"/>
                <w:sz w:val="24"/>
                <w:szCs w:val="24"/>
                <w:u w:val="single"/>
              </w:rPr>
              <w:t>Résiliation à l’initiative du Maître de l’Ouvrage</w:t>
            </w:r>
          </w:p>
          <w:p w14:paraId="51D5C423" w14:textId="77777777" w:rsidR="00BF2950" w:rsidRPr="00F47DB3" w:rsidRDefault="00BF2950" w:rsidP="00BF2950">
            <w:pPr>
              <w:suppressAutoHyphens/>
              <w:overflowPunct w:val="0"/>
              <w:autoSpaceDE w:val="0"/>
              <w:autoSpaceDN w:val="0"/>
              <w:adjustRightInd w:val="0"/>
              <w:spacing w:after="200" w:line="240" w:lineRule="atLeast"/>
              <w:ind w:left="1440" w:right="-54" w:hanging="720"/>
              <w:jc w:val="both"/>
              <w:textAlignment w:val="baseline"/>
              <w:rPr>
                <w:rFonts w:ascii="Times New Roman" w:eastAsia="Times New Roman" w:hAnsi="Times New Roman" w:cs="Times New Roman"/>
                <w:sz w:val="24"/>
                <w:szCs w:val="24"/>
              </w:rPr>
            </w:pPr>
          </w:p>
          <w:p w14:paraId="10D26103" w14:textId="77777777" w:rsidR="00BF2950" w:rsidRPr="00F47DB3" w:rsidRDefault="00BF2950" w:rsidP="00BF2950">
            <w:pPr>
              <w:suppressAutoHyphens/>
              <w:overflowPunct w:val="0"/>
              <w:autoSpaceDE w:val="0"/>
              <w:autoSpaceDN w:val="0"/>
              <w:adjustRightInd w:val="0"/>
              <w:spacing w:after="200" w:line="240" w:lineRule="atLeast"/>
              <w:ind w:left="1422"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42.1.1</w:t>
            </w:r>
            <w:r w:rsidRPr="00F47DB3">
              <w:rPr>
                <w:rFonts w:ascii="Times New Roman" w:eastAsia="Times New Roman" w:hAnsi="Times New Roman" w:cs="Times New Roman"/>
                <w:sz w:val="24"/>
                <w:szCs w:val="24"/>
              </w:rPr>
              <w:tab/>
              <w:t>Le Maître de l’Ouvrage pourra à tout moment résilier le Marché pour quelque raison que ce soit en adressant une notification au Constructeur par référence à la présente Clause 42.1.</w:t>
            </w:r>
          </w:p>
          <w:p w14:paraId="71E071F3" w14:textId="77777777" w:rsidR="00BF2950" w:rsidRPr="00F47DB3" w:rsidRDefault="00BF2950" w:rsidP="00BF2950">
            <w:pPr>
              <w:suppressAutoHyphens/>
              <w:overflowPunct w:val="0"/>
              <w:autoSpaceDE w:val="0"/>
              <w:autoSpaceDN w:val="0"/>
              <w:adjustRightInd w:val="0"/>
              <w:spacing w:after="200" w:line="240" w:lineRule="atLeast"/>
              <w:ind w:left="1422"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42.1.2</w:t>
            </w:r>
            <w:r w:rsidRPr="00F47DB3">
              <w:rPr>
                <w:rFonts w:ascii="Times New Roman" w:eastAsia="Times New Roman" w:hAnsi="Times New Roman" w:cs="Times New Roman"/>
                <w:sz w:val="24"/>
                <w:szCs w:val="24"/>
              </w:rPr>
              <w:tab/>
              <w:t>A réception de cette notification, le Constructeur devra, soit immédiatement, soit à la date spécifiée dans la notification :</w:t>
            </w:r>
          </w:p>
          <w:p w14:paraId="4A806A84" w14:textId="77777777" w:rsidR="00BF2950" w:rsidRPr="00F47DB3" w:rsidRDefault="00BF2950" w:rsidP="00BF2950">
            <w:pPr>
              <w:suppressAutoHyphens/>
              <w:overflowPunct w:val="0"/>
              <w:autoSpaceDE w:val="0"/>
              <w:autoSpaceDN w:val="0"/>
              <w:adjustRightInd w:val="0"/>
              <w:spacing w:after="200" w:line="240" w:lineRule="atLeast"/>
              <w:ind w:left="1962" w:hanging="54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a)</w:t>
            </w:r>
            <w:r w:rsidRPr="00F47DB3">
              <w:rPr>
                <w:rFonts w:ascii="Times New Roman" w:eastAsia="Times New Roman" w:hAnsi="Times New Roman" w:cs="Times New Roman"/>
                <w:sz w:val="24"/>
                <w:szCs w:val="24"/>
              </w:rPr>
              <w:tab/>
              <w:t xml:space="preserve">interrompre tout travail à venir, à l’exception des travaux que le Maître de l’Ouvrage aura spécifié dans sa notification dans le seul but de protéger la partie des Installations déjà exécutée ou de tout travail nécessaire pour que le site soit laissé propre et sans danger ; </w:t>
            </w:r>
          </w:p>
          <w:p w14:paraId="3B8331E1" w14:textId="77777777" w:rsidR="00BF2950" w:rsidRPr="00F47DB3" w:rsidRDefault="00BF2950" w:rsidP="00BF2950">
            <w:pPr>
              <w:suppressAutoHyphens/>
              <w:overflowPunct w:val="0"/>
              <w:autoSpaceDE w:val="0"/>
              <w:autoSpaceDN w:val="0"/>
              <w:adjustRightInd w:val="0"/>
              <w:spacing w:after="200" w:line="240" w:lineRule="atLeast"/>
              <w:ind w:left="1962" w:hanging="54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b)</w:t>
            </w:r>
            <w:r w:rsidRPr="00F47DB3">
              <w:rPr>
                <w:rFonts w:ascii="Times New Roman" w:eastAsia="Times New Roman" w:hAnsi="Times New Roman" w:cs="Times New Roman"/>
                <w:sz w:val="24"/>
                <w:szCs w:val="24"/>
              </w:rPr>
              <w:tab/>
              <w:t xml:space="preserve">résilier tous les contrats de sous-traitance, à l’exception de ceux devant être cédés au Maître de l’Ouvrage conformément à l’alinéa d) ii) ci-dessous ; </w:t>
            </w:r>
          </w:p>
          <w:p w14:paraId="331D5C1B" w14:textId="77777777" w:rsidR="00BF2950" w:rsidRPr="00F47DB3" w:rsidRDefault="00BF2950" w:rsidP="00BF2950">
            <w:pPr>
              <w:suppressAutoHyphens/>
              <w:overflowPunct w:val="0"/>
              <w:autoSpaceDE w:val="0"/>
              <w:autoSpaceDN w:val="0"/>
              <w:adjustRightInd w:val="0"/>
              <w:spacing w:after="200" w:line="240" w:lineRule="atLeast"/>
              <w:ind w:left="1962" w:hanging="54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c)</w:t>
            </w:r>
            <w:r w:rsidRPr="00F47DB3">
              <w:rPr>
                <w:rFonts w:ascii="Times New Roman" w:eastAsia="Times New Roman" w:hAnsi="Times New Roman" w:cs="Times New Roman"/>
                <w:sz w:val="24"/>
                <w:szCs w:val="24"/>
              </w:rPr>
              <w:tab/>
              <w:t xml:space="preserve">retirer du site tous les équipements du Constructeur et rapatrier le personnel du Constructeur et de ses sous-traitant présents sur le site, retirer du site les décombres, ordures et débris de toute sorte et laisser le site propre et sans danger ; </w:t>
            </w:r>
          </w:p>
          <w:p w14:paraId="086349B5" w14:textId="77777777" w:rsidR="00BF2950" w:rsidRPr="00F47DB3" w:rsidRDefault="00BF2950" w:rsidP="00BF2950">
            <w:pPr>
              <w:suppressAutoHyphens/>
              <w:overflowPunct w:val="0"/>
              <w:autoSpaceDE w:val="0"/>
              <w:autoSpaceDN w:val="0"/>
              <w:adjustRightInd w:val="0"/>
              <w:spacing w:after="200" w:line="240" w:lineRule="atLeast"/>
              <w:ind w:left="1962" w:hanging="54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d)</w:t>
            </w:r>
            <w:r w:rsidRPr="00F47DB3">
              <w:rPr>
                <w:rFonts w:ascii="Times New Roman" w:eastAsia="Times New Roman" w:hAnsi="Times New Roman" w:cs="Times New Roman"/>
                <w:sz w:val="24"/>
                <w:szCs w:val="24"/>
              </w:rPr>
              <w:tab/>
              <w:t>de plus, sous réserve du paiement spécifié au paragraphe 42.1.3 ci-dessous, le Constructeur devra :</w:t>
            </w:r>
          </w:p>
          <w:p w14:paraId="640F6CAF" w14:textId="77777777" w:rsidR="00BF2950" w:rsidRPr="00F47DB3" w:rsidRDefault="00BF2950" w:rsidP="00BF2950">
            <w:pPr>
              <w:suppressAutoHyphens/>
              <w:overflowPunct w:val="0"/>
              <w:autoSpaceDE w:val="0"/>
              <w:autoSpaceDN w:val="0"/>
              <w:adjustRightInd w:val="0"/>
              <w:spacing w:after="200" w:line="240" w:lineRule="atLeast"/>
              <w:ind w:left="2502" w:hanging="54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i)</w:t>
            </w:r>
            <w:r w:rsidRPr="00F47DB3">
              <w:rPr>
                <w:rFonts w:ascii="Times New Roman" w:eastAsia="Times New Roman" w:hAnsi="Times New Roman" w:cs="Times New Roman"/>
                <w:sz w:val="24"/>
                <w:szCs w:val="24"/>
              </w:rPr>
              <w:tab/>
              <w:t xml:space="preserve">livrer au Maître de l’Ouvrage les parties des Installations exécutées par le Constructeur à la date de résiliation ; </w:t>
            </w:r>
          </w:p>
          <w:p w14:paraId="3EC95DCD" w14:textId="77777777" w:rsidR="00BF2950" w:rsidRPr="00F47DB3" w:rsidRDefault="00BF2950" w:rsidP="00BF2950">
            <w:pPr>
              <w:suppressAutoHyphens/>
              <w:overflowPunct w:val="0"/>
              <w:autoSpaceDE w:val="0"/>
              <w:autoSpaceDN w:val="0"/>
              <w:adjustRightInd w:val="0"/>
              <w:spacing w:after="200" w:line="240" w:lineRule="atLeast"/>
              <w:ind w:left="2502" w:hanging="54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ii)</w:t>
            </w:r>
            <w:r w:rsidRPr="00F47DB3">
              <w:rPr>
                <w:rFonts w:ascii="Times New Roman" w:eastAsia="Times New Roman" w:hAnsi="Times New Roman" w:cs="Times New Roman"/>
                <w:sz w:val="24"/>
                <w:szCs w:val="24"/>
              </w:rPr>
              <w:tab/>
              <w:t>dans la mesure où cela est juridiquement possible, transférer au Maître de l’Ouvrage tout droit, titre et avantage du Constructeur sur les Installations et sur les matériels et équipements à la date de la résiliation et, si le Maître de l’Ouvrage l’exige, tout contrat de sous-traitance entre le Constructeur et ses sous-traitants ; et</w:t>
            </w:r>
          </w:p>
          <w:p w14:paraId="4E204E59" w14:textId="77777777" w:rsidR="00BF2950" w:rsidRPr="00F47DB3" w:rsidRDefault="00BF2950" w:rsidP="00BF2950">
            <w:pPr>
              <w:suppressAutoHyphens/>
              <w:overflowPunct w:val="0"/>
              <w:autoSpaceDE w:val="0"/>
              <w:autoSpaceDN w:val="0"/>
              <w:adjustRightInd w:val="0"/>
              <w:spacing w:after="200" w:line="240" w:lineRule="atLeast"/>
              <w:ind w:left="2502" w:hanging="54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iii)</w:t>
            </w:r>
            <w:r w:rsidRPr="00F47DB3">
              <w:rPr>
                <w:rFonts w:ascii="Times New Roman" w:eastAsia="Times New Roman" w:hAnsi="Times New Roman" w:cs="Times New Roman"/>
                <w:sz w:val="24"/>
                <w:szCs w:val="24"/>
              </w:rPr>
              <w:tab/>
              <w:t>remettre au Maître de l’Ouvrage tous les dessins, spécifications et autres documents en rapport avec le site, préparés par le Constructeur ou ses sous-traitants à la date de résiliation.</w:t>
            </w:r>
          </w:p>
          <w:p w14:paraId="486A941C" w14:textId="77777777" w:rsidR="00BF2950" w:rsidRPr="00F47DB3" w:rsidRDefault="00BF2950" w:rsidP="00BF2950">
            <w:pPr>
              <w:suppressAutoHyphens/>
              <w:overflowPunct w:val="0"/>
              <w:autoSpaceDE w:val="0"/>
              <w:autoSpaceDN w:val="0"/>
              <w:adjustRightInd w:val="0"/>
              <w:spacing w:after="200" w:line="240" w:lineRule="atLeast"/>
              <w:ind w:left="1422"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42.1.3</w:t>
            </w:r>
            <w:r w:rsidRPr="00F47DB3">
              <w:rPr>
                <w:rFonts w:ascii="Times New Roman" w:eastAsia="Times New Roman" w:hAnsi="Times New Roman" w:cs="Times New Roman"/>
                <w:sz w:val="24"/>
                <w:szCs w:val="24"/>
              </w:rPr>
              <w:tab/>
              <w:t>Dans le cas d’une résiliation du Marché conformément au paragraphe 42.1.1 ci-dessus, le Maître de l’Ouvrage devra payer au Constructeur les montants suivants :</w:t>
            </w:r>
          </w:p>
          <w:p w14:paraId="3BC0BF9A" w14:textId="77777777" w:rsidR="00BF2950" w:rsidRPr="00F47DB3" w:rsidRDefault="00BF2950" w:rsidP="00BF2950">
            <w:pPr>
              <w:suppressAutoHyphens/>
              <w:overflowPunct w:val="0"/>
              <w:autoSpaceDE w:val="0"/>
              <w:autoSpaceDN w:val="0"/>
              <w:adjustRightInd w:val="0"/>
              <w:spacing w:after="200" w:line="240" w:lineRule="atLeast"/>
              <w:ind w:left="1962" w:hanging="54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a)</w:t>
            </w:r>
            <w:r w:rsidRPr="00F47DB3">
              <w:rPr>
                <w:rFonts w:ascii="Times New Roman" w:eastAsia="Times New Roman" w:hAnsi="Times New Roman" w:cs="Times New Roman"/>
                <w:sz w:val="24"/>
                <w:szCs w:val="24"/>
              </w:rPr>
              <w:tab/>
              <w:t>Le montant du Marché correctement attribuable aux parties des Installations exécutées par le Constructeur à la date de résiliation ;</w:t>
            </w:r>
          </w:p>
          <w:p w14:paraId="6C835115" w14:textId="77777777" w:rsidR="00BF2950" w:rsidRPr="00F47DB3" w:rsidRDefault="00BF2950" w:rsidP="00BF2950">
            <w:pPr>
              <w:suppressAutoHyphens/>
              <w:overflowPunct w:val="0"/>
              <w:autoSpaceDE w:val="0"/>
              <w:autoSpaceDN w:val="0"/>
              <w:adjustRightInd w:val="0"/>
              <w:spacing w:after="200" w:line="240" w:lineRule="atLeast"/>
              <w:ind w:left="1962" w:hanging="54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b)</w:t>
            </w:r>
            <w:r w:rsidRPr="00F47DB3">
              <w:rPr>
                <w:rFonts w:ascii="Times New Roman" w:eastAsia="Times New Roman" w:hAnsi="Times New Roman" w:cs="Times New Roman"/>
                <w:sz w:val="24"/>
                <w:szCs w:val="24"/>
              </w:rPr>
              <w:tab/>
              <w:t xml:space="preserve">les coûts raisonnablement engagés par le Constructeur pour enlever les équipements du Constructeur du site et rapatrier le personnel du Constructeur et de ses sous-traitants présents sur le site ; </w:t>
            </w:r>
          </w:p>
          <w:p w14:paraId="04CA802E" w14:textId="77777777" w:rsidR="00BF2950" w:rsidRPr="00F47DB3" w:rsidRDefault="00BF2950" w:rsidP="00BF2950">
            <w:pPr>
              <w:suppressAutoHyphens/>
              <w:overflowPunct w:val="0"/>
              <w:autoSpaceDE w:val="0"/>
              <w:autoSpaceDN w:val="0"/>
              <w:adjustRightInd w:val="0"/>
              <w:spacing w:after="200" w:line="240" w:lineRule="atLeast"/>
              <w:ind w:left="1962" w:hanging="54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c)</w:t>
            </w:r>
            <w:r w:rsidRPr="00F47DB3">
              <w:rPr>
                <w:rFonts w:ascii="Times New Roman" w:eastAsia="Times New Roman" w:hAnsi="Times New Roman" w:cs="Times New Roman"/>
                <w:sz w:val="24"/>
                <w:szCs w:val="24"/>
              </w:rPr>
              <w:tab/>
              <w:t xml:space="preserve">toutes les sommes devant être payées par le Constructeur à ses sous-traitants à la suite de la résiliation de tous les contrats de sous-traitance, y compris les frais d’annulation ; </w:t>
            </w:r>
          </w:p>
          <w:p w14:paraId="67A40767" w14:textId="77777777" w:rsidR="00BF2950" w:rsidRPr="00F47DB3" w:rsidRDefault="00BF2950" w:rsidP="00BF2950">
            <w:pPr>
              <w:suppressAutoHyphens/>
              <w:overflowPunct w:val="0"/>
              <w:autoSpaceDE w:val="0"/>
              <w:autoSpaceDN w:val="0"/>
              <w:adjustRightInd w:val="0"/>
              <w:spacing w:after="200" w:line="240" w:lineRule="atLeast"/>
              <w:ind w:left="1962" w:hanging="54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d)</w:t>
            </w:r>
            <w:r w:rsidRPr="00F47DB3">
              <w:rPr>
                <w:rFonts w:ascii="Times New Roman" w:eastAsia="Times New Roman" w:hAnsi="Times New Roman" w:cs="Times New Roman"/>
                <w:sz w:val="24"/>
                <w:szCs w:val="24"/>
              </w:rPr>
              <w:tab/>
              <w:t>les coûts supportés par le Constructeur pour assurer la protection des Installations et laisser le site propre et sans danger conformément à l’alinéa a) de la Clause 42.1.1 du CCAG ;</w:t>
            </w:r>
          </w:p>
          <w:p w14:paraId="1ABCD815" w14:textId="77777777" w:rsidR="00BF2950" w:rsidRPr="00F47DB3" w:rsidRDefault="00BF2950" w:rsidP="00BF2950">
            <w:pPr>
              <w:suppressAutoHyphens/>
              <w:overflowPunct w:val="0"/>
              <w:autoSpaceDE w:val="0"/>
              <w:autoSpaceDN w:val="0"/>
              <w:adjustRightInd w:val="0"/>
              <w:spacing w:after="200" w:line="240" w:lineRule="atLeast"/>
              <w:ind w:left="1962" w:hanging="54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e)</w:t>
            </w:r>
            <w:r w:rsidRPr="00F47DB3">
              <w:rPr>
                <w:rFonts w:ascii="Times New Roman" w:eastAsia="Times New Roman" w:hAnsi="Times New Roman" w:cs="Times New Roman"/>
                <w:sz w:val="24"/>
                <w:szCs w:val="24"/>
              </w:rPr>
              <w:tab/>
              <w:t>le montant nécessaire pour remplir toutes les autres obligations et engagements que le Constructeur aura contractés de bonne foi auprès de tiers, en rapport avec le Marché et non couverts par les alinéas a) à d) ci-dessus.</w:t>
            </w:r>
          </w:p>
          <w:p w14:paraId="59BA530D" w14:textId="77777777" w:rsidR="00BF2950" w:rsidRPr="00F47DB3" w:rsidRDefault="00BF2950" w:rsidP="00BF2950">
            <w:pPr>
              <w:suppressAutoHyphens/>
              <w:overflowPunct w:val="0"/>
              <w:autoSpaceDE w:val="0"/>
              <w:autoSpaceDN w:val="0"/>
              <w:adjustRightInd w:val="0"/>
              <w:spacing w:after="200" w:line="240" w:lineRule="atLeast"/>
              <w:ind w:left="1962" w:hanging="540"/>
              <w:jc w:val="both"/>
              <w:textAlignment w:val="baseline"/>
              <w:rPr>
                <w:rFonts w:ascii="Times New Roman" w:eastAsia="Times New Roman" w:hAnsi="Times New Roman" w:cs="Times New Roman"/>
                <w:sz w:val="24"/>
                <w:szCs w:val="24"/>
              </w:rPr>
            </w:pPr>
          </w:p>
          <w:p w14:paraId="5C11071E" w14:textId="77777777" w:rsidR="00BF2950" w:rsidRPr="00F47DB3" w:rsidRDefault="00BF2950" w:rsidP="00BF2950">
            <w:pPr>
              <w:suppressAutoHyphens/>
              <w:overflowPunct w:val="0"/>
              <w:autoSpaceDE w:val="0"/>
              <w:autoSpaceDN w:val="0"/>
              <w:adjustRightInd w:val="0"/>
              <w:spacing w:after="20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42.2</w:t>
            </w:r>
            <w:r w:rsidRPr="00F47DB3">
              <w:rPr>
                <w:rFonts w:ascii="Times New Roman" w:eastAsia="Times New Roman" w:hAnsi="Times New Roman" w:cs="Times New Roman"/>
                <w:sz w:val="24"/>
                <w:szCs w:val="24"/>
              </w:rPr>
              <w:tab/>
            </w:r>
            <w:r w:rsidRPr="00F47DB3">
              <w:rPr>
                <w:rFonts w:ascii="Times New Roman" w:eastAsia="Times New Roman" w:hAnsi="Times New Roman" w:cs="Times New Roman"/>
                <w:sz w:val="24"/>
                <w:szCs w:val="24"/>
                <w:u w:val="single"/>
              </w:rPr>
              <w:t>Résiliation pour défaillance du Constructeur</w:t>
            </w:r>
          </w:p>
          <w:p w14:paraId="144AEB3C" w14:textId="77777777" w:rsidR="00BF2950" w:rsidRPr="00F47DB3" w:rsidRDefault="00BF2950" w:rsidP="00BF2950">
            <w:pPr>
              <w:suppressAutoHyphens/>
              <w:overflowPunct w:val="0"/>
              <w:autoSpaceDE w:val="0"/>
              <w:autoSpaceDN w:val="0"/>
              <w:adjustRightInd w:val="0"/>
              <w:spacing w:after="200" w:line="240" w:lineRule="atLeast"/>
              <w:ind w:left="1422"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42.2.1</w:t>
            </w:r>
            <w:r w:rsidRPr="00F47DB3">
              <w:rPr>
                <w:rFonts w:ascii="Times New Roman" w:eastAsia="Times New Roman" w:hAnsi="Times New Roman" w:cs="Times New Roman"/>
                <w:sz w:val="24"/>
                <w:szCs w:val="24"/>
              </w:rPr>
              <w:tab/>
              <w:t>Le Maître de l’Ouvrage, sans préjudice de tout autre droit ou recours, peut résilier le Marché sur le champ dans les circonstances suivantes par notification à cet effet au Constructeur faisant référence à la présente Clause 42.2 du CCAG et mentionnant les motifs de résiliation :</w:t>
            </w:r>
          </w:p>
          <w:p w14:paraId="192F0E67" w14:textId="77777777" w:rsidR="00BF2950" w:rsidRPr="00F47DB3" w:rsidRDefault="00BF2950" w:rsidP="00BF2950">
            <w:pPr>
              <w:suppressAutoHyphens/>
              <w:overflowPunct w:val="0"/>
              <w:autoSpaceDE w:val="0"/>
              <w:autoSpaceDN w:val="0"/>
              <w:adjustRightInd w:val="0"/>
              <w:spacing w:after="200" w:line="240" w:lineRule="atLeast"/>
              <w:ind w:left="1962" w:hanging="54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a)</w:t>
            </w:r>
            <w:r w:rsidRPr="00F47DB3">
              <w:rPr>
                <w:rFonts w:ascii="Times New Roman" w:eastAsia="Times New Roman" w:hAnsi="Times New Roman" w:cs="Times New Roman"/>
                <w:sz w:val="24"/>
                <w:szCs w:val="24"/>
              </w:rPr>
              <w:tab/>
              <w:t xml:space="preserve">si le Constructeur fait faillite ou devient insolvable, ou ses biens ont été mis sous séquestre, ou, si étant une société, il est mis en liquidation judiciaire par résolution ou par ordonnance (autre que liquidation volontaire pour cause de fusion ou de restructuration), ou si un administrateur judiciaire est nommé pour administrer une partie quelconque de son entreprise ou de ses actifs, ou si le Constructeur fait l’objet de toute autre action en justice similaire pour cause de dette ; </w:t>
            </w:r>
          </w:p>
          <w:p w14:paraId="3D484256" w14:textId="77777777" w:rsidR="00BF2950" w:rsidRPr="00F47DB3" w:rsidRDefault="00BF2950" w:rsidP="00BF2950">
            <w:pPr>
              <w:suppressAutoHyphens/>
              <w:overflowPunct w:val="0"/>
              <w:autoSpaceDE w:val="0"/>
              <w:autoSpaceDN w:val="0"/>
              <w:adjustRightInd w:val="0"/>
              <w:spacing w:after="200" w:line="240" w:lineRule="atLeast"/>
              <w:ind w:left="1962" w:hanging="54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b)</w:t>
            </w:r>
            <w:r w:rsidRPr="00F47DB3">
              <w:rPr>
                <w:rFonts w:ascii="Times New Roman" w:eastAsia="Times New Roman" w:hAnsi="Times New Roman" w:cs="Times New Roman"/>
                <w:sz w:val="24"/>
                <w:szCs w:val="24"/>
              </w:rPr>
              <w:tab/>
              <w:t>si le Constructeur cède ou transfère le Marché ou tout droit ou intérêt y afférents en violation des dispositions de la Clause 43 du CCAG ;</w:t>
            </w:r>
          </w:p>
          <w:p w14:paraId="1825AA92" w14:textId="77777777" w:rsidR="00BF2950" w:rsidRPr="00F47DB3" w:rsidRDefault="00BF2950" w:rsidP="00BF2950">
            <w:pPr>
              <w:suppressAutoHyphens/>
              <w:overflowPunct w:val="0"/>
              <w:autoSpaceDE w:val="0"/>
              <w:autoSpaceDN w:val="0"/>
              <w:adjustRightInd w:val="0"/>
              <w:spacing w:after="200" w:line="240" w:lineRule="atLeast"/>
              <w:ind w:left="1962" w:hanging="54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c)</w:t>
            </w:r>
            <w:r w:rsidRPr="00F47DB3">
              <w:rPr>
                <w:rFonts w:ascii="Times New Roman" w:eastAsia="Times New Roman" w:hAnsi="Times New Roman" w:cs="Times New Roman"/>
                <w:sz w:val="24"/>
                <w:szCs w:val="24"/>
              </w:rPr>
              <w:tab/>
              <w:t>si le Constructeur, au jugement du Maître de l’Ouvrage, s’est livré à la corruption ou à des manœuvres frauduleuses, collusives, ou coercitives telles que définies à la Clause 6 du CCAG, au cours de l’attribution ou de l’exécution du Marché.</w:t>
            </w:r>
          </w:p>
          <w:p w14:paraId="780D67E5" w14:textId="77777777" w:rsidR="00BF2950" w:rsidRPr="00F47DB3" w:rsidRDefault="00BF2950" w:rsidP="00BF2950">
            <w:pPr>
              <w:suppressAutoHyphens/>
              <w:overflowPunct w:val="0"/>
              <w:autoSpaceDE w:val="0"/>
              <w:autoSpaceDN w:val="0"/>
              <w:adjustRightInd w:val="0"/>
              <w:spacing w:after="200" w:line="240" w:lineRule="atLeast"/>
              <w:ind w:left="1422"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42.2.2</w:t>
            </w:r>
            <w:r w:rsidRPr="00F47DB3">
              <w:rPr>
                <w:rFonts w:ascii="Times New Roman" w:eastAsia="Times New Roman" w:hAnsi="Times New Roman" w:cs="Times New Roman"/>
                <w:sz w:val="24"/>
                <w:szCs w:val="24"/>
              </w:rPr>
              <w:tab/>
              <w:t>Si le Constructeur :</w:t>
            </w:r>
          </w:p>
          <w:p w14:paraId="3557B99F" w14:textId="77777777" w:rsidR="00BF2950" w:rsidRPr="00F47DB3" w:rsidRDefault="00BF2950" w:rsidP="00BF2950">
            <w:pPr>
              <w:suppressAutoHyphens/>
              <w:overflowPunct w:val="0"/>
              <w:autoSpaceDE w:val="0"/>
              <w:autoSpaceDN w:val="0"/>
              <w:adjustRightInd w:val="0"/>
              <w:spacing w:after="200" w:line="240" w:lineRule="atLeast"/>
              <w:ind w:left="1962" w:hanging="54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a)</w:t>
            </w:r>
            <w:r w:rsidRPr="00F47DB3">
              <w:rPr>
                <w:rFonts w:ascii="Times New Roman" w:eastAsia="Times New Roman" w:hAnsi="Times New Roman" w:cs="Times New Roman"/>
                <w:sz w:val="24"/>
                <w:szCs w:val="24"/>
              </w:rPr>
              <w:tab/>
              <w:t>a délaissé ou refusé de poursuivre l’exécution du Marché ;</w:t>
            </w:r>
          </w:p>
          <w:p w14:paraId="0178E54D" w14:textId="77777777" w:rsidR="00BF2950" w:rsidRPr="00F47DB3" w:rsidRDefault="00BF2950" w:rsidP="00BF2950">
            <w:pPr>
              <w:suppressAutoHyphens/>
              <w:overflowPunct w:val="0"/>
              <w:autoSpaceDE w:val="0"/>
              <w:autoSpaceDN w:val="0"/>
              <w:adjustRightInd w:val="0"/>
              <w:spacing w:after="200" w:line="240" w:lineRule="atLeast"/>
              <w:ind w:left="1962" w:hanging="54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b)</w:t>
            </w:r>
            <w:r w:rsidRPr="00F47DB3">
              <w:rPr>
                <w:rFonts w:ascii="Times New Roman" w:eastAsia="Times New Roman" w:hAnsi="Times New Roman" w:cs="Times New Roman"/>
                <w:sz w:val="24"/>
                <w:szCs w:val="24"/>
              </w:rPr>
              <w:tab/>
              <w:t xml:space="preserve">sans motif valable, n’a pas commencé les travaux promptement ou a suspendu (dans des conditions autres que celles prévues à la Clause 41.2 du CCAG) l’avancement de l’exécution du Marché pendant plus de vingt-huit (28) jours après réception de l’ordre écrit du Maître de l’Ouvrage d’exécuter le Marché ; </w:t>
            </w:r>
          </w:p>
          <w:p w14:paraId="16017AF7" w14:textId="77777777" w:rsidR="00BF2950" w:rsidRPr="00F47DB3" w:rsidRDefault="00BF2950" w:rsidP="00BF2950">
            <w:pPr>
              <w:suppressAutoHyphens/>
              <w:overflowPunct w:val="0"/>
              <w:autoSpaceDE w:val="0"/>
              <w:autoSpaceDN w:val="0"/>
              <w:adjustRightInd w:val="0"/>
              <w:spacing w:after="200" w:line="240" w:lineRule="atLeast"/>
              <w:ind w:left="1962" w:hanging="54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c)</w:t>
            </w:r>
            <w:r w:rsidRPr="00F47DB3">
              <w:rPr>
                <w:rFonts w:ascii="Times New Roman" w:eastAsia="Times New Roman" w:hAnsi="Times New Roman" w:cs="Times New Roman"/>
                <w:sz w:val="24"/>
                <w:szCs w:val="24"/>
              </w:rPr>
              <w:tab/>
              <w:t xml:space="preserve">manque, continuellement, à l’exécution de ses obligations contractuelles conformément au Marché ou néglige, de façon persistante, de respecter ses obligations au titre du Marché ; </w:t>
            </w:r>
          </w:p>
          <w:p w14:paraId="51D70DDA" w14:textId="77777777" w:rsidR="00BF2950" w:rsidRPr="00F47DB3" w:rsidRDefault="00BF2950" w:rsidP="00BF2950">
            <w:pPr>
              <w:suppressAutoHyphens/>
              <w:overflowPunct w:val="0"/>
              <w:autoSpaceDE w:val="0"/>
              <w:autoSpaceDN w:val="0"/>
              <w:adjustRightInd w:val="0"/>
              <w:spacing w:after="200" w:line="240" w:lineRule="atLeast"/>
              <w:ind w:left="1962" w:hanging="54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d)</w:t>
            </w:r>
            <w:r w:rsidRPr="00F47DB3">
              <w:rPr>
                <w:rFonts w:ascii="Times New Roman" w:eastAsia="Times New Roman" w:hAnsi="Times New Roman" w:cs="Times New Roman"/>
                <w:sz w:val="24"/>
                <w:szCs w:val="24"/>
              </w:rPr>
              <w:tab/>
              <w:t>refuse ou est dans l’incapacité de fournir les matériaux, les services ou la main-d’œuvre nécessaires au montage et à l’achèvement des Installations ainsi qu’il est spécifié au programme fourni à la Clause 18.2 du CCAG et à un rythme d’avancement offrant au Maître de l’Ouvrage l’assurance que le Constructeur parviendra à l’achèvement des Installations à la fin du délai d’achèvement ;</w:t>
            </w:r>
          </w:p>
          <w:p w14:paraId="423B4B69" w14:textId="77777777" w:rsidR="00BF2950" w:rsidRPr="00F47DB3" w:rsidRDefault="00BF2950" w:rsidP="00BF2950">
            <w:pPr>
              <w:suppressAutoHyphens/>
              <w:overflowPunct w:val="0"/>
              <w:autoSpaceDE w:val="0"/>
              <w:autoSpaceDN w:val="0"/>
              <w:adjustRightInd w:val="0"/>
              <w:spacing w:after="200" w:line="240" w:lineRule="atLeast"/>
              <w:ind w:left="70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Le Maître de l’Ouvrage peut, sans préjudice de ses autres droits contractuels, notifier au Constructeur la nature de sa défaillance et exiger de celui-ci qu’il y remédie.  Si le Constructeur ne remédie pas à cette défaillance ou ne prend pas les mesures nécessaires pour y remédier dans les quatorze (14) jours qui suivent la réception de la notification, le Maître de l’Ouvrage peut résilier le Marché sur le champ en notifiant le Constructeur par référence à la présente Clause 42.2.</w:t>
            </w:r>
          </w:p>
          <w:p w14:paraId="77C8C9D1" w14:textId="77777777" w:rsidR="00BF2950" w:rsidRPr="00F47DB3" w:rsidRDefault="00BF2950" w:rsidP="00BF2950">
            <w:pPr>
              <w:suppressAutoHyphens/>
              <w:overflowPunct w:val="0"/>
              <w:autoSpaceDE w:val="0"/>
              <w:autoSpaceDN w:val="0"/>
              <w:adjustRightInd w:val="0"/>
              <w:spacing w:after="200" w:line="240" w:lineRule="atLeast"/>
              <w:ind w:left="1422"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42.2.3</w:t>
            </w:r>
            <w:r w:rsidRPr="00F47DB3">
              <w:rPr>
                <w:rFonts w:ascii="Times New Roman" w:eastAsia="Times New Roman" w:hAnsi="Times New Roman" w:cs="Times New Roman"/>
                <w:sz w:val="24"/>
                <w:szCs w:val="24"/>
              </w:rPr>
              <w:tab/>
              <w:t>A réception de la notification conformément aux paragraphes 42.2.1 ou 42.2.2 ci-dessus, le Constructeur doit, soit immédiatement, soit à la date notifiée :</w:t>
            </w:r>
          </w:p>
          <w:p w14:paraId="6CF34C7C" w14:textId="77777777" w:rsidR="00BF2950" w:rsidRPr="00F47DB3" w:rsidRDefault="00BF2950" w:rsidP="00BF2950">
            <w:pPr>
              <w:suppressAutoHyphens/>
              <w:overflowPunct w:val="0"/>
              <w:autoSpaceDE w:val="0"/>
              <w:autoSpaceDN w:val="0"/>
              <w:adjustRightInd w:val="0"/>
              <w:spacing w:after="200" w:line="240" w:lineRule="atLeast"/>
              <w:ind w:left="1962" w:hanging="54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a)</w:t>
            </w:r>
            <w:r w:rsidRPr="00F47DB3">
              <w:rPr>
                <w:rFonts w:ascii="Times New Roman" w:eastAsia="Times New Roman" w:hAnsi="Times New Roman" w:cs="Times New Roman"/>
                <w:sz w:val="24"/>
                <w:szCs w:val="24"/>
              </w:rPr>
              <w:tab/>
              <w:t>cesser tout travail à venir, à l’exception du travail spécifié par le Maître de l’Ouvrage dans le seul but de protéger la partie des Installations déjà exécutée ou des travaux nécessaires à la remise en état du site.</w:t>
            </w:r>
          </w:p>
          <w:p w14:paraId="4CCA3119" w14:textId="77777777" w:rsidR="00BF2950" w:rsidRPr="00F47DB3" w:rsidRDefault="00BF2950" w:rsidP="00BF2950">
            <w:pPr>
              <w:suppressAutoHyphens/>
              <w:overflowPunct w:val="0"/>
              <w:autoSpaceDE w:val="0"/>
              <w:autoSpaceDN w:val="0"/>
              <w:adjustRightInd w:val="0"/>
              <w:spacing w:after="200" w:line="240" w:lineRule="atLeast"/>
              <w:ind w:left="1962" w:hanging="54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b)</w:t>
            </w:r>
            <w:r w:rsidRPr="00F47DB3">
              <w:rPr>
                <w:rFonts w:ascii="Times New Roman" w:eastAsia="Times New Roman" w:hAnsi="Times New Roman" w:cs="Times New Roman"/>
                <w:sz w:val="24"/>
                <w:szCs w:val="24"/>
              </w:rPr>
              <w:tab/>
              <w:t xml:space="preserve">résilier tous les contrats de sous-traitance, à l’exception de ceux devant être cédés au Maître de l’Ouvrage conformément à l’alinéa d) ci-dessous ; </w:t>
            </w:r>
          </w:p>
          <w:p w14:paraId="03CA7642" w14:textId="77777777" w:rsidR="00BF2950" w:rsidRPr="00F47DB3" w:rsidRDefault="00BF2950" w:rsidP="00BF2950">
            <w:pPr>
              <w:suppressAutoHyphens/>
              <w:overflowPunct w:val="0"/>
              <w:autoSpaceDE w:val="0"/>
              <w:autoSpaceDN w:val="0"/>
              <w:adjustRightInd w:val="0"/>
              <w:spacing w:after="200" w:line="240" w:lineRule="atLeast"/>
              <w:ind w:left="1962" w:hanging="54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c)</w:t>
            </w:r>
            <w:r w:rsidRPr="00F47DB3">
              <w:rPr>
                <w:rFonts w:ascii="Times New Roman" w:eastAsia="Times New Roman" w:hAnsi="Times New Roman" w:cs="Times New Roman"/>
                <w:sz w:val="24"/>
                <w:szCs w:val="24"/>
              </w:rPr>
              <w:tab/>
              <w:t xml:space="preserve">livrer au Maître de l’Ouvrage les parties des Installations exécutées par le Constructeur à la date de la résiliation ; </w:t>
            </w:r>
          </w:p>
          <w:p w14:paraId="09278438" w14:textId="77777777" w:rsidR="00BF2950" w:rsidRPr="00F47DB3" w:rsidRDefault="00BF2950" w:rsidP="00BF2950">
            <w:pPr>
              <w:suppressAutoHyphens/>
              <w:overflowPunct w:val="0"/>
              <w:autoSpaceDE w:val="0"/>
              <w:autoSpaceDN w:val="0"/>
              <w:adjustRightInd w:val="0"/>
              <w:spacing w:after="200" w:line="240" w:lineRule="atLeast"/>
              <w:ind w:left="1962" w:hanging="54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d)</w:t>
            </w:r>
            <w:r w:rsidRPr="00F47DB3">
              <w:rPr>
                <w:rFonts w:ascii="Times New Roman" w:eastAsia="Times New Roman" w:hAnsi="Times New Roman" w:cs="Times New Roman"/>
                <w:sz w:val="24"/>
                <w:szCs w:val="24"/>
              </w:rPr>
              <w:tab/>
              <w:t>dans la mesure où cela est juridiquement possible, céder au Maître de l’Ouvrage tout droit, titre et avantage que le Constructeur détient au titre de l’Ouvrage et sur les matériels et les équipements à la date de résiliation et, si le Maître de l’Ouvrage le demande, sur tous les contrats de sous-traitance entre le Constructeur et ses sous-traitants ; et</w:t>
            </w:r>
          </w:p>
          <w:p w14:paraId="4C07FB56" w14:textId="77777777" w:rsidR="00BF2950" w:rsidRPr="00F47DB3" w:rsidRDefault="00BF2950" w:rsidP="00BF2950">
            <w:pPr>
              <w:suppressAutoHyphens/>
              <w:overflowPunct w:val="0"/>
              <w:autoSpaceDE w:val="0"/>
              <w:autoSpaceDN w:val="0"/>
              <w:adjustRightInd w:val="0"/>
              <w:spacing w:after="200" w:line="240" w:lineRule="atLeast"/>
              <w:ind w:left="1962" w:hanging="54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e)</w:t>
            </w:r>
            <w:r w:rsidRPr="00F47DB3">
              <w:rPr>
                <w:rFonts w:ascii="Times New Roman" w:eastAsia="Times New Roman" w:hAnsi="Times New Roman" w:cs="Times New Roman"/>
                <w:sz w:val="24"/>
                <w:szCs w:val="24"/>
              </w:rPr>
              <w:tab/>
              <w:t>livrer au Maître de l’Ouvrage tous les plans, spécifications et autres documents en rapport avec les Installations préparés par le Constructeur et ses sous-traitants à la date de résiliation.</w:t>
            </w:r>
          </w:p>
          <w:p w14:paraId="6941E569" w14:textId="77777777" w:rsidR="00BF2950" w:rsidRPr="00F47DB3" w:rsidRDefault="00BF2950" w:rsidP="00BF2950">
            <w:pPr>
              <w:suppressAutoHyphens/>
              <w:overflowPunct w:val="0"/>
              <w:autoSpaceDE w:val="0"/>
              <w:autoSpaceDN w:val="0"/>
              <w:adjustRightInd w:val="0"/>
              <w:spacing w:after="200" w:line="240" w:lineRule="atLeast"/>
              <w:ind w:left="1422"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42.2.4</w:t>
            </w:r>
            <w:r w:rsidRPr="00F47DB3">
              <w:rPr>
                <w:rFonts w:ascii="Times New Roman" w:eastAsia="Times New Roman" w:hAnsi="Times New Roman" w:cs="Times New Roman"/>
                <w:sz w:val="24"/>
                <w:szCs w:val="24"/>
              </w:rPr>
              <w:tab/>
              <w:t>Le Maître de l’Ouvrage peut pénétrer sur le site, en expulser le Constructeur et achever les Installations lui-même ou en employant un tiers.  Le Maître de l’Ouvrage peut, à l’exclusion de tout droit du Constructeur sur les équipements en question, reprendre et utiliser tout équipement du Constructeur appartenant au Constructeur et se trouvant sur le site pour la réalisation des Installations, pendant la durée que le Maître de l’Ouvrage jugera nécessaire pour la fourniture et le montage des Installations, contre paiement d’un juste prix de location au Constructeur, les coûts de maintenance étant à la charge du Maître de l’Ouvrage, et le Maître de l’Ouvrage indemnise sans réserve le Constructeur pour toute responsabilité, dégât ou accident découlant de l’utilisation desdits équipements par le Maître de l’Ouvrage.</w:t>
            </w:r>
          </w:p>
          <w:p w14:paraId="200ADED0" w14:textId="77777777" w:rsidR="00BF2950" w:rsidRPr="00F47DB3" w:rsidRDefault="00BF2950" w:rsidP="00BF2950">
            <w:pPr>
              <w:suppressAutoHyphens/>
              <w:overflowPunct w:val="0"/>
              <w:autoSpaceDE w:val="0"/>
              <w:autoSpaceDN w:val="0"/>
              <w:adjustRightInd w:val="0"/>
              <w:spacing w:after="200" w:line="240" w:lineRule="atLeast"/>
              <w:ind w:left="70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A l’achèvement des Installations où à toute autre date antérieure laissée à la discrétion du Maître de l’Ouvrage, ce dernier notifiera au Constructeur sa décision de lui rendre les équipements du Constructeur sur le site ou à proximité du site, et les lui rendra conformément à cette notification.  Le Constructeur devra alors, sans délai et à ses frais, enlever ou faire enlever ces équipements du site.</w:t>
            </w:r>
          </w:p>
          <w:p w14:paraId="5C129A17" w14:textId="77777777" w:rsidR="00BF2950" w:rsidRPr="00F47DB3" w:rsidRDefault="00BF2950" w:rsidP="00BF2950">
            <w:pPr>
              <w:suppressAutoHyphens/>
              <w:overflowPunct w:val="0"/>
              <w:autoSpaceDE w:val="0"/>
              <w:autoSpaceDN w:val="0"/>
              <w:adjustRightInd w:val="0"/>
              <w:spacing w:after="200" w:line="240" w:lineRule="atLeast"/>
              <w:ind w:left="1422"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42.2.5</w:t>
            </w:r>
            <w:r w:rsidRPr="00F47DB3">
              <w:rPr>
                <w:rFonts w:ascii="Times New Roman" w:eastAsia="Times New Roman" w:hAnsi="Times New Roman" w:cs="Times New Roman"/>
                <w:sz w:val="24"/>
                <w:szCs w:val="24"/>
              </w:rPr>
              <w:tab/>
              <w:t>Conformément au paragraphe 42.2.6 ci-dessous, le Constructeur sera habilité à se faire payer le montant du Marché imputable aux Installations exécutées à la date de la résiliation, la valeur de tout matériel ou équipement inutilisé ou partiellement utilisé et, le cas échéant, les coûts supportés pour protéger les Installations et remettre le site en état conformément à l’alinéa a) de la Clause 42.2.3 du CCAG.  Toute somme due par le Constructeur au Maître de l’Ouvrage à la date de résiliation sera déduite du montant à payer au Constructeur au titre du Marché.</w:t>
            </w:r>
          </w:p>
          <w:p w14:paraId="50AE5DF7" w14:textId="77777777" w:rsidR="00BF2950" w:rsidRPr="00F47DB3" w:rsidRDefault="00BF2950" w:rsidP="00BF2950">
            <w:pPr>
              <w:suppressAutoHyphens/>
              <w:overflowPunct w:val="0"/>
              <w:autoSpaceDE w:val="0"/>
              <w:autoSpaceDN w:val="0"/>
              <w:adjustRightInd w:val="0"/>
              <w:spacing w:after="200" w:line="240" w:lineRule="atLeast"/>
              <w:ind w:left="1422"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42.2.6</w:t>
            </w:r>
            <w:r w:rsidRPr="00F47DB3">
              <w:rPr>
                <w:rFonts w:ascii="Times New Roman" w:eastAsia="Times New Roman" w:hAnsi="Times New Roman" w:cs="Times New Roman"/>
                <w:sz w:val="24"/>
                <w:szCs w:val="24"/>
              </w:rPr>
              <w:tab/>
              <w:t>Si le Maître de l’Ouvrage achève les Installations, le coût de l’achèvement des Installations par le Maître de l’Ouvrage devra être déterminé.</w:t>
            </w:r>
          </w:p>
          <w:p w14:paraId="4C579F00" w14:textId="77777777" w:rsidR="00BF2950" w:rsidRPr="00F47DB3" w:rsidRDefault="00BF2950" w:rsidP="00BF2950">
            <w:pPr>
              <w:suppressAutoHyphens/>
              <w:overflowPunct w:val="0"/>
              <w:autoSpaceDE w:val="0"/>
              <w:autoSpaceDN w:val="0"/>
              <w:adjustRightInd w:val="0"/>
              <w:spacing w:after="200" w:line="240" w:lineRule="atLeast"/>
              <w:ind w:left="70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Si la somme que le Constructeur est habilité à se faire payer conformément au paragraphe 42.2.5 ci-dessus, plus les coûts raisonnables supportés par le Maître de l’Ouvrage pour achever les Installations est supérieure au montant du Marché, le Constructeur sera responsable de ce dépassement.</w:t>
            </w:r>
          </w:p>
          <w:p w14:paraId="587BADC6" w14:textId="77777777" w:rsidR="00BF2950" w:rsidRPr="00F47DB3" w:rsidRDefault="00BF2950" w:rsidP="00BF2950">
            <w:pPr>
              <w:suppressAutoHyphens/>
              <w:overflowPunct w:val="0"/>
              <w:autoSpaceDE w:val="0"/>
              <w:autoSpaceDN w:val="0"/>
              <w:adjustRightInd w:val="0"/>
              <w:spacing w:after="200" w:line="240" w:lineRule="atLeast"/>
              <w:ind w:left="70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Si ce dépassement est supérieur aux sommes dues au Constructeur aux termes du paragraphe 42.2.5 ci-dessus, le Constructeur versera la différence au Maître de l’Ouvrage, et si ce dépassement est inférieur aux sommes dues au Constructeur aux termes dudit paragraphe 42.2.5, le Maître de l’Ouvrage versera la différence au Constructeur.</w:t>
            </w:r>
          </w:p>
          <w:p w14:paraId="1BC6588D" w14:textId="77777777" w:rsidR="00BF2950" w:rsidRPr="00F47DB3" w:rsidRDefault="00BF2950" w:rsidP="00BF2950">
            <w:pPr>
              <w:suppressAutoHyphens/>
              <w:overflowPunct w:val="0"/>
              <w:autoSpaceDE w:val="0"/>
              <w:autoSpaceDN w:val="0"/>
              <w:adjustRightInd w:val="0"/>
              <w:spacing w:after="200" w:line="240" w:lineRule="atLeast"/>
              <w:ind w:left="70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 xml:space="preserve">Le Maître de l’Ouvrage et le Constructeur conviendront par écrit du calcul mentionné ci-dessus et de la façon dont les sommes seront payées. </w:t>
            </w:r>
          </w:p>
          <w:p w14:paraId="233FE7F9" w14:textId="77777777" w:rsidR="00BF2950" w:rsidRPr="00F47DB3" w:rsidRDefault="00BF2950" w:rsidP="00BF2950">
            <w:pPr>
              <w:suppressAutoHyphens/>
              <w:overflowPunct w:val="0"/>
              <w:autoSpaceDE w:val="0"/>
              <w:autoSpaceDN w:val="0"/>
              <w:adjustRightInd w:val="0"/>
              <w:spacing w:after="20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42.3</w:t>
            </w:r>
            <w:r w:rsidRPr="00F47DB3">
              <w:rPr>
                <w:rFonts w:ascii="Times New Roman" w:eastAsia="Times New Roman" w:hAnsi="Times New Roman" w:cs="Times New Roman"/>
                <w:sz w:val="24"/>
                <w:szCs w:val="24"/>
              </w:rPr>
              <w:tab/>
            </w:r>
            <w:r w:rsidRPr="00F47DB3">
              <w:rPr>
                <w:rFonts w:ascii="Times New Roman" w:eastAsia="Times New Roman" w:hAnsi="Times New Roman" w:cs="Times New Roman"/>
                <w:sz w:val="24"/>
                <w:szCs w:val="24"/>
                <w:u w:val="single"/>
              </w:rPr>
              <w:t>Résiliation par le Constructeur</w:t>
            </w:r>
          </w:p>
          <w:p w14:paraId="65B3119F" w14:textId="77777777" w:rsidR="00BF2950" w:rsidRPr="00F47DB3" w:rsidRDefault="00BF2950" w:rsidP="00BF2950">
            <w:pPr>
              <w:suppressAutoHyphens/>
              <w:overflowPunct w:val="0"/>
              <w:autoSpaceDE w:val="0"/>
              <w:autoSpaceDN w:val="0"/>
              <w:adjustRightInd w:val="0"/>
              <w:spacing w:after="200" w:line="240" w:lineRule="atLeast"/>
              <w:ind w:left="567"/>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42.3.1</w:t>
            </w:r>
            <w:r w:rsidRPr="00F47DB3">
              <w:rPr>
                <w:rFonts w:ascii="Times New Roman" w:eastAsia="Times New Roman" w:hAnsi="Times New Roman" w:cs="Times New Roman"/>
                <w:sz w:val="24"/>
                <w:szCs w:val="24"/>
              </w:rPr>
              <w:tab/>
              <w:t>Si :</w:t>
            </w:r>
          </w:p>
          <w:p w14:paraId="21B7FC9F" w14:textId="77777777" w:rsidR="00BF2950" w:rsidRPr="00F47DB3" w:rsidRDefault="00BF2950" w:rsidP="00BF2950">
            <w:pPr>
              <w:suppressAutoHyphens/>
              <w:overflowPunct w:val="0"/>
              <w:autoSpaceDE w:val="0"/>
              <w:autoSpaceDN w:val="0"/>
              <w:adjustRightInd w:val="0"/>
              <w:spacing w:after="200" w:line="240" w:lineRule="atLeast"/>
              <w:ind w:left="1962" w:hanging="54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a)</w:t>
            </w:r>
            <w:r w:rsidRPr="00F47DB3">
              <w:rPr>
                <w:rFonts w:ascii="Times New Roman" w:eastAsia="Times New Roman" w:hAnsi="Times New Roman" w:cs="Times New Roman"/>
                <w:sz w:val="24"/>
                <w:szCs w:val="24"/>
              </w:rPr>
              <w:tab/>
              <w:t>le Maître de l’Ouvrage n’a pas effectué les paiements dus au Constructeur au titre du Marché dans les délais qui lui étaient impartis ; ou n’a pas approuvé une facture ou des pièces justificatives sans motif valable conformément à l’annexe correspondante (Conditions de paiement) de l’Acte d’engagement ; ou contrevient à une obligation contractuelle essentielle, le Constructeur peut adresser au Maître de l’Ouvrage une notification l’enjoignant de payer ladite somme et les intérêts qui s’y appliquent conformément à la Clause 12.3 du CCAG, ou l’enjoignant d’approuver la facture ou les pièces justificatives, ou stipulant qu’il y a  manquement à une obligation contractuelle et enjoignant le Maître de l’Ouvrage d’y remédier, selon le cas.  Si le Maître de l’Ouvrage ne paie pas la somme et les intérêts, n’approuve pas la facture ou les pièces justificatives et ne communique pas les raisons justifiant son refus d’approbation, ou ne remédie pas à ce manquement ou ne prend aucune mesure pour y remédier dans les quatorze (14) jours suivant réception de la notification par le Constructeur ; ou</w:t>
            </w:r>
          </w:p>
          <w:p w14:paraId="2A631CE8" w14:textId="77777777" w:rsidR="00BF2950" w:rsidRPr="00F47DB3" w:rsidRDefault="00BF2950" w:rsidP="00BF2950">
            <w:pPr>
              <w:suppressAutoHyphens/>
              <w:overflowPunct w:val="0"/>
              <w:autoSpaceDE w:val="0"/>
              <w:autoSpaceDN w:val="0"/>
              <w:adjustRightInd w:val="0"/>
              <w:spacing w:after="200" w:line="240" w:lineRule="atLeast"/>
              <w:ind w:left="1962" w:hanging="54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b)</w:t>
            </w:r>
            <w:r w:rsidRPr="00F47DB3">
              <w:rPr>
                <w:rFonts w:ascii="Times New Roman" w:eastAsia="Times New Roman" w:hAnsi="Times New Roman" w:cs="Times New Roman"/>
                <w:sz w:val="24"/>
                <w:szCs w:val="24"/>
              </w:rPr>
              <w:tab/>
              <w:t>le Constructeur est dans l’incapacité de remplir l’une de ses obligations au titre du Marché pour une raison quelconque imputable au Maître de l’Ouvrage, y compris, de façon non limitative, le fait que le Maître de l’Ouvrage ne lui donne pas possession du ou accès au site ou d’autres lieux, ou ne puisse pas obtenir une autorisation gouvernementale nécessaire à l’exécution et à l’achèvement de l’Ouvrage ;</w:t>
            </w:r>
          </w:p>
          <w:p w14:paraId="3758AC26" w14:textId="77777777" w:rsidR="00BF2950" w:rsidRPr="00F47DB3" w:rsidRDefault="00BF2950" w:rsidP="00BF2950">
            <w:pPr>
              <w:suppressAutoHyphens/>
              <w:overflowPunct w:val="0"/>
              <w:autoSpaceDE w:val="0"/>
              <w:autoSpaceDN w:val="0"/>
              <w:adjustRightInd w:val="0"/>
              <w:spacing w:after="200" w:line="240" w:lineRule="atLeast"/>
              <w:ind w:left="70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le Constructeur peut en aviser le Maître de l’Ouvrage et, si le Maître de l’Ouvrage n’a pas payé la somme à régler ou n’a pas approuvé la facture ou les pièces justificatives ni fourni les motifs de son refus d’approbation ou n’a pas remédié au manquement de ses obligations contractuelles dans les vingt-huit (28) jours suivant cette notification, ou si le Constructeur est toujours dans l’incapacité de remplir l’une de ses obligations aux termes du Marché, pour une raison imputable au Maître de l’Ouvrage, dans les vingt-huit (28) jours suivant la notification, le Constructeur peut immédiatement résilier le Marché en adressant au Maître de l’Ouvrage une seconde notification faisant référence à ce paragraphe 42.3.1. du CCAG.</w:t>
            </w:r>
          </w:p>
          <w:p w14:paraId="5FD10CAA" w14:textId="77777777" w:rsidR="00BF2950" w:rsidRPr="00F47DB3" w:rsidRDefault="00BF2950" w:rsidP="00BF2950">
            <w:pPr>
              <w:suppressAutoHyphens/>
              <w:overflowPunct w:val="0"/>
              <w:autoSpaceDE w:val="0"/>
              <w:autoSpaceDN w:val="0"/>
              <w:adjustRightInd w:val="0"/>
              <w:spacing w:after="200" w:line="240" w:lineRule="atLeast"/>
              <w:ind w:left="1422"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42.3.2</w:t>
            </w:r>
            <w:r w:rsidRPr="00F47DB3">
              <w:rPr>
                <w:rFonts w:ascii="Times New Roman" w:eastAsia="Times New Roman" w:hAnsi="Times New Roman" w:cs="Times New Roman"/>
                <w:sz w:val="24"/>
                <w:szCs w:val="24"/>
              </w:rPr>
              <w:tab/>
              <w:t>Le Constructeur peut immédiatement résilier le Marché en adressant au Maître de l’Ouvrage une notification à cet effet, faisant référence au présent paragraphe 42.3.2, si le Maître de l’Ouvrage fait faillite ou devient insolvable, ou fait l’objet d’une ordonnance de mise sous séquestre, ou, si le Maître de l’Ouvrage est une société, s’il est mis en liquidation judiciaire par ordonnance (autre que liquidation volontaire pour cause de fusion ou de restructuration), ou si un administrateur judiciaire est nommé pour administrer une partie quelconque de son entreprise ou de ses actifs, ou si le Maître de l’Ouvrage fait l’objet de toute autre action en justice similaire.</w:t>
            </w:r>
          </w:p>
          <w:p w14:paraId="71DFADF2" w14:textId="77777777" w:rsidR="00BF2950" w:rsidRPr="00F47DB3" w:rsidRDefault="00BF2950" w:rsidP="00BF2950">
            <w:pPr>
              <w:suppressAutoHyphens/>
              <w:overflowPunct w:val="0"/>
              <w:autoSpaceDE w:val="0"/>
              <w:autoSpaceDN w:val="0"/>
              <w:adjustRightInd w:val="0"/>
              <w:spacing w:after="200" w:line="240" w:lineRule="atLeast"/>
              <w:ind w:left="1422"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42.3.3</w:t>
            </w:r>
            <w:r w:rsidRPr="00F47DB3">
              <w:rPr>
                <w:rFonts w:ascii="Times New Roman" w:eastAsia="Times New Roman" w:hAnsi="Times New Roman" w:cs="Times New Roman"/>
                <w:sz w:val="24"/>
                <w:szCs w:val="24"/>
              </w:rPr>
              <w:tab/>
              <w:t>Si le Marché est résilié aux termes des paragraphes 42.3.1 ou 42.3.2 ci-dessus, le Constructeur devra immédiatement :</w:t>
            </w:r>
          </w:p>
          <w:p w14:paraId="2D21151A" w14:textId="77777777" w:rsidR="00BF2950" w:rsidRPr="00F47DB3" w:rsidRDefault="00BF2950" w:rsidP="00BF2950">
            <w:pPr>
              <w:suppressAutoHyphens/>
              <w:overflowPunct w:val="0"/>
              <w:autoSpaceDE w:val="0"/>
              <w:autoSpaceDN w:val="0"/>
              <w:adjustRightInd w:val="0"/>
              <w:spacing w:after="200" w:line="240" w:lineRule="atLeast"/>
              <w:ind w:left="1962" w:hanging="54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a)</w:t>
            </w:r>
            <w:r w:rsidRPr="00F47DB3">
              <w:rPr>
                <w:rFonts w:ascii="Times New Roman" w:eastAsia="Times New Roman" w:hAnsi="Times New Roman" w:cs="Times New Roman"/>
                <w:sz w:val="24"/>
                <w:szCs w:val="24"/>
              </w:rPr>
              <w:tab/>
              <w:t xml:space="preserve">cesser tout travail à venir, à l’exception des travaux nécessaires à la protection de la partie des Installations déjà exécutée et à la remise en état du site ; </w:t>
            </w:r>
          </w:p>
          <w:p w14:paraId="69334768" w14:textId="77777777" w:rsidR="00BF2950" w:rsidRPr="00F47DB3" w:rsidRDefault="00BF2950" w:rsidP="00BF2950">
            <w:pPr>
              <w:suppressAutoHyphens/>
              <w:overflowPunct w:val="0"/>
              <w:autoSpaceDE w:val="0"/>
              <w:autoSpaceDN w:val="0"/>
              <w:adjustRightInd w:val="0"/>
              <w:spacing w:after="200" w:line="240" w:lineRule="atLeast"/>
              <w:ind w:left="1962" w:hanging="54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b)</w:t>
            </w:r>
            <w:r w:rsidRPr="00F47DB3">
              <w:rPr>
                <w:rFonts w:ascii="Times New Roman" w:eastAsia="Times New Roman" w:hAnsi="Times New Roman" w:cs="Times New Roman"/>
                <w:sz w:val="24"/>
                <w:szCs w:val="24"/>
              </w:rPr>
              <w:tab/>
              <w:t xml:space="preserve">résilier les contrats de sous-traitance, à l’exception de ceux devant être cédés au Maître de l’Ouvrage conformément à l’alinéa d) ii) ci-dessous ; </w:t>
            </w:r>
          </w:p>
          <w:p w14:paraId="6F474D20" w14:textId="77777777" w:rsidR="00BF2950" w:rsidRPr="00F47DB3" w:rsidRDefault="00BF2950" w:rsidP="00BF2950">
            <w:pPr>
              <w:suppressAutoHyphens/>
              <w:overflowPunct w:val="0"/>
              <w:autoSpaceDE w:val="0"/>
              <w:autoSpaceDN w:val="0"/>
              <w:adjustRightInd w:val="0"/>
              <w:spacing w:after="200" w:line="240" w:lineRule="atLeast"/>
              <w:ind w:left="1962" w:hanging="54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c)</w:t>
            </w:r>
            <w:r w:rsidRPr="00F47DB3">
              <w:rPr>
                <w:rFonts w:ascii="Times New Roman" w:eastAsia="Times New Roman" w:hAnsi="Times New Roman" w:cs="Times New Roman"/>
                <w:sz w:val="24"/>
                <w:szCs w:val="24"/>
              </w:rPr>
              <w:tab/>
              <w:t>retirer du site tous les équipements du Constructeur et rapatrier le personnel du Constructeur et des sous-traitants présents sur le site ; et</w:t>
            </w:r>
          </w:p>
          <w:p w14:paraId="1D66B77E" w14:textId="77777777" w:rsidR="00BF2950" w:rsidRPr="00F47DB3" w:rsidRDefault="00BF2950" w:rsidP="00BF2950">
            <w:pPr>
              <w:suppressAutoHyphens/>
              <w:overflowPunct w:val="0"/>
              <w:autoSpaceDE w:val="0"/>
              <w:autoSpaceDN w:val="0"/>
              <w:adjustRightInd w:val="0"/>
              <w:spacing w:after="200" w:line="240" w:lineRule="atLeast"/>
              <w:ind w:left="1962" w:hanging="54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d)</w:t>
            </w:r>
            <w:r w:rsidRPr="00F47DB3">
              <w:rPr>
                <w:rFonts w:ascii="Times New Roman" w:eastAsia="Times New Roman" w:hAnsi="Times New Roman" w:cs="Times New Roman"/>
                <w:sz w:val="24"/>
                <w:szCs w:val="24"/>
              </w:rPr>
              <w:tab/>
              <w:t>de plus, le Constructeur, sous réserve du paiement spécifié au paragraphe 42.3.4 ci-dessous, devra :</w:t>
            </w:r>
          </w:p>
          <w:p w14:paraId="089A21C9" w14:textId="77777777" w:rsidR="00BF2950" w:rsidRPr="00F47DB3" w:rsidRDefault="00BF2950" w:rsidP="00BF2950">
            <w:pPr>
              <w:suppressAutoHyphens/>
              <w:overflowPunct w:val="0"/>
              <w:autoSpaceDE w:val="0"/>
              <w:autoSpaceDN w:val="0"/>
              <w:adjustRightInd w:val="0"/>
              <w:spacing w:after="200" w:line="240" w:lineRule="atLeast"/>
              <w:ind w:left="2502" w:hanging="54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i)</w:t>
            </w:r>
            <w:r w:rsidRPr="00F47DB3">
              <w:rPr>
                <w:rFonts w:ascii="Times New Roman" w:eastAsia="Times New Roman" w:hAnsi="Times New Roman" w:cs="Times New Roman"/>
                <w:sz w:val="24"/>
                <w:szCs w:val="24"/>
              </w:rPr>
              <w:tab/>
              <w:t xml:space="preserve">livrer au Maître de l’Ouvrage les parties des Installations exécutées par le Constructeur à la date de résiliation ; </w:t>
            </w:r>
          </w:p>
          <w:p w14:paraId="1C0EDAA9" w14:textId="77777777" w:rsidR="00BF2950" w:rsidRPr="00F47DB3" w:rsidRDefault="00BF2950" w:rsidP="00BF2950">
            <w:pPr>
              <w:suppressAutoHyphens/>
              <w:overflowPunct w:val="0"/>
              <w:autoSpaceDE w:val="0"/>
              <w:autoSpaceDN w:val="0"/>
              <w:adjustRightInd w:val="0"/>
              <w:spacing w:after="200" w:line="240" w:lineRule="atLeast"/>
              <w:ind w:left="2502" w:hanging="54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ii)</w:t>
            </w:r>
            <w:r w:rsidRPr="00F47DB3">
              <w:rPr>
                <w:rFonts w:ascii="Times New Roman" w:eastAsia="Times New Roman" w:hAnsi="Times New Roman" w:cs="Times New Roman"/>
                <w:sz w:val="24"/>
                <w:szCs w:val="24"/>
              </w:rPr>
              <w:tab/>
              <w:t>dans la mesure où cela est juridiquement possible, céder au Maître de l’Ouvrage tout droit, titre et avantage détenu par le Constructeur sur les Installations et sur les matériels et les équipements à la date de résiliation, et, si le Maître de l’Ouvrage l’exige, sur tous les contrats de sous-traitance entre le Constructeur et ses sous- traitants ; et</w:t>
            </w:r>
          </w:p>
          <w:p w14:paraId="00E7598B" w14:textId="77777777" w:rsidR="00BF2950" w:rsidRPr="00F47DB3" w:rsidRDefault="00BF2950" w:rsidP="00BF2950">
            <w:pPr>
              <w:suppressAutoHyphens/>
              <w:overflowPunct w:val="0"/>
              <w:autoSpaceDE w:val="0"/>
              <w:autoSpaceDN w:val="0"/>
              <w:adjustRightInd w:val="0"/>
              <w:spacing w:after="200" w:line="240" w:lineRule="atLeast"/>
              <w:ind w:left="2502" w:hanging="54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iii)</w:t>
            </w:r>
            <w:r w:rsidRPr="00F47DB3">
              <w:rPr>
                <w:rFonts w:ascii="Times New Roman" w:eastAsia="Times New Roman" w:hAnsi="Times New Roman" w:cs="Times New Roman"/>
                <w:sz w:val="24"/>
                <w:szCs w:val="24"/>
              </w:rPr>
              <w:tab/>
              <w:t>livrer au Maître de l’Ouvrage tous les dessins, spécifications, et autres documents se rapportant aux Installations, préparés par le Constructeur ou ses sous-traitants à la date de résiliation.</w:t>
            </w:r>
          </w:p>
          <w:p w14:paraId="4662DC4C" w14:textId="77777777" w:rsidR="00BF2950" w:rsidRPr="00F47DB3" w:rsidRDefault="00BF2950" w:rsidP="00BF2950">
            <w:pPr>
              <w:suppressAutoHyphens/>
              <w:overflowPunct w:val="0"/>
              <w:autoSpaceDE w:val="0"/>
              <w:autoSpaceDN w:val="0"/>
              <w:adjustRightInd w:val="0"/>
              <w:spacing w:after="200" w:line="240" w:lineRule="atLeast"/>
              <w:ind w:left="1422"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42.3.4</w:t>
            </w:r>
            <w:r w:rsidRPr="00F47DB3">
              <w:rPr>
                <w:rFonts w:ascii="Times New Roman" w:eastAsia="Times New Roman" w:hAnsi="Times New Roman" w:cs="Times New Roman"/>
                <w:sz w:val="24"/>
                <w:szCs w:val="24"/>
              </w:rPr>
              <w:tab/>
              <w:t>Si le Marché est résilié aux termes des paragraphes 42.3.1 et 42.3.2 ci-dessus, le Maître de l’Ouvrage devra verser au Constructeur les montants spécifiés à la Clause 42.1.3 du CCAG, et une compensation raisonnable pour toute perte ou dommage, à l’exclusion d’une perte de profit, subi par le Constructeur par suite de, en relation avec, ou en conséquence de cette résiliation.</w:t>
            </w:r>
          </w:p>
          <w:p w14:paraId="59AA2F4B" w14:textId="77777777" w:rsidR="00BF2950" w:rsidRPr="00F47DB3" w:rsidRDefault="00BF2950" w:rsidP="00BF2950">
            <w:pPr>
              <w:suppressAutoHyphens/>
              <w:overflowPunct w:val="0"/>
              <w:autoSpaceDE w:val="0"/>
              <w:autoSpaceDN w:val="0"/>
              <w:adjustRightInd w:val="0"/>
              <w:spacing w:after="200" w:line="240" w:lineRule="atLeast"/>
              <w:ind w:left="1422"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42.3.5</w:t>
            </w:r>
            <w:r w:rsidRPr="00F47DB3">
              <w:rPr>
                <w:rFonts w:ascii="Times New Roman" w:eastAsia="Times New Roman" w:hAnsi="Times New Roman" w:cs="Times New Roman"/>
                <w:sz w:val="24"/>
                <w:szCs w:val="24"/>
              </w:rPr>
              <w:tab/>
              <w:t>La résiliation par le Constructeur conformément à la présente Clause 42.3 est sans préjudice à d’autres droits et recours que le Constructeur peut exercer à la place de ou en plus des droits conférés par la présente Clause 42.3.</w:t>
            </w:r>
          </w:p>
          <w:p w14:paraId="70E533D3" w14:textId="77777777" w:rsidR="00BF2950" w:rsidRPr="00F47DB3" w:rsidRDefault="00BF2950" w:rsidP="00BF2950">
            <w:pPr>
              <w:suppressAutoHyphens/>
              <w:overflowPunct w:val="0"/>
              <w:autoSpaceDE w:val="0"/>
              <w:autoSpaceDN w:val="0"/>
              <w:adjustRightInd w:val="0"/>
              <w:spacing w:after="20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42.4</w:t>
            </w:r>
            <w:r w:rsidRPr="00F47DB3">
              <w:rPr>
                <w:rFonts w:ascii="Times New Roman" w:eastAsia="Times New Roman" w:hAnsi="Times New Roman" w:cs="Times New Roman"/>
                <w:sz w:val="24"/>
                <w:szCs w:val="24"/>
              </w:rPr>
              <w:tab/>
              <w:t>En ce qui concerne la présente Clause 42, l’expression « Installations réalisées » doit comprendre tous les travaux exécutés, les services de montage fournis et l’ensemble des matériels et équipements acquis (ou sujet à une obligation légale d’achat) par le Constructeur et utilisés ou devant être utilisés pour les Installations, jusqu’à la date de résiliation incluse.</w:t>
            </w:r>
          </w:p>
          <w:p w14:paraId="24020EDB" w14:textId="77777777" w:rsidR="00BF2950" w:rsidRPr="00F47DB3" w:rsidRDefault="00BF2950" w:rsidP="00BF2950">
            <w:pPr>
              <w:suppressAutoHyphens/>
              <w:overflowPunct w:val="0"/>
              <w:autoSpaceDE w:val="0"/>
              <w:autoSpaceDN w:val="0"/>
              <w:adjustRightInd w:val="0"/>
              <w:spacing w:after="20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42.5</w:t>
            </w:r>
            <w:r w:rsidRPr="00F47DB3">
              <w:rPr>
                <w:rFonts w:ascii="Times New Roman" w:eastAsia="Times New Roman" w:hAnsi="Times New Roman" w:cs="Times New Roman"/>
                <w:sz w:val="24"/>
                <w:szCs w:val="24"/>
              </w:rPr>
              <w:tab/>
              <w:t>En ce qui concerne la présente Clause 42 et pour le calcul des sommes dues par le Maître de l’Ouvrage au Constructeur, toute somme précédemment payée par le Maître de l’Ouvrage au Constructeur au titre du Marché devra être dûment comptabilisée, y compris toute avance versée conformément à l’annexe correspondante (Conditions de paiement) de l’Acte d’engagement.</w:t>
            </w:r>
          </w:p>
        </w:tc>
      </w:tr>
      <w:tr w:rsidR="00BF2950" w:rsidRPr="00F47DB3" w14:paraId="2153CD07" w14:textId="77777777" w:rsidTr="00BF2950">
        <w:trPr>
          <w:gridBefore w:val="2"/>
          <w:gridAfter w:val="1"/>
          <w:wBefore w:w="108" w:type="dxa"/>
          <w:wAfter w:w="25" w:type="dxa"/>
        </w:trPr>
        <w:tc>
          <w:tcPr>
            <w:tcW w:w="1980" w:type="dxa"/>
            <w:gridSpan w:val="2"/>
          </w:tcPr>
          <w:p w14:paraId="786AF863" w14:textId="77777777" w:rsidR="00BF2950" w:rsidRPr="00F47DB3" w:rsidRDefault="00BF2950" w:rsidP="008A24EB">
            <w:pPr>
              <w:keepLines/>
              <w:numPr>
                <w:ilvl w:val="0"/>
                <w:numId w:val="71"/>
              </w:numPr>
              <w:tabs>
                <w:tab w:val="left" w:pos="547"/>
              </w:tabs>
              <w:suppressAutoHyphens/>
              <w:overflowPunct w:val="0"/>
              <w:autoSpaceDE w:val="0"/>
              <w:autoSpaceDN w:val="0"/>
              <w:adjustRightInd w:val="0"/>
              <w:spacing w:after="240" w:line="240" w:lineRule="atLeast"/>
              <w:ind w:left="357" w:hanging="357"/>
              <w:jc w:val="both"/>
              <w:textAlignment w:val="baseline"/>
              <w:outlineLvl w:val="2"/>
              <w:rPr>
                <w:rFonts w:ascii="Times New Roman" w:eastAsia="Times New Roman" w:hAnsi="Times New Roman" w:cs="Times New Roman"/>
                <w:bCs/>
                <w:sz w:val="24"/>
                <w:szCs w:val="24"/>
              </w:rPr>
            </w:pPr>
            <w:r w:rsidRPr="00F47DB3">
              <w:rPr>
                <w:rFonts w:ascii="Times New Roman" w:eastAsia="Times New Roman" w:hAnsi="Times New Roman" w:cs="Times New Roman"/>
                <w:bCs/>
                <w:sz w:val="24"/>
                <w:szCs w:val="24"/>
              </w:rPr>
              <w:tab/>
              <w:t>Cession</w:t>
            </w:r>
          </w:p>
        </w:tc>
        <w:tc>
          <w:tcPr>
            <w:tcW w:w="7560" w:type="dxa"/>
            <w:gridSpan w:val="4"/>
          </w:tcPr>
          <w:p w14:paraId="3AC7E2C7" w14:textId="77777777" w:rsidR="00BF2950" w:rsidRPr="00F47DB3" w:rsidRDefault="00BF2950" w:rsidP="00BF2950">
            <w:pPr>
              <w:suppressAutoHyphens/>
              <w:overflowPunct w:val="0"/>
              <w:autoSpaceDE w:val="0"/>
              <w:autoSpaceDN w:val="0"/>
              <w:adjustRightInd w:val="0"/>
              <w:spacing w:after="20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43.1</w:t>
            </w:r>
            <w:r w:rsidRPr="00F47DB3">
              <w:rPr>
                <w:rFonts w:ascii="Times New Roman" w:eastAsia="Times New Roman" w:hAnsi="Times New Roman" w:cs="Times New Roman"/>
                <w:sz w:val="24"/>
                <w:szCs w:val="24"/>
              </w:rPr>
              <w:tab/>
              <w:t>Ni le Maître de l’Ouvrage ni le Constructeur ne pourront, sans le consentement écrit formel de l’autre partie (consentement qui ne pourra pas être refusé sans motif valable) céder à un tiers le Marché, ou une partie de celui-ci, ou tout droit, avantage, obligation ou intérêt inclus dans celui-ci, excepté que le Constructeur sera autorisé à céder soit absolument soit par imputation toutes sommes qui lui sont dues ou susceptibles de lui être dues au titre du Marché.</w:t>
            </w:r>
          </w:p>
        </w:tc>
      </w:tr>
      <w:tr w:rsidR="00BF2950" w:rsidRPr="00F47DB3" w14:paraId="717E2467" w14:textId="77777777" w:rsidTr="00BF2950">
        <w:trPr>
          <w:gridBefore w:val="2"/>
          <w:gridAfter w:val="1"/>
          <w:wBefore w:w="108" w:type="dxa"/>
          <w:wAfter w:w="25" w:type="dxa"/>
        </w:trPr>
        <w:tc>
          <w:tcPr>
            <w:tcW w:w="1980" w:type="dxa"/>
            <w:gridSpan w:val="2"/>
          </w:tcPr>
          <w:p w14:paraId="26ED4C21" w14:textId="77777777" w:rsidR="00BF2950" w:rsidRPr="00F47DB3" w:rsidRDefault="00BF2950" w:rsidP="008A24EB">
            <w:pPr>
              <w:keepLines/>
              <w:numPr>
                <w:ilvl w:val="0"/>
                <w:numId w:val="71"/>
              </w:numPr>
              <w:tabs>
                <w:tab w:val="left" w:pos="547"/>
              </w:tabs>
              <w:suppressAutoHyphens/>
              <w:overflowPunct w:val="0"/>
              <w:autoSpaceDE w:val="0"/>
              <w:autoSpaceDN w:val="0"/>
              <w:adjustRightInd w:val="0"/>
              <w:spacing w:after="240" w:line="240" w:lineRule="atLeast"/>
              <w:ind w:left="357" w:hanging="357"/>
              <w:jc w:val="both"/>
              <w:textAlignment w:val="baseline"/>
              <w:outlineLvl w:val="2"/>
              <w:rPr>
                <w:rFonts w:ascii="Times New Roman" w:eastAsia="Times New Roman" w:hAnsi="Times New Roman" w:cs="Times New Roman"/>
                <w:bCs/>
                <w:sz w:val="24"/>
                <w:szCs w:val="24"/>
              </w:rPr>
            </w:pPr>
            <w:r w:rsidRPr="00F47DB3">
              <w:rPr>
                <w:rFonts w:ascii="Times New Roman" w:eastAsia="Times New Roman" w:hAnsi="Times New Roman" w:cs="Times New Roman"/>
                <w:bCs/>
                <w:sz w:val="24"/>
                <w:szCs w:val="24"/>
              </w:rPr>
              <w:t>Restrictions d’exportations</w:t>
            </w:r>
          </w:p>
          <w:p w14:paraId="788E4582" w14:textId="77777777" w:rsidR="00BF2950" w:rsidRPr="00F47DB3" w:rsidRDefault="00BF2950" w:rsidP="00BF2950">
            <w:pPr>
              <w:keepLines/>
              <w:tabs>
                <w:tab w:val="left" w:pos="540"/>
              </w:tabs>
              <w:suppressAutoHyphens/>
              <w:spacing w:before="120" w:after="240" w:line="240" w:lineRule="auto"/>
              <w:ind w:left="547" w:hanging="547"/>
              <w:rPr>
                <w:rFonts w:ascii="Times New Roman" w:eastAsia="Times New Roman" w:hAnsi="Times New Roman" w:cs="Times New Roman"/>
                <w:b/>
                <w:sz w:val="24"/>
                <w:szCs w:val="24"/>
                <w:lang w:val="en-US"/>
              </w:rPr>
            </w:pPr>
          </w:p>
        </w:tc>
        <w:tc>
          <w:tcPr>
            <w:tcW w:w="7560" w:type="dxa"/>
            <w:gridSpan w:val="4"/>
          </w:tcPr>
          <w:p w14:paraId="050D7CEC" w14:textId="77777777" w:rsidR="00BF2950" w:rsidRPr="00F47DB3" w:rsidRDefault="00BF2950" w:rsidP="00BF2950">
            <w:pPr>
              <w:suppressAutoHyphens/>
              <w:overflowPunct w:val="0"/>
              <w:autoSpaceDE w:val="0"/>
              <w:autoSpaceDN w:val="0"/>
              <w:adjustRightInd w:val="0"/>
              <w:spacing w:after="20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44.1</w:t>
            </w:r>
            <w:r w:rsidRPr="00F47DB3">
              <w:rPr>
                <w:rFonts w:ascii="Times New Roman" w:eastAsia="Times New Roman" w:hAnsi="Times New Roman" w:cs="Times New Roman"/>
                <w:sz w:val="24"/>
                <w:szCs w:val="24"/>
              </w:rPr>
              <w:tab/>
              <w:t>Nonobstant toute obligation d’entreprendre les formalités d’exportation dans le cade du Marché, toute restriction d’exportation imputable au Maître d’Ouvrage, vers le pays du Maître d’Ouvrage, ou à l’usage des Equipements et Services de montage à fournir, lorsque de telles restrictions d’exportation résultent de l’application de la réglementation du commerce d’un pays qui fournit ces Equipements et Services de montage, et si une telle restriction fait entrave au Constructeur dans l’accomplissement de ses obligations contractuelles le Constructeur ne sera pas tenu de satisfaire à ses obligations de fournir les Equipements ou Services de montage. Cependant ceci est à la condition expresse que le Constructeur soit en mesure de démontrer, à la satisfaction du Maître de l’Ouvrage et de la Banque, qu’il a accompli toutes les formalités requises avec diligence, y compris la demande de tout permis, autorisation(s) et licence(s) nécessaires à la livraison des Equipements et Services de montage dans le cadre du Marché. La résiliation du Marché à ce titre sera réputée être à la convenance du Maître d’Ouvrage, en application de la Clause 42.1 du CCAG.</w:t>
            </w:r>
          </w:p>
        </w:tc>
      </w:tr>
      <w:tr w:rsidR="00BF2950" w:rsidRPr="00F47DB3" w14:paraId="411C0FED" w14:textId="77777777" w:rsidTr="00BF2950">
        <w:trPr>
          <w:gridBefore w:val="2"/>
          <w:gridAfter w:val="1"/>
          <w:wBefore w:w="108" w:type="dxa"/>
          <w:wAfter w:w="25" w:type="dxa"/>
        </w:trPr>
        <w:tc>
          <w:tcPr>
            <w:tcW w:w="9540" w:type="dxa"/>
            <w:gridSpan w:val="6"/>
          </w:tcPr>
          <w:p w14:paraId="0F4765E1" w14:textId="77777777" w:rsidR="00BF2950" w:rsidRPr="00F47DB3" w:rsidRDefault="00BF2950" w:rsidP="00BF2950">
            <w:pPr>
              <w:suppressAutoHyphens/>
              <w:overflowPunct w:val="0"/>
              <w:autoSpaceDE w:val="0"/>
              <w:autoSpaceDN w:val="0"/>
              <w:adjustRightInd w:val="0"/>
              <w:spacing w:after="142" w:line="240" w:lineRule="atLeast"/>
              <w:jc w:val="center"/>
              <w:textAlignment w:val="baseline"/>
              <w:outlineLvl w:val="1"/>
              <w:rPr>
                <w:rFonts w:ascii="Times New Roman" w:eastAsia="Times New Roman" w:hAnsi="Times New Roman" w:cs="Times New Roman"/>
                <w:b/>
                <w:bCs/>
                <w:i/>
                <w:iCs/>
                <w:sz w:val="24"/>
                <w:szCs w:val="24"/>
              </w:rPr>
            </w:pPr>
            <w:r w:rsidRPr="00F47DB3">
              <w:rPr>
                <w:rFonts w:ascii="Times New Roman" w:eastAsia="Times New Roman" w:hAnsi="Times New Roman" w:cs="Times New Roman"/>
                <w:b/>
                <w:bCs/>
                <w:i/>
                <w:iCs/>
                <w:sz w:val="24"/>
                <w:szCs w:val="24"/>
              </w:rPr>
              <w:t xml:space="preserve"> I Réclamations, litiges et arbitrage</w:t>
            </w:r>
          </w:p>
        </w:tc>
      </w:tr>
      <w:tr w:rsidR="00BF2950" w:rsidRPr="00F47DB3" w14:paraId="0DF7F09B" w14:textId="77777777" w:rsidTr="00BF2950">
        <w:trPr>
          <w:gridBefore w:val="2"/>
          <w:gridAfter w:val="1"/>
          <w:wBefore w:w="108" w:type="dxa"/>
          <w:wAfter w:w="25" w:type="dxa"/>
        </w:trPr>
        <w:tc>
          <w:tcPr>
            <w:tcW w:w="1980" w:type="dxa"/>
            <w:gridSpan w:val="2"/>
          </w:tcPr>
          <w:p w14:paraId="6C9BD0DC" w14:textId="77777777" w:rsidR="00BF2950" w:rsidRPr="00F47DB3" w:rsidRDefault="00BF2950" w:rsidP="008A24EB">
            <w:pPr>
              <w:keepLines/>
              <w:numPr>
                <w:ilvl w:val="0"/>
                <w:numId w:val="71"/>
              </w:numPr>
              <w:tabs>
                <w:tab w:val="left" w:pos="547"/>
              </w:tabs>
              <w:suppressAutoHyphens/>
              <w:overflowPunct w:val="0"/>
              <w:autoSpaceDE w:val="0"/>
              <w:autoSpaceDN w:val="0"/>
              <w:adjustRightInd w:val="0"/>
              <w:spacing w:after="240" w:line="240" w:lineRule="atLeast"/>
              <w:ind w:left="357" w:hanging="357"/>
              <w:jc w:val="both"/>
              <w:textAlignment w:val="baseline"/>
              <w:outlineLvl w:val="2"/>
              <w:rPr>
                <w:rFonts w:ascii="Times New Roman" w:eastAsia="Times New Roman" w:hAnsi="Times New Roman" w:cs="Times New Roman"/>
                <w:bCs/>
                <w:sz w:val="24"/>
                <w:szCs w:val="24"/>
              </w:rPr>
            </w:pPr>
            <w:r w:rsidRPr="00F47DB3">
              <w:rPr>
                <w:rFonts w:ascii="Times New Roman" w:eastAsia="Times New Roman" w:hAnsi="Times New Roman" w:cs="Times New Roman"/>
                <w:bCs/>
                <w:sz w:val="24"/>
                <w:szCs w:val="24"/>
              </w:rPr>
              <w:t>Réclamations du Constructeur</w:t>
            </w:r>
          </w:p>
        </w:tc>
        <w:tc>
          <w:tcPr>
            <w:tcW w:w="7560" w:type="dxa"/>
            <w:gridSpan w:val="4"/>
          </w:tcPr>
          <w:p w14:paraId="30A878FD" w14:textId="77777777" w:rsidR="00BF2950" w:rsidRPr="00F47DB3" w:rsidRDefault="00BF2950" w:rsidP="00BF2950">
            <w:pPr>
              <w:suppressAutoHyphens/>
              <w:overflowPunct w:val="0"/>
              <w:autoSpaceDE w:val="0"/>
              <w:autoSpaceDN w:val="0"/>
              <w:adjustRightInd w:val="0"/>
              <w:spacing w:after="20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45.1</w:t>
            </w:r>
            <w:r w:rsidRPr="00F47DB3">
              <w:rPr>
                <w:rFonts w:ascii="Times New Roman" w:eastAsia="Times New Roman" w:hAnsi="Times New Roman" w:cs="Times New Roman"/>
                <w:sz w:val="24"/>
                <w:szCs w:val="24"/>
              </w:rPr>
              <w:tab/>
              <w:t xml:space="preserve">Si le Constructeur considère qu'il a droit à une prolongation du Délai d'achèvement et/ou à un paiement supplémentaire, selon l'une des Clauses du CCAG ou autrement en relation avec le Marché, le Constructeur doit en aviser le Directeur de projet par notification, en décrivant l'évènement ou la circonstance donnant lieu à la réclamation. La notification doit être faite le plus tôt possible, et au plus tard 28 jours après que le Constructeur ait pris ou aurait dû prendre connaissance de cet évènement ou de cette circonstance. </w:t>
            </w:r>
          </w:p>
          <w:p w14:paraId="4A365F7F" w14:textId="77777777" w:rsidR="00BF2950" w:rsidRPr="00F47DB3" w:rsidRDefault="00BF2950" w:rsidP="00BF2950">
            <w:pPr>
              <w:suppressAutoHyphens/>
              <w:overflowPunct w:val="0"/>
              <w:autoSpaceDE w:val="0"/>
              <w:autoSpaceDN w:val="0"/>
              <w:adjustRightInd w:val="0"/>
              <w:spacing w:after="20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ab/>
              <w:t xml:space="preserve">Si le Constructeur n'avise pas le Maître de l’Ouvrage de sa réclamation dans un délai de 28 jours, le Délai d'achèvement ne sera pas prolongé, le Constructeur n'aura pas droit à un paiement supplémentaire, et le Maître de l’Ouvrage sera libéré de toute obligation en relation avec la réclamation. Sinon, les dispositions suivantes de la présente Clause sont applicables. </w:t>
            </w:r>
          </w:p>
          <w:p w14:paraId="22FA5FF5" w14:textId="77777777" w:rsidR="00BF2950" w:rsidRPr="00F47DB3" w:rsidRDefault="00BF2950" w:rsidP="00BF2950">
            <w:pPr>
              <w:suppressAutoHyphens/>
              <w:overflowPunct w:val="0"/>
              <w:autoSpaceDE w:val="0"/>
              <w:autoSpaceDN w:val="0"/>
              <w:adjustRightInd w:val="0"/>
              <w:spacing w:after="20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ab/>
              <w:t xml:space="preserve">Le Constructeur doit également soumettre toutes les autres notifications requises par le Marché, et tous les détails pertinents en rapport avec la réclamation en ce qui concerne un tel évènement ou une telle circonstance. </w:t>
            </w:r>
          </w:p>
          <w:p w14:paraId="7A400527" w14:textId="77777777" w:rsidR="00BF2950" w:rsidRPr="00F47DB3" w:rsidRDefault="00BF2950" w:rsidP="00BF2950">
            <w:pPr>
              <w:suppressAutoHyphens/>
              <w:overflowPunct w:val="0"/>
              <w:autoSpaceDE w:val="0"/>
              <w:autoSpaceDN w:val="0"/>
              <w:adjustRightInd w:val="0"/>
              <w:spacing w:after="20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ab/>
              <w:t xml:space="preserve">Le Constructeur doit conserver tous documents relatifs à un tel évènement ou une telle circonstance qui seraient nécessaires pour justifier du bien-fondé de sa réclamation, sur le Site ou dans un autre endroit acceptable au Directeur de Projet. Sans admettre la responsabilité du Maître de l’Ouvrage, le Directeur de Projet peut, après avoir reçu notification en application de la présente Clause, contrôler la tenue de ces documents et/ou ordonner au Constructeur de constituer des documents supplémentaires. Le Constructeur doit permettre au Directeur de projet de contrôler tous ces documents, et doit en (si cela est ordonné) soumettre des copies au Directeur de projet. </w:t>
            </w:r>
          </w:p>
          <w:p w14:paraId="0512B07E" w14:textId="77777777" w:rsidR="00BF2950" w:rsidRPr="00F47DB3" w:rsidRDefault="00BF2950" w:rsidP="00BF2950">
            <w:pPr>
              <w:suppressAutoHyphens/>
              <w:overflowPunct w:val="0"/>
              <w:autoSpaceDE w:val="0"/>
              <w:autoSpaceDN w:val="0"/>
              <w:adjustRightInd w:val="0"/>
              <w:spacing w:after="20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ab/>
              <w:t xml:space="preserve">Dans un délai de 42 jours après que le Constructeur a pris ou aurait dû prendre connaissance de l'évènement ou de la circonstance donnant lieu à la réclamation, ou pendant une période proposée par le Constructeur et approuvée par le Directeur de projet, le Constructeur doit soumettre au Directeur de projet une réclamation pleinement détaillée qui comporte tous les renseignements et justificatifs sur lesquels se base cette réclamation et la demande de prolongation du délai et/ ou du paiement supplémentaire réclamé. Si la conséquence de l'événement ou la circonstance donnant lieu à la réclamation se poursuit: </w:t>
            </w:r>
          </w:p>
          <w:p w14:paraId="3909870C" w14:textId="77777777" w:rsidR="00BF2950" w:rsidRPr="00F47DB3" w:rsidRDefault="00BF2950" w:rsidP="00BF2950">
            <w:pPr>
              <w:suppressAutoHyphens/>
              <w:overflowPunct w:val="0"/>
              <w:autoSpaceDE w:val="0"/>
              <w:autoSpaceDN w:val="0"/>
              <w:adjustRightInd w:val="0"/>
              <w:spacing w:after="200" w:line="240" w:lineRule="atLeast"/>
              <w:ind w:left="1242" w:hanging="54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 xml:space="preserve">(a) cette réclamation complète et détaillée sera considérée comme provisoire; </w:t>
            </w:r>
          </w:p>
          <w:p w14:paraId="3D8EB6D2" w14:textId="77777777" w:rsidR="00BF2950" w:rsidRPr="00F47DB3" w:rsidRDefault="00BF2950" w:rsidP="00BF2950">
            <w:pPr>
              <w:suppressAutoHyphens/>
              <w:overflowPunct w:val="0"/>
              <w:autoSpaceDE w:val="0"/>
              <w:autoSpaceDN w:val="0"/>
              <w:adjustRightInd w:val="0"/>
              <w:spacing w:after="200" w:line="240" w:lineRule="atLeast"/>
              <w:ind w:left="1242" w:hanging="54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 xml:space="preserve">(b) le Constructeur doit soumettre d'autres réclamations provisoires mensuellement, qui mentionnent le retard accumulé et/ou le montant réclamé, ainsi que tous les autres détails que le Directeur de projet peut raisonnablement exiger; et </w:t>
            </w:r>
          </w:p>
          <w:p w14:paraId="27085980" w14:textId="77777777" w:rsidR="00BF2950" w:rsidRPr="00F47DB3" w:rsidRDefault="00BF2950" w:rsidP="00BF2950">
            <w:pPr>
              <w:suppressAutoHyphens/>
              <w:overflowPunct w:val="0"/>
              <w:autoSpaceDE w:val="0"/>
              <w:autoSpaceDN w:val="0"/>
              <w:adjustRightInd w:val="0"/>
              <w:spacing w:after="200" w:line="240" w:lineRule="atLeast"/>
              <w:ind w:left="1242" w:hanging="54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 xml:space="preserve">(c) le Constructeur doit envoyer une réclamation finale dans un délai de 28 jours après la fin des effets résultant de l'évènement ou de la circonstance ou dans un délai proposé par le Constructeur et approuvé par le Directeur de projet. </w:t>
            </w:r>
          </w:p>
          <w:p w14:paraId="065E5AB8" w14:textId="77777777" w:rsidR="00BF2950" w:rsidRPr="00F47DB3" w:rsidRDefault="00BF2950" w:rsidP="00BF2950">
            <w:pPr>
              <w:suppressAutoHyphens/>
              <w:overflowPunct w:val="0"/>
              <w:autoSpaceDE w:val="0"/>
              <w:autoSpaceDN w:val="0"/>
              <w:adjustRightInd w:val="0"/>
              <w:spacing w:after="20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ab/>
              <w:t xml:space="preserve">Dans un délai de 42 jours après la réception d'une réclamation ou d'autres détails supplémentaires justifiant une réclamation antérieure, ou dans un délai proposé par le Directeur de projet et approuvée par le Constructeur, le Directeur de projet doit donner une réponse, avec des commentaires détaillés, approuvant ou rejetant la réclamation. Il peut également exiger des détails supplémentaires, mais doit toutefois donner sa réponse sur le principe de cette réclamation dans le délai susmentionné. </w:t>
            </w:r>
          </w:p>
          <w:p w14:paraId="6CCB08CD" w14:textId="77777777" w:rsidR="00BF2950" w:rsidRPr="00F47DB3" w:rsidRDefault="00BF2950" w:rsidP="00BF2950">
            <w:pPr>
              <w:suppressAutoHyphens/>
              <w:overflowPunct w:val="0"/>
              <w:autoSpaceDE w:val="0"/>
              <w:autoSpaceDN w:val="0"/>
              <w:adjustRightInd w:val="0"/>
              <w:spacing w:after="20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ab/>
              <w:t xml:space="preserve">Chaque Certificat de Paiement doit inclure les montants des réclamations pour lesquels des justificatifs acceptables ont été fournis afin de prouver leur bien-fondé conformément aux dispositions du Marché. A moins que et jusqu'à ce que les détails communiqués soient jugés suffisants pour justifier l'intégralité de la réclamation, le Constructeur n'aura droit qu'au paiement de la partie de la réclamation dont il aura pu justifier le bien-fondé, le cas échéant. </w:t>
            </w:r>
          </w:p>
          <w:p w14:paraId="441D9702" w14:textId="77777777" w:rsidR="00BF2950" w:rsidRPr="00F47DB3" w:rsidRDefault="00BF2950" w:rsidP="00BF2950">
            <w:pPr>
              <w:suppressAutoHyphens/>
              <w:overflowPunct w:val="0"/>
              <w:autoSpaceDE w:val="0"/>
              <w:autoSpaceDN w:val="0"/>
              <w:adjustRightInd w:val="0"/>
              <w:spacing w:after="20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ab/>
              <w:t xml:space="preserve">Le Directeur de projet doit s’accorder avec le Constructeur sur, ou estimer : (i) la prolongation (le cas échéant) du Délai d'achèvement (avant ou après son expiration) conformément à la clause 40 du CCAG, et/ou (ii) le paiement supplémentaire (s'il y en a) auquel le Constructeur a droit selon le Marché. </w:t>
            </w:r>
          </w:p>
          <w:p w14:paraId="3E370F5A" w14:textId="77777777" w:rsidR="00BF2950" w:rsidRPr="00F47DB3" w:rsidRDefault="00BF2950" w:rsidP="00BF2950">
            <w:pPr>
              <w:suppressAutoHyphens/>
              <w:overflowPunct w:val="0"/>
              <w:autoSpaceDE w:val="0"/>
              <w:autoSpaceDN w:val="0"/>
              <w:adjustRightInd w:val="0"/>
              <w:spacing w:after="20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ab/>
              <w:t xml:space="preserve">Les exigences de la présente Clause s'ajoutent à celles de toute autre Clause qui peut être applicable à une réclamation. Si le Constructeur ne se conforme pas à la présente Clause ou une autre Clause relative à la réclamation, une prolongation des délais et/ou un paiement supplémentaire doit prendre en compte la mesure (le cas échéant) dans laquelle le manquement du Constructeur a empêché ou a compromis l'examen correct de la réclamation, à moins que la réclamation ne soit irrecevable en vertu du second paragraphe de la présente Clause. </w:t>
            </w:r>
          </w:p>
          <w:p w14:paraId="6154D18D" w14:textId="77777777" w:rsidR="00BF2950" w:rsidRPr="00F47DB3" w:rsidRDefault="00BF2950" w:rsidP="00BF2950">
            <w:pPr>
              <w:suppressAutoHyphens/>
              <w:overflowPunct w:val="0"/>
              <w:autoSpaceDE w:val="0"/>
              <w:autoSpaceDN w:val="0"/>
              <w:adjustRightInd w:val="0"/>
              <w:spacing w:after="20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ab/>
              <w:t>Dans le cas où les Parties ne peuvent trouver un accord sur le traitement de la réclamation, l’un ou l’autre Partie peut saisir le Bureau de Conciliation, en application de la Clause 8.2 du CCAG.</w:t>
            </w:r>
          </w:p>
        </w:tc>
      </w:tr>
      <w:tr w:rsidR="00BF2950" w:rsidRPr="00F47DB3" w14:paraId="1E5CE626" w14:textId="77777777" w:rsidTr="00BF2950">
        <w:trPr>
          <w:gridBefore w:val="2"/>
          <w:gridAfter w:val="1"/>
          <w:wBefore w:w="108" w:type="dxa"/>
          <w:wAfter w:w="25" w:type="dxa"/>
        </w:trPr>
        <w:tc>
          <w:tcPr>
            <w:tcW w:w="1980" w:type="dxa"/>
            <w:gridSpan w:val="2"/>
          </w:tcPr>
          <w:p w14:paraId="7BD630BD" w14:textId="77777777" w:rsidR="00BF2950" w:rsidRPr="00F47DB3" w:rsidRDefault="00BF2950" w:rsidP="008A24EB">
            <w:pPr>
              <w:keepLines/>
              <w:numPr>
                <w:ilvl w:val="0"/>
                <w:numId w:val="71"/>
              </w:numPr>
              <w:tabs>
                <w:tab w:val="left" w:pos="547"/>
              </w:tabs>
              <w:suppressAutoHyphens/>
              <w:overflowPunct w:val="0"/>
              <w:autoSpaceDE w:val="0"/>
              <w:autoSpaceDN w:val="0"/>
              <w:adjustRightInd w:val="0"/>
              <w:spacing w:after="240" w:line="240" w:lineRule="atLeast"/>
              <w:ind w:left="357" w:hanging="357"/>
              <w:jc w:val="both"/>
              <w:textAlignment w:val="baseline"/>
              <w:outlineLvl w:val="2"/>
              <w:rPr>
                <w:rFonts w:ascii="Times New Roman" w:eastAsia="Times New Roman" w:hAnsi="Times New Roman" w:cs="Times New Roman"/>
                <w:bCs/>
                <w:sz w:val="24"/>
                <w:szCs w:val="24"/>
              </w:rPr>
            </w:pPr>
            <w:r w:rsidRPr="00F47DB3">
              <w:rPr>
                <w:rFonts w:ascii="Times New Roman" w:eastAsia="Times New Roman" w:hAnsi="Times New Roman" w:cs="Times New Roman"/>
                <w:bCs/>
                <w:sz w:val="24"/>
                <w:szCs w:val="24"/>
              </w:rPr>
              <w:tab/>
              <w:t>Litiges et Arbitrage</w:t>
            </w:r>
          </w:p>
          <w:p w14:paraId="6318B8F8" w14:textId="77777777" w:rsidR="00BF2950" w:rsidRPr="00F47DB3" w:rsidRDefault="00BF2950" w:rsidP="00BF2950">
            <w:pPr>
              <w:keepLines/>
              <w:tabs>
                <w:tab w:val="left" w:pos="540"/>
              </w:tabs>
              <w:suppressAutoHyphens/>
              <w:spacing w:before="120" w:after="240" w:line="240" w:lineRule="auto"/>
              <w:ind w:left="547" w:hanging="547"/>
              <w:rPr>
                <w:rFonts w:ascii="Times New Roman" w:eastAsia="Times New Roman" w:hAnsi="Times New Roman" w:cs="Times New Roman"/>
                <w:b/>
                <w:sz w:val="24"/>
                <w:szCs w:val="24"/>
                <w:lang w:val="en-US"/>
              </w:rPr>
            </w:pPr>
          </w:p>
        </w:tc>
        <w:tc>
          <w:tcPr>
            <w:tcW w:w="7560" w:type="dxa"/>
            <w:gridSpan w:val="4"/>
          </w:tcPr>
          <w:p w14:paraId="467CFB1A" w14:textId="77777777" w:rsidR="00BF2950" w:rsidRPr="00F47DB3" w:rsidRDefault="00BF2950" w:rsidP="00BF2950">
            <w:pPr>
              <w:suppressAutoHyphens/>
              <w:overflowPunct w:val="0"/>
              <w:autoSpaceDE w:val="0"/>
              <w:autoSpaceDN w:val="0"/>
              <w:adjustRightInd w:val="0"/>
              <w:spacing w:after="200"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46.1</w:t>
            </w:r>
            <w:r w:rsidRPr="00F47DB3">
              <w:rPr>
                <w:rFonts w:ascii="Times New Roman" w:eastAsia="Times New Roman" w:hAnsi="Times New Roman" w:cs="Times New Roman"/>
                <w:sz w:val="24"/>
                <w:szCs w:val="24"/>
              </w:rPr>
              <w:tab/>
            </w:r>
            <w:r w:rsidRPr="00F47DB3">
              <w:rPr>
                <w:rFonts w:ascii="Times New Roman" w:eastAsia="Times New Roman" w:hAnsi="Times New Roman" w:cs="Times New Roman"/>
                <w:sz w:val="24"/>
                <w:szCs w:val="24"/>
                <w:u w:val="single"/>
              </w:rPr>
              <w:t>Désignation et Constitution du Comité de Règlement des Différends</w:t>
            </w:r>
          </w:p>
          <w:p w14:paraId="43B9FBB2" w14:textId="77777777" w:rsidR="00BF2950" w:rsidRPr="00F47DB3" w:rsidRDefault="00BF2950" w:rsidP="00BF2950">
            <w:pPr>
              <w:suppressAutoHyphens/>
              <w:overflowPunct w:val="0"/>
              <w:autoSpaceDE w:val="0"/>
              <w:autoSpaceDN w:val="0"/>
              <w:adjustRightInd w:val="0"/>
              <w:spacing w:after="20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ab/>
              <w:t>Les différends seront soumis à un Comité de Règlement des Différends (CRD) conformément aux dispositions de la clause 46.3 du CCAG. Les Parties nommeront le ou les membres du CRD au plus tard à la date figurant au CCAP.</w:t>
            </w:r>
          </w:p>
          <w:p w14:paraId="50F9C10B" w14:textId="77777777" w:rsidR="00BF2950" w:rsidRPr="00F47DB3" w:rsidRDefault="00BF2950" w:rsidP="00BF2950">
            <w:pPr>
              <w:suppressAutoHyphens/>
              <w:overflowPunct w:val="0"/>
              <w:autoSpaceDE w:val="0"/>
              <w:autoSpaceDN w:val="0"/>
              <w:adjustRightInd w:val="0"/>
              <w:spacing w:after="20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ab/>
              <w:t>Conformément aux dispositions du CCAP, le CRD comprendra soit une, soit trois personnes qualifiées (les « membres » ou « les membres du Comité»), qui devront parler couramment la langue de communication définie au Marché et posséder une expérience professionnelle dans le domaine des activités exécutées au titre du Marché et dans l’interprétation des documents du Marché. Si le nombre des personnes constituant le Comité n’est pas défini au CCAP et que les Parties n’en conviennent autrement, le Comité sera constitué de trois personnes dont une exercera les fonctions de président du Comité.</w:t>
            </w:r>
          </w:p>
          <w:p w14:paraId="186F939F" w14:textId="77777777" w:rsidR="00BF2950" w:rsidRPr="00F47DB3" w:rsidRDefault="00BF2950" w:rsidP="00BF2950">
            <w:pPr>
              <w:suppressAutoHyphens/>
              <w:overflowPunct w:val="0"/>
              <w:autoSpaceDE w:val="0"/>
              <w:autoSpaceDN w:val="0"/>
              <w:adjustRightInd w:val="0"/>
              <w:spacing w:after="20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ab/>
              <w:t>Si les Parties n’ont pas conjointement nommé les membres du Comité dans les 21 jours précédant la date stipulée au CCAP, et si le CRD doit comprendre trois personnes, chacune des Parties désignera un membre du Comité, dont la nomination devra être approuvée par l’autre Partie. Les deux membres ainsi nommés devront en proposer un troisième qui sera nommé conjointement par les Parties et remplira les fonctions de président du Comité.</w:t>
            </w:r>
          </w:p>
          <w:p w14:paraId="0B7EFF53" w14:textId="77777777" w:rsidR="00BF2950" w:rsidRPr="00F47DB3" w:rsidRDefault="00BF2950" w:rsidP="00BF2950">
            <w:pPr>
              <w:suppressAutoHyphens/>
              <w:overflowPunct w:val="0"/>
              <w:autoSpaceDE w:val="0"/>
              <w:autoSpaceDN w:val="0"/>
              <w:adjustRightInd w:val="0"/>
              <w:spacing w:after="20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ab/>
              <w:t>Toutefois, si le CCAP contient une liste de membres éventuels du Comité, les membres du CRD seront choisis sur cette liste, à l’exception des personnes qui se trouveraient dans l’impossibilité d’accepter leur désignation ou n’y consentiraient pas.</w:t>
            </w:r>
          </w:p>
          <w:p w14:paraId="2215CE59" w14:textId="77777777" w:rsidR="00BF2950" w:rsidRPr="00F47DB3" w:rsidRDefault="00BF2950" w:rsidP="00BF2950">
            <w:pPr>
              <w:suppressAutoHyphens/>
              <w:overflowPunct w:val="0"/>
              <w:autoSpaceDE w:val="0"/>
              <w:autoSpaceDN w:val="0"/>
              <w:adjustRightInd w:val="0"/>
              <w:spacing w:after="20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ab/>
              <w:t>L’accord passé entre les Parties et le ou les membres du CRD incorporera par référence les Conditions Générales du CRD figurant en annexe A au CCAG, modifiées comme convenu entre les Parties et le ou les membres du Comité.</w:t>
            </w:r>
          </w:p>
          <w:p w14:paraId="3999F2D7" w14:textId="77777777" w:rsidR="00BF2950" w:rsidRPr="00F47DB3" w:rsidRDefault="00BF2950" w:rsidP="00BF2950">
            <w:pPr>
              <w:suppressAutoHyphens/>
              <w:overflowPunct w:val="0"/>
              <w:autoSpaceDE w:val="0"/>
              <w:autoSpaceDN w:val="0"/>
              <w:adjustRightInd w:val="0"/>
              <w:spacing w:after="20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ab/>
              <w:t>Les conditions de rémunération du ou des membres du Comité ainsi que celle de tout expert que le CRD consultera le cas échéant seront déterminées conjointement par les Parties dans l’accord passé avec le ou les membres du CRD ou, le cas échéant, les experts. Chacune des Parties sera responsable du règlement de la moitié de la rémunération.</w:t>
            </w:r>
          </w:p>
          <w:p w14:paraId="6205F905" w14:textId="77777777" w:rsidR="00BF2950" w:rsidRPr="00F47DB3" w:rsidRDefault="00BF2950" w:rsidP="00BF2950">
            <w:pPr>
              <w:suppressAutoHyphens/>
              <w:overflowPunct w:val="0"/>
              <w:autoSpaceDE w:val="0"/>
              <w:autoSpaceDN w:val="0"/>
              <w:adjustRightInd w:val="0"/>
              <w:spacing w:after="20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ab/>
              <w:t xml:space="preserve">Si un membre du Comité refuse de remplir ses fonctions ou ne peut le faire par suite de décès, maladie ou incapacité, ou s’il a donné sa démission, ou s’il a été mis fin à ses fonctions, son remplaçant sera nommé dans les mêmes conditions que celles ayant régi sa propre nomination, telles qu’elles figurent au présent article. </w:t>
            </w:r>
          </w:p>
          <w:p w14:paraId="1A2F29A2" w14:textId="77777777" w:rsidR="00BF2950" w:rsidRPr="00F47DB3" w:rsidRDefault="00BF2950" w:rsidP="00BF2950">
            <w:pPr>
              <w:suppressAutoHyphens/>
              <w:overflowPunct w:val="0"/>
              <w:autoSpaceDE w:val="0"/>
              <w:autoSpaceDN w:val="0"/>
              <w:adjustRightInd w:val="0"/>
              <w:spacing w:after="20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ab/>
              <w:t>Il peut être mis fin aux fonctions du ou des membres du Comité par accord entre les Parties, et non par décision unilatérale du Maître de l’Ouvrage ou du Constructeur. A moins qu’il n’en soit convenu autrement entre les Parties, la constitution du Comité (et la nomination de chacun de ses membres) prendra fin lorsque le Certificat de Réception Opérationnelle aura été établi conformément à la clause 25.3 du CCAG.</w:t>
            </w:r>
          </w:p>
        </w:tc>
      </w:tr>
      <w:tr w:rsidR="00BF2950" w:rsidRPr="00F47DB3" w14:paraId="30CEEFF4" w14:textId="77777777" w:rsidTr="00BF2950">
        <w:trPr>
          <w:gridBefore w:val="2"/>
          <w:gridAfter w:val="1"/>
          <w:wBefore w:w="108" w:type="dxa"/>
          <w:wAfter w:w="25" w:type="dxa"/>
        </w:trPr>
        <w:tc>
          <w:tcPr>
            <w:tcW w:w="1980" w:type="dxa"/>
            <w:gridSpan w:val="2"/>
          </w:tcPr>
          <w:p w14:paraId="6CF5FF6B" w14:textId="77777777" w:rsidR="00BF2950" w:rsidRPr="00F47DB3" w:rsidRDefault="00BF2950" w:rsidP="00BF2950">
            <w:pPr>
              <w:keepLines/>
              <w:tabs>
                <w:tab w:val="left" w:pos="540"/>
              </w:tabs>
              <w:suppressAutoHyphens/>
              <w:spacing w:before="120" w:after="240" w:line="240" w:lineRule="auto"/>
              <w:ind w:left="547" w:right="43" w:hanging="547"/>
              <w:outlineLvl w:val="2"/>
              <w:rPr>
                <w:rFonts w:ascii="Times New Roman" w:eastAsia="Times New Roman" w:hAnsi="Times New Roman" w:cs="Times New Roman"/>
                <w:b/>
                <w:sz w:val="24"/>
                <w:szCs w:val="24"/>
              </w:rPr>
            </w:pPr>
          </w:p>
        </w:tc>
        <w:tc>
          <w:tcPr>
            <w:tcW w:w="7560" w:type="dxa"/>
            <w:gridSpan w:val="4"/>
          </w:tcPr>
          <w:p w14:paraId="34548DE1" w14:textId="77777777" w:rsidR="00BF2950" w:rsidRPr="00F47DB3" w:rsidRDefault="00BF2950" w:rsidP="00BF2950">
            <w:pPr>
              <w:suppressAutoHyphens/>
              <w:overflowPunct w:val="0"/>
              <w:autoSpaceDE w:val="0"/>
              <w:autoSpaceDN w:val="0"/>
              <w:adjustRightInd w:val="0"/>
              <w:spacing w:after="200"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46.2</w:t>
            </w:r>
            <w:r w:rsidRPr="00F47DB3">
              <w:rPr>
                <w:rFonts w:ascii="Times New Roman" w:eastAsia="Times New Roman" w:hAnsi="Times New Roman" w:cs="Times New Roman"/>
                <w:sz w:val="24"/>
                <w:szCs w:val="24"/>
              </w:rPr>
              <w:tab/>
            </w:r>
            <w:r w:rsidRPr="00F47DB3">
              <w:rPr>
                <w:rFonts w:ascii="Times New Roman" w:eastAsia="Times New Roman" w:hAnsi="Times New Roman" w:cs="Times New Roman"/>
                <w:sz w:val="24"/>
                <w:szCs w:val="24"/>
                <w:u w:val="single"/>
              </w:rPr>
              <w:t>Absence d’accord sur la composition du CRD</w:t>
            </w:r>
          </w:p>
          <w:p w14:paraId="2AD3BAB2" w14:textId="77777777" w:rsidR="00BF2950" w:rsidRPr="00F47DB3" w:rsidRDefault="00BF2950" w:rsidP="00BF2950">
            <w:pPr>
              <w:suppressAutoHyphens/>
              <w:overflowPunct w:val="0"/>
              <w:autoSpaceDE w:val="0"/>
              <w:autoSpaceDN w:val="0"/>
              <w:adjustRightInd w:val="0"/>
              <w:spacing w:after="200" w:line="240" w:lineRule="atLeast"/>
              <w:ind w:left="720" w:hanging="18"/>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Dans les circonstances suivantes :</w:t>
            </w:r>
          </w:p>
          <w:p w14:paraId="17ADFCDB" w14:textId="77777777" w:rsidR="00BF2950" w:rsidRPr="00F47DB3" w:rsidRDefault="00BF2950" w:rsidP="008A24EB">
            <w:pPr>
              <w:numPr>
                <w:ilvl w:val="0"/>
                <w:numId w:val="73"/>
              </w:numPr>
              <w:suppressAutoHyphens/>
              <w:overflowPunct w:val="0"/>
              <w:autoSpaceDE w:val="0"/>
              <w:autoSpaceDN w:val="0"/>
              <w:adjustRightInd w:val="0"/>
              <w:spacing w:after="200" w:line="240" w:lineRule="atLeast"/>
              <w:ind w:left="1242" w:hanging="54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 xml:space="preserve">si les Parties ne parviennent pas à s’entendre sur la nomination du membre unique du CRD au plus tard à la date figurant à la clause 46.1 du CCAG ; ou </w:t>
            </w:r>
          </w:p>
          <w:p w14:paraId="08CA2E43" w14:textId="77777777" w:rsidR="00BF2950" w:rsidRPr="00F47DB3" w:rsidRDefault="00BF2950" w:rsidP="008A24EB">
            <w:pPr>
              <w:numPr>
                <w:ilvl w:val="0"/>
                <w:numId w:val="73"/>
              </w:numPr>
              <w:suppressAutoHyphens/>
              <w:overflowPunct w:val="0"/>
              <w:autoSpaceDE w:val="0"/>
              <w:autoSpaceDN w:val="0"/>
              <w:adjustRightInd w:val="0"/>
              <w:spacing w:after="200" w:line="240" w:lineRule="atLeast"/>
              <w:ind w:left="1242" w:hanging="54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 xml:space="preserve">si l’une des deux Parties s’abstient de désigner un des membres du CRD (pour approbation par l’autre Partie) au plus tard à cette date ; ou </w:t>
            </w:r>
          </w:p>
          <w:p w14:paraId="4F5D6581" w14:textId="77777777" w:rsidR="00BF2950" w:rsidRPr="00F47DB3" w:rsidRDefault="00BF2950" w:rsidP="008A24EB">
            <w:pPr>
              <w:numPr>
                <w:ilvl w:val="0"/>
                <w:numId w:val="73"/>
              </w:numPr>
              <w:suppressAutoHyphens/>
              <w:overflowPunct w:val="0"/>
              <w:autoSpaceDE w:val="0"/>
              <w:autoSpaceDN w:val="0"/>
              <w:adjustRightInd w:val="0"/>
              <w:spacing w:after="200" w:line="240" w:lineRule="atLeast"/>
              <w:ind w:left="1242" w:hanging="54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 xml:space="preserve">si les Parties ne parviennent pas à s’entendre sur la nomination du troisième membre du CRD au plus tard à cette date; ou </w:t>
            </w:r>
          </w:p>
          <w:p w14:paraId="4D0BE34C" w14:textId="77777777" w:rsidR="00BF2950" w:rsidRPr="00F47DB3" w:rsidRDefault="00BF2950" w:rsidP="008A24EB">
            <w:pPr>
              <w:numPr>
                <w:ilvl w:val="0"/>
                <w:numId w:val="73"/>
              </w:numPr>
              <w:suppressAutoHyphens/>
              <w:overflowPunct w:val="0"/>
              <w:autoSpaceDE w:val="0"/>
              <w:autoSpaceDN w:val="0"/>
              <w:adjustRightInd w:val="0"/>
              <w:spacing w:after="200" w:line="240" w:lineRule="atLeast"/>
              <w:ind w:left="1242" w:hanging="54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 xml:space="preserve">si les Parties ne parviennent pas à s’entendre sur la nomination d’une personne en remplacement du membre unique ou d’un des trois membres du Comité dans les 42 jours suivant la date à laquelle le membre en question refuse de remplir ses fonctions ou se trouve dans l’impossibilité de le faire par suite de décès, maladie, incapacité ou démission, ou s’il a été mis fin à ses fonctions, </w:t>
            </w:r>
          </w:p>
          <w:p w14:paraId="5C1BC7DA" w14:textId="77777777" w:rsidR="00BF2950" w:rsidRPr="00F47DB3" w:rsidRDefault="00BF2950" w:rsidP="00BF2950">
            <w:pPr>
              <w:suppressAutoHyphens/>
              <w:overflowPunct w:val="0"/>
              <w:autoSpaceDE w:val="0"/>
              <w:autoSpaceDN w:val="0"/>
              <w:adjustRightInd w:val="0"/>
              <w:spacing w:after="200" w:line="240" w:lineRule="atLeast"/>
              <w:ind w:left="702" w:hanging="18"/>
              <w:jc w:val="both"/>
              <w:textAlignment w:val="baseline"/>
              <w:rPr>
                <w:rFonts w:ascii="Times New Roman" w:eastAsia="Times New Roman" w:hAnsi="Times New Roman" w:cs="Times New Roman"/>
                <w:sz w:val="24"/>
                <w:szCs w:val="24"/>
                <w:u w:val="single"/>
              </w:rPr>
            </w:pPr>
            <w:r w:rsidRPr="00F47DB3">
              <w:rPr>
                <w:rFonts w:ascii="Times New Roman" w:eastAsia="Times New Roman" w:hAnsi="Times New Roman" w:cs="Times New Roman"/>
                <w:sz w:val="24"/>
                <w:szCs w:val="24"/>
              </w:rPr>
              <w:t>L’Autorité de Nomination ou la personne désignée au CCAP, à la demande de l’une ou des deux Parties nommera le nouveau membre du CRD, après consultation de chacune d’entre elles. Chaque Partie sera responsable du règlement de la moitié de la rémunération de l’Autorité de Nomination ou de la personne désignée au CCAP.</w:t>
            </w:r>
          </w:p>
        </w:tc>
      </w:tr>
      <w:tr w:rsidR="00BF2950" w:rsidRPr="00F47DB3" w14:paraId="72848398" w14:textId="77777777" w:rsidTr="00BF2950">
        <w:trPr>
          <w:gridBefore w:val="2"/>
          <w:gridAfter w:val="1"/>
          <w:wBefore w:w="108" w:type="dxa"/>
          <w:wAfter w:w="25" w:type="dxa"/>
        </w:trPr>
        <w:tc>
          <w:tcPr>
            <w:tcW w:w="1980" w:type="dxa"/>
            <w:gridSpan w:val="2"/>
          </w:tcPr>
          <w:p w14:paraId="0DD843DA" w14:textId="77777777" w:rsidR="00BF2950" w:rsidRPr="00F47DB3" w:rsidRDefault="00BF2950" w:rsidP="00BF2950">
            <w:pPr>
              <w:keepLines/>
              <w:tabs>
                <w:tab w:val="left" w:pos="540"/>
              </w:tabs>
              <w:suppressAutoHyphens/>
              <w:spacing w:before="120" w:after="240" w:line="240" w:lineRule="auto"/>
              <w:ind w:left="547" w:hanging="547"/>
              <w:rPr>
                <w:rFonts w:ascii="Times New Roman" w:eastAsia="Times New Roman" w:hAnsi="Times New Roman" w:cs="Times New Roman"/>
                <w:b/>
                <w:sz w:val="24"/>
                <w:szCs w:val="24"/>
              </w:rPr>
            </w:pPr>
          </w:p>
        </w:tc>
        <w:tc>
          <w:tcPr>
            <w:tcW w:w="7560" w:type="dxa"/>
            <w:gridSpan w:val="4"/>
          </w:tcPr>
          <w:p w14:paraId="3CAFBE5D" w14:textId="77777777" w:rsidR="00BF2950" w:rsidRPr="00F47DB3" w:rsidRDefault="00BF2950" w:rsidP="00BF2950">
            <w:pPr>
              <w:suppressAutoHyphens/>
              <w:overflowPunct w:val="0"/>
              <w:autoSpaceDE w:val="0"/>
              <w:autoSpaceDN w:val="0"/>
              <w:adjustRightInd w:val="0"/>
              <w:spacing w:after="200"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46.3</w:t>
            </w:r>
            <w:r w:rsidRPr="00F47DB3">
              <w:rPr>
                <w:rFonts w:ascii="Times New Roman" w:eastAsia="Times New Roman" w:hAnsi="Times New Roman" w:cs="Times New Roman"/>
                <w:sz w:val="24"/>
                <w:szCs w:val="24"/>
              </w:rPr>
              <w:tab/>
            </w:r>
            <w:r w:rsidRPr="00F47DB3">
              <w:rPr>
                <w:rFonts w:ascii="Times New Roman" w:eastAsia="Times New Roman" w:hAnsi="Times New Roman" w:cs="Times New Roman"/>
                <w:sz w:val="24"/>
                <w:szCs w:val="24"/>
                <w:u w:val="single"/>
              </w:rPr>
              <w:t>Décision du Comité de Règlement des Différends</w:t>
            </w:r>
          </w:p>
          <w:p w14:paraId="3D26CA28" w14:textId="77777777" w:rsidR="00BF2950" w:rsidRPr="00F47DB3" w:rsidRDefault="00BF2950" w:rsidP="00BF2950">
            <w:pPr>
              <w:suppressAutoHyphens/>
              <w:overflowPunct w:val="0"/>
              <w:autoSpaceDE w:val="0"/>
              <w:autoSpaceDN w:val="0"/>
              <w:adjustRightInd w:val="0"/>
              <w:spacing w:after="200" w:line="240" w:lineRule="atLeast"/>
              <w:ind w:left="70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 xml:space="preserve">Si un différend, de quelque nature que ce soit, s’élève entre les Parties en relation avec l’exécution du Marché, qu’il s’agisse d’un différend relatif à un certificat, une constatation, instruction, opinion ou évaluation, ou tout autre différend, chacune des Parties peut référer au CRD le différend par écrit avec copie à l’autre Partie et au Directeur de projet, et ce par référence expresse au présent article.  Si le CRD comprend trois membres, la date de réception de cette demande sera considérée comme étant celle où elle est parvenue au président du CRD. </w:t>
            </w:r>
          </w:p>
          <w:p w14:paraId="1426283E" w14:textId="77777777" w:rsidR="00BF2950" w:rsidRPr="00F47DB3" w:rsidRDefault="00BF2950" w:rsidP="00BF2950">
            <w:pPr>
              <w:suppressAutoHyphens/>
              <w:overflowPunct w:val="0"/>
              <w:autoSpaceDE w:val="0"/>
              <w:autoSpaceDN w:val="0"/>
              <w:adjustRightInd w:val="0"/>
              <w:spacing w:after="200" w:line="240" w:lineRule="atLeast"/>
              <w:ind w:left="70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Chacune des Parties mettra à la disposition du CRD toute information complémentaire, donnera accès au Site, et mettra à la disposition du CRD les moyens que celui-ci pourra requérir afin de régler le différend en question. Le CRD ne sera pas considéré comme intervenant en tant qu’arbitre.</w:t>
            </w:r>
          </w:p>
          <w:p w14:paraId="16E27F7C" w14:textId="77777777" w:rsidR="00BF2950" w:rsidRPr="00F47DB3" w:rsidRDefault="00BF2950" w:rsidP="00BF2950">
            <w:pPr>
              <w:suppressAutoHyphens/>
              <w:overflowPunct w:val="0"/>
              <w:autoSpaceDE w:val="0"/>
              <w:autoSpaceDN w:val="0"/>
              <w:adjustRightInd w:val="0"/>
              <w:spacing w:after="200" w:line="240" w:lineRule="atLeast"/>
              <w:ind w:left="70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Dans les 84 jours suivant la date de la demande présentée au CRD, ou dans tout autre délai proposé par le CRD et accepté par les deux Parties, le CRD formulera sa décision, qui sera motivée et fera expressément référence au présent article. Cette décision engagera les Parties, qui la mettront sur le champ à exécution moins qu’elle ne soit modifiée par accord amiable ou décision arbitrale ainsi qu’indiqué ci-après. A moins que le Marché n’ait été annulé ou résilié, le Constructeur devra poursuivre l’exécution des Installations conformément aux termes du Marché.</w:t>
            </w:r>
          </w:p>
          <w:p w14:paraId="0A416AED" w14:textId="77777777" w:rsidR="00BF2950" w:rsidRPr="00F47DB3" w:rsidRDefault="00BF2950" w:rsidP="00BF2950">
            <w:pPr>
              <w:suppressAutoHyphens/>
              <w:overflowPunct w:val="0"/>
              <w:autoSpaceDE w:val="0"/>
              <w:autoSpaceDN w:val="0"/>
              <w:adjustRightInd w:val="0"/>
              <w:spacing w:after="200" w:line="240" w:lineRule="atLeast"/>
              <w:ind w:left="70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Si l’une des Partie n’est pas satisfaite de la décision du CRD, elle pourra dans les 28 jours suivant la réception de la décision en question, en informer l’autre Partie et lui notifier son intention de soumettre le différend à l’arbitrage. Si le CRD n’arrive pas à une décision dans les 84 jours (ou toute autre délai convenu entre les Parties) suivant sa saisine, chacune des Parties pourra, à l’issue d’une période additionnelle de 28 jours, informer l’autre Partie de son désaccord et lui notifier son intention de soumettre le différend à l’arbitrage.</w:t>
            </w:r>
          </w:p>
          <w:p w14:paraId="0AAFC664" w14:textId="77777777" w:rsidR="00BF2950" w:rsidRPr="00F47DB3" w:rsidRDefault="00BF2950" w:rsidP="00BF2950">
            <w:pPr>
              <w:suppressAutoHyphens/>
              <w:overflowPunct w:val="0"/>
              <w:autoSpaceDE w:val="0"/>
              <w:autoSpaceDN w:val="0"/>
              <w:adjustRightInd w:val="0"/>
              <w:spacing w:after="200" w:line="240" w:lineRule="atLeast"/>
              <w:ind w:left="70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Dans les deux cas, la notification de ce désaccord mentionnera qu’elle est soumise conformément au présent article, et détaillera l’objet du différend ainsi que les motifs de désaccord. Excepté comme il en est disposé aux clauses 46.6 et 46.7, aucune Partie ne pourra soumettre un différend à l’arbitrage à moins que le désaccord en question notice n’ait été notifié conformément au présent article.</w:t>
            </w:r>
          </w:p>
          <w:p w14:paraId="145A97F6" w14:textId="77777777" w:rsidR="00BF2950" w:rsidRPr="00F47DB3" w:rsidRDefault="00BF2950" w:rsidP="00BF2950">
            <w:pPr>
              <w:suppressAutoHyphens/>
              <w:overflowPunct w:val="0"/>
              <w:autoSpaceDE w:val="0"/>
              <w:autoSpaceDN w:val="0"/>
              <w:adjustRightInd w:val="0"/>
              <w:spacing w:after="200" w:line="240" w:lineRule="atLeast"/>
              <w:ind w:left="70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Si le CRD arrive à une décision relative à un différend et l’a soumise à chacune des Parties, et qu’aucune des deux Parties n’a notifié son désaccord dans les 28 jours suivant la réception de la décision du CRD, cette décision deviendra définitive et engagera les Parties.</w:t>
            </w:r>
          </w:p>
        </w:tc>
      </w:tr>
      <w:tr w:rsidR="00BF2950" w:rsidRPr="00F47DB3" w14:paraId="30455BE8" w14:textId="77777777" w:rsidTr="00BF2950">
        <w:trPr>
          <w:gridBefore w:val="2"/>
          <w:gridAfter w:val="1"/>
          <w:wBefore w:w="108" w:type="dxa"/>
          <w:wAfter w:w="25" w:type="dxa"/>
        </w:trPr>
        <w:tc>
          <w:tcPr>
            <w:tcW w:w="1980" w:type="dxa"/>
            <w:gridSpan w:val="2"/>
          </w:tcPr>
          <w:p w14:paraId="60B94625" w14:textId="77777777" w:rsidR="00BF2950" w:rsidRPr="00F47DB3" w:rsidRDefault="00BF2950" w:rsidP="00BF2950">
            <w:pPr>
              <w:keepLines/>
              <w:tabs>
                <w:tab w:val="left" w:pos="540"/>
              </w:tabs>
              <w:suppressAutoHyphens/>
              <w:spacing w:before="120" w:after="240" w:line="240" w:lineRule="auto"/>
              <w:ind w:left="547" w:hanging="547"/>
              <w:rPr>
                <w:rFonts w:ascii="Times New Roman" w:eastAsia="Times New Roman" w:hAnsi="Times New Roman" w:cs="Times New Roman"/>
                <w:b/>
                <w:sz w:val="24"/>
                <w:szCs w:val="24"/>
              </w:rPr>
            </w:pPr>
          </w:p>
        </w:tc>
        <w:tc>
          <w:tcPr>
            <w:tcW w:w="7560" w:type="dxa"/>
            <w:gridSpan w:val="4"/>
          </w:tcPr>
          <w:p w14:paraId="3EC4D0E2" w14:textId="77777777" w:rsidR="00BF2950" w:rsidRPr="00F47DB3" w:rsidRDefault="00BF2950" w:rsidP="00BF2950">
            <w:pPr>
              <w:suppressAutoHyphens/>
              <w:overflowPunct w:val="0"/>
              <w:autoSpaceDE w:val="0"/>
              <w:autoSpaceDN w:val="0"/>
              <w:adjustRightInd w:val="0"/>
              <w:spacing w:after="200" w:line="240" w:lineRule="atLeast"/>
              <w:ind w:left="702" w:hanging="70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46.4</w:t>
            </w:r>
            <w:r w:rsidRPr="00F47DB3">
              <w:rPr>
                <w:rFonts w:ascii="Times New Roman" w:eastAsia="Times New Roman" w:hAnsi="Times New Roman" w:cs="Times New Roman"/>
                <w:sz w:val="24"/>
                <w:szCs w:val="24"/>
              </w:rPr>
              <w:tab/>
            </w:r>
            <w:r w:rsidRPr="00F47DB3">
              <w:rPr>
                <w:rFonts w:ascii="Times New Roman" w:eastAsia="Times New Roman" w:hAnsi="Times New Roman" w:cs="Times New Roman"/>
                <w:sz w:val="24"/>
                <w:szCs w:val="24"/>
                <w:u w:val="single"/>
              </w:rPr>
              <w:t>Règlement amiable des différends</w:t>
            </w:r>
          </w:p>
          <w:p w14:paraId="1F8E46F8" w14:textId="77777777" w:rsidR="00BF2950" w:rsidRPr="00F47DB3" w:rsidRDefault="00BF2950" w:rsidP="00BF2950">
            <w:pPr>
              <w:suppressAutoHyphens/>
              <w:overflowPunct w:val="0"/>
              <w:autoSpaceDE w:val="0"/>
              <w:autoSpaceDN w:val="0"/>
              <w:adjustRightInd w:val="0"/>
              <w:spacing w:after="200" w:line="240" w:lineRule="atLeast"/>
              <w:ind w:left="70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Lorsqu’un désaccord a été notifié par écrit conformément aux dispositions de la clause 46.3 ci-dessus, les deux Parties devront s’efforcer de régler leur différend à l’amiable avant le commencement de la procédure d’arbitrage. Toutefois, à moins que les deux Parties n’en conviennent autrement, la procédure d’arbitrage pourra commencer à partir du 56</w:t>
            </w:r>
            <w:r w:rsidRPr="00F47DB3">
              <w:rPr>
                <w:rFonts w:ascii="Times New Roman" w:eastAsia="Times New Roman" w:hAnsi="Times New Roman" w:cs="Times New Roman"/>
                <w:sz w:val="24"/>
                <w:szCs w:val="24"/>
                <w:vertAlign w:val="superscript"/>
              </w:rPr>
              <w:t>ième</w:t>
            </w:r>
            <w:r w:rsidRPr="00F47DB3">
              <w:rPr>
                <w:rFonts w:ascii="Times New Roman" w:eastAsia="Times New Roman" w:hAnsi="Times New Roman" w:cs="Times New Roman"/>
                <w:sz w:val="24"/>
                <w:szCs w:val="24"/>
              </w:rPr>
              <w:t xml:space="preserve"> jour suivant la date où le désaccord et l’intention d’engager l’arbitrage ont été notifiés, même si aucune tentative de règlement amiable n’a été effectuée.</w:t>
            </w:r>
          </w:p>
        </w:tc>
      </w:tr>
      <w:tr w:rsidR="00BF2950" w:rsidRPr="00F47DB3" w14:paraId="3A0DE26B" w14:textId="77777777" w:rsidTr="00BF2950">
        <w:trPr>
          <w:gridBefore w:val="2"/>
          <w:gridAfter w:val="1"/>
          <w:wBefore w:w="108" w:type="dxa"/>
          <w:wAfter w:w="25" w:type="dxa"/>
        </w:trPr>
        <w:tc>
          <w:tcPr>
            <w:tcW w:w="1980" w:type="dxa"/>
            <w:gridSpan w:val="2"/>
          </w:tcPr>
          <w:p w14:paraId="6FE39584" w14:textId="77777777" w:rsidR="00BF2950" w:rsidRPr="00F47DB3" w:rsidRDefault="00BF2950" w:rsidP="00BF2950">
            <w:pPr>
              <w:keepLines/>
              <w:tabs>
                <w:tab w:val="left" w:pos="540"/>
              </w:tabs>
              <w:suppressAutoHyphens/>
              <w:spacing w:before="120" w:after="240" w:line="240" w:lineRule="auto"/>
              <w:ind w:left="547" w:hanging="547"/>
              <w:rPr>
                <w:rFonts w:ascii="Times New Roman" w:eastAsia="Times New Roman" w:hAnsi="Times New Roman" w:cs="Times New Roman"/>
                <w:b/>
                <w:sz w:val="24"/>
                <w:szCs w:val="24"/>
              </w:rPr>
            </w:pPr>
          </w:p>
        </w:tc>
        <w:tc>
          <w:tcPr>
            <w:tcW w:w="7560" w:type="dxa"/>
            <w:gridSpan w:val="4"/>
          </w:tcPr>
          <w:p w14:paraId="08EBD8AD" w14:textId="77777777" w:rsidR="00BF2950" w:rsidRPr="00F47DB3" w:rsidRDefault="00BF2950" w:rsidP="00BF2950">
            <w:pPr>
              <w:suppressAutoHyphens/>
              <w:overflowPunct w:val="0"/>
              <w:autoSpaceDE w:val="0"/>
              <w:autoSpaceDN w:val="0"/>
              <w:adjustRightInd w:val="0"/>
              <w:spacing w:after="200"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46.5</w:t>
            </w:r>
            <w:r w:rsidRPr="00F47DB3">
              <w:rPr>
                <w:rFonts w:ascii="Times New Roman" w:eastAsia="Times New Roman" w:hAnsi="Times New Roman" w:cs="Times New Roman"/>
                <w:sz w:val="24"/>
                <w:szCs w:val="24"/>
              </w:rPr>
              <w:tab/>
            </w:r>
            <w:r w:rsidRPr="00F47DB3">
              <w:rPr>
                <w:rFonts w:ascii="Times New Roman" w:eastAsia="Times New Roman" w:hAnsi="Times New Roman" w:cs="Times New Roman"/>
                <w:sz w:val="24"/>
                <w:szCs w:val="24"/>
                <w:u w:val="single"/>
              </w:rPr>
              <w:t>Arbitrage</w:t>
            </w:r>
          </w:p>
          <w:p w14:paraId="5AE411BA" w14:textId="77777777" w:rsidR="00BF2950" w:rsidRPr="00F47DB3" w:rsidRDefault="00BF2950" w:rsidP="00BF2950">
            <w:pPr>
              <w:suppressAutoHyphens/>
              <w:overflowPunct w:val="0"/>
              <w:autoSpaceDE w:val="0"/>
              <w:autoSpaceDN w:val="0"/>
              <w:adjustRightInd w:val="0"/>
              <w:spacing w:after="200" w:line="240" w:lineRule="atLeast"/>
              <w:ind w:left="70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A moins que le CCAP n’en dispose autrement, tout différend qui n’a pas été réglé à l’amiable et pour lequel la décision du CRD (le cas échéant) n’est pas devenue définitive et obligatoire sera tranché en dernier ressort par arbitrage. A moins qu’il n’en soit convenu autrement entre les Parties, l’arbitrage se déroulera de la façon suivante :</w:t>
            </w:r>
          </w:p>
          <w:p w14:paraId="7A890534" w14:textId="77777777" w:rsidR="00BF2950" w:rsidRPr="00F47DB3" w:rsidRDefault="00BF2950" w:rsidP="008A24EB">
            <w:pPr>
              <w:numPr>
                <w:ilvl w:val="0"/>
                <w:numId w:val="74"/>
              </w:numPr>
              <w:tabs>
                <w:tab w:val="num" w:pos="525"/>
              </w:tabs>
              <w:suppressAutoHyphens/>
              <w:overflowPunct w:val="0"/>
              <w:autoSpaceDE w:val="0"/>
              <w:autoSpaceDN w:val="0"/>
              <w:adjustRightInd w:val="0"/>
              <w:spacing w:after="200" w:line="240" w:lineRule="atLeast"/>
              <w:ind w:left="1242" w:hanging="54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 xml:space="preserve">Marchés passés avec un Constructeur étranger: </w:t>
            </w:r>
          </w:p>
          <w:p w14:paraId="759986A9" w14:textId="77777777" w:rsidR="00BF2950" w:rsidRPr="00F47DB3" w:rsidRDefault="00BF2950" w:rsidP="00BF2950">
            <w:pPr>
              <w:suppressAutoHyphens/>
              <w:overflowPunct w:val="0"/>
              <w:autoSpaceDE w:val="0"/>
              <w:autoSpaceDN w:val="0"/>
              <w:adjustRightInd w:val="0"/>
              <w:spacing w:after="200" w:line="240" w:lineRule="atLeast"/>
              <w:ind w:left="1782" w:hanging="54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 xml:space="preserve">(i) </w:t>
            </w:r>
            <w:r w:rsidRPr="00F47DB3">
              <w:rPr>
                <w:rFonts w:ascii="Times New Roman" w:eastAsia="Times New Roman" w:hAnsi="Times New Roman" w:cs="Times New Roman"/>
                <w:sz w:val="24"/>
                <w:szCs w:val="24"/>
              </w:rPr>
              <w:tab/>
              <w:t>Le différend sera soumis à l’arbitrage international selon une procédure administrée par l’institution d’arbitrage international désignée dans le CCAP, et selon le règlement d’arbitrage de cette institution;</w:t>
            </w:r>
          </w:p>
          <w:p w14:paraId="1DCFFB75" w14:textId="77777777" w:rsidR="00BF2950" w:rsidRPr="00F47DB3" w:rsidRDefault="00BF2950" w:rsidP="00BF2950">
            <w:pPr>
              <w:suppressAutoHyphens/>
              <w:overflowPunct w:val="0"/>
              <w:autoSpaceDE w:val="0"/>
              <w:autoSpaceDN w:val="0"/>
              <w:adjustRightInd w:val="0"/>
              <w:spacing w:after="200" w:line="240" w:lineRule="atLeast"/>
              <w:ind w:left="1782" w:hanging="54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 xml:space="preserve">(ii) </w:t>
            </w:r>
            <w:r w:rsidRPr="00F47DB3">
              <w:rPr>
                <w:rFonts w:ascii="Times New Roman" w:eastAsia="Times New Roman" w:hAnsi="Times New Roman" w:cs="Times New Roman"/>
                <w:sz w:val="24"/>
                <w:szCs w:val="24"/>
              </w:rPr>
              <w:tab/>
              <w:t>Le lieu de l’arbitrage sera la ville où l’institution d’arbitrage désignée a son siège, ou tout autre lieu retenu conformément au règlement d’arbitrage de cette institution désignée;</w:t>
            </w:r>
          </w:p>
          <w:p w14:paraId="4EEE66EF" w14:textId="77777777" w:rsidR="00BF2950" w:rsidRPr="00F47DB3" w:rsidRDefault="00BF2950" w:rsidP="00BF2950">
            <w:pPr>
              <w:suppressAutoHyphens/>
              <w:overflowPunct w:val="0"/>
              <w:autoSpaceDE w:val="0"/>
              <w:autoSpaceDN w:val="0"/>
              <w:adjustRightInd w:val="0"/>
              <w:spacing w:after="200" w:line="240" w:lineRule="atLeast"/>
              <w:ind w:left="1782" w:hanging="54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 xml:space="preserve">(iii) </w:t>
            </w:r>
            <w:r w:rsidRPr="00F47DB3">
              <w:rPr>
                <w:rFonts w:ascii="Times New Roman" w:eastAsia="Times New Roman" w:hAnsi="Times New Roman" w:cs="Times New Roman"/>
                <w:sz w:val="24"/>
                <w:szCs w:val="24"/>
              </w:rPr>
              <w:tab/>
              <w:t>L’arbitrage sera conduit dans la langue de communication stipulée à la clause 5.3 du CCAP.</w:t>
            </w:r>
          </w:p>
          <w:p w14:paraId="2AEFB7D7" w14:textId="77777777" w:rsidR="00BF2950" w:rsidRPr="00F47DB3" w:rsidRDefault="00BF2950" w:rsidP="008A24EB">
            <w:pPr>
              <w:numPr>
                <w:ilvl w:val="0"/>
                <w:numId w:val="74"/>
              </w:numPr>
              <w:suppressAutoHyphens/>
              <w:overflowPunct w:val="0"/>
              <w:autoSpaceDE w:val="0"/>
              <w:autoSpaceDN w:val="0"/>
              <w:adjustRightInd w:val="0"/>
              <w:spacing w:after="200" w:line="240" w:lineRule="atLeast"/>
              <w:ind w:left="1242" w:hanging="54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Marchés passés avec un Constructeur national:</w:t>
            </w:r>
          </w:p>
          <w:p w14:paraId="496C84DA" w14:textId="77777777" w:rsidR="00BF2950" w:rsidRPr="00F47DB3" w:rsidRDefault="00BF2950" w:rsidP="00BF2950">
            <w:pPr>
              <w:suppressAutoHyphens/>
              <w:overflowPunct w:val="0"/>
              <w:autoSpaceDE w:val="0"/>
              <w:autoSpaceDN w:val="0"/>
              <w:adjustRightInd w:val="0"/>
              <w:spacing w:after="200" w:line="240" w:lineRule="atLeast"/>
              <w:ind w:left="70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La procédure d’arbitrage sera conduite conformément au droit applicable dans le pays du Maître de l’Ouvrage.</w:t>
            </w:r>
          </w:p>
          <w:p w14:paraId="63317F8D" w14:textId="77777777" w:rsidR="00BF2950" w:rsidRPr="00F47DB3" w:rsidRDefault="00BF2950" w:rsidP="00BF2950">
            <w:pPr>
              <w:suppressAutoHyphens/>
              <w:overflowPunct w:val="0"/>
              <w:autoSpaceDE w:val="0"/>
              <w:autoSpaceDN w:val="0"/>
              <w:adjustRightInd w:val="0"/>
              <w:spacing w:after="200" w:line="240" w:lineRule="atLeast"/>
              <w:ind w:left="70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L’arbitre (les arbitres) aura(auront) tout pouvoir pour considérer, examiner ou modifier tout certificat, constatation, instruction, opinion, ou évaluation du Directeur de projet ainsi que toute décision du CRD afférents au différend. Rien ne pourra disqualifier le Directeur de projet d’être appelé ou entendu comme témoin devant le tribunal arbitral sur quelque point que ce soit ayant trait au différend.</w:t>
            </w:r>
          </w:p>
          <w:p w14:paraId="7CF734B0" w14:textId="77777777" w:rsidR="00BF2950" w:rsidRPr="00F47DB3" w:rsidRDefault="00BF2950" w:rsidP="00BF2950">
            <w:pPr>
              <w:suppressAutoHyphens/>
              <w:overflowPunct w:val="0"/>
              <w:autoSpaceDE w:val="0"/>
              <w:autoSpaceDN w:val="0"/>
              <w:adjustRightInd w:val="0"/>
              <w:spacing w:after="200" w:line="240" w:lineRule="atLeast"/>
              <w:ind w:left="70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Au cours de la procédure arbitrale, aucune des Parties ne sera limitée aux preuves et aux arguments précédemment invoqués devant le CRD lorsque celui a été invité à statuer, ou aux motifs qu’elle a soulevés lorsqu’elle a notifié son désaccord. Les décisions du CRD constitueront un élément recevable au cours de la procédure d’arbitrage.</w:t>
            </w:r>
          </w:p>
          <w:p w14:paraId="32AD366E" w14:textId="77777777" w:rsidR="00BF2950" w:rsidRPr="00F47DB3" w:rsidRDefault="00BF2950" w:rsidP="00BF2950">
            <w:pPr>
              <w:suppressAutoHyphens/>
              <w:overflowPunct w:val="0"/>
              <w:autoSpaceDE w:val="0"/>
              <w:autoSpaceDN w:val="0"/>
              <w:adjustRightInd w:val="0"/>
              <w:spacing w:after="200" w:line="240" w:lineRule="atLeast"/>
              <w:ind w:left="70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La procédure d’arbitrage pourra être engagée avant, pendant ou après l’achèvement des Installations. Les obligations des Parties, du Directeur de projet et du CRD ne seront pas modifiées en raison de l’arbitrage conduit en cours d’exécution des Installations.</w:t>
            </w:r>
          </w:p>
        </w:tc>
      </w:tr>
      <w:tr w:rsidR="00BF2950" w:rsidRPr="00F47DB3" w14:paraId="392CA674" w14:textId="77777777" w:rsidTr="00BF2950">
        <w:trPr>
          <w:gridBefore w:val="2"/>
          <w:gridAfter w:val="1"/>
          <w:wBefore w:w="108" w:type="dxa"/>
          <w:wAfter w:w="25" w:type="dxa"/>
        </w:trPr>
        <w:tc>
          <w:tcPr>
            <w:tcW w:w="1980" w:type="dxa"/>
            <w:gridSpan w:val="2"/>
          </w:tcPr>
          <w:p w14:paraId="41B3EF26" w14:textId="77777777" w:rsidR="00BF2950" w:rsidRPr="00F47DB3" w:rsidRDefault="00BF2950" w:rsidP="00BF2950">
            <w:pPr>
              <w:keepLines/>
              <w:tabs>
                <w:tab w:val="left" w:pos="540"/>
              </w:tabs>
              <w:suppressAutoHyphens/>
              <w:spacing w:before="120" w:after="240" w:line="240" w:lineRule="auto"/>
              <w:ind w:left="547" w:hanging="547"/>
              <w:rPr>
                <w:rFonts w:ascii="Times New Roman" w:eastAsia="Times New Roman" w:hAnsi="Times New Roman" w:cs="Times New Roman"/>
                <w:b/>
                <w:sz w:val="24"/>
                <w:szCs w:val="24"/>
              </w:rPr>
            </w:pPr>
          </w:p>
        </w:tc>
        <w:tc>
          <w:tcPr>
            <w:tcW w:w="7560" w:type="dxa"/>
            <w:gridSpan w:val="4"/>
          </w:tcPr>
          <w:p w14:paraId="2EEA5B33" w14:textId="77777777" w:rsidR="00BF2950" w:rsidRPr="00F47DB3" w:rsidRDefault="00BF2950" w:rsidP="00BF2950">
            <w:pPr>
              <w:suppressAutoHyphens/>
              <w:overflowPunct w:val="0"/>
              <w:autoSpaceDE w:val="0"/>
              <w:autoSpaceDN w:val="0"/>
              <w:adjustRightInd w:val="0"/>
              <w:spacing w:after="200" w:line="240" w:lineRule="atLeast"/>
              <w:ind w:left="702" w:hanging="70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46.6</w:t>
            </w:r>
            <w:r w:rsidRPr="00F47DB3">
              <w:rPr>
                <w:rFonts w:ascii="Times New Roman" w:eastAsia="Times New Roman" w:hAnsi="Times New Roman" w:cs="Times New Roman"/>
                <w:sz w:val="24"/>
                <w:szCs w:val="24"/>
              </w:rPr>
              <w:tab/>
            </w:r>
            <w:r w:rsidRPr="00F47DB3">
              <w:rPr>
                <w:rFonts w:ascii="Times New Roman" w:eastAsia="Times New Roman" w:hAnsi="Times New Roman" w:cs="Times New Roman"/>
                <w:sz w:val="24"/>
                <w:szCs w:val="24"/>
                <w:u w:val="single"/>
              </w:rPr>
              <w:t xml:space="preserve">Carence à exécuter une décision du Comité de Règlement des Différends </w:t>
            </w:r>
          </w:p>
          <w:p w14:paraId="6FB9778F" w14:textId="77777777" w:rsidR="00BF2950" w:rsidRPr="00F47DB3" w:rsidRDefault="00BF2950" w:rsidP="00BF2950">
            <w:pPr>
              <w:suppressAutoHyphens/>
              <w:overflowPunct w:val="0"/>
              <w:autoSpaceDE w:val="0"/>
              <w:autoSpaceDN w:val="0"/>
              <w:adjustRightInd w:val="0"/>
              <w:spacing w:after="200" w:line="240" w:lineRule="atLeast"/>
              <w:ind w:left="70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S’il s’avère qu’une des Parties ne se conforme pas à une décision à caractère définitif et obligatoire du CRD, sans préjudice de tout autre droit qui lui est imparti, l’autre Partie pourra, soumettre cette carence à l’arbitrage conformément à la clause 49 du CCAG, auquel cas les dispositions des clauses 47 et 48 du CCAG ne s’appliqueront pas.</w:t>
            </w:r>
          </w:p>
        </w:tc>
      </w:tr>
      <w:tr w:rsidR="00BF2950" w:rsidRPr="00F47DB3" w14:paraId="1895F8A8" w14:textId="77777777" w:rsidTr="00BF2950">
        <w:trPr>
          <w:gridBefore w:val="2"/>
          <w:gridAfter w:val="1"/>
          <w:wBefore w:w="108" w:type="dxa"/>
          <w:wAfter w:w="25" w:type="dxa"/>
        </w:trPr>
        <w:tc>
          <w:tcPr>
            <w:tcW w:w="1980" w:type="dxa"/>
            <w:gridSpan w:val="2"/>
          </w:tcPr>
          <w:p w14:paraId="00FA9393" w14:textId="77777777" w:rsidR="00BF2950" w:rsidRPr="00F47DB3" w:rsidRDefault="00BF2950" w:rsidP="00BF2950">
            <w:pPr>
              <w:keepLines/>
              <w:tabs>
                <w:tab w:val="left" w:pos="540"/>
              </w:tabs>
              <w:suppressAutoHyphens/>
              <w:spacing w:before="120" w:after="240" w:line="240" w:lineRule="auto"/>
              <w:ind w:left="547" w:hanging="547"/>
              <w:rPr>
                <w:rFonts w:ascii="Times New Roman" w:eastAsia="Times New Roman" w:hAnsi="Times New Roman" w:cs="Times New Roman"/>
                <w:b/>
                <w:sz w:val="24"/>
                <w:szCs w:val="24"/>
              </w:rPr>
            </w:pPr>
          </w:p>
        </w:tc>
        <w:tc>
          <w:tcPr>
            <w:tcW w:w="7560" w:type="dxa"/>
            <w:gridSpan w:val="4"/>
          </w:tcPr>
          <w:p w14:paraId="27FC234E" w14:textId="77777777" w:rsidR="00BF2950" w:rsidRPr="00F47DB3" w:rsidRDefault="00BF2950" w:rsidP="00BF2950">
            <w:pPr>
              <w:suppressAutoHyphens/>
              <w:overflowPunct w:val="0"/>
              <w:autoSpaceDE w:val="0"/>
              <w:autoSpaceDN w:val="0"/>
              <w:adjustRightInd w:val="0"/>
              <w:spacing w:after="200"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46.7</w:t>
            </w:r>
            <w:r w:rsidRPr="00F47DB3">
              <w:rPr>
                <w:rFonts w:ascii="Times New Roman" w:eastAsia="Times New Roman" w:hAnsi="Times New Roman" w:cs="Times New Roman"/>
                <w:sz w:val="24"/>
                <w:szCs w:val="24"/>
              </w:rPr>
              <w:tab/>
            </w:r>
            <w:r w:rsidRPr="00F47DB3">
              <w:rPr>
                <w:rFonts w:ascii="Times New Roman" w:eastAsia="Times New Roman" w:hAnsi="Times New Roman" w:cs="Times New Roman"/>
                <w:sz w:val="24"/>
                <w:szCs w:val="24"/>
                <w:u w:val="single"/>
              </w:rPr>
              <w:t xml:space="preserve">Fin du mandat du Comité de Règlement des Différends </w:t>
            </w:r>
          </w:p>
          <w:p w14:paraId="0EE323F5" w14:textId="77777777" w:rsidR="00BF2950" w:rsidRPr="00F47DB3" w:rsidRDefault="00BF2950" w:rsidP="00BF2950">
            <w:pPr>
              <w:suppressAutoHyphens/>
              <w:overflowPunct w:val="0"/>
              <w:autoSpaceDE w:val="0"/>
              <w:autoSpaceDN w:val="0"/>
              <w:adjustRightInd w:val="0"/>
              <w:spacing w:after="200" w:line="240" w:lineRule="atLeast"/>
              <w:ind w:left="70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Si un différend s’élève entre les Parties en relation avec l’exécution du marché, et qu’aucun CRD n’est alors constitué, soit que le mandat du CRD soit arrivé à expiration, ou bien pour toute raison,</w:t>
            </w:r>
          </w:p>
          <w:p w14:paraId="3AE72AF5" w14:textId="77777777" w:rsidR="00BF2950" w:rsidRPr="00F47DB3" w:rsidRDefault="00BF2950" w:rsidP="008A24EB">
            <w:pPr>
              <w:numPr>
                <w:ilvl w:val="0"/>
                <w:numId w:val="75"/>
              </w:numPr>
              <w:suppressAutoHyphens/>
              <w:overflowPunct w:val="0"/>
              <w:autoSpaceDE w:val="0"/>
              <w:autoSpaceDN w:val="0"/>
              <w:adjustRightInd w:val="0"/>
              <w:spacing w:after="200" w:line="240" w:lineRule="atLeast"/>
              <w:ind w:left="1242" w:hanging="54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les clauses 46.3 et 46.4 du CCAG ne s’appliqueront pas;</w:t>
            </w:r>
          </w:p>
          <w:p w14:paraId="5167DCFF" w14:textId="77777777" w:rsidR="00BF2950" w:rsidRPr="00F47DB3" w:rsidRDefault="00BF2950" w:rsidP="008A24EB">
            <w:pPr>
              <w:numPr>
                <w:ilvl w:val="0"/>
                <w:numId w:val="75"/>
              </w:numPr>
              <w:suppressAutoHyphens/>
              <w:overflowPunct w:val="0"/>
              <w:autoSpaceDE w:val="0"/>
              <w:autoSpaceDN w:val="0"/>
              <w:adjustRightInd w:val="0"/>
              <w:spacing w:after="200" w:line="240" w:lineRule="atLeast"/>
              <w:ind w:left="1242" w:hanging="54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le différend sera directement soumis à arbitrage conformément à la clause 46.5 du CCAG.</w:t>
            </w:r>
          </w:p>
        </w:tc>
      </w:tr>
    </w:tbl>
    <w:p w14:paraId="4C710C96" w14:textId="77777777" w:rsidR="00BF2950" w:rsidRPr="00F47DB3" w:rsidRDefault="00BF2950" w:rsidP="00BF2950">
      <w:pPr>
        <w:keepNext/>
        <w:suppressAutoHyphens/>
        <w:spacing w:before="240" w:after="240" w:line="240" w:lineRule="auto"/>
        <w:ind w:left="709"/>
        <w:jc w:val="center"/>
        <w:rPr>
          <w:rFonts w:ascii="Times New Roman" w:eastAsia="Times New Roman" w:hAnsi="Times New Roman" w:cs="Times New Roman"/>
          <w:b/>
          <w:sz w:val="24"/>
          <w:szCs w:val="24"/>
          <w:lang w:val="fr-CA"/>
        </w:rPr>
        <w:sectPr w:rsidR="00BF2950" w:rsidRPr="00F47DB3" w:rsidSect="00BF2950">
          <w:headerReference w:type="even" r:id="rId7"/>
          <w:headerReference w:type="default" r:id="rId8"/>
          <w:headerReference w:type="first" r:id="rId9"/>
          <w:footerReference w:type="first" r:id="rId10"/>
          <w:pgSz w:w="12240" w:h="15840"/>
          <w:pgMar w:top="1120" w:right="1720" w:bottom="280" w:left="1660" w:header="698" w:footer="669" w:gutter="0"/>
          <w:cols w:space="720" w:equalWidth="0">
            <w:col w:w="8860"/>
          </w:cols>
          <w:noEndnote/>
        </w:sectPr>
      </w:pPr>
    </w:p>
    <w:p w14:paraId="27FCC23E" w14:textId="77777777" w:rsidR="00BF2950" w:rsidRPr="00F47DB3" w:rsidRDefault="00BF2950" w:rsidP="00BF2950">
      <w:pPr>
        <w:suppressAutoHyphens/>
        <w:overflowPunct w:val="0"/>
        <w:autoSpaceDE w:val="0"/>
        <w:autoSpaceDN w:val="0"/>
        <w:adjustRightInd w:val="0"/>
        <w:spacing w:after="142" w:line="240" w:lineRule="atLeast"/>
        <w:jc w:val="center"/>
        <w:textAlignment w:val="baseline"/>
        <w:rPr>
          <w:rFonts w:ascii="Times New Roman" w:eastAsia="Times New Roman" w:hAnsi="Times New Roman" w:cs="Times New Roman"/>
          <w:b/>
          <w:sz w:val="24"/>
          <w:szCs w:val="24"/>
          <w:lang w:eastAsia="fr-FR"/>
        </w:rPr>
      </w:pPr>
      <w:r w:rsidRPr="00F47DB3">
        <w:rPr>
          <w:rFonts w:ascii="Times New Roman" w:eastAsia="Times New Roman" w:hAnsi="Times New Roman" w:cs="Times New Roman"/>
          <w:b/>
          <w:sz w:val="24"/>
          <w:szCs w:val="24"/>
          <w:lang w:eastAsia="fr-FR"/>
        </w:rPr>
        <w:t>Annexe 1 au Cahier des Clauses Administratives Générales : Règles de la Banque - Pratiques de Fraude et Corruption</w:t>
      </w:r>
    </w:p>
    <w:p w14:paraId="26B47FA5"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lang w:eastAsia="fr-FR"/>
        </w:rPr>
      </w:pPr>
    </w:p>
    <w:p w14:paraId="75919C7A"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i/>
          <w:sz w:val="24"/>
          <w:szCs w:val="24"/>
          <w:lang w:eastAsia="fr-FR"/>
        </w:rPr>
      </w:pPr>
      <w:r w:rsidRPr="00F47DB3">
        <w:rPr>
          <w:rFonts w:ascii="Times New Roman" w:eastAsia="Times New Roman" w:hAnsi="Times New Roman" w:cs="Times New Roman"/>
          <w:sz w:val="24"/>
          <w:szCs w:val="24"/>
          <w:lang w:eastAsia="fr-FR"/>
        </w:rPr>
        <w:t>[</w:t>
      </w:r>
      <w:r w:rsidRPr="00F47DB3">
        <w:rPr>
          <w:rFonts w:ascii="Times New Roman" w:eastAsia="Times New Roman" w:hAnsi="Times New Roman" w:cs="Times New Roman"/>
          <w:i/>
          <w:sz w:val="24"/>
          <w:szCs w:val="24"/>
          <w:lang w:eastAsia="fr-FR"/>
        </w:rPr>
        <w:t>Ne pas modifier le texte de cette Annexe.]</w:t>
      </w:r>
    </w:p>
    <w:p w14:paraId="6E2CF5B8"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i/>
          <w:sz w:val="24"/>
          <w:szCs w:val="24"/>
          <w:lang w:eastAsia="fr-FR"/>
        </w:rPr>
      </w:pPr>
    </w:p>
    <w:p w14:paraId="4DDB885B" w14:textId="77777777" w:rsidR="00BF2950" w:rsidRPr="00F47DB3" w:rsidRDefault="00BF2950" w:rsidP="00BF2950">
      <w:pPr>
        <w:tabs>
          <w:tab w:val="left" w:pos="90"/>
        </w:tabs>
        <w:suppressAutoHyphens/>
        <w:overflowPunct w:val="0"/>
        <w:autoSpaceDE w:val="0"/>
        <w:autoSpaceDN w:val="0"/>
        <w:adjustRightInd w:val="0"/>
        <w:spacing w:after="200" w:line="240" w:lineRule="atLeast"/>
        <w:jc w:val="both"/>
        <w:textAlignment w:val="baseline"/>
        <w:outlineLvl w:val="3"/>
        <w:rPr>
          <w:rFonts w:ascii="Times New Roman" w:eastAsia="Times New Roman" w:hAnsi="Times New Roman" w:cs="Times New Roman"/>
          <w:sz w:val="24"/>
          <w:szCs w:val="24"/>
          <w:lang w:eastAsia="fr-FR"/>
        </w:rPr>
      </w:pPr>
      <w:r w:rsidRPr="00F47DB3">
        <w:rPr>
          <w:rFonts w:ascii="Times New Roman" w:eastAsia="Times New Roman" w:hAnsi="Times New Roman" w:cs="Times New Roman"/>
          <w:sz w:val="24"/>
          <w:szCs w:val="24"/>
          <w:lang w:eastAsia="fr-FR"/>
        </w:rPr>
        <w:t>Directives de Passation des marches de biens, travaux et services (autres que les services de consultants) finances par les prêts de la BIRD, et les dons et crédits de l’AID aux Emprunteurs de la Banque mondiale, Janvier 2011 :</w:t>
      </w:r>
    </w:p>
    <w:p w14:paraId="7A0AF647"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lang w:eastAsia="fr-FR"/>
        </w:rPr>
      </w:pPr>
      <w:r w:rsidRPr="00F47DB3">
        <w:rPr>
          <w:rFonts w:ascii="Times New Roman" w:eastAsia="Times New Roman" w:hAnsi="Times New Roman" w:cs="Times New Roman"/>
          <w:sz w:val="24"/>
          <w:szCs w:val="24"/>
          <w:lang w:eastAsia="fr-FR"/>
        </w:rPr>
        <w:t>« </w:t>
      </w:r>
      <w:r w:rsidRPr="00F47DB3">
        <w:rPr>
          <w:rFonts w:ascii="Times New Roman" w:eastAsia="Times New Roman" w:hAnsi="Times New Roman" w:cs="Times New Roman"/>
          <w:b/>
          <w:sz w:val="24"/>
          <w:szCs w:val="24"/>
          <w:lang w:eastAsia="fr-FR"/>
        </w:rPr>
        <w:t>Fraude et Corruption</w:t>
      </w:r>
    </w:p>
    <w:p w14:paraId="1196FF3A" w14:textId="77777777" w:rsidR="00BF2950" w:rsidRPr="00F47DB3" w:rsidRDefault="00BF2950" w:rsidP="00BF2950">
      <w:pPr>
        <w:tabs>
          <w:tab w:val="left" w:pos="576"/>
        </w:tabs>
        <w:suppressAutoHyphens/>
        <w:overflowPunct w:val="0"/>
        <w:autoSpaceDE w:val="0"/>
        <w:autoSpaceDN w:val="0"/>
        <w:adjustRightInd w:val="0"/>
        <w:spacing w:after="200" w:line="240" w:lineRule="atLeast"/>
        <w:ind w:left="576" w:hanging="576"/>
        <w:jc w:val="both"/>
        <w:textAlignment w:val="baseline"/>
        <w:rPr>
          <w:rFonts w:ascii="Times New Roman" w:eastAsia="Times New Roman" w:hAnsi="Times New Roman" w:cs="Times New Roman"/>
          <w:sz w:val="24"/>
          <w:szCs w:val="24"/>
          <w:lang w:eastAsia="fr-FR"/>
        </w:rPr>
      </w:pPr>
    </w:p>
    <w:p w14:paraId="68CA0A3E" w14:textId="77777777" w:rsidR="00BF2950" w:rsidRPr="00F47DB3" w:rsidRDefault="00BF2950" w:rsidP="00BF2950">
      <w:pPr>
        <w:suppressAutoHyphens/>
        <w:overflowPunct w:val="0"/>
        <w:autoSpaceDE w:val="0"/>
        <w:autoSpaceDN w:val="0"/>
        <w:adjustRightInd w:val="0"/>
        <w:spacing w:after="200" w:line="240" w:lineRule="atLeast"/>
        <w:ind w:left="540" w:hanging="540"/>
        <w:jc w:val="both"/>
        <w:textAlignment w:val="baseline"/>
        <w:rPr>
          <w:rFonts w:ascii="Times New Roman" w:eastAsia="Times New Roman" w:hAnsi="Times New Roman" w:cs="Times New Roman"/>
          <w:sz w:val="24"/>
          <w:szCs w:val="24"/>
          <w:lang w:eastAsia="fr-FR"/>
        </w:rPr>
      </w:pPr>
      <w:r w:rsidRPr="00F47DB3">
        <w:rPr>
          <w:rFonts w:ascii="Times New Roman" w:eastAsia="Times New Roman" w:hAnsi="Times New Roman" w:cs="Times New Roman"/>
          <w:sz w:val="24"/>
          <w:szCs w:val="24"/>
          <w:lang w:eastAsia="fr-FR"/>
        </w:rPr>
        <w:t>1.16</w:t>
      </w:r>
      <w:r w:rsidRPr="00F47DB3">
        <w:rPr>
          <w:rFonts w:ascii="Times New Roman" w:eastAsia="Times New Roman" w:hAnsi="Times New Roman" w:cs="Times New Roman"/>
          <w:sz w:val="24"/>
          <w:szCs w:val="24"/>
          <w:lang w:eastAsia="fr-FR"/>
        </w:rPr>
        <w:tab/>
        <w:t>La Banque a pour principe, dans le cadre des marchés qu’elle finance, de demander aux Emprunteurs (y compris les bénéficiaires de ses prêts) ainsi qu’aux soumissionnaires, fournisseurs, prestataires de services, entrepreneurs et leurs agents (déclarés ou non), personnel, sous-traitants et fournisseurs d’observer, lors de la passation et de l’exécution de ces marchés, les règles d’éthique professionnelle les plus strictes</w:t>
      </w:r>
      <w:r w:rsidRPr="00F47DB3">
        <w:rPr>
          <w:rFonts w:ascii="Times New Roman" w:eastAsia="Times New Roman" w:hAnsi="Times New Roman" w:cs="Times New Roman"/>
          <w:sz w:val="24"/>
          <w:szCs w:val="24"/>
          <w:vertAlign w:val="superscript"/>
          <w:lang w:eastAsia="fr-FR"/>
        </w:rPr>
        <w:footnoteReference w:id="1"/>
      </w:r>
      <w:r w:rsidRPr="00F47DB3">
        <w:rPr>
          <w:rFonts w:ascii="Times New Roman" w:eastAsia="Times New Roman" w:hAnsi="Times New Roman" w:cs="Times New Roman"/>
          <w:sz w:val="24"/>
          <w:szCs w:val="24"/>
          <w:lang w:eastAsia="fr-FR"/>
        </w:rPr>
        <w:t xml:space="preserve">. En vertu de ce principe, la Banque </w:t>
      </w:r>
    </w:p>
    <w:p w14:paraId="29F7D2E1" w14:textId="77777777" w:rsidR="00BF2950" w:rsidRPr="00F47DB3" w:rsidRDefault="00BF2950" w:rsidP="008A24EB">
      <w:pPr>
        <w:numPr>
          <w:ilvl w:val="0"/>
          <w:numId w:val="96"/>
        </w:numPr>
        <w:tabs>
          <w:tab w:val="left" w:pos="576"/>
        </w:tabs>
        <w:suppressAutoHyphens/>
        <w:overflowPunct w:val="0"/>
        <w:autoSpaceDE w:val="0"/>
        <w:autoSpaceDN w:val="0"/>
        <w:adjustRightInd w:val="0"/>
        <w:spacing w:after="200" w:line="240" w:lineRule="atLeast"/>
        <w:ind w:hanging="540"/>
        <w:jc w:val="both"/>
        <w:textAlignment w:val="baseline"/>
        <w:rPr>
          <w:rFonts w:ascii="Times New Roman" w:eastAsia="Times New Roman" w:hAnsi="Times New Roman" w:cs="Times New Roman"/>
          <w:sz w:val="24"/>
          <w:szCs w:val="24"/>
          <w:lang w:eastAsia="fr-FR"/>
        </w:rPr>
      </w:pPr>
      <w:r w:rsidRPr="00F47DB3">
        <w:rPr>
          <w:rFonts w:ascii="Times New Roman" w:eastAsia="Times New Roman" w:hAnsi="Times New Roman" w:cs="Times New Roman"/>
          <w:sz w:val="24"/>
          <w:szCs w:val="24"/>
          <w:lang w:eastAsia="fr-FR"/>
        </w:rPr>
        <w:t>aux fins d’application de la présente disposition, définit comme suit les expressions suivantes :</w:t>
      </w:r>
    </w:p>
    <w:p w14:paraId="2361B9DD" w14:textId="77777777" w:rsidR="00BF2950" w:rsidRPr="00F47DB3" w:rsidRDefault="00BF2950" w:rsidP="008A24EB">
      <w:pPr>
        <w:numPr>
          <w:ilvl w:val="0"/>
          <w:numId w:val="95"/>
        </w:numPr>
        <w:suppressAutoHyphens/>
        <w:overflowPunct w:val="0"/>
        <w:autoSpaceDE w:val="0"/>
        <w:autoSpaceDN w:val="0"/>
        <w:adjustRightInd w:val="0"/>
        <w:spacing w:after="200" w:line="240" w:lineRule="atLeast"/>
        <w:ind w:left="1447" w:hanging="540"/>
        <w:jc w:val="both"/>
        <w:textAlignment w:val="baseline"/>
        <w:rPr>
          <w:rFonts w:ascii="Times New Roman" w:eastAsia="Times New Roman" w:hAnsi="Times New Roman" w:cs="Times New Roman"/>
          <w:sz w:val="24"/>
          <w:szCs w:val="24"/>
          <w:lang w:eastAsia="fr-FR"/>
        </w:rPr>
      </w:pPr>
      <w:r w:rsidRPr="00F47DB3">
        <w:rPr>
          <w:rFonts w:ascii="Times New Roman" w:eastAsia="Times New Roman" w:hAnsi="Times New Roman" w:cs="Times New Roman"/>
          <w:sz w:val="24"/>
          <w:szCs w:val="24"/>
          <w:lang w:eastAsia="fr-FR"/>
        </w:rPr>
        <w:t xml:space="preserve">est coupable de “corruption” quiconque offre, donne, sollicite ou accepte, directement ou indirectement, un quelconque avantage en vue d’influer indûment sur l’action d’une autre personne ou entité (le terme  « une autre personne ou entité» fait référence à un agent public agissant dans le cadre de l’attribution ou de l’exécution d’un marché public. Dans ce contexte, ce terme inclut le personnel de la Banque et les employés d’autres organisations qui prennent des décisions relatives à la passation de marchés ou les examinent) ; dans ce contexte également, toute action d’un soumissionnaire,  fournisseur, entrepreneur ou sous-traitant destinée à influer sur l’attribution ou l’exécution d’un marché en vue d’obtenir un avantage illicite est par nature inappropriée ;   </w:t>
      </w:r>
    </w:p>
    <w:p w14:paraId="772408A2" w14:textId="77777777" w:rsidR="00BF2950" w:rsidRPr="00F47DB3" w:rsidRDefault="00BF2950" w:rsidP="008A24EB">
      <w:pPr>
        <w:numPr>
          <w:ilvl w:val="0"/>
          <w:numId w:val="95"/>
        </w:numPr>
        <w:suppressAutoHyphens/>
        <w:overflowPunct w:val="0"/>
        <w:autoSpaceDE w:val="0"/>
        <w:autoSpaceDN w:val="0"/>
        <w:adjustRightInd w:val="0"/>
        <w:spacing w:after="200" w:line="240" w:lineRule="atLeast"/>
        <w:ind w:left="1447" w:hanging="540"/>
        <w:jc w:val="both"/>
        <w:textAlignment w:val="baseline"/>
        <w:rPr>
          <w:rFonts w:ascii="Times New Roman" w:eastAsia="Times New Roman" w:hAnsi="Times New Roman" w:cs="Times New Roman"/>
          <w:sz w:val="24"/>
          <w:szCs w:val="24"/>
          <w:lang w:eastAsia="fr-FR"/>
        </w:rPr>
      </w:pPr>
      <w:r w:rsidRPr="00F47DB3">
        <w:rPr>
          <w:rFonts w:ascii="Times New Roman" w:eastAsia="Times New Roman" w:hAnsi="Times New Roman" w:cs="Times New Roman"/>
          <w:sz w:val="24"/>
          <w:szCs w:val="24"/>
          <w:lang w:eastAsia="fr-FR"/>
        </w:rPr>
        <w:t>se livre à des «manœuvres frauduleuses» quiconque agit, ou dénature des faits, délibérément  ou par négligence grave,</w:t>
      </w:r>
      <w:r w:rsidRPr="00F47DB3">
        <w:rPr>
          <w:rFonts w:ascii="Times New Roman" w:eastAsia="Times New Roman" w:hAnsi="Times New Roman" w:cs="Times New Roman"/>
          <w:b/>
          <w:i/>
          <w:sz w:val="24"/>
          <w:szCs w:val="24"/>
          <w:lang w:eastAsia="fr-FR"/>
        </w:rPr>
        <w:t xml:space="preserve"> </w:t>
      </w:r>
      <w:r w:rsidRPr="00F47DB3">
        <w:rPr>
          <w:rFonts w:ascii="Times New Roman" w:eastAsia="Times New Roman" w:hAnsi="Times New Roman" w:cs="Times New Roman"/>
          <w:sz w:val="24"/>
          <w:szCs w:val="24"/>
          <w:lang w:eastAsia="fr-FR"/>
        </w:rPr>
        <w:t>ou tente d’induire en erreur une personne  ou une entité afin d’en retirer un avantage financier ou de toute autre nature, ou se dérober à une obligation (le terme  «personne »  ou « entité» fait référence à un agent public agissant dans le cadre de l’attribution ou de l’exécution d’un marché public; les termes « avantage » et « obligation » se réfèrent au processus d’attribution ou à l’exécution du marché, et le terme « agit » se réfère à  toute action ou omission destinée à influer sur l’attribution du marché ou son exécution);</w:t>
      </w:r>
    </w:p>
    <w:p w14:paraId="3C6C1547" w14:textId="77777777" w:rsidR="00BF2950" w:rsidRPr="00F47DB3" w:rsidRDefault="00BF2950" w:rsidP="008A24EB">
      <w:pPr>
        <w:numPr>
          <w:ilvl w:val="0"/>
          <w:numId w:val="95"/>
        </w:numPr>
        <w:suppressAutoHyphens/>
        <w:overflowPunct w:val="0"/>
        <w:autoSpaceDE w:val="0"/>
        <w:autoSpaceDN w:val="0"/>
        <w:adjustRightInd w:val="0"/>
        <w:spacing w:after="200" w:line="240" w:lineRule="atLeast"/>
        <w:ind w:left="1447" w:hanging="540"/>
        <w:jc w:val="both"/>
        <w:textAlignment w:val="baseline"/>
        <w:rPr>
          <w:rFonts w:ascii="Times New Roman" w:eastAsia="Times New Roman" w:hAnsi="Times New Roman" w:cs="Times New Roman"/>
          <w:sz w:val="24"/>
          <w:szCs w:val="24"/>
          <w:lang w:eastAsia="fr-FR"/>
        </w:rPr>
      </w:pPr>
      <w:r w:rsidRPr="00F47DB3">
        <w:rPr>
          <w:rFonts w:ascii="Times New Roman" w:eastAsia="Times New Roman" w:hAnsi="Times New Roman" w:cs="Times New Roman"/>
          <w:sz w:val="24"/>
          <w:szCs w:val="24"/>
          <w:lang w:eastAsia="fr-FR"/>
        </w:rPr>
        <w:t>se livrent à des «manœuvres collusoires» les personnes ou entités qui s’entendent afin d’atteindre un objectif illicite, notamment en influant  indûment sur  l’action d’autres personnes ou entités (le terme « personnes ou entités » fait référence à toute personne ou entité qui participe au processus d’attribution des marchés, soit  en tant que potentiels attributaire, soit en tant qu’agent public, et entreprend d’établir le montant des offres à un niveau artificiel et non compétitif ou à des personnes ou entités qui se tiennent mutuellement informées du montant et des autres conditions de leurs offres respectives.);</w:t>
      </w:r>
    </w:p>
    <w:p w14:paraId="19792A53" w14:textId="77777777" w:rsidR="00BF2950" w:rsidRPr="00F47DB3" w:rsidRDefault="00BF2950" w:rsidP="008A24EB">
      <w:pPr>
        <w:numPr>
          <w:ilvl w:val="0"/>
          <w:numId w:val="95"/>
        </w:numPr>
        <w:suppressAutoHyphens/>
        <w:overflowPunct w:val="0"/>
        <w:autoSpaceDE w:val="0"/>
        <w:autoSpaceDN w:val="0"/>
        <w:adjustRightInd w:val="0"/>
        <w:spacing w:after="200" w:line="240" w:lineRule="atLeast"/>
        <w:ind w:left="1447" w:hanging="540"/>
        <w:jc w:val="both"/>
        <w:textAlignment w:val="baseline"/>
        <w:rPr>
          <w:rFonts w:ascii="Times New Roman" w:eastAsia="Times New Roman" w:hAnsi="Times New Roman" w:cs="Times New Roman"/>
          <w:sz w:val="24"/>
          <w:szCs w:val="24"/>
          <w:lang w:eastAsia="fr-FR"/>
        </w:rPr>
      </w:pPr>
      <w:r w:rsidRPr="00F47DB3">
        <w:rPr>
          <w:rFonts w:ascii="Times New Roman" w:eastAsia="Times New Roman" w:hAnsi="Times New Roman" w:cs="Times New Roman"/>
          <w:sz w:val="24"/>
          <w:szCs w:val="24"/>
          <w:lang w:eastAsia="fr-FR"/>
        </w:rPr>
        <w:t>se livre à des «manœuvres coercitives» quiconque nuit ou porte préjudice, ou menace de nuire ou de porter préjudice, directement ou indirectement, à une personne ou à ses biens en vue d’en influer indûment les actions (le terme « personne » fait référence à toute personne qui participe au processus d’attribution des marchés ou à leur exécution) ; et</w:t>
      </w:r>
    </w:p>
    <w:p w14:paraId="58596A59" w14:textId="77777777" w:rsidR="00BF2950" w:rsidRPr="00F47DB3" w:rsidRDefault="00BF2950" w:rsidP="008A24EB">
      <w:pPr>
        <w:numPr>
          <w:ilvl w:val="0"/>
          <w:numId w:val="95"/>
        </w:numPr>
        <w:suppressAutoHyphens/>
        <w:overflowPunct w:val="0"/>
        <w:autoSpaceDE w:val="0"/>
        <w:autoSpaceDN w:val="0"/>
        <w:adjustRightInd w:val="0"/>
        <w:spacing w:after="200" w:line="240" w:lineRule="atLeast"/>
        <w:ind w:left="1447" w:hanging="540"/>
        <w:jc w:val="both"/>
        <w:textAlignment w:val="baseline"/>
        <w:rPr>
          <w:rFonts w:ascii="Times New Roman" w:eastAsia="Times New Roman" w:hAnsi="Times New Roman" w:cs="Times New Roman"/>
          <w:sz w:val="24"/>
          <w:szCs w:val="24"/>
          <w:lang w:eastAsia="fr-FR"/>
        </w:rPr>
      </w:pPr>
      <w:r w:rsidRPr="00F47DB3">
        <w:rPr>
          <w:rFonts w:ascii="Times New Roman" w:eastAsia="Times New Roman" w:hAnsi="Times New Roman" w:cs="Times New Roman"/>
          <w:sz w:val="24"/>
          <w:szCs w:val="24"/>
          <w:lang w:eastAsia="fr-FR"/>
        </w:rPr>
        <w:t>se livre à des « manœuvres obstructives »</w:t>
      </w:r>
    </w:p>
    <w:p w14:paraId="7951BB02" w14:textId="77777777" w:rsidR="00BF2950" w:rsidRPr="00F47DB3" w:rsidRDefault="00BF2950" w:rsidP="00BF2950">
      <w:pPr>
        <w:suppressAutoHyphens/>
        <w:overflowPunct w:val="0"/>
        <w:autoSpaceDE w:val="0"/>
        <w:autoSpaceDN w:val="0"/>
        <w:adjustRightInd w:val="0"/>
        <w:spacing w:after="200" w:line="240" w:lineRule="atLeast"/>
        <w:ind w:left="2160" w:hanging="540"/>
        <w:jc w:val="both"/>
        <w:textAlignment w:val="baseline"/>
        <w:rPr>
          <w:rFonts w:ascii="Times New Roman" w:eastAsia="Times New Roman" w:hAnsi="Times New Roman" w:cs="Times New Roman"/>
          <w:sz w:val="24"/>
          <w:szCs w:val="24"/>
          <w:lang w:eastAsia="fr-FR"/>
        </w:rPr>
      </w:pPr>
      <w:r w:rsidRPr="00F47DB3">
        <w:rPr>
          <w:rFonts w:ascii="Times New Roman" w:eastAsia="Times New Roman" w:hAnsi="Times New Roman" w:cs="Times New Roman"/>
          <w:sz w:val="24"/>
          <w:szCs w:val="24"/>
          <w:lang w:eastAsia="fr-FR"/>
        </w:rPr>
        <w:t>(aa)</w:t>
      </w:r>
      <w:r w:rsidRPr="00F47DB3">
        <w:rPr>
          <w:rFonts w:ascii="Times New Roman" w:eastAsia="Times New Roman" w:hAnsi="Times New Roman" w:cs="Times New Roman"/>
          <w:sz w:val="24"/>
          <w:szCs w:val="24"/>
          <w:lang w:eastAsia="fr-FR"/>
        </w:rPr>
        <w:tab/>
        <w:t>quiconque détruit, falsifie, altère ou dissimule délibérément les preuves sur lesquelles se base une enquête de la Banque en matière de corruption ou de manœuvres frauduleuses, coercitives ou collusives, ou fait de fausses déclarations à ses enquêteurs destinées à entraver son enquête; ou bien menace,</w:t>
      </w:r>
      <w:r w:rsidRPr="00F47DB3">
        <w:rPr>
          <w:rFonts w:ascii="Times New Roman" w:eastAsia="Times New Roman" w:hAnsi="Times New Roman" w:cs="Times New Roman"/>
          <w:b/>
          <w:sz w:val="24"/>
          <w:szCs w:val="24"/>
          <w:lang w:eastAsia="fr-FR"/>
        </w:rPr>
        <w:t xml:space="preserve"> </w:t>
      </w:r>
      <w:r w:rsidRPr="00F47DB3">
        <w:rPr>
          <w:rFonts w:ascii="Times New Roman" w:eastAsia="Times New Roman" w:hAnsi="Times New Roman" w:cs="Times New Roman"/>
          <w:sz w:val="24"/>
          <w:szCs w:val="24"/>
          <w:lang w:eastAsia="fr-FR"/>
        </w:rPr>
        <w:t xml:space="preserve">harcèle ou intimide quelqu’un aux fins de l’empêcher de faire part d’informations relatives à cette enquête, ou bien de poursuivre l’enquête; ou    </w:t>
      </w:r>
    </w:p>
    <w:p w14:paraId="4F804465" w14:textId="77777777" w:rsidR="00BF2950" w:rsidRPr="00F47DB3" w:rsidRDefault="00BF2950" w:rsidP="00BF2950">
      <w:pPr>
        <w:suppressAutoHyphens/>
        <w:overflowPunct w:val="0"/>
        <w:autoSpaceDE w:val="0"/>
        <w:autoSpaceDN w:val="0"/>
        <w:adjustRightInd w:val="0"/>
        <w:spacing w:after="200" w:line="240" w:lineRule="atLeast"/>
        <w:ind w:left="2160" w:hanging="540"/>
        <w:jc w:val="both"/>
        <w:textAlignment w:val="baseline"/>
        <w:rPr>
          <w:rFonts w:ascii="Times New Roman" w:eastAsia="Times New Roman" w:hAnsi="Times New Roman" w:cs="Times New Roman"/>
          <w:sz w:val="24"/>
          <w:szCs w:val="24"/>
          <w:lang w:eastAsia="fr-FR"/>
        </w:rPr>
      </w:pPr>
      <w:r w:rsidRPr="00F47DB3">
        <w:rPr>
          <w:rFonts w:ascii="Times New Roman" w:eastAsia="Times New Roman" w:hAnsi="Times New Roman" w:cs="Times New Roman"/>
          <w:sz w:val="24"/>
          <w:szCs w:val="24"/>
          <w:lang w:eastAsia="fr-FR"/>
        </w:rPr>
        <w:t xml:space="preserve">(bb) </w:t>
      </w:r>
      <w:r w:rsidRPr="00F47DB3">
        <w:rPr>
          <w:rFonts w:ascii="Times New Roman" w:eastAsia="Times New Roman" w:hAnsi="Times New Roman" w:cs="Times New Roman"/>
          <w:sz w:val="24"/>
          <w:szCs w:val="24"/>
          <w:lang w:eastAsia="fr-FR"/>
        </w:rPr>
        <w:tab/>
        <w:t>celui qui entrave délibérément l’exercice par la Banque de son droit d’examen tel que stipulé à l’Article 9.6 du CCAG.</w:t>
      </w:r>
    </w:p>
    <w:p w14:paraId="06CCBC86" w14:textId="77777777" w:rsidR="00BF2950" w:rsidRPr="00F47DB3" w:rsidRDefault="00BF2950" w:rsidP="008A24EB">
      <w:pPr>
        <w:numPr>
          <w:ilvl w:val="0"/>
          <w:numId w:val="96"/>
        </w:numPr>
        <w:suppressAutoHyphens/>
        <w:overflowPunct w:val="0"/>
        <w:autoSpaceDE w:val="0"/>
        <w:autoSpaceDN w:val="0"/>
        <w:adjustRightInd w:val="0"/>
        <w:spacing w:after="200" w:line="240" w:lineRule="atLeast"/>
        <w:ind w:hanging="540"/>
        <w:jc w:val="both"/>
        <w:textAlignment w:val="baseline"/>
        <w:rPr>
          <w:rFonts w:ascii="Times New Roman" w:eastAsia="Times New Roman" w:hAnsi="Times New Roman" w:cs="Times New Roman"/>
          <w:sz w:val="24"/>
          <w:szCs w:val="24"/>
          <w:lang w:eastAsia="fr-FR"/>
        </w:rPr>
      </w:pPr>
      <w:r w:rsidRPr="00F47DB3">
        <w:rPr>
          <w:rFonts w:ascii="Times New Roman" w:eastAsia="Times New Roman" w:hAnsi="Times New Roman" w:cs="Times New Roman"/>
          <w:sz w:val="24"/>
          <w:szCs w:val="24"/>
          <w:lang w:eastAsia="fr-FR"/>
        </w:rPr>
        <w:t xml:space="preserve">rejettera la proposition d’attribution du marché si elle établit que le soumissionnaire auquel il est recommandé d’attribuer le marché est coupable de corruption, directement ou par l’intermédiaire d’un agent, ou s’est livré à des manœuvres frauduleuses, collusoires, coercitives ou obstructives en vue de l’obtention de ce marché; </w:t>
      </w:r>
    </w:p>
    <w:p w14:paraId="77690E62" w14:textId="77777777" w:rsidR="00BF2950" w:rsidRPr="00F47DB3" w:rsidRDefault="00BF2950" w:rsidP="008A24EB">
      <w:pPr>
        <w:numPr>
          <w:ilvl w:val="0"/>
          <w:numId w:val="96"/>
        </w:numPr>
        <w:suppressAutoHyphens/>
        <w:overflowPunct w:val="0"/>
        <w:autoSpaceDE w:val="0"/>
        <w:autoSpaceDN w:val="0"/>
        <w:adjustRightInd w:val="0"/>
        <w:spacing w:after="200" w:line="240" w:lineRule="atLeast"/>
        <w:ind w:hanging="540"/>
        <w:jc w:val="both"/>
        <w:textAlignment w:val="baseline"/>
        <w:rPr>
          <w:rFonts w:ascii="Times New Roman" w:eastAsia="Times New Roman" w:hAnsi="Times New Roman" w:cs="Times New Roman"/>
          <w:sz w:val="24"/>
          <w:szCs w:val="24"/>
          <w:lang w:eastAsia="fr-FR"/>
        </w:rPr>
      </w:pPr>
      <w:r w:rsidRPr="00F47DB3">
        <w:rPr>
          <w:rFonts w:ascii="Times New Roman" w:eastAsia="Times New Roman" w:hAnsi="Times New Roman" w:cs="Times New Roman"/>
          <w:sz w:val="24"/>
          <w:szCs w:val="24"/>
          <w:lang w:eastAsia="fr-FR"/>
        </w:rPr>
        <w:t>déclarera la passation du marché non-conforme et annulera la fraction du prêt allouée à celui-ci si elle détermine, à un moment quelconque, que les représentants de l’Emprunteur ou d’un bénéficiaire du prêt s’est livré à la corruption ou à des manœuvres frauduleuses, collusoires ou coercitives pendant la procédure de passation du marché ou l’exécution du marché sans que l’Emprunteur ait pris, en temps voulu et à la satisfaction de la Banque, les mesures nécessaires pour remédier à cette situation , y compris en manquant à son devoir d’informer la Banque lorsqu’il a eu connaissance de telles manœuvres;</w:t>
      </w:r>
    </w:p>
    <w:p w14:paraId="1459BE2A" w14:textId="77777777" w:rsidR="00BF2950" w:rsidRPr="00F47DB3" w:rsidRDefault="00BF2950" w:rsidP="008A24EB">
      <w:pPr>
        <w:numPr>
          <w:ilvl w:val="0"/>
          <w:numId w:val="96"/>
        </w:numPr>
        <w:suppressAutoHyphens/>
        <w:overflowPunct w:val="0"/>
        <w:autoSpaceDE w:val="0"/>
        <w:autoSpaceDN w:val="0"/>
        <w:adjustRightInd w:val="0"/>
        <w:spacing w:after="200" w:line="240" w:lineRule="atLeast"/>
        <w:ind w:hanging="540"/>
        <w:jc w:val="both"/>
        <w:textAlignment w:val="baseline"/>
        <w:rPr>
          <w:rFonts w:ascii="Times New Roman" w:eastAsia="Times New Roman" w:hAnsi="Times New Roman" w:cs="Times New Roman"/>
          <w:b/>
          <w:sz w:val="24"/>
          <w:szCs w:val="24"/>
          <w:lang w:val="es-ES_tradnl"/>
        </w:rPr>
      </w:pPr>
      <w:r w:rsidRPr="00F47DB3">
        <w:rPr>
          <w:rFonts w:ascii="Times New Roman" w:eastAsia="Times New Roman" w:hAnsi="Times New Roman" w:cs="Times New Roman"/>
          <w:sz w:val="24"/>
          <w:szCs w:val="24"/>
          <w:lang w:eastAsia="fr-FR"/>
        </w:rPr>
        <w:t>sanctionnera une entreprise ou un individu, à tout moment et conformément aux procédures de sanctions de la Banque</w:t>
      </w:r>
      <w:r w:rsidRPr="00F47DB3">
        <w:rPr>
          <w:rFonts w:ascii="Times New Roman" w:eastAsia="Times New Roman" w:hAnsi="Times New Roman" w:cs="Times New Roman"/>
          <w:sz w:val="24"/>
          <w:szCs w:val="24"/>
          <w:vertAlign w:val="superscript"/>
          <w:lang w:eastAsia="fr-FR"/>
        </w:rPr>
        <w:footnoteReference w:id="2"/>
      </w:r>
      <w:r w:rsidRPr="00F47DB3">
        <w:rPr>
          <w:rFonts w:ascii="Times New Roman" w:eastAsia="Times New Roman" w:hAnsi="Times New Roman" w:cs="Times New Roman"/>
          <w:sz w:val="24"/>
          <w:szCs w:val="24"/>
          <w:lang w:eastAsia="fr-FR"/>
        </w:rPr>
        <w:t>, y compris en déclarant publiquement l’exclusion de l’entreprise ou de l’individu pour une période indéfinie ou déterminée (i) de toute attribution des marchés financés par la Banque, et (ii)  de toute désignation</w:t>
      </w:r>
      <w:r w:rsidRPr="00F47DB3">
        <w:rPr>
          <w:rFonts w:ascii="Times New Roman" w:eastAsia="Times New Roman" w:hAnsi="Times New Roman" w:cs="Times New Roman"/>
          <w:sz w:val="24"/>
          <w:szCs w:val="24"/>
          <w:vertAlign w:val="superscript"/>
          <w:lang w:eastAsia="fr-FR"/>
        </w:rPr>
        <w:footnoteReference w:id="3"/>
      </w:r>
      <w:r w:rsidRPr="00F47DB3">
        <w:rPr>
          <w:rFonts w:ascii="Times New Roman" w:eastAsia="Times New Roman" w:hAnsi="Times New Roman" w:cs="Times New Roman"/>
          <w:sz w:val="24"/>
          <w:szCs w:val="24"/>
          <w:lang w:eastAsia="fr-FR"/>
        </w:rPr>
        <w:t xml:space="preserve">  comme sous-traitant, consultant, fabricant ou fournisseur de biens ou prestataire de services d’une entreprise par ailleurs éligible à l’attribution d’un marché financé par la Banque.»  </w:t>
      </w:r>
    </w:p>
    <w:p w14:paraId="51E10EC6" w14:textId="77777777" w:rsidR="00BF2950" w:rsidRPr="00F47DB3" w:rsidRDefault="00BF2950" w:rsidP="00BF2950">
      <w:pPr>
        <w:suppressAutoHyphens/>
        <w:overflowPunct w:val="0"/>
        <w:autoSpaceDE w:val="0"/>
        <w:autoSpaceDN w:val="0"/>
        <w:adjustRightInd w:val="0"/>
        <w:spacing w:after="134" w:line="240" w:lineRule="atLeast"/>
        <w:ind w:right="-14"/>
        <w:jc w:val="center"/>
        <w:textAlignment w:val="baseline"/>
        <w:rPr>
          <w:rFonts w:ascii="Times New Roman" w:eastAsia="Times New Roman" w:hAnsi="Times New Roman" w:cs="Times New Roman"/>
          <w:b/>
          <w:sz w:val="24"/>
          <w:szCs w:val="24"/>
          <w:lang w:val="es-ES_tradnl"/>
        </w:rPr>
        <w:sectPr w:rsidR="00BF2950" w:rsidRPr="00F47DB3" w:rsidSect="00BF2950">
          <w:pgSz w:w="12240" w:h="15840"/>
          <w:pgMar w:top="1120" w:right="1720" w:bottom="280" w:left="1660" w:header="698" w:footer="669" w:gutter="0"/>
          <w:cols w:space="720" w:equalWidth="0">
            <w:col w:w="8860"/>
          </w:cols>
          <w:noEndnote/>
        </w:sectPr>
      </w:pPr>
    </w:p>
    <w:p w14:paraId="4200A0A4" w14:textId="77777777" w:rsidR="00BF2950" w:rsidRPr="00F47DB3" w:rsidRDefault="00BF2950" w:rsidP="00BF2950">
      <w:pPr>
        <w:suppressAutoHyphens/>
        <w:overflowPunct w:val="0"/>
        <w:autoSpaceDE w:val="0"/>
        <w:autoSpaceDN w:val="0"/>
        <w:adjustRightInd w:val="0"/>
        <w:spacing w:after="134" w:line="240" w:lineRule="atLeast"/>
        <w:ind w:right="-14"/>
        <w:jc w:val="center"/>
        <w:textAlignment w:val="baseline"/>
        <w:rPr>
          <w:rFonts w:ascii="Times New Roman" w:eastAsia="Times New Roman" w:hAnsi="Times New Roman" w:cs="Times New Roman"/>
          <w:b/>
          <w:sz w:val="24"/>
          <w:szCs w:val="24"/>
        </w:rPr>
      </w:pPr>
      <w:r w:rsidRPr="00F47DB3">
        <w:rPr>
          <w:rFonts w:ascii="Times New Roman" w:eastAsia="Times New Roman" w:hAnsi="Times New Roman" w:cs="Times New Roman"/>
          <w:b/>
          <w:sz w:val="24"/>
          <w:szCs w:val="24"/>
        </w:rPr>
        <w:t>Annexe A</w:t>
      </w:r>
    </w:p>
    <w:p w14:paraId="2D1F7DD5" w14:textId="77777777" w:rsidR="00BF2950" w:rsidRPr="00F47DB3" w:rsidRDefault="00BF2950" w:rsidP="00BF2950">
      <w:pPr>
        <w:suppressAutoHyphens/>
        <w:overflowPunct w:val="0"/>
        <w:autoSpaceDE w:val="0"/>
        <w:autoSpaceDN w:val="0"/>
        <w:adjustRightInd w:val="0"/>
        <w:spacing w:before="120" w:after="240" w:line="240" w:lineRule="atLeast"/>
        <w:ind w:right="-14"/>
        <w:jc w:val="center"/>
        <w:textAlignment w:val="baseline"/>
        <w:rPr>
          <w:rFonts w:ascii="Times New Roman" w:eastAsia="Times New Roman" w:hAnsi="Times New Roman" w:cs="Times New Roman"/>
          <w:b/>
          <w:sz w:val="24"/>
          <w:szCs w:val="24"/>
        </w:rPr>
      </w:pPr>
      <w:r w:rsidRPr="00F47DB3">
        <w:rPr>
          <w:rFonts w:ascii="Times New Roman" w:eastAsia="Times New Roman" w:hAnsi="Times New Roman" w:cs="Times New Roman"/>
          <w:b/>
          <w:sz w:val="24"/>
          <w:szCs w:val="24"/>
        </w:rPr>
        <w:t xml:space="preserve">Conditions générales applicables à l’Accord Constitutif du </w:t>
      </w:r>
      <w:r w:rsidRPr="00F47DB3">
        <w:rPr>
          <w:rFonts w:ascii="Times New Roman" w:eastAsia="Times New Roman" w:hAnsi="Times New Roman" w:cs="Times New Roman"/>
          <w:b/>
          <w:sz w:val="24"/>
          <w:szCs w:val="24"/>
        </w:rPr>
        <w:br/>
        <w:t>Comité de Règlement des Différends</w:t>
      </w:r>
    </w:p>
    <w:p w14:paraId="2C2B2E72"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b/>
          <w:sz w:val="24"/>
          <w:szCs w:val="24"/>
        </w:rPr>
      </w:pPr>
      <w:r w:rsidRPr="00F47DB3">
        <w:rPr>
          <w:rFonts w:ascii="Times New Roman" w:eastAsia="Times New Roman" w:hAnsi="Times New Roman" w:cs="Times New Roman"/>
          <w:sz w:val="24"/>
          <w:szCs w:val="24"/>
        </w:rPr>
        <w:t>1.</w:t>
      </w:r>
      <w:r w:rsidRPr="00F47DB3">
        <w:rPr>
          <w:rFonts w:ascii="Times New Roman" w:eastAsia="Times New Roman" w:hAnsi="Times New Roman" w:cs="Times New Roman"/>
          <w:sz w:val="24"/>
          <w:szCs w:val="24"/>
        </w:rPr>
        <w:tab/>
      </w:r>
      <w:r w:rsidRPr="00F47DB3">
        <w:rPr>
          <w:rFonts w:ascii="Times New Roman" w:eastAsia="Times New Roman" w:hAnsi="Times New Roman" w:cs="Times New Roman"/>
          <w:b/>
          <w:sz w:val="24"/>
          <w:szCs w:val="24"/>
        </w:rPr>
        <w:t>Définitions</w:t>
      </w:r>
    </w:p>
    <w:p w14:paraId="0FA18BA2"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p w14:paraId="43766C84"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 « Accord constitutif du Comité de Règlement des Différends » (« l’Accord ») est un accord tripartite passé entre:</w:t>
      </w:r>
    </w:p>
    <w:p w14:paraId="312DD34E"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p w14:paraId="46101886" w14:textId="77777777" w:rsidR="00BF2950" w:rsidRPr="00F47DB3" w:rsidRDefault="00BF2950" w:rsidP="00BF2950">
      <w:pPr>
        <w:suppressAutoHyphens/>
        <w:overflowPunct w:val="0"/>
        <w:autoSpaceDE w:val="0"/>
        <w:autoSpaceDN w:val="0"/>
        <w:adjustRightInd w:val="0"/>
        <w:spacing w:after="142" w:line="240" w:lineRule="atLeast"/>
        <w:ind w:left="708"/>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le « Maître de l’Ouvrage » ;</w:t>
      </w:r>
    </w:p>
    <w:p w14:paraId="7289A791" w14:textId="77777777" w:rsidR="00BF2950" w:rsidRPr="00F47DB3" w:rsidRDefault="00BF2950" w:rsidP="00BF2950">
      <w:pPr>
        <w:suppressAutoHyphens/>
        <w:overflowPunct w:val="0"/>
        <w:autoSpaceDE w:val="0"/>
        <w:autoSpaceDN w:val="0"/>
        <w:adjustRightInd w:val="0"/>
        <w:spacing w:after="142" w:line="240" w:lineRule="atLeast"/>
        <w:ind w:left="708"/>
        <w:jc w:val="both"/>
        <w:textAlignment w:val="baseline"/>
        <w:rPr>
          <w:rFonts w:ascii="Times New Roman" w:eastAsia="Times New Roman" w:hAnsi="Times New Roman" w:cs="Times New Roman"/>
          <w:sz w:val="24"/>
          <w:szCs w:val="24"/>
        </w:rPr>
      </w:pPr>
    </w:p>
    <w:p w14:paraId="25EE4C2E" w14:textId="77777777" w:rsidR="00BF2950" w:rsidRPr="00F47DB3" w:rsidRDefault="00BF2950" w:rsidP="00BF2950">
      <w:pPr>
        <w:suppressAutoHyphens/>
        <w:overflowPunct w:val="0"/>
        <w:autoSpaceDE w:val="0"/>
        <w:autoSpaceDN w:val="0"/>
        <w:adjustRightInd w:val="0"/>
        <w:spacing w:after="142" w:line="240" w:lineRule="atLeast"/>
        <w:ind w:left="708"/>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 « Constructeur » ; et</w:t>
      </w:r>
    </w:p>
    <w:p w14:paraId="41ED46C5" w14:textId="77777777" w:rsidR="00BF2950" w:rsidRPr="00F47DB3" w:rsidRDefault="00BF2950" w:rsidP="00BF2950">
      <w:pPr>
        <w:suppressAutoHyphens/>
        <w:overflowPunct w:val="0"/>
        <w:autoSpaceDE w:val="0"/>
        <w:autoSpaceDN w:val="0"/>
        <w:adjustRightInd w:val="0"/>
        <w:spacing w:after="142" w:line="240" w:lineRule="atLeast"/>
        <w:ind w:left="708"/>
        <w:jc w:val="both"/>
        <w:textAlignment w:val="baseline"/>
        <w:rPr>
          <w:rFonts w:ascii="Times New Roman" w:eastAsia="Times New Roman" w:hAnsi="Times New Roman" w:cs="Times New Roman"/>
          <w:sz w:val="24"/>
          <w:szCs w:val="24"/>
        </w:rPr>
      </w:pPr>
    </w:p>
    <w:p w14:paraId="46C0C709" w14:textId="77777777" w:rsidR="00BF2950" w:rsidRPr="00F47DB3" w:rsidRDefault="00BF2950" w:rsidP="00BF2950">
      <w:pPr>
        <w:suppressAutoHyphens/>
        <w:overflowPunct w:val="0"/>
        <w:autoSpaceDE w:val="0"/>
        <w:autoSpaceDN w:val="0"/>
        <w:adjustRightInd w:val="0"/>
        <w:spacing w:after="142" w:line="240" w:lineRule="atLeast"/>
        <w:ind w:left="708"/>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 xml:space="preserve">le « Membre du Comité», terme qui se réfère dans cet accord </w:t>
      </w:r>
    </w:p>
    <w:p w14:paraId="6CA08B72"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p w14:paraId="661272D2"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 xml:space="preserve">(i) </w:t>
      </w:r>
      <w:r w:rsidRPr="00F47DB3">
        <w:rPr>
          <w:rFonts w:ascii="Times New Roman" w:eastAsia="Times New Roman" w:hAnsi="Times New Roman" w:cs="Times New Roman"/>
          <w:sz w:val="24"/>
          <w:szCs w:val="24"/>
        </w:rPr>
        <w:tab/>
        <w:t>soit au membre unique du Comité, auquel cas toute référence à « Autre Membres » sera sans objet, ou bien</w:t>
      </w:r>
    </w:p>
    <w:p w14:paraId="6CCBDD65"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p w14:paraId="63F9563D"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(ii)</w:t>
      </w:r>
      <w:r w:rsidRPr="00F47DB3">
        <w:rPr>
          <w:rFonts w:ascii="Times New Roman" w:eastAsia="Times New Roman" w:hAnsi="Times New Roman" w:cs="Times New Roman"/>
          <w:sz w:val="24"/>
          <w:szCs w:val="24"/>
        </w:rPr>
        <w:tab/>
        <w:t>soit à une des trois personnes auxquelles il est fait conjointement référence dans l’expression « CRD » (ou « Comité de règlement des Différends ») auquel cas il sera fait référence aux deux autres personnes constituant le Comité par l’expression « Autre Membres ».</w:t>
      </w:r>
    </w:p>
    <w:p w14:paraId="6F6E4763"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p w14:paraId="74B58A03"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Le Maître de l’Ouvrage et le Constructeur ont conclu (ou ont l’intention de conclure) un marché, auquel il est fait référence ci-après sous le terme « Marché » et qui est défini dans l’Accord portant constitution du Comité de Règlement des Différends (« l’Accord ») dont font part les présentes Conditions générales. Dans le présent Accord, les termes et expressions qui ne sont pas définis par ailleurs auront la même signification que dans le Marché.</w:t>
      </w:r>
    </w:p>
    <w:p w14:paraId="737C8867"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p w14:paraId="0B89C63E"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b/>
          <w:sz w:val="24"/>
          <w:szCs w:val="24"/>
        </w:rPr>
      </w:pPr>
      <w:r w:rsidRPr="00F47DB3">
        <w:rPr>
          <w:rFonts w:ascii="Times New Roman" w:eastAsia="Times New Roman" w:hAnsi="Times New Roman" w:cs="Times New Roman"/>
          <w:b/>
          <w:sz w:val="24"/>
          <w:szCs w:val="24"/>
        </w:rPr>
        <w:t>2.</w:t>
      </w:r>
      <w:r w:rsidRPr="00F47DB3">
        <w:rPr>
          <w:rFonts w:ascii="Times New Roman" w:eastAsia="Times New Roman" w:hAnsi="Times New Roman" w:cs="Times New Roman"/>
          <w:b/>
          <w:sz w:val="24"/>
          <w:szCs w:val="24"/>
        </w:rPr>
        <w:tab/>
        <w:t>Conditions Générales</w:t>
      </w:r>
    </w:p>
    <w:p w14:paraId="3F86DE83"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p w14:paraId="341324F4"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A moins qu’il n’en soit convenu autrement dans l’Accord, l’Accord prendra effet à la plus tardive des dates suivantes:</w:t>
      </w:r>
    </w:p>
    <w:p w14:paraId="5D7D648E"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p w14:paraId="2E87731B" w14:textId="77777777" w:rsidR="00BF2950" w:rsidRPr="00F47DB3" w:rsidRDefault="00BF2950" w:rsidP="00BF2950">
      <w:pPr>
        <w:suppressAutoHyphens/>
        <w:overflowPunct w:val="0"/>
        <w:autoSpaceDE w:val="0"/>
        <w:autoSpaceDN w:val="0"/>
        <w:adjustRightInd w:val="0"/>
        <w:spacing w:after="142"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 xml:space="preserve">(a) </w:t>
      </w:r>
      <w:r w:rsidRPr="00F47DB3">
        <w:rPr>
          <w:rFonts w:ascii="Times New Roman" w:eastAsia="Times New Roman" w:hAnsi="Times New Roman" w:cs="Times New Roman"/>
          <w:sz w:val="24"/>
          <w:szCs w:val="24"/>
        </w:rPr>
        <w:tab/>
        <w:t>la date de Démarrage figurant au Marché,</w:t>
      </w:r>
    </w:p>
    <w:p w14:paraId="1D578C48" w14:textId="77777777" w:rsidR="00BF2950" w:rsidRPr="00F47DB3" w:rsidRDefault="00BF2950" w:rsidP="00BF2950">
      <w:pPr>
        <w:suppressAutoHyphens/>
        <w:overflowPunct w:val="0"/>
        <w:autoSpaceDE w:val="0"/>
        <w:autoSpaceDN w:val="0"/>
        <w:adjustRightInd w:val="0"/>
        <w:spacing w:after="142" w:line="240" w:lineRule="atLeast"/>
        <w:ind w:left="720" w:hanging="720"/>
        <w:jc w:val="both"/>
        <w:textAlignment w:val="baseline"/>
        <w:rPr>
          <w:rFonts w:ascii="Times New Roman" w:eastAsia="Times New Roman" w:hAnsi="Times New Roman" w:cs="Times New Roman"/>
          <w:sz w:val="24"/>
          <w:szCs w:val="24"/>
        </w:rPr>
      </w:pPr>
    </w:p>
    <w:p w14:paraId="42AD65D8" w14:textId="77777777" w:rsidR="00BF2950" w:rsidRPr="00F47DB3" w:rsidRDefault="00BF2950" w:rsidP="00BF2950">
      <w:pPr>
        <w:suppressAutoHyphens/>
        <w:overflowPunct w:val="0"/>
        <w:autoSpaceDE w:val="0"/>
        <w:autoSpaceDN w:val="0"/>
        <w:adjustRightInd w:val="0"/>
        <w:spacing w:after="142"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(b)</w:t>
      </w:r>
      <w:r w:rsidRPr="00F47DB3">
        <w:rPr>
          <w:rFonts w:ascii="Times New Roman" w:eastAsia="Times New Roman" w:hAnsi="Times New Roman" w:cs="Times New Roman"/>
          <w:sz w:val="24"/>
          <w:szCs w:val="24"/>
        </w:rPr>
        <w:tab/>
        <w:t xml:space="preserve"> la date à laquelle le Maître de l’Ouvrage, le Constructeur et le Membre du Comité ont chacun pour sa part signé l’Accord, ou bien</w:t>
      </w:r>
    </w:p>
    <w:p w14:paraId="1128F872" w14:textId="77777777" w:rsidR="00BF2950" w:rsidRPr="00F47DB3" w:rsidRDefault="00BF2950" w:rsidP="00BF2950">
      <w:pPr>
        <w:suppressAutoHyphens/>
        <w:overflowPunct w:val="0"/>
        <w:autoSpaceDE w:val="0"/>
        <w:autoSpaceDN w:val="0"/>
        <w:adjustRightInd w:val="0"/>
        <w:spacing w:after="142" w:line="240" w:lineRule="atLeast"/>
        <w:ind w:left="720" w:hanging="720"/>
        <w:jc w:val="both"/>
        <w:textAlignment w:val="baseline"/>
        <w:rPr>
          <w:rFonts w:ascii="Times New Roman" w:eastAsia="Times New Roman" w:hAnsi="Times New Roman" w:cs="Times New Roman"/>
          <w:sz w:val="24"/>
          <w:szCs w:val="24"/>
        </w:rPr>
      </w:pPr>
    </w:p>
    <w:p w14:paraId="6BCFF33F" w14:textId="77777777" w:rsidR="00BF2950" w:rsidRPr="00F47DB3" w:rsidRDefault="00BF2950" w:rsidP="00BF2950">
      <w:pPr>
        <w:suppressAutoHyphens/>
        <w:overflowPunct w:val="0"/>
        <w:autoSpaceDE w:val="0"/>
        <w:autoSpaceDN w:val="0"/>
        <w:adjustRightInd w:val="0"/>
        <w:spacing w:after="142"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 xml:space="preserve">(c) </w:t>
      </w:r>
      <w:r w:rsidRPr="00F47DB3">
        <w:rPr>
          <w:rFonts w:ascii="Times New Roman" w:eastAsia="Times New Roman" w:hAnsi="Times New Roman" w:cs="Times New Roman"/>
          <w:sz w:val="24"/>
          <w:szCs w:val="24"/>
        </w:rPr>
        <w:tab/>
        <w:t>la date à laquelle le Maître de l’Ouvrage, le Constructeur et les Autres Membres du Comité (le cas échéant) ont chacun pour sa part signé l’Accord.</w:t>
      </w:r>
    </w:p>
    <w:p w14:paraId="23B39CD1"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p w14:paraId="3C93CB2D"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Le Membre du Comité est recruté à titre personnel. Il peut à tout moment présenter sa démission qui prendra effet au plus tôt à l’issue d’une période de 70 jours, et l’Accord prendra fin à l’issue de cette même période.</w:t>
      </w:r>
    </w:p>
    <w:p w14:paraId="0CE6619B"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p w14:paraId="7D3B2C21" w14:textId="77777777" w:rsidR="00BF2950" w:rsidRPr="00F47DB3" w:rsidRDefault="00BF2950" w:rsidP="008A24EB">
      <w:pPr>
        <w:numPr>
          <w:ilvl w:val="0"/>
          <w:numId w:val="76"/>
        </w:numPr>
        <w:tabs>
          <w:tab w:val="num" w:pos="0"/>
        </w:tabs>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b/>
          <w:sz w:val="24"/>
          <w:szCs w:val="24"/>
        </w:rPr>
      </w:pPr>
      <w:r w:rsidRPr="00F47DB3">
        <w:rPr>
          <w:rFonts w:ascii="Times New Roman" w:eastAsia="Times New Roman" w:hAnsi="Times New Roman" w:cs="Times New Roman"/>
          <w:b/>
          <w:sz w:val="24"/>
          <w:szCs w:val="24"/>
        </w:rPr>
        <w:t>Garanties</w:t>
      </w:r>
    </w:p>
    <w:p w14:paraId="6218F05D"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p w14:paraId="71C9FBB8"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Le Membre du Comité garantit qu’il est et entend demeurer impartial et indépendant du Maître de l’Ouvrage, du Constructeur et du Directeur de projet. Le Membre du Comité fera part sur le champ à ces derniers ainsi qu’aux Autres Membres du Comité de tout fait ou toute circonstance qui pourrait paraître entrer en conflit avec la garantie et l’engagement d’impartialité et d’indépendance auxquels il a souscrit.</w:t>
      </w:r>
    </w:p>
    <w:p w14:paraId="6CCABD2C"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p w14:paraId="38C84097"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 xml:space="preserve">Au moment de la nomination du Membre du Comité, le Maître de l’Ouvrage et le Constructeur se sont fondés sur la déclaration </w:t>
      </w:r>
    </w:p>
    <w:p w14:paraId="7562A137"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p w14:paraId="63CFBC4E" w14:textId="77777777" w:rsidR="00BF2950" w:rsidRPr="00F47DB3" w:rsidRDefault="00BF2950" w:rsidP="008A24EB">
      <w:pPr>
        <w:numPr>
          <w:ilvl w:val="1"/>
          <w:numId w:val="76"/>
        </w:numPr>
        <w:suppressAutoHyphens/>
        <w:overflowPunct w:val="0"/>
        <w:autoSpaceDE w:val="0"/>
        <w:autoSpaceDN w:val="0"/>
        <w:adjustRightInd w:val="0"/>
        <w:spacing w:after="142"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que celui-ci a l’expérience des travaux qui seront exécutés au titre du Marché;</w:t>
      </w:r>
    </w:p>
    <w:p w14:paraId="3377E9F5" w14:textId="77777777" w:rsidR="00BF2950" w:rsidRPr="00F47DB3" w:rsidRDefault="00BF2950" w:rsidP="00BF2950">
      <w:pPr>
        <w:suppressAutoHyphens/>
        <w:overflowPunct w:val="0"/>
        <w:autoSpaceDE w:val="0"/>
        <w:autoSpaceDN w:val="0"/>
        <w:adjustRightInd w:val="0"/>
        <w:spacing w:after="142" w:line="240" w:lineRule="atLeast"/>
        <w:ind w:left="720" w:hanging="720"/>
        <w:jc w:val="both"/>
        <w:textAlignment w:val="baseline"/>
        <w:rPr>
          <w:rFonts w:ascii="Times New Roman" w:eastAsia="Times New Roman" w:hAnsi="Times New Roman" w:cs="Times New Roman"/>
          <w:sz w:val="24"/>
          <w:szCs w:val="24"/>
        </w:rPr>
      </w:pPr>
    </w:p>
    <w:p w14:paraId="1A572BE1" w14:textId="77777777" w:rsidR="00BF2950" w:rsidRPr="00F47DB3" w:rsidRDefault="00BF2950" w:rsidP="008A24EB">
      <w:pPr>
        <w:numPr>
          <w:ilvl w:val="1"/>
          <w:numId w:val="76"/>
        </w:numPr>
        <w:suppressAutoHyphens/>
        <w:overflowPunct w:val="0"/>
        <w:autoSpaceDE w:val="0"/>
        <w:autoSpaceDN w:val="0"/>
        <w:adjustRightInd w:val="0"/>
        <w:spacing w:after="142"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 xml:space="preserve">qu’il a l’expérience de l’interprétation des documents du Marché, et </w:t>
      </w:r>
    </w:p>
    <w:p w14:paraId="1D3B2258" w14:textId="77777777" w:rsidR="00BF2950" w:rsidRPr="00F47DB3" w:rsidRDefault="00BF2950" w:rsidP="00BF2950">
      <w:pPr>
        <w:suppressAutoHyphens/>
        <w:overflowPunct w:val="0"/>
        <w:autoSpaceDE w:val="0"/>
        <w:autoSpaceDN w:val="0"/>
        <w:adjustRightInd w:val="0"/>
        <w:spacing w:after="142" w:line="240" w:lineRule="atLeast"/>
        <w:ind w:left="720" w:hanging="720"/>
        <w:jc w:val="both"/>
        <w:textAlignment w:val="baseline"/>
        <w:rPr>
          <w:rFonts w:ascii="Times New Roman" w:eastAsia="Times New Roman" w:hAnsi="Times New Roman" w:cs="Times New Roman"/>
          <w:sz w:val="24"/>
          <w:szCs w:val="24"/>
        </w:rPr>
      </w:pPr>
    </w:p>
    <w:p w14:paraId="00A14803" w14:textId="77777777" w:rsidR="00BF2950" w:rsidRPr="00F47DB3" w:rsidRDefault="00BF2950" w:rsidP="008A24EB">
      <w:pPr>
        <w:numPr>
          <w:ilvl w:val="1"/>
          <w:numId w:val="76"/>
        </w:numPr>
        <w:suppressAutoHyphens/>
        <w:overflowPunct w:val="0"/>
        <w:autoSpaceDE w:val="0"/>
        <w:autoSpaceDN w:val="0"/>
        <w:adjustRightInd w:val="0"/>
        <w:spacing w:after="142"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qu’il parle couramment la langue de communication stipulée au Marché.</w:t>
      </w:r>
    </w:p>
    <w:p w14:paraId="46545DDA"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p w14:paraId="2DA147F8"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b/>
          <w:sz w:val="24"/>
          <w:szCs w:val="24"/>
        </w:rPr>
      </w:pPr>
      <w:r w:rsidRPr="00F47DB3">
        <w:rPr>
          <w:rFonts w:ascii="Times New Roman" w:eastAsia="Times New Roman" w:hAnsi="Times New Roman" w:cs="Times New Roman"/>
          <w:b/>
          <w:sz w:val="24"/>
          <w:szCs w:val="24"/>
        </w:rPr>
        <w:t>4.</w:t>
      </w:r>
      <w:r w:rsidRPr="00F47DB3">
        <w:rPr>
          <w:rFonts w:ascii="Times New Roman" w:eastAsia="Times New Roman" w:hAnsi="Times New Roman" w:cs="Times New Roman"/>
          <w:b/>
          <w:sz w:val="24"/>
          <w:szCs w:val="24"/>
        </w:rPr>
        <w:tab/>
        <w:t>Obligations générales du Membre du Comité</w:t>
      </w:r>
    </w:p>
    <w:p w14:paraId="1F52B6E2"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p w14:paraId="433EC203"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Le Membre du Comité s’engage à:</w:t>
      </w:r>
    </w:p>
    <w:p w14:paraId="59A5B29F"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 xml:space="preserve"> </w:t>
      </w:r>
    </w:p>
    <w:p w14:paraId="44C26D2E" w14:textId="77777777" w:rsidR="00BF2950" w:rsidRPr="00F47DB3" w:rsidRDefault="00BF2950" w:rsidP="008A24EB">
      <w:pPr>
        <w:numPr>
          <w:ilvl w:val="0"/>
          <w:numId w:val="97"/>
        </w:numPr>
        <w:tabs>
          <w:tab w:val="num" w:pos="1440"/>
        </w:tabs>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ne détenir aucun intérêt financier ou autre auprès du Maître de l’Ouvrage, du Constructeur, du Directeur de projet, ni aucun autre intérêt financier en rapport avec le Marché, exception faite de la rémunération qui lui sera versée au titre de sa participation au Comité de Règlement des Différends ;</w:t>
      </w:r>
    </w:p>
    <w:p w14:paraId="71E35B5E" w14:textId="77777777" w:rsidR="00BF2950" w:rsidRPr="00F47DB3" w:rsidRDefault="00BF2950" w:rsidP="00BF2950">
      <w:pPr>
        <w:suppressAutoHyphens/>
        <w:overflowPunct w:val="0"/>
        <w:autoSpaceDE w:val="0"/>
        <w:autoSpaceDN w:val="0"/>
        <w:adjustRightInd w:val="0"/>
        <w:spacing w:after="142" w:line="240" w:lineRule="atLeast"/>
        <w:ind w:left="720" w:hanging="720"/>
        <w:jc w:val="both"/>
        <w:textAlignment w:val="baseline"/>
        <w:rPr>
          <w:rFonts w:ascii="Times New Roman" w:eastAsia="Times New Roman" w:hAnsi="Times New Roman" w:cs="Times New Roman"/>
          <w:sz w:val="24"/>
          <w:szCs w:val="24"/>
        </w:rPr>
      </w:pPr>
    </w:p>
    <w:p w14:paraId="3A35274D" w14:textId="77777777" w:rsidR="00BF2950" w:rsidRPr="00F47DB3" w:rsidRDefault="00BF2950" w:rsidP="008A24EB">
      <w:pPr>
        <w:numPr>
          <w:ilvl w:val="0"/>
          <w:numId w:val="97"/>
        </w:numPr>
        <w:tabs>
          <w:tab w:val="num" w:pos="1440"/>
        </w:tabs>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ne pas avoir été précédemment employé en tant que consultant ou de toute autre manière par le Maître de l’Ouvrage, le Constructeur, ou le Directeur de projet, excepté dans les circonstances dont il aura fait état par écrit au Maître de l’Ouvrage et au Constructeur avant la signature de l’Accord de Règlement des Différends ;</w:t>
      </w:r>
    </w:p>
    <w:p w14:paraId="24317C15" w14:textId="77777777" w:rsidR="00BF2950" w:rsidRPr="00F47DB3" w:rsidRDefault="00BF2950" w:rsidP="00BF2950">
      <w:pPr>
        <w:suppressAutoHyphens/>
        <w:overflowPunct w:val="0"/>
        <w:autoSpaceDE w:val="0"/>
        <w:autoSpaceDN w:val="0"/>
        <w:adjustRightInd w:val="0"/>
        <w:spacing w:after="142" w:line="240" w:lineRule="atLeast"/>
        <w:ind w:left="720" w:hanging="720"/>
        <w:jc w:val="both"/>
        <w:textAlignment w:val="baseline"/>
        <w:rPr>
          <w:rFonts w:ascii="Times New Roman" w:eastAsia="Times New Roman" w:hAnsi="Times New Roman" w:cs="Times New Roman"/>
          <w:sz w:val="24"/>
          <w:szCs w:val="24"/>
        </w:rPr>
      </w:pPr>
    </w:p>
    <w:p w14:paraId="1971F392" w14:textId="77777777" w:rsidR="00BF2950" w:rsidRPr="00F47DB3" w:rsidRDefault="00BF2950" w:rsidP="008A24EB">
      <w:pPr>
        <w:numPr>
          <w:ilvl w:val="0"/>
          <w:numId w:val="97"/>
        </w:numPr>
        <w:tabs>
          <w:tab w:val="num" w:pos="1440"/>
        </w:tabs>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avoir fait part par écrit au Maître de l’Ouvrage, au Constructeur, au Directeur de projet ainsi, le cas échéant, qu’aux autres Membres du Comité, avant la signature de l’Accord-- pour autant qu’il en ait connaissance--de toute relation professionnelle ou personnelle avec les directeurs, cades ou employés du Maître de l’Ouvrage, du Constructeur, ou du Directeur de projet, et de toute participation dans le projet dont le présent marché fait partie;</w:t>
      </w:r>
    </w:p>
    <w:p w14:paraId="4399D585" w14:textId="77777777" w:rsidR="00BF2950" w:rsidRPr="00F47DB3" w:rsidRDefault="00BF2950" w:rsidP="00BF2950">
      <w:pPr>
        <w:suppressAutoHyphens/>
        <w:overflowPunct w:val="0"/>
        <w:autoSpaceDE w:val="0"/>
        <w:autoSpaceDN w:val="0"/>
        <w:adjustRightInd w:val="0"/>
        <w:spacing w:after="142" w:line="240" w:lineRule="atLeast"/>
        <w:ind w:left="720" w:hanging="720"/>
        <w:jc w:val="both"/>
        <w:textAlignment w:val="baseline"/>
        <w:rPr>
          <w:rFonts w:ascii="Times New Roman" w:eastAsia="Times New Roman" w:hAnsi="Times New Roman" w:cs="Times New Roman"/>
          <w:sz w:val="24"/>
          <w:szCs w:val="24"/>
        </w:rPr>
      </w:pPr>
    </w:p>
    <w:p w14:paraId="7FA132F8" w14:textId="77777777" w:rsidR="00BF2950" w:rsidRPr="00F47DB3" w:rsidRDefault="00BF2950" w:rsidP="008A24EB">
      <w:pPr>
        <w:numPr>
          <w:ilvl w:val="0"/>
          <w:numId w:val="97"/>
        </w:numPr>
        <w:tabs>
          <w:tab w:val="num" w:pos="1440"/>
        </w:tabs>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ne pas être employé pendant la durée de l’Accord, en tant que consultant ou à tout autre titre par le Maître de l’Ouvrage, le Constructeur, ou le Directeur de projet, excepté de la manière dont il en aura été convenu par écrit entre le Maître de l’Ouvrage, le Constructeur et le ou les autres Membres du Comité (le cas échéant);</w:t>
      </w:r>
    </w:p>
    <w:p w14:paraId="662D4442" w14:textId="77777777" w:rsidR="00BF2950" w:rsidRPr="00F47DB3" w:rsidRDefault="00BF2950" w:rsidP="00BF2950">
      <w:pPr>
        <w:suppressAutoHyphens/>
        <w:overflowPunct w:val="0"/>
        <w:autoSpaceDE w:val="0"/>
        <w:autoSpaceDN w:val="0"/>
        <w:adjustRightInd w:val="0"/>
        <w:spacing w:after="142" w:line="240" w:lineRule="atLeast"/>
        <w:ind w:left="720" w:hanging="720"/>
        <w:jc w:val="both"/>
        <w:textAlignment w:val="baseline"/>
        <w:rPr>
          <w:rFonts w:ascii="Times New Roman" w:eastAsia="Times New Roman" w:hAnsi="Times New Roman" w:cs="Times New Roman"/>
          <w:sz w:val="24"/>
          <w:szCs w:val="24"/>
        </w:rPr>
      </w:pPr>
    </w:p>
    <w:p w14:paraId="71A09507" w14:textId="77777777" w:rsidR="00BF2950" w:rsidRPr="00F47DB3" w:rsidRDefault="00BF2950" w:rsidP="008A24EB">
      <w:pPr>
        <w:numPr>
          <w:ilvl w:val="0"/>
          <w:numId w:val="97"/>
        </w:numPr>
        <w:tabs>
          <w:tab w:val="num" w:pos="1440"/>
        </w:tabs>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se conformer aux règles de procédure annexées ci-après ainsi qu’aux dispositions de la clause 46.3 du CCAG;</w:t>
      </w:r>
    </w:p>
    <w:p w14:paraId="388233D1" w14:textId="77777777" w:rsidR="00BF2950" w:rsidRPr="00F47DB3" w:rsidRDefault="00BF2950" w:rsidP="00BF2950">
      <w:pPr>
        <w:suppressAutoHyphens/>
        <w:overflowPunct w:val="0"/>
        <w:autoSpaceDE w:val="0"/>
        <w:autoSpaceDN w:val="0"/>
        <w:adjustRightInd w:val="0"/>
        <w:spacing w:after="142" w:line="240" w:lineRule="atLeast"/>
        <w:ind w:left="720" w:hanging="720"/>
        <w:jc w:val="both"/>
        <w:textAlignment w:val="baseline"/>
        <w:rPr>
          <w:rFonts w:ascii="Times New Roman" w:eastAsia="Times New Roman" w:hAnsi="Times New Roman" w:cs="Times New Roman"/>
          <w:sz w:val="24"/>
          <w:szCs w:val="24"/>
        </w:rPr>
      </w:pPr>
    </w:p>
    <w:p w14:paraId="760A9F95" w14:textId="77777777" w:rsidR="00BF2950" w:rsidRPr="00F47DB3" w:rsidRDefault="00BF2950" w:rsidP="008A24EB">
      <w:pPr>
        <w:numPr>
          <w:ilvl w:val="0"/>
          <w:numId w:val="97"/>
        </w:numPr>
        <w:tabs>
          <w:tab w:val="num" w:pos="1440"/>
        </w:tabs>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ne donner d’avis sur l’exécution du Marché au Maître de l’Ouvrage, au Constructeur ou à leurs employés que conformément aux règles de procédure annexées ci-après;</w:t>
      </w:r>
    </w:p>
    <w:p w14:paraId="1098FBFC"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p w14:paraId="5807B8E7" w14:textId="77777777" w:rsidR="00BF2950" w:rsidRPr="00F47DB3" w:rsidRDefault="00BF2950" w:rsidP="008A24EB">
      <w:pPr>
        <w:numPr>
          <w:ilvl w:val="0"/>
          <w:numId w:val="97"/>
        </w:numPr>
        <w:tabs>
          <w:tab w:val="num" w:pos="1440"/>
        </w:tabs>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aussi longtemps qu’il sera membre du Comité, s’abstenir de participer à des discussions ou de s’entendre avec le Maître de l’Ouvrage, le Constructeur, ou le Directeur de projet sur son recrutement éventuel à l’issue de son mandat en tant que consultant ou à tout autre titre;</w:t>
      </w:r>
    </w:p>
    <w:p w14:paraId="3B4D6543" w14:textId="77777777" w:rsidR="00BF2950" w:rsidRPr="00F47DB3" w:rsidRDefault="00BF2950" w:rsidP="00BF2950">
      <w:pPr>
        <w:suppressAutoHyphens/>
        <w:overflowPunct w:val="0"/>
        <w:autoSpaceDE w:val="0"/>
        <w:autoSpaceDN w:val="0"/>
        <w:adjustRightInd w:val="0"/>
        <w:spacing w:after="142" w:line="240" w:lineRule="atLeast"/>
        <w:ind w:left="720" w:hanging="720"/>
        <w:jc w:val="both"/>
        <w:textAlignment w:val="baseline"/>
        <w:rPr>
          <w:rFonts w:ascii="Times New Roman" w:eastAsia="Times New Roman" w:hAnsi="Times New Roman" w:cs="Times New Roman"/>
          <w:sz w:val="24"/>
          <w:szCs w:val="24"/>
        </w:rPr>
      </w:pPr>
    </w:p>
    <w:p w14:paraId="23329209" w14:textId="77777777" w:rsidR="00BF2950" w:rsidRPr="00F47DB3" w:rsidRDefault="00BF2950" w:rsidP="008A24EB">
      <w:pPr>
        <w:numPr>
          <w:ilvl w:val="0"/>
          <w:numId w:val="97"/>
        </w:numPr>
        <w:tabs>
          <w:tab w:val="num" w:pos="1440"/>
        </w:tabs>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se tenir disponible pour se rendre sur le site des Installations ou assister aux audiences ainsi qu’il pourrait s’avérer nécessaire;</w:t>
      </w:r>
    </w:p>
    <w:p w14:paraId="66191CD0" w14:textId="77777777" w:rsidR="00BF2950" w:rsidRPr="00F47DB3" w:rsidRDefault="00BF2950" w:rsidP="00BF2950">
      <w:pPr>
        <w:suppressAutoHyphens/>
        <w:overflowPunct w:val="0"/>
        <w:autoSpaceDE w:val="0"/>
        <w:autoSpaceDN w:val="0"/>
        <w:adjustRightInd w:val="0"/>
        <w:spacing w:after="142" w:line="240" w:lineRule="atLeast"/>
        <w:ind w:left="720" w:hanging="720"/>
        <w:jc w:val="both"/>
        <w:textAlignment w:val="baseline"/>
        <w:rPr>
          <w:rFonts w:ascii="Times New Roman" w:eastAsia="Times New Roman" w:hAnsi="Times New Roman" w:cs="Times New Roman"/>
          <w:sz w:val="24"/>
          <w:szCs w:val="24"/>
        </w:rPr>
      </w:pPr>
    </w:p>
    <w:p w14:paraId="6C734495" w14:textId="77777777" w:rsidR="00BF2950" w:rsidRPr="00F47DB3" w:rsidRDefault="00BF2950" w:rsidP="008A24EB">
      <w:pPr>
        <w:numPr>
          <w:ilvl w:val="0"/>
          <w:numId w:val="97"/>
        </w:numPr>
        <w:tabs>
          <w:tab w:val="num" w:pos="1440"/>
        </w:tabs>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se familiariser avec les dispositions du Marché et le déroulement des travaux (et avec tout autre élément du projet dont le présent Marché fait partie) en étudiant tous les documents qu’il recevra et en les organisant dans des dossiers qui seront tenus à jour;</w:t>
      </w:r>
    </w:p>
    <w:p w14:paraId="1D1AECFC" w14:textId="77777777" w:rsidR="00BF2950" w:rsidRPr="00F47DB3" w:rsidRDefault="00BF2950" w:rsidP="00BF2950">
      <w:pPr>
        <w:suppressAutoHyphens/>
        <w:overflowPunct w:val="0"/>
        <w:autoSpaceDE w:val="0"/>
        <w:autoSpaceDN w:val="0"/>
        <w:adjustRightInd w:val="0"/>
        <w:spacing w:after="142" w:line="240" w:lineRule="atLeast"/>
        <w:ind w:left="720" w:hanging="720"/>
        <w:jc w:val="both"/>
        <w:textAlignment w:val="baseline"/>
        <w:rPr>
          <w:rFonts w:ascii="Times New Roman" w:eastAsia="Times New Roman" w:hAnsi="Times New Roman" w:cs="Times New Roman"/>
          <w:sz w:val="24"/>
          <w:szCs w:val="24"/>
        </w:rPr>
      </w:pPr>
    </w:p>
    <w:p w14:paraId="2D0245E8" w14:textId="77777777" w:rsidR="00BF2950" w:rsidRPr="00F47DB3" w:rsidRDefault="00BF2950" w:rsidP="008A24EB">
      <w:pPr>
        <w:numPr>
          <w:ilvl w:val="0"/>
          <w:numId w:val="97"/>
        </w:numPr>
        <w:tabs>
          <w:tab w:val="num" w:pos="1440"/>
        </w:tabs>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traiter les points relatifs au Marché et toutes les activités du Comité de Règlement des Différends de manière confidentielle et s’abstenir de les publier ou les divulguer sans en avoir préalablement obtenu par écrit l’accord du Maître de l’Ouvrage, du Constructeur ou des Autres Membres du Comité (le cas échéant);</w:t>
      </w:r>
    </w:p>
    <w:p w14:paraId="4B409E43" w14:textId="77777777" w:rsidR="00BF2950" w:rsidRPr="00F47DB3" w:rsidRDefault="00BF2950" w:rsidP="00BF2950">
      <w:pPr>
        <w:suppressAutoHyphens/>
        <w:overflowPunct w:val="0"/>
        <w:autoSpaceDE w:val="0"/>
        <w:autoSpaceDN w:val="0"/>
        <w:adjustRightInd w:val="0"/>
        <w:spacing w:after="142" w:line="240" w:lineRule="atLeast"/>
        <w:ind w:left="720" w:hanging="720"/>
        <w:jc w:val="both"/>
        <w:textAlignment w:val="baseline"/>
        <w:rPr>
          <w:rFonts w:ascii="Times New Roman" w:eastAsia="Times New Roman" w:hAnsi="Times New Roman" w:cs="Times New Roman"/>
          <w:sz w:val="24"/>
          <w:szCs w:val="24"/>
        </w:rPr>
      </w:pPr>
    </w:p>
    <w:p w14:paraId="09044709" w14:textId="77777777" w:rsidR="00BF2950" w:rsidRPr="00F47DB3" w:rsidRDefault="00BF2950" w:rsidP="008A24EB">
      <w:pPr>
        <w:numPr>
          <w:ilvl w:val="0"/>
          <w:numId w:val="97"/>
        </w:numPr>
        <w:tabs>
          <w:tab w:val="num" w:pos="1440"/>
        </w:tabs>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être prêt à formuler un avis et/ou une opinion sur tout point relatif au Marché s’il en est requis conjointement par le Maître de l’Ouvrage et par le Constructeur, sous réserve de l’accord préalable des autres Membres du Comité, le cas échéant.</w:t>
      </w:r>
    </w:p>
    <w:p w14:paraId="0425DDD2"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p w14:paraId="3BBB6195"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b/>
          <w:sz w:val="24"/>
          <w:szCs w:val="24"/>
        </w:rPr>
      </w:pPr>
      <w:r w:rsidRPr="00F47DB3">
        <w:rPr>
          <w:rFonts w:ascii="Times New Roman" w:eastAsia="Times New Roman" w:hAnsi="Times New Roman" w:cs="Times New Roman"/>
          <w:b/>
          <w:sz w:val="24"/>
          <w:szCs w:val="24"/>
        </w:rPr>
        <w:t>5.</w:t>
      </w:r>
      <w:r w:rsidRPr="00F47DB3">
        <w:rPr>
          <w:rFonts w:ascii="Times New Roman" w:eastAsia="Times New Roman" w:hAnsi="Times New Roman" w:cs="Times New Roman"/>
          <w:b/>
          <w:sz w:val="24"/>
          <w:szCs w:val="24"/>
        </w:rPr>
        <w:tab/>
        <w:t>Obligations Générales du Maître de l’Ouvrage et du Constructeur</w:t>
      </w:r>
    </w:p>
    <w:p w14:paraId="1E9B75FC"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p w14:paraId="4D0A0AC1"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Le Maître de l’Ouvrage, le Constructeur et leurs employés ne solliciteront, en relation avec le Marché, aucun avis ou conseil du Membre du Comité, excepté en rapport avec le déroulement des activités du CRD relatives au Marché et à l’Accord. Le Maître de l’Ouvrage et le Constructeur seront tenus responsables de l’exécution de la présente obligation par leurs employés respectifs.</w:t>
      </w:r>
    </w:p>
    <w:p w14:paraId="154B6F86"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p w14:paraId="0A022041"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 xml:space="preserve">Le Maître de l’Ouvrage et le Constructeur s’engagent réciproquement, ainsi que vis-à-vis du Membre du Comité, à ce qu’en l’absence d’un accord écrit entre eux et avec les Membres du Comité (le cas échéant), ce dernier </w:t>
      </w:r>
    </w:p>
    <w:p w14:paraId="0E9C166A"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p w14:paraId="151487D9"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 xml:space="preserve">(a) </w:t>
      </w:r>
      <w:r w:rsidRPr="00F47DB3">
        <w:rPr>
          <w:rFonts w:ascii="Times New Roman" w:eastAsia="Times New Roman" w:hAnsi="Times New Roman" w:cs="Times New Roman"/>
          <w:sz w:val="24"/>
          <w:szCs w:val="24"/>
        </w:rPr>
        <w:tab/>
        <w:t xml:space="preserve">ne soit nommé arbitre au titre du Marché; </w:t>
      </w:r>
    </w:p>
    <w:p w14:paraId="4FAC512B"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p w14:paraId="20B2C773"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 xml:space="preserve">(b) </w:t>
      </w:r>
      <w:r w:rsidRPr="00F47DB3">
        <w:rPr>
          <w:rFonts w:ascii="Times New Roman" w:eastAsia="Times New Roman" w:hAnsi="Times New Roman" w:cs="Times New Roman"/>
          <w:sz w:val="24"/>
          <w:szCs w:val="24"/>
        </w:rPr>
        <w:tab/>
        <w:t>ne soit appelé à déposer devant l’arbitre ou les arbitres nommés au titre du Marché;</w:t>
      </w:r>
    </w:p>
    <w:p w14:paraId="059A3EAE"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p w14:paraId="096339A9"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 xml:space="preserve">(c) </w:t>
      </w:r>
      <w:r w:rsidRPr="00F47DB3">
        <w:rPr>
          <w:rFonts w:ascii="Times New Roman" w:eastAsia="Times New Roman" w:hAnsi="Times New Roman" w:cs="Times New Roman"/>
          <w:sz w:val="24"/>
          <w:szCs w:val="24"/>
        </w:rPr>
        <w:tab/>
        <w:t>ne soit tenu responsable en cas de réclamation s’élevant en raison d’une action ou d’une omission relative à ses fonctions réelles ou supposées, à moins qu’une telle action ou omission ne s’avère avoir été commise de mauvaise foi.</w:t>
      </w:r>
    </w:p>
    <w:p w14:paraId="3EA7AE75"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p w14:paraId="41DCA2D5"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 xml:space="preserve">Le Maître de l’Ouvrage et le Constructeur s’engagent conjointement et solidairement à protéger et compenser le membre du Comité en cas de réclamations dont il ne devrait pas être tenu pour responsable en vertu de l’alinéa précédent. </w:t>
      </w:r>
    </w:p>
    <w:p w14:paraId="485FA789"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p w14:paraId="18AB0AAA"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Dans tous les cas où ils soumettent au Comité au titre de la clause 46.3 du CCAG un différend qui nécessite un déplacement sur le site des Installations ou la tenue d’une audience, le Maître de l’Ouvrage ou le Constructeur consigneront à titre de provision la somme nécessaire pour couvrir les dépenses encourues de ce fait par le Membre du Comité. Il ne sera tenu compte d’aucun autre règlement dû ou à verser au Membre du Comité.</w:t>
      </w:r>
    </w:p>
    <w:p w14:paraId="74C4D1B4"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p w14:paraId="3DADDE34" w14:textId="77777777" w:rsidR="00BF2950" w:rsidRPr="00F47DB3" w:rsidRDefault="00BF2950" w:rsidP="00BF2950">
      <w:pPr>
        <w:tabs>
          <w:tab w:val="left" w:pos="720"/>
        </w:tabs>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b/>
          <w:sz w:val="24"/>
          <w:szCs w:val="24"/>
        </w:rPr>
      </w:pPr>
      <w:r w:rsidRPr="00F47DB3">
        <w:rPr>
          <w:rFonts w:ascii="Times New Roman" w:eastAsia="Times New Roman" w:hAnsi="Times New Roman" w:cs="Times New Roman"/>
          <w:b/>
          <w:sz w:val="24"/>
          <w:szCs w:val="24"/>
        </w:rPr>
        <w:t>6.</w:t>
      </w:r>
      <w:r w:rsidRPr="00F47DB3">
        <w:rPr>
          <w:rFonts w:ascii="Times New Roman" w:eastAsia="Times New Roman" w:hAnsi="Times New Roman" w:cs="Times New Roman"/>
          <w:b/>
          <w:sz w:val="24"/>
          <w:szCs w:val="24"/>
        </w:rPr>
        <w:tab/>
        <w:t xml:space="preserve">Règlement </w:t>
      </w:r>
    </w:p>
    <w:p w14:paraId="52323573"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p w14:paraId="6B395E55"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Le Membre du Comité sera rémunéré dans la monnaie de règlement stipulée dans l’Accord comme suit:</w:t>
      </w:r>
    </w:p>
    <w:p w14:paraId="12E4CFC1"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p w14:paraId="6F02CFBD" w14:textId="77777777" w:rsidR="00BF2950" w:rsidRPr="00F47DB3" w:rsidRDefault="00BF2950" w:rsidP="008A24EB">
      <w:pPr>
        <w:numPr>
          <w:ilvl w:val="0"/>
          <w:numId w:val="77"/>
        </w:numPr>
        <w:tabs>
          <w:tab w:val="num" w:pos="1440"/>
        </w:tabs>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une commission forfaitaire mensuelle, qui constituera un paiement libératoire au titre de:</w:t>
      </w:r>
    </w:p>
    <w:p w14:paraId="59E88171"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p w14:paraId="47BAA896" w14:textId="77777777" w:rsidR="00BF2950" w:rsidRPr="00F47DB3" w:rsidRDefault="00BF2950" w:rsidP="008A24EB">
      <w:pPr>
        <w:numPr>
          <w:ilvl w:val="1"/>
          <w:numId w:val="77"/>
        </w:numPr>
        <w:suppressAutoHyphens/>
        <w:overflowPunct w:val="0"/>
        <w:autoSpaceDE w:val="0"/>
        <w:autoSpaceDN w:val="0"/>
        <w:adjustRightInd w:val="0"/>
        <w:spacing w:after="142" w:line="240" w:lineRule="atLeast"/>
        <w:ind w:left="144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sa disponibilité à se rendre sur le site des Installations et assister aux audiences, sous réserve d’être informé 28 jours à l’avance;</w:t>
      </w:r>
    </w:p>
    <w:p w14:paraId="5EE268D8" w14:textId="77777777" w:rsidR="00BF2950" w:rsidRPr="00F47DB3" w:rsidRDefault="00BF2950" w:rsidP="00BF2950">
      <w:pPr>
        <w:suppressAutoHyphens/>
        <w:overflowPunct w:val="0"/>
        <w:autoSpaceDE w:val="0"/>
        <w:autoSpaceDN w:val="0"/>
        <w:adjustRightInd w:val="0"/>
        <w:spacing w:after="142" w:line="240" w:lineRule="atLeast"/>
        <w:ind w:left="1440" w:hanging="720"/>
        <w:jc w:val="both"/>
        <w:textAlignment w:val="baseline"/>
        <w:rPr>
          <w:rFonts w:ascii="Times New Roman" w:eastAsia="Times New Roman" w:hAnsi="Times New Roman" w:cs="Times New Roman"/>
          <w:sz w:val="24"/>
          <w:szCs w:val="24"/>
        </w:rPr>
      </w:pPr>
    </w:p>
    <w:p w14:paraId="2EDD04F4" w14:textId="77777777" w:rsidR="00BF2950" w:rsidRPr="00F47DB3" w:rsidRDefault="00BF2950" w:rsidP="008A24EB">
      <w:pPr>
        <w:numPr>
          <w:ilvl w:val="1"/>
          <w:numId w:val="77"/>
        </w:numPr>
        <w:suppressAutoHyphens/>
        <w:overflowPunct w:val="0"/>
        <w:autoSpaceDE w:val="0"/>
        <w:autoSpaceDN w:val="0"/>
        <w:adjustRightInd w:val="0"/>
        <w:spacing w:after="142" w:line="240" w:lineRule="atLeast"/>
        <w:ind w:left="144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l’obligation de se familiariser, et se tenir en permanence de l’état de l’avancement du projet et de maintenir à jour les dossiers correspondants;</w:t>
      </w:r>
    </w:p>
    <w:p w14:paraId="7013E05A" w14:textId="77777777" w:rsidR="00BF2950" w:rsidRPr="00F47DB3" w:rsidRDefault="00BF2950" w:rsidP="00BF2950">
      <w:pPr>
        <w:suppressAutoHyphens/>
        <w:overflowPunct w:val="0"/>
        <w:autoSpaceDE w:val="0"/>
        <w:autoSpaceDN w:val="0"/>
        <w:adjustRightInd w:val="0"/>
        <w:spacing w:after="142" w:line="240" w:lineRule="atLeast"/>
        <w:ind w:left="1440" w:hanging="720"/>
        <w:jc w:val="both"/>
        <w:textAlignment w:val="baseline"/>
        <w:rPr>
          <w:rFonts w:ascii="Times New Roman" w:eastAsia="Times New Roman" w:hAnsi="Times New Roman" w:cs="Times New Roman"/>
          <w:sz w:val="24"/>
          <w:szCs w:val="24"/>
        </w:rPr>
      </w:pPr>
    </w:p>
    <w:p w14:paraId="4592C31F" w14:textId="77777777" w:rsidR="00BF2950" w:rsidRPr="00F47DB3" w:rsidRDefault="00BF2950" w:rsidP="008A24EB">
      <w:pPr>
        <w:numPr>
          <w:ilvl w:val="1"/>
          <w:numId w:val="77"/>
        </w:numPr>
        <w:tabs>
          <w:tab w:val="num" w:pos="1440"/>
        </w:tabs>
        <w:suppressAutoHyphens/>
        <w:overflowPunct w:val="0"/>
        <w:autoSpaceDE w:val="0"/>
        <w:autoSpaceDN w:val="0"/>
        <w:adjustRightInd w:val="0"/>
        <w:spacing w:after="142" w:line="240" w:lineRule="atLeast"/>
        <w:ind w:left="144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ab/>
        <w:t>les frais de secrétariat et frais généraux, y compris les frais de reproduction et fournitures de bureau encourus du fait de ses fonctions;</w:t>
      </w:r>
    </w:p>
    <w:p w14:paraId="2A5461CB" w14:textId="77777777" w:rsidR="00BF2950" w:rsidRPr="00F47DB3" w:rsidRDefault="00BF2950" w:rsidP="00BF2950">
      <w:pPr>
        <w:suppressAutoHyphens/>
        <w:overflowPunct w:val="0"/>
        <w:autoSpaceDE w:val="0"/>
        <w:autoSpaceDN w:val="0"/>
        <w:adjustRightInd w:val="0"/>
        <w:spacing w:after="142" w:line="240" w:lineRule="atLeast"/>
        <w:ind w:left="1440" w:hanging="720"/>
        <w:jc w:val="both"/>
        <w:textAlignment w:val="baseline"/>
        <w:rPr>
          <w:rFonts w:ascii="Times New Roman" w:eastAsia="Times New Roman" w:hAnsi="Times New Roman" w:cs="Times New Roman"/>
          <w:sz w:val="24"/>
          <w:szCs w:val="24"/>
        </w:rPr>
      </w:pPr>
    </w:p>
    <w:p w14:paraId="023860F2" w14:textId="77777777" w:rsidR="00BF2950" w:rsidRPr="00F47DB3" w:rsidRDefault="00BF2950" w:rsidP="008A24EB">
      <w:pPr>
        <w:numPr>
          <w:ilvl w:val="1"/>
          <w:numId w:val="77"/>
        </w:numPr>
        <w:tabs>
          <w:tab w:val="num" w:pos="1440"/>
        </w:tabs>
        <w:suppressAutoHyphens/>
        <w:overflowPunct w:val="0"/>
        <w:autoSpaceDE w:val="0"/>
        <w:autoSpaceDN w:val="0"/>
        <w:adjustRightInd w:val="0"/>
        <w:spacing w:after="142" w:line="240" w:lineRule="atLeast"/>
        <w:ind w:left="144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ab/>
        <w:t>les services rendus au titre du présent article, à l’exception des services mentionnés aux alinéas (b) et (c) du présent article.</w:t>
      </w:r>
    </w:p>
    <w:p w14:paraId="47EBE03B"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p w14:paraId="3F0619BE"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Cette commission forfaitaire mensuelle sera payée à partir du dernier jour du mois calendaire au cours duquel l’Accord prend effet, et ce jusqu’au dernier jour du mois calendaire au cours duquel le Certificat d’Achèvement est émis pour l’ensemble des Installations.</w:t>
      </w:r>
    </w:p>
    <w:p w14:paraId="6816647D"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p w14:paraId="3E1A00C7"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 xml:space="preserve">A partir du jour suivant, l’avance forfaitaire sera réduite d’un tiers et sera payable jusqu‘au premier jour du mois au cours duquel le Membre présenterait sa démission ou au cours duquel il serait mis fin à l’Accord. </w:t>
      </w:r>
    </w:p>
    <w:p w14:paraId="069CA551"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p w14:paraId="427ED1CB" w14:textId="77777777" w:rsidR="00BF2950" w:rsidRPr="00F47DB3" w:rsidRDefault="00BF2950" w:rsidP="008A24EB">
      <w:pPr>
        <w:numPr>
          <w:ilvl w:val="0"/>
          <w:numId w:val="77"/>
        </w:numPr>
        <w:tabs>
          <w:tab w:val="left" w:pos="720"/>
          <w:tab w:val="num" w:pos="1440"/>
        </w:tabs>
        <w:suppressAutoHyphens/>
        <w:overflowPunct w:val="0"/>
        <w:autoSpaceDE w:val="0"/>
        <w:autoSpaceDN w:val="0"/>
        <w:adjustRightInd w:val="0"/>
        <w:spacing w:after="142" w:line="240" w:lineRule="atLeast"/>
        <w:ind w:left="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une rémunération journalière qui constituera un paiement libératoire:</w:t>
      </w:r>
    </w:p>
    <w:p w14:paraId="16432986" w14:textId="77777777" w:rsidR="00BF2950" w:rsidRPr="00F47DB3" w:rsidRDefault="00BF2950" w:rsidP="00BF2950">
      <w:pPr>
        <w:tabs>
          <w:tab w:val="left" w:pos="720"/>
        </w:tabs>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p w14:paraId="299CA5D0" w14:textId="77777777" w:rsidR="00BF2950" w:rsidRPr="00F47DB3" w:rsidRDefault="00BF2950" w:rsidP="008A24EB">
      <w:pPr>
        <w:numPr>
          <w:ilvl w:val="1"/>
          <w:numId w:val="77"/>
        </w:numPr>
        <w:suppressAutoHyphens/>
        <w:overflowPunct w:val="0"/>
        <w:autoSpaceDE w:val="0"/>
        <w:autoSpaceDN w:val="0"/>
        <w:adjustRightInd w:val="0"/>
        <w:spacing w:after="142" w:line="240" w:lineRule="atLeast"/>
        <w:ind w:left="144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dans un plafond de deux jours par déplacement (aller ou retour), pour chaque journée entièrement ou partiellement consacrée à se rendre de sa résidence au site des Installations ou à toute destination retenue, le cas échéant, pour une réunion avec les autres Membres du Comité;</w:t>
      </w:r>
    </w:p>
    <w:p w14:paraId="7991F5E0"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p w14:paraId="6F927FFE" w14:textId="77777777" w:rsidR="00BF2950" w:rsidRPr="00F47DB3" w:rsidRDefault="00BF2950" w:rsidP="008A24EB">
      <w:pPr>
        <w:numPr>
          <w:ilvl w:val="1"/>
          <w:numId w:val="77"/>
        </w:numPr>
        <w:suppressAutoHyphens/>
        <w:overflowPunct w:val="0"/>
        <w:autoSpaceDE w:val="0"/>
        <w:autoSpaceDN w:val="0"/>
        <w:adjustRightInd w:val="0"/>
        <w:spacing w:after="142" w:line="240" w:lineRule="atLeast"/>
        <w:ind w:left="144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pour chaque journée consacrée à une visite du site des Installations, à la tenue d’une audience ou à la préparation d’une décision du Comité;</w:t>
      </w:r>
    </w:p>
    <w:p w14:paraId="62452995" w14:textId="77777777" w:rsidR="00BF2950" w:rsidRPr="00F47DB3" w:rsidRDefault="00BF2950" w:rsidP="00BF2950">
      <w:pPr>
        <w:suppressAutoHyphens/>
        <w:overflowPunct w:val="0"/>
        <w:autoSpaceDE w:val="0"/>
        <w:autoSpaceDN w:val="0"/>
        <w:adjustRightInd w:val="0"/>
        <w:spacing w:after="142" w:line="240" w:lineRule="atLeast"/>
        <w:ind w:left="1440" w:hanging="720"/>
        <w:jc w:val="both"/>
        <w:textAlignment w:val="baseline"/>
        <w:rPr>
          <w:rFonts w:ascii="Times New Roman" w:eastAsia="Times New Roman" w:hAnsi="Times New Roman" w:cs="Times New Roman"/>
          <w:sz w:val="24"/>
          <w:szCs w:val="24"/>
        </w:rPr>
      </w:pPr>
    </w:p>
    <w:p w14:paraId="12593224" w14:textId="77777777" w:rsidR="00BF2950" w:rsidRPr="00F47DB3" w:rsidRDefault="00BF2950" w:rsidP="008A24EB">
      <w:pPr>
        <w:numPr>
          <w:ilvl w:val="1"/>
          <w:numId w:val="77"/>
        </w:numPr>
        <w:suppressAutoHyphens/>
        <w:overflowPunct w:val="0"/>
        <w:autoSpaceDE w:val="0"/>
        <w:autoSpaceDN w:val="0"/>
        <w:adjustRightInd w:val="0"/>
        <w:spacing w:after="142" w:line="240" w:lineRule="atLeast"/>
        <w:ind w:left="144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pour chaque journée consacrée à la lecture des documents soumis dans le cadre de la préparation d’une audience.</w:t>
      </w:r>
    </w:p>
    <w:p w14:paraId="02E54FF8"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p w14:paraId="32399C1C" w14:textId="77777777" w:rsidR="00BF2950" w:rsidRPr="00F47DB3" w:rsidRDefault="00BF2950" w:rsidP="008A24EB">
      <w:pPr>
        <w:numPr>
          <w:ilvl w:val="0"/>
          <w:numId w:val="77"/>
        </w:numPr>
        <w:suppressAutoHyphens/>
        <w:overflowPunct w:val="0"/>
        <w:autoSpaceDE w:val="0"/>
        <w:autoSpaceDN w:val="0"/>
        <w:adjustRightInd w:val="0"/>
        <w:spacing w:after="142" w:line="240" w:lineRule="atLeast"/>
        <w:ind w:left="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 xml:space="preserve"> Toute dépense justifiée, y compris les frais de déplacement nécessaires (billets d’avion en classe inférieure à la première classe, hôtel et frais de séjour et autres frais directement liés à un déplacement) encourue en raison de ses fonctions, ainsi que ses frais de téléphone, courrier et fac-similés ; un reçu sera exigé pour toute dépense supérieure à cinq pour cent de la rémunération journalière à laquelle il est fait référence à l’alinéa (b) du présent article;</w:t>
      </w:r>
    </w:p>
    <w:p w14:paraId="6726AECC" w14:textId="77777777" w:rsidR="00BF2950" w:rsidRPr="00F47DB3" w:rsidRDefault="00BF2950" w:rsidP="00BF2950">
      <w:pPr>
        <w:suppressAutoHyphens/>
        <w:overflowPunct w:val="0"/>
        <w:autoSpaceDE w:val="0"/>
        <w:autoSpaceDN w:val="0"/>
        <w:adjustRightInd w:val="0"/>
        <w:spacing w:after="142" w:line="240" w:lineRule="atLeast"/>
        <w:ind w:left="720" w:hanging="720"/>
        <w:jc w:val="both"/>
        <w:textAlignment w:val="baseline"/>
        <w:rPr>
          <w:rFonts w:ascii="Times New Roman" w:eastAsia="Times New Roman" w:hAnsi="Times New Roman" w:cs="Times New Roman"/>
          <w:sz w:val="24"/>
          <w:szCs w:val="24"/>
        </w:rPr>
      </w:pPr>
    </w:p>
    <w:p w14:paraId="520CA3AC" w14:textId="77777777" w:rsidR="00BF2950" w:rsidRPr="00F47DB3" w:rsidRDefault="00BF2950" w:rsidP="008A24EB">
      <w:pPr>
        <w:numPr>
          <w:ilvl w:val="0"/>
          <w:numId w:val="77"/>
        </w:numPr>
        <w:suppressAutoHyphens/>
        <w:overflowPunct w:val="0"/>
        <w:autoSpaceDE w:val="0"/>
        <w:autoSpaceDN w:val="0"/>
        <w:adjustRightInd w:val="0"/>
        <w:spacing w:after="142" w:line="240" w:lineRule="atLeast"/>
        <w:ind w:left="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 xml:space="preserve"> Les impôts et taxes sur les paiements effectués au titre du présent article payables dans le pays où sont situées les Installations, à moins que le Membre n’en soit un ressortissant ou un résident permanent.</w:t>
      </w:r>
    </w:p>
    <w:p w14:paraId="49EFD5F9"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p w14:paraId="10F09F28"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La commission forfaitaire et la rémunération journalière seront stipulées dans l’Accord. A moins que l’Accord n’en dispose autrement, ces montants seront non révisables pour les premiers 24 mois et seront ensuite révisables par accord entre le Maître de l’Ouvrage, le Constructeur et le Membre du Comité à chaque date anniversaire de la date où l’Accord est entré en vigueur.</w:t>
      </w:r>
    </w:p>
    <w:p w14:paraId="7A167202"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p w14:paraId="4A20A492"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Si les parties ne peuvent s’entendre sur ces montants, l’Autorité de Nomination ou la personne désignée au CCAP à cette fin déterminera le montant applicable avant la signature de l’Accord.</w:t>
      </w:r>
    </w:p>
    <w:p w14:paraId="615659F7"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p w14:paraId="48C64C45"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Le membre du Comité présentera une facture trimestrielle couvrant la commission forfaitaire et ses frais de déplacement. Les factures afférentes à ses autres frais et à sa rémunération journalière seront présentées à l’issue du déplacement sur le site des Installation ou de l’audience. Chaque facture sera accompagnée d’une description sommaire des activités exécutées pendant la période de référence et sera envoyée au Constructeur.</w:t>
      </w:r>
    </w:p>
    <w:p w14:paraId="7A68D059"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p w14:paraId="220DEC02"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Le Constructeur règlera en totalité les factures du Membre du Comité dans les 56 jours suivant leur réception et en présentera la moitié au Maître de l’Ouvrage pour remboursement dans les certificats de paiement relatifs au Marché. Le Maître de l’Ouvrage en effectuera le règlement conformément aux dispositions du Marché.</w:t>
      </w:r>
    </w:p>
    <w:p w14:paraId="0B23BE01"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p w14:paraId="753CE575"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Si le Constructeur ne règle pas au Membre du Comité le montant qui lui est dû au titre de l’Accord, le Maître de l’Ouvrage règlera ce montant ainsi que toute autre somme nécessaire à la poursuite des activités du Comité de Règlement des Différends, sans préjudice des droits et recours dont il dispose. Sans préjudice des droits résultant du manquement du Constructeur, le Maître de l’Ouvrage aura droit au remboursement de tout montant excédant la moitié des paiements effectués au Membre du Comité, et de toute somme nécessaire au recouvrement de ces montants et frais financiers y afférant au taux d’intérêt stipulé à la clause 12.3 du CCAG.</w:t>
      </w:r>
    </w:p>
    <w:p w14:paraId="3C3BA314"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p w14:paraId="56EC0D8E"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Si dans les 70 jours suivant la présentation d’une facture, le Membre du Comité n’en reçoit pas le règlement, il peut suspendre ses fonctions sans préavis ou présenter sa démission conformément aux dispositions de l’Article 2.</w:t>
      </w:r>
    </w:p>
    <w:p w14:paraId="38D0F1E1"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p w14:paraId="42DC10CA" w14:textId="77777777" w:rsidR="00BF2950" w:rsidRPr="00F47DB3" w:rsidRDefault="00BF2950" w:rsidP="008A24EB">
      <w:pPr>
        <w:numPr>
          <w:ilvl w:val="0"/>
          <w:numId w:val="78"/>
        </w:numPr>
        <w:tabs>
          <w:tab w:val="left" w:pos="720"/>
          <w:tab w:val="num" w:pos="900"/>
        </w:tabs>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b/>
          <w:sz w:val="24"/>
          <w:szCs w:val="24"/>
        </w:rPr>
      </w:pPr>
      <w:r w:rsidRPr="00F47DB3">
        <w:rPr>
          <w:rFonts w:ascii="Times New Roman" w:eastAsia="Times New Roman" w:hAnsi="Times New Roman" w:cs="Times New Roman"/>
          <w:b/>
          <w:sz w:val="24"/>
          <w:szCs w:val="24"/>
        </w:rPr>
        <w:t>Résiliation</w:t>
      </w:r>
    </w:p>
    <w:p w14:paraId="0F7CFD3D"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p w14:paraId="490BB732"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À tout moment, le Maître de l’Ouvrage et le Constructeur peuvent conjointement mettre fin à l’Accord sous réserve d’un préavis de 42 jours et les Membres du Comité donner leur démission conformément aux dispositions de l’Article 2.</w:t>
      </w:r>
    </w:p>
    <w:p w14:paraId="617FCF2E"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p w14:paraId="7F3C05A1"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 xml:space="preserve">Si le Membre du Comité ne se conforme pas aux dispositions de l’Accord, le Maître de l’Ouvrage et le Constructeur pourront, sans préjudice des autres droits qu’ils détiennent, lui notifier la résiliation de l’Accord. </w:t>
      </w:r>
    </w:p>
    <w:p w14:paraId="3CB0DD3C"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p w14:paraId="6824286D"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Si le Maître de l’Ouvrage ou le Constructeur ne se conforme pas aux dispositions de l’Accord, le Membre du Comité pourra, sans préjudice des autres droits qu’il détient, notifier au Maître de l’Ouvrage et au Constructeur la résiliation de l’Accord. Cette notification prendra effet lorsqu’elle aura été reçue par le Maître de l’Ouvrage et le Constructeur.</w:t>
      </w:r>
    </w:p>
    <w:p w14:paraId="4E2FD170"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p w14:paraId="1B82887C"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Une telle notification, démission ou résiliation sera définitive et engagera le Maître de l’Ouvrage, le Constructeur et le Membre du Comité. Néanmoins, une notification qui n’aurait pas été effectuée à la fois au Maître de l’Ouvrage et au Constructeur demeurerait sans effet.</w:t>
      </w:r>
    </w:p>
    <w:p w14:paraId="79BACBDE"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p w14:paraId="0E2C0727"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b/>
          <w:sz w:val="24"/>
          <w:szCs w:val="24"/>
        </w:rPr>
      </w:pPr>
      <w:r w:rsidRPr="00F47DB3">
        <w:rPr>
          <w:rFonts w:ascii="Times New Roman" w:eastAsia="Times New Roman" w:hAnsi="Times New Roman" w:cs="Times New Roman"/>
          <w:b/>
          <w:sz w:val="24"/>
          <w:szCs w:val="24"/>
        </w:rPr>
        <w:t>8.</w:t>
      </w:r>
      <w:r w:rsidRPr="00F47DB3">
        <w:rPr>
          <w:rFonts w:ascii="Times New Roman" w:eastAsia="Times New Roman" w:hAnsi="Times New Roman" w:cs="Times New Roman"/>
          <w:b/>
          <w:sz w:val="24"/>
          <w:szCs w:val="24"/>
        </w:rPr>
        <w:tab/>
        <w:t xml:space="preserve">Manquement du Membre du Comité à ses engagements </w:t>
      </w:r>
    </w:p>
    <w:p w14:paraId="4A1B0E40"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p w14:paraId="0AFE981A"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 xml:space="preserve">Si un Membre du Comité ne se conforme pas à ses obligations d’impartialité ou d’indépendance vis-à-vis du Maître de l’Ouvrage ou du Constructeur telles que stipulées à l’Article 4, il n’aura pas droit à être rémunéré ou être remboursé des dépenses qu’il aura encourues et, sans préjudice des autres droits qu’ils détiennent, devra rembourser au Maître de l’Ouvrage et au Constructeur la rémunération et les autres sommes qu’il aura perçues ou qui auraient été versées aux autres Membres du Comité, le cas échéant, au titre de la procédure conduite par le Comité ou des décisions qu’il aura rendues, et qui seront annulées ou rendues sans effet en raison du manquement du Membre du Comité à ses obligations. </w:t>
      </w:r>
    </w:p>
    <w:p w14:paraId="641DD1AB"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p w14:paraId="67017E1C"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b/>
          <w:sz w:val="24"/>
          <w:szCs w:val="24"/>
        </w:rPr>
      </w:pPr>
      <w:r w:rsidRPr="00F47DB3">
        <w:rPr>
          <w:rFonts w:ascii="Times New Roman" w:eastAsia="Times New Roman" w:hAnsi="Times New Roman" w:cs="Times New Roman"/>
          <w:b/>
          <w:sz w:val="24"/>
          <w:szCs w:val="24"/>
        </w:rPr>
        <w:t>9.</w:t>
      </w:r>
      <w:r w:rsidRPr="00F47DB3">
        <w:rPr>
          <w:rFonts w:ascii="Times New Roman" w:eastAsia="Times New Roman" w:hAnsi="Times New Roman" w:cs="Times New Roman"/>
          <w:b/>
          <w:sz w:val="24"/>
          <w:szCs w:val="24"/>
        </w:rPr>
        <w:tab/>
        <w:t>Différends</w:t>
      </w:r>
    </w:p>
    <w:p w14:paraId="3F4FF514"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p w14:paraId="7979D23C"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iCs/>
          <w:sz w:val="24"/>
          <w:szCs w:val="24"/>
        </w:rPr>
      </w:pPr>
      <w:r w:rsidRPr="00F47DB3">
        <w:rPr>
          <w:rFonts w:ascii="Times New Roman" w:eastAsia="Times New Roman" w:hAnsi="Times New Roman" w:cs="Times New Roman"/>
          <w:sz w:val="24"/>
          <w:szCs w:val="24"/>
        </w:rPr>
        <w:t xml:space="preserve">Tout différend ou réclamation découlant du présent Accord ou en relation avec celui-ci ainsi que de tout manquement à cet Accord, résiliation ou validité de l’Accord sera tranché définitivement par voie arbitrage institutionnel. Si aucune institution d’arbitrage n’a été convenue, l’arbitrage sera conduit </w:t>
      </w:r>
      <w:r w:rsidRPr="00F47DB3">
        <w:rPr>
          <w:rFonts w:ascii="Times New Roman" w:eastAsia="Times New Roman" w:hAnsi="Times New Roman" w:cs="Times New Roman"/>
          <w:iCs/>
          <w:sz w:val="24"/>
          <w:szCs w:val="24"/>
        </w:rPr>
        <w:t>suivant le Règlement d'arbitrage de la Chambre de Commerce Internationale par un ou plusieurs arbitres nommés conformément à ce Règlement.</w:t>
      </w:r>
    </w:p>
    <w:p w14:paraId="51833D0F" w14:textId="77777777" w:rsidR="00BF2950" w:rsidRPr="00F47DB3" w:rsidRDefault="00BF2950" w:rsidP="00BF2950">
      <w:pPr>
        <w:suppressAutoHyphens/>
        <w:overflowPunct w:val="0"/>
        <w:autoSpaceDE w:val="0"/>
        <w:autoSpaceDN w:val="0"/>
        <w:adjustRightInd w:val="0"/>
        <w:spacing w:after="200" w:line="240" w:lineRule="atLeast"/>
        <w:ind w:left="576" w:right="-14" w:hanging="576"/>
        <w:jc w:val="both"/>
        <w:textAlignment w:val="baseline"/>
        <w:rPr>
          <w:rFonts w:ascii="Times New Roman" w:eastAsia="Times New Roman" w:hAnsi="Times New Roman" w:cs="Times New Roman"/>
          <w:iCs/>
          <w:sz w:val="24"/>
          <w:szCs w:val="24"/>
        </w:rPr>
      </w:pPr>
      <w:r w:rsidRPr="00F47DB3">
        <w:rPr>
          <w:rFonts w:ascii="Times New Roman" w:eastAsia="Times New Roman" w:hAnsi="Times New Roman" w:cs="Times New Roman"/>
          <w:iCs/>
          <w:sz w:val="24"/>
          <w:szCs w:val="24"/>
        </w:rPr>
        <w:t>.</w:t>
      </w:r>
    </w:p>
    <w:p w14:paraId="32CA4CA1" w14:textId="77777777" w:rsidR="00BF2950" w:rsidRPr="00F47DB3" w:rsidRDefault="00BF2950" w:rsidP="00BF2950">
      <w:pPr>
        <w:keepNext/>
        <w:suppressAutoHyphens/>
        <w:spacing w:before="240" w:after="240" w:line="240" w:lineRule="auto"/>
        <w:ind w:left="709"/>
        <w:jc w:val="center"/>
        <w:rPr>
          <w:rFonts w:ascii="Times New Roman" w:eastAsia="Times New Roman" w:hAnsi="Times New Roman" w:cs="Times New Roman"/>
          <w:b/>
          <w:sz w:val="24"/>
          <w:szCs w:val="24"/>
        </w:rPr>
        <w:sectPr w:rsidR="00BF2950" w:rsidRPr="00F47DB3" w:rsidSect="00BF2950">
          <w:pgSz w:w="12240" w:h="15840"/>
          <w:pgMar w:top="1120" w:right="1720" w:bottom="280" w:left="1660" w:header="698" w:footer="669" w:gutter="0"/>
          <w:cols w:space="720" w:equalWidth="0">
            <w:col w:w="8860"/>
          </w:cols>
          <w:noEndnote/>
        </w:sectPr>
      </w:pPr>
    </w:p>
    <w:p w14:paraId="15EA90B6" w14:textId="77777777" w:rsidR="00BF2950" w:rsidRPr="00F47DB3" w:rsidRDefault="00BF2950" w:rsidP="00BF2950">
      <w:pPr>
        <w:suppressAutoHyphens/>
        <w:overflowPunct w:val="0"/>
        <w:autoSpaceDE w:val="0"/>
        <w:autoSpaceDN w:val="0"/>
        <w:adjustRightInd w:val="0"/>
        <w:spacing w:after="200" w:line="240" w:lineRule="atLeast"/>
        <w:ind w:right="-14"/>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 xml:space="preserve"> </w:t>
      </w:r>
    </w:p>
    <w:p w14:paraId="62BE4FE3" w14:textId="77777777" w:rsidR="00BF2950" w:rsidRPr="00F47DB3" w:rsidRDefault="00BF2950" w:rsidP="00BF2950">
      <w:pPr>
        <w:suppressAutoHyphens/>
        <w:overflowPunct w:val="0"/>
        <w:autoSpaceDE w:val="0"/>
        <w:autoSpaceDN w:val="0"/>
        <w:adjustRightInd w:val="0"/>
        <w:spacing w:after="142" w:line="240" w:lineRule="atLeast"/>
        <w:jc w:val="center"/>
        <w:textAlignment w:val="baseline"/>
        <w:rPr>
          <w:rFonts w:ascii="Times New Roman" w:eastAsia="Times New Roman" w:hAnsi="Times New Roman" w:cs="Times New Roman"/>
          <w:b/>
          <w:sz w:val="24"/>
          <w:szCs w:val="24"/>
          <w:lang w:eastAsia="fr-FR"/>
        </w:rPr>
      </w:pPr>
      <w:r w:rsidRPr="00F47DB3">
        <w:rPr>
          <w:rFonts w:ascii="Times New Roman" w:eastAsia="Times New Roman" w:hAnsi="Times New Roman" w:cs="Times New Roman"/>
          <w:b/>
          <w:sz w:val="24"/>
          <w:szCs w:val="24"/>
          <w:lang w:eastAsia="fr-FR"/>
        </w:rPr>
        <w:t>Annexe B- Annexe aux Conditions générales de l’accord constitutif du Comité de Règlement des Différends (« CRD »)</w:t>
      </w:r>
    </w:p>
    <w:p w14:paraId="3A0B9307" w14:textId="77777777" w:rsidR="00BF2950" w:rsidRPr="00F47DB3" w:rsidRDefault="00BF2950" w:rsidP="00BF2950">
      <w:pPr>
        <w:suppressAutoHyphens/>
        <w:overflowPunct w:val="0"/>
        <w:autoSpaceDE w:val="0"/>
        <w:autoSpaceDN w:val="0"/>
        <w:adjustRightInd w:val="0"/>
        <w:spacing w:after="142" w:line="240" w:lineRule="atLeast"/>
        <w:jc w:val="center"/>
        <w:textAlignment w:val="baseline"/>
        <w:rPr>
          <w:rFonts w:ascii="Times New Roman" w:eastAsia="Times New Roman" w:hAnsi="Times New Roman" w:cs="Times New Roman"/>
          <w:sz w:val="24"/>
          <w:szCs w:val="24"/>
          <w:lang w:eastAsia="fr-FR"/>
        </w:rPr>
      </w:pPr>
    </w:p>
    <w:p w14:paraId="69144C08"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lang w:eastAsia="fr-FR"/>
        </w:rPr>
      </w:pPr>
    </w:p>
    <w:p w14:paraId="4AB5BC9A"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lang w:eastAsia="fr-FR"/>
        </w:rPr>
      </w:pPr>
      <w:r w:rsidRPr="00F47DB3">
        <w:rPr>
          <w:rFonts w:ascii="Times New Roman" w:eastAsia="Times New Roman" w:hAnsi="Times New Roman" w:cs="Times New Roman"/>
          <w:sz w:val="24"/>
          <w:szCs w:val="24"/>
          <w:lang w:eastAsia="fr-FR"/>
        </w:rPr>
        <w:t>1.</w:t>
      </w:r>
      <w:r w:rsidRPr="00F47DB3">
        <w:rPr>
          <w:rFonts w:ascii="Times New Roman" w:eastAsia="Times New Roman" w:hAnsi="Times New Roman" w:cs="Times New Roman"/>
          <w:sz w:val="24"/>
          <w:szCs w:val="24"/>
          <w:lang w:eastAsia="fr-FR"/>
        </w:rPr>
        <w:tab/>
        <w:t xml:space="preserve">A moins que le Maître de l’Ouvrage et le Constructeur n’en conviennent autrement, le CRD se rendra sur le site des Installations à la demande du Maître de l’Ouvrage ou du Constructeur au minimum tous les 140 jours, y compris lorsque se déroulent des activités-clé de construction. A moins que le Maître de l’Ouvrage le Constructeur, et le CRD n’en conviennent autrement, les visites du site des Installations se succéderont au maximum tous les 70 jours, à l’exception des déplacements nécessités par la tenue d’une audience comme indiqué ci-après. </w:t>
      </w:r>
    </w:p>
    <w:p w14:paraId="391136CA"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lang w:eastAsia="fr-FR"/>
        </w:rPr>
      </w:pPr>
    </w:p>
    <w:p w14:paraId="646FAADD"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lang w:eastAsia="fr-FR"/>
        </w:rPr>
      </w:pPr>
      <w:r w:rsidRPr="00F47DB3">
        <w:rPr>
          <w:rFonts w:ascii="Times New Roman" w:eastAsia="Times New Roman" w:hAnsi="Times New Roman" w:cs="Times New Roman"/>
          <w:sz w:val="24"/>
          <w:szCs w:val="24"/>
          <w:lang w:eastAsia="fr-FR"/>
        </w:rPr>
        <w:t>2.</w:t>
      </w:r>
      <w:r w:rsidRPr="00F47DB3">
        <w:rPr>
          <w:rFonts w:ascii="Times New Roman" w:eastAsia="Times New Roman" w:hAnsi="Times New Roman" w:cs="Times New Roman"/>
          <w:sz w:val="24"/>
          <w:szCs w:val="24"/>
          <w:lang w:eastAsia="fr-FR"/>
        </w:rPr>
        <w:tab/>
        <w:t xml:space="preserve"> La date et le programme de chaque visite seront ceux qui auront été convenus par le Maître de l’Ouvrage, le Constructeur et le CRD ou, à défaut, par le CRD. L’objectif de ces déplacements sur le site des Installations est de permettre au CRD de se familiariser et se maintenir au courant du déroulement de la construction des Installations et de toute difficulté ou réclamation qui pourrait en résulter et, dans la mesure du possible, d’éviter que celles-ci ne donnent lieu à un différend.</w:t>
      </w:r>
    </w:p>
    <w:p w14:paraId="2AFAC511"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lang w:eastAsia="fr-FR"/>
        </w:rPr>
      </w:pPr>
    </w:p>
    <w:p w14:paraId="7166DC6A"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lang w:eastAsia="fr-FR"/>
        </w:rPr>
      </w:pPr>
      <w:r w:rsidRPr="00F47DB3">
        <w:rPr>
          <w:rFonts w:ascii="Times New Roman" w:eastAsia="Times New Roman" w:hAnsi="Times New Roman" w:cs="Times New Roman"/>
          <w:sz w:val="24"/>
          <w:szCs w:val="24"/>
          <w:lang w:eastAsia="fr-FR"/>
        </w:rPr>
        <w:t>3.</w:t>
      </w:r>
      <w:r w:rsidRPr="00F47DB3">
        <w:rPr>
          <w:rFonts w:ascii="Times New Roman" w:eastAsia="Times New Roman" w:hAnsi="Times New Roman" w:cs="Times New Roman"/>
          <w:sz w:val="24"/>
          <w:szCs w:val="24"/>
          <w:lang w:eastAsia="fr-FR"/>
        </w:rPr>
        <w:tab/>
        <w:t>Le Maître de l’Ouvrage, le Constructeur et le Directeur de projet participeront aux visites du site des Installations, qui seront cordonnées par le Maître de l’Ouvrage et ce avec le concours du Constructeur. Le Maître de l’Ouvrage fournira l’appui nécessaire en matière de secrétariat, reproduction et lieux de réunion. A l’issue de chaque visite sur le site des Installations, et avant de quitter les lieux, le CRD préparera un rapport sur les activités relatives à la visite en question et en transmettra un exemplaire au Maître de l’Ouvrage et au Constructeur.</w:t>
      </w:r>
    </w:p>
    <w:p w14:paraId="1222B40A"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lang w:eastAsia="fr-FR"/>
        </w:rPr>
      </w:pPr>
    </w:p>
    <w:p w14:paraId="58619BE7"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lang w:eastAsia="fr-FR"/>
        </w:rPr>
      </w:pPr>
      <w:r w:rsidRPr="00F47DB3">
        <w:rPr>
          <w:rFonts w:ascii="Times New Roman" w:eastAsia="Times New Roman" w:hAnsi="Times New Roman" w:cs="Times New Roman"/>
          <w:sz w:val="24"/>
          <w:szCs w:val="24"/>
          <w:lang w:eastAsia="fr-FR"/>
        </w:rPr>
        <w:t>4.</w:t>
      </w:r>
      <w:r w:rsidRPr="00F47DB3">
        <w:rPr>
          <w:rFonts w:ascii="Times New Roman" w:eastAsia="Times New Roman" w:hAnsi="Times New Roman" w:cs="Times New Roman"/>
          <w:sz w:val="24"/>
          <w:szCs w:val="24"/>
          <w:lang w:eastAsia="fr-FR"/>
        </w:rPr>
        <w:tab/>
        <w:t>Le Maître de l’Ouvrage et le Constructeur fourniront au CRD un exemplaire de tous les documents que le CRD pourrait requérir, y compris les documents du Marché, les rapports d’avancement, ordres de service de modification,  certificats ou tout autre document relatif à l’exécution du Marché que le CRD pourrait requérir. Toutes les communications entre le CRD et le Maître de l’Ouvrage ou le Constructeur seront copiées à l’autre Partie. Si le CRD est composé de trois membres, le Maître de l’Ouvrage et le Constructeur enverront un exemplaire de ces documents ou communications à chacun des trois membres du CRD.</w:t>
      </w:r>
    </w:p>
    <w:p w14:paraId="33A6D691"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lang w:eastAsia="fr-FR"/>
        </w:rPr>
      </w:pPr>
    </w:p>
    <w:p w14:paraId="228256DD"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lang w:eastAsia="fr-FR"/>
        </w:rPr>
      </w:pPr>
      <w:r w:rsidRPr="00F47DB3">
        <w:rPr>
          <w:rFonts w:ascii="Times New Roman" w:eastAsia="Times New Roman" w:hAnsi="Times New Roman" w:cs="Times New Roman"/>
          <w:sz w:val="24"/>
          <w:szCs w:val="24"/>
          <w:lang w:eastAsia="fr-FR"/>
        </w:rPr>
        <w:t>5.</w:t>
      </w:r>
      <w:r w:rsidRPr="00F47DB3">
        <w:rPr>
          <w:rFonts w:ascii="Times New Roman" w:eastAsia="Times New Roman" w:hAnsi="Times New Roman" w:cs="Times New Roman"/>
          <w:sz w:val="24"/>
          <w:szCs w:val="24"/>
          <w:lang w:eastAsia="fr-FR"/>
        </w:rPr>
        <w:tab/>
        <w:t>Lorsqu’un différend est soumis au CRD conformément à la Clause 46.3 du CCAG, le CRD procédera conformément à la Clause 46.3 du CCAG et aux présentes Directives.   Sous réserve du délai qui lui est imparti pour communiquer sa décision et de tout autre élément pertinent, le CRD sera tenu:</w:t>
      </w:r>
    </w:p>
    <w:p w14:paraId="7D4B1C1F"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lang w:eastAsia="fr-FR"/>
        </w:rPr>
      </w:pPr>
    </w:p>
    <w:p w14:paraId="4582C82C" w14:textId="77777777" w:rsidR="00BF2950" w:rsidRPr="00F47DB3" w:rsidRDefault="00BF2950" w:rsidP="008A24EB">
      <w:pPr>
        <w:numPr>
          <w:ilvl w:val="0"/>
          <w:numId w:val="79"/>
        </w:numPr>
        <w:suppressAutoHyphens/>
        <w:overflowPunct w:val="0"/>
        <w:autoSpaceDE w:val="0"/>
        <w:autoSpaceDN w:val="0"/>
        <w:adjustRightInd w:val="0"/>
        <w:spacing w:after="142" w:line="240" w:lineRule="atLeast"/>
        <w:ind w:left="720"/>
        <w:jc w:val="both"/>
        <w:textAlignment w:val="baseline"/>
        <w:rPr>
          <w:rFonts w:ascii="Times New Roman" w:eastAsia="Times New Roman" w:hAnsi="Times New Roman" w:cs="Times New Roman"/>
          <w:sz w:val="24"/>
          <w:szCs w:val="24"/>
          <w:lang w:eastAsia="fr-FR"/>
        </w:rPr>
      </w:pPr>
      <w:r w:rsidRPr="00F47DB3">
        <w:rPr>
          <w:rFonts w:ascii="Times New Roman" w:eastAsia="Times New Roman" w:hAnsi="Times New Roman" w:cs="Times New Roman"/>
          <w:sz w:val="24"/>
          <w:szCs w:val="24"/>
          <w:lang w:eastAsia="fr-FR"/>
        </w:rPr>
        <w:t>d’agir équitablement et impartialement à l’égard du Maître de l’Ouvrage et du Constructeur, donnant à chacun d’entre eux la possibilité de présenter son point de vue et répondre à celui de l’autre;</w:t>
      </w:r>
    </w:p>
    <w:p w14:paraId="45462403" w14:textId="77777777" w:rsidR="00BF2950" w:rsidRPr="00F47DB3" w:rsidRDefault="00BF2950" w:rsidP="00BF2950">
      <w:pPr>
        <w:suppressAutoHyphens/>
        <w:overflowPunct w:val="0"/>
        <w:autoSpaceDE w:val="0"/>
        <w:autoSpaceDN w:val="0"/>
        <w:adjustRightInd w:val="0"/>
        <w:spacing w:after="142" w:line="240" w:lineRule="atLeast"/>
        <w:ind w:left="720"/>
        <w:jc w:val="both"/>
        <w:textAlignment w:val="baseline"/>
        <w:rPr>
          <w:rFonts w:ascii="Times New Roman" w:eastAsia="Times New Roman" w:hAnsi="Times New Roman" w:cs="Times New Roman"/>
          <w:sz w:val="24"/>
          <w:szCs w:val="24"/>
          <w:lang w:eastAsia="fr-FR"/>
        </w:rPr>
      </w:pPr>
    </w:p>
    <w:p w14:paraId="2EE073BD" w14:textId="77777777" w:rsidR="00BF2950" w:rsidRPr="00F47DB3" w:rsidRDefault="00BF2950" w:rsidP="008A24EB">
      <w:pPr>
        <w:numPr>
          <w:ilvl w:val="0"/>
          <w:numId w:val="79"/>
        </w:numPr>
        <w:suppressAutoHyphens/>
        <w:overflowPunct w:val="0"/>
        <w:autoSpaceDE w:val="0"/>
        <w:autoSpaceDN w:val="0"/>
        <w:adjustRightInd w:val="0"/>
        <w:spacing w:after="142" w:line="240" w:lineRule="atLeast"/>
        <w:ind w:left="720"/>
        <w:jc w:val="both"/>
        <w:textAlignment w:val="baseline"/>
        <w:rPr>
          <w:rFonts w:ascii="Times New Roman" w:eastAsia="Times New Roman" w:hAnsi="Times New Roman" w:cs="Times New Roman"/>
          <w:sz w:val="24"/>
          <w:szCs w:val="24"/>
          <w:lang w:eastAsia="fr-FR"/>
        </w:rPr>
      </w:pPr>
      <w:r w:rsidRPr="00F47DB3">
        <w:rPr>
          <w:rFonts w:ascii="Times New Roman" w:eastAsia="Times New Roman" w:hAnsi="Times New Roman" w:cs="Times New Roman"/>
          <w:sz w:val="24"/>
          <w:szCs w:val="24"/>
          <w:lang w:eastAsia="fr-FR"/>
        </w:rPr>
        <w:t>d’adopter une procédure adaptée au différend, en évitant tout retard ou dépense inutiles.</w:t>
      </w:r>
    </w:p>
    <w:p w14:paraId="73C4DBAB" w14:textId="77777777" w:rsidR="00BF2950" w:rsidRPr="00F47DB3" w:rsidRDefault="00BF2950" w:rsidP="00BF2950">
      <w:pPr>
        <w:suppressAutoHyphens/>
        <w:overflowPunct w:val="0"/>
        <w:autoSpaceDE w:val="0"/>
        <w:autoSpaceDN w:val="0"/>
        <w:adjustRightInd w:val="0"/>
        <w:spacing w:after="142" w:line="240" w:lineRule="atLeast"/>
        <w:ind w:left="1440"/>
        <w:jc w:val="both"/>
        <w:textAlignment w:val="baseline"/>
        <w:rPr>
          <w:rFonts w:ascii="Times New Roman" w:eastAsia="Times New Roman" w:hAnsi="Times New Roman" w:cs="Times New Roman"/>
          <w:sz w:val="24"/>
          <w:szCs w:val="24"/>
          <w:lang w:eastAsia="fr-FR"/>
        </w:rPr>
      </w:pPr>
    </w:p>
    <w:p w14:paraId="622C304C"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lang w:eastAsia="fr-FR"/>
        </w:rPr>
      </w:pPr>
      <w:r w:rsidRPr="00F47DB3">
        <w:rPr>
          <w:rFonts w:ascii="Times New Roman" w:eastAsia="Times New Roman" w:hAnsi="Times New Roman" w:cs="Times New Roman"/>
          <w:sz w:val="24"/>
          <w:szCs w:val="24"/>
          <w:lang w:eastAsia="fr-FR"/>
        </w:rPr>
        <w:t>6.</w:t>
      </w:r>
      <w:r w:rsidRPr="00F47DB3">
        <w:rPr>
          <w:rFonts w:ascii="Times New Roman" w:eastAsia="Times New Roman" w:hAnsi="Times New Roman" w:cs="Times New Roman"/>
          <w:sz w:val="24"/>
          <w:szCs w:val="24"/>
          <w:lang w:eastAsia="fr-FR"/>
        </w:rPr>
        <w:tab/>
        <w:t xml:space="preserve"> Le CRD pourra tenir une audience sur le différend en question, audience dont il fixera la date et le lieu, et pourra requérir du Maître de l’Ouvrage et du Constructeur qu’ils soumettent les documents et les arguments relatifs à ce différend avant la tenue de l’audience.</w:t>
      </w:r>
    </w:p>
    <w:p w14:paraId="5445B324"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lang w:eastAsia="fr-FR"/>
        </w:rPr>
      </w:pPr>
    </w:p>
    <w:p w14:paraId="10F65CA0"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lang w:eastAsia="fr-FR"/>
        </w:rPr>
      </w:pPr>
      <w:r w:rsidRPr="00F47DB3">
        <w:rPr>
          <w:rFonts w:ascii="Times New Roman" w:eastAsia="Times New Roman" w:hAnsi="Times New Roman" w:cs="Times New Roman"/>
          <w:sz w:val="24"/>
          <w:szCs w:val="24"/>
          <w:lang w:eastAsia="fr-FR"/>
        </w:rPr>
        <w:t>7,</w:t>
      </w:r>
      <w:r w:rsidRPr="00F47DB3">
        <w:rPr>
          <w:rFonts w:ascii="Times New Roman" w:eastAsia="Times New Roman" w:hAnsi="Times New Roman" w:cs="Times New Roman"/>
          <w:sz w:val="24"/>
          <w:szCs w:val="24"/>
          <w:lang w:eastAsia="fr-FR"/>
        </w:rPr>
        <w:tab/>
        <w:t>A moins qu’il n’en soit convenu autrement par écrit entre le Maître de l’Ouvrage et le Constructeur, le CRD pourra adopter une procédure inquisitoire, refuser accès à l’audience à toute personne autre que les représentants du Maître de l’Ouvrage, du Constructeur ou du Directeur de projet,  et  poursuivre ses travaux en l’absence d’une des Partie dont le CRD s’est  assuré qu’elle a été dûment convoquée à l’audience, et ce tout en conservant la possibilité de décider si et dans quelle mesure il veut exercer un tel droit.</w:t>
      </w:r>
    </w:p>
    <w:p w14:paraId="564C12DB"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lang w:eastAsia="fr-FR"/>
        </w:rPr>
      </w:pPr>
    </w:p>
    <w:p w14:paraId="3F7C4642"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lang w:eastAsia="fr-FR"/>
        </w:rPr>
      </w:pPr>
      <w:r w:rsidRPr="00F47DB3">
        <w:rPr>
          <w:rFonts w:ascii="Times New Roman" w:eastAsia="Times New Roman" w:hAnsi="Times New Roman" w:cs="Times New Roman"/>
          <w:sz w:val="24"/>
          <w:szCs w:val="24"/>
          <w:lang w:eastAsia="fr-FR"/>
        </w:rPr>
        <w:t>8.</w:t>
      </w:r>
      <w:r w:rsidRPr="00F47DB3">
        <w:rPr>
          <w:rFonts w:ascii="Times New Roman" w:eastAsia="Times New Roman" w:hAnsi="Times New Roman" w:cs="Times New Roman"/>
          <w:sz w:val="24"/>
          <w:szCs w:val="24"/>
          <w:lang w:eastAsia="fr-FR"/>
        </w:rPr>
        <w:tab/>
        <w:t>Le Maître de l’Ouvrage et le Constructeur confèrent au CRD la capacité:</w:t>
      </w:r>
    </w:p>
    <w:p w14:paraId="1DA01EA1"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lang w:eastAsia="fr-FR"/>
        </w:rPr>
      </w:pPr>
    </w:p>
    <w:p w14:paraId="22C3D95C" w14:textId="77777777" w:rsidR="00BF2950" w:rsidRPr="00F47DB3" w:rsidRDefault="00BF2950" w:rsidP="00BF2950">
      <w:pPr>
        <w:suppressAutoHyphens/>
        <w:overflowPunct w:val="0"/>
        <w:autoSpaceDE w:val="0"/>
        <w:autoSpaceDN w:val="0"/>
        <w:adjustRightInd w:val="0"/>
        <w:spacing w:after="142" w:line="240" w:lineRule="atLeast"/>
        <w:ind w:left="720" w:hanging="720"/>
        <w:jc w:val="both"/>
        <w:textAlignment w:val="baseline"/>
        <w:rPr>
          <w:rFonts w:ascii="Times New Roman" w:eastAsia="Times New Roman" w:hAnsi="Times New Roman" w:cs="Times New Roman"/>
          <w:sz w:val="24"/>
          <w:szCs w:val="24"/>
          <w:lang w:eastAsia="fr-FR"/>
        </w:rPr>
      </w:pPr>
      <w:r w:rsidRPr="00F47DB3">
        <w:rPr>
          <w:rFonts w:ascii="Times New Roman" w:eastAsia="Times New Roman" w:hAnsi="Times New Roman" w:cs="Times New Roman"/>
          <w:sz w:val="24"/>
          <w:szCs w:val="24"/>
          <w:lang w:eastAsia="fr-FR"/>
        </w:rPr>
        <w:t>(a)</w:t>
      </w:r>
      <w:r w:rsidRPr="00F47DB3">
        <w:rPr>
          <w:rFonts w:ascii="Times New Roman" w:eastAsia="Times New Roman" w:hAnsi="Times New Roman" w:cs="Times New Roman"/>
          <w:sz w:val="24"/>
          <w:szCs w:val="24"/>
          <w:lang w:eastAsia="fr-FR"/>
        </w:rPr>
        <w:tab/>
        <w:t>de déterminer la procédure à appliquer au règlement du différend;</w:t>
      </w:r>
    </w:p>
    <w:p w14:paraId="4E767437" w14:textId="77777777" w:rsidR="00BF2950" w:rsidRPr="00F47DB3" w:rsidRDefault="00BF2950" w:rsidP="00BF2950">
      <w:pPr>
        <w:suppressAutoHyphens/>
        <w:overflowPunct w:val="0"/>
        <w:autoSpaceDE w:val="0"/>
        <w:autoSpaceDN w:val="0"/>
        <w:adjustRightInd w:val="0"/>
        <w:spacing w:after="142" w:line="240" w:lineRule="atLeast"/>
        <w:ind w:left="720" w:hanging="720"/>
        <w:jc w:val="both"/>
        <w:textAlignment w:val="baseline"/>
        <w:rPr>
          <w:rFonts w:ascii="Times New Roman" w:eastAsia="Times New Roman" w:hAnsi="Times New Roman" w:cs="Times New Roman"/>
          <w:sz w:val="24"/>
          <w:szCs w:val="24"/>
          <w:lang w:eastAsia="fr-FR"/>
        </w:rPr>
      </w:pPr>
      <w:r w:rsidRPr="00F47DB3">
        <w:rPr>
          <w:rFonts w:ascii="Times New Roman" w:eastAsia="Times New Roman" w:hAnsi="Times New Roman" w:cs="Times New Roman"/>
          <w:sz w:val="24"/>
          <w:szCs w:val="24"/>
          <w:lang w:eastAsia="fr-FR"/>
        </w:rPr>
        <w:t xml:space="preserve"> </w:t>
      </w:r>
    </w:p>
    <w:p w14:paraId="31553AFF" w14:textId="77777777" w:rsidR="00BF2950" w:rsidRPr="00F47DB3" w:rsidRDefault="00BF2950" w:rsidP="00BF2950">
      <w:pPr>
        <w:suppressAutoHyphens/>
        <w:overflowPunct w:val="0"/>
        <w:autoSpaceDE w:val="0"/>
        <w:autoSpaceDN w:val="0"/>
        <w:adjustRightInd w:val="0"/>
        <w:spacing w:after="142" w:line="240" w:lineRule="atLeast"/>
        <w:ind w:left="720" w:hanging="720"/>
        <w:jc w:val="both"/>
        <w:textAlignment w:val="baseline"/>
        <w:rPr>
          <w:rFonts w:ascii="Times New Roman" w:eastAsia="Times New Roman" w:hAnsi="Times New Roman" w:cs="Times New Roman"/>
          <w:sz w:val="24"/>
          <w:szCs w:val="24"/>
          <w:lang w:eastAsia="fr-FR"/>
        </w:rPr>
      </w:pPr>
      <w:r w:rsidRPr="00F47DB3">
        <w:rPr>
          <w:rFonts w:ascii="Times New Roman" w:eastAsia="Times New Roman" w:hAnsi="Times New Roman" w:cs="Times New Roman"/>
          <w:sz w:val="24"/>
          <w:szCs w:val="24"/>
          <w:lang w:eastAsia="fr-FR"/>
        </w:rPr>
        <w:t>(b)</w:t>
      </w:r>
      <w:r w:rsidRPr="00F47DB3">
        <w:rPr>
          <w:rFonts w:ascii="Times New Roman" w:eastAsia="Times New Roman" w:hAnsi="Times New Roman" w:cs="Times New Roman"/>
          <w:sz w:val="24"/>
          <w:szCs w:val="24"/>
          <w:lang w:eastAsia="fr-FR"/>
        </w:rPr>
        <w:tab/>
        <w:t>de décider de la compétence propre au CRD et de la portée du différend qui lui est soumis;</w:t>
      </w:r>
    </w:p>
    <w:p w14:paraId="2DC51A63" w14:textId="77777777" w:rsidR="00BF2950" w:rsidRPr="00F47DB3" w:rsidRDefault="00BF2950" w:rsidP="00BF2950">
      <w:pPr>
        <w:suppressAutoHyphens/>
        <w:overflowPunct w:val="0"/>
        <w:autoSpaceDE w:val="0"/>
        <w:autoSpaceDN w:val="0"/>
        <w:adjustRightInd w:val="0"/>
        <w:spacing w:after="142" w:line="240" w:lineRule="atLeast"/>
        <w:ind w:left="720" w:hanging="720"/>
        <w:jc w:val="both"/>
        <w:textAlignment w:val="baseline"/>
        <w:rPr>
          <w:rFonts w:ascii="Times New Roman" w:eastAsia="Times New Roman" w:hAnsi="Times New Roman" w:cs="Times New Roman"/>
          <w:sz w:val="24"/>
          <w:szCs w:val="24"/>
          <w:lang w:eastAsia="fr-FR"/>
        </w:rPr>
      </w:pPr>
    </w:p>
    <w:p w14:paraId="7D9201F5" w14:textId="77777777" w:rsidR="00BF2950" w:rsidRPr="00F47DB3" w:rsidRDefault="00BF2950" w:rsidP="00BF2950">
      <w:pPr>
        <w:suppressAutoHyphens/>
        <w:overflowPunct w:val="0"/>
        <w:autoSpaceDE w:val="0"/>
        <w:autoSpaceDN w:val="0"/>
        <w:adjustRightInd w:val="0"/>
        <w:spacing w:after="142" w:line="240" w:lineRule="atLeast"/>
        <w:ind w:left="720" w:hanging="720"/>
        <w:jc w:val="both"/>
        <w:textAlignment w:val="baseline"/>
        <w:rPr>
          <w:rFonts w:ascii="Times New Roman" w:eastAsia="Times New Roman" w:hAnsi="Times New Roman" w:cs="Times New Roman"/>
          <w:sz w:val="24"/>
          <w:szCs w:val="24"/>
          <w:lang w:eastAsia="fr-FR"/>
        </w:rPr>
      </w:pPr>
      <w:r w:rsidRPr="00F47DB3">
        <w:rPr>
          <w:rFonts w:ascii="Times New Roman" w:eastAsia="Times New Roman" w:hAnsi="Times New Roman" w:cs="Times New Roman"/>
          <w:sz w:val="24"/>
          <w:szCs w:val="24"/>
          <w:lang w:eastAsia="fr-FR"/>
        </w:rPr>
        <w:t>(c)</w:t>
      </w:r>
      <w:r w:rsidRPr="00F47DB3">
        <w:rPr>
          <w:rFonts w:ascii="Times New Roman" w:eastAsia="Times New Roman" w:hAnsi="Times New Roman" w:cs="Times New Roman"/>
          <w:sz w:val="24"/>
          <w:szCs w:val="24"/>
          <w:lang w:eastAsia="fr-FR"/>
        </w:rPr>
        <w:tab/>
        <w:t xml:space="preserve"> de tenir les audiences qu’il estime appropriées, sans autre règle de procédure que celles définies par le Marché et les présentes Directives;</w:t>
      </w:r>
    </w:p>
    <w:p w14:paraId="65620478" w14:textId="77777777" w:rsidR="00BF2950" w:rsidRPr="00F47DB3" w:rsidRDefault="00BF2950" w:rsidP="00BF2950">
      <w:pPr>
        <w:suppressAutoHyphens/>
        <w:overflowPunct w:val="0"/>
        <w:autoSpaceDE w:val="0"/>
        <w:autoSpaceDN w:val="0"/>
        <w:adjustRightInd w:val="0"/>
        <w:spacing w:after="142" w:line="240" w:lineRule="atLeast"/>
        <w:ind w:left="720" w:hanging="720"/>
        <w:jc w:val="both"/>
        <w:textAlignment w:val="baseline"/>
        <w:rPr>
          <w:rFonts w:ascii="Times New Roman" w:eastAsia="Times New Roman" w:hAnsi="Times New Roman" w:cs="Times New Roman"/>
          <w:sz w:val="24"/>
          <w:szCs w:val="24"/>
          <w:lang w:eastAsia="fr-FR"/>
        </w:rPr>
      </w:pPr>
    </w:p>
    <w:p w14:paraId="7C526228" w14:textId="77777777" w:rsidR="00BF2950" w:rsidRPr="00F47DB3" w:rsidRDefault="00BF2950" w:rsidP="00BF2950">
      <w:pPr>
        <w:suppressAutoHyphens/>
        <w:overflowPunct w:val="0"/>
        <w:autoSpaceDE w:val="0"/>
        <w:autoSpaceDN w:val="0"/>
        <w:adjustRightInd w:val="0"/>
        <w:spacing w:after="142" w:line="240" w:lineRule="atLeast"/>
        <w:ind w:left="720" w:hanging="720"/>
        <w:jc w:val="both"/>
        <w:textAlignment w:val="baseline"/>
        <w:rPr>
          <w:rFonts w:ascii="Times New Roman" w:eastAsia="Times New Roman" w:hAnsi="Times New Roman" w:cs="Times New Roman"/>
          <w:sz w:val="24"/>
          <w:szCs w:val="24"/>
          <w:lang w:eastAsia="fr-FR"/>
        </w:rPr>
      </w:pPr>
      <w:r w:rsidRPr="00F47DB3">
        <w:rPr>
          <w:rFonts w:ascii="Times New Roman" w:eastAsia="Times New Roman" w:hAnsi="Times New Roman" w:cs="Times New Roman"/>
          <w:sz w:val="24"/>
          <w:szCs w:val="24"/>
          <w:lang w:eastAsia="fr-FR"/>
        </w:rPr>
        <w:t>(d)</w:t>
      </w:r>
      <w:r w:rsidRPr="00F47DB3">
        <w:rPr>
          <w:rFonts w:ascii="Times New Roman" w:eastAsia="Times New Roman" w:hAnsi="Times New Roman" w:cs="Times New Roman"/>
          <w:sz w:val="24"/>
          <w:szCs w:val="24"/>
          <w:lang w:eastAsia="fr-FR"/>
        </w:rPr>
        <w:tab/>
        <w:t>de prendre les initiatives nécessaires à la détermination des faits et autres éléments qu’une décision nécessite;</w:t>
      </w:r>
    </w:p>
    <w:p w14:paraId="7F8C8E51" w14:textId="77777777" w:rsidR="00BF2950" w:rsidRPr="00F47DB3" w:rsidRDefault="00BF2950" w:rsidP="00BF2950">
      <w:pPr>
        <w:suppressAutoHyphens/>
        <w:overflowPunct w:val="0"/>
        <w:autoSpaceDE w:val="0"/>
        <w:autoSpaceDN w:val="0"/>
        <w:adjustRightInd w:val="0"/>
        <w:spacing w:after="142" w:line="240" w:lineRule="atLeast"/>
        <w:ind w:left="720" w:hanging="720"/>
        <w:jc w:val="both"/>
        <w:textAlignment w:val="baseline"/>
        <w:rPr>
          <w:rFonts w:ascii="Times New Roman" w:eastAsia="Times New Roman" w:hAnsi="Times New Roman" w:cs="Times New Roman"/>
          <w:sz w:val="24"/>
          <w:szCs w:val="24"/>
          <w:lang w:eastAsia="fr-FR"/>
        </w:rPr>
      </w:pPr>
    </w:p>
    <w:p w14:paraId="4E3CA7F2" w14:textId="77777777" w:rsidR="00BF2950" w:rsidRPr="00F47DB3" w:rsidRDefault="00BF2950" w:rsidP="00BF2950">
      <w:pPr>
        <w:suppressAutoHyphens/>
        <w:overflowPunct w:val="0"/>
        <w:autoSpaceDE w:val="0"/>
        <w:autoSpaceDN w:val="0"/>
        <w:adjustRightInd w:val="0"/>
        <w:spacing w:after="142" w:line="240" w:lineRule="atLeast"/>
        <w:ind w:left="720" w:hanging="720"/>
        <w:jc w:val="both"/>
        <w:textAlignment w:val="baseline"/>
        <w:rPr>
          <w:rFonts w:ascii="Times New Roman" w:eastAsia="Times New Roman" w:hAnsi="Times New Roman" w:cs="Times New Roman"/>
          <w:sz w:val="24"/>
          <w:szCs w:val="24"/>
          <w:lang w:eastAsia="fr-FR"/>
        </w:rPr>
      </w:pPr>
      <w:r w:rsidRPr="00F47DB3">
        <w:rPr>
          <w:rFonts w:ascii="Times New Roman" w:eastAsia="Times New Roman" w:hAnsi="Times New Roman" w:cs="Times New Roman"/>
          <w:sz w:val="24"/>
          <w:szCs w:val="24"/>
          <w:lang w:eastAsia="fr-FR"/>
        </w:rPr>
        <w:t>(e)</w:t>
      </w:r>
      <w:r w:rsidRPr="00F47DB3">
        <w:rPr>
          <w:rFonts w:ascii="Times New Roman" w:eastAsia="Times New Roman" w:hAnsi="Times New Roman" w:cs="Times New Roman"/>
          <w:sz w:val="24"/>
          <w:szCs w:val="24"/>
          <w:lang w:eastAsia="fr-FR"/>
        </w:rPr>
        <w:tab/>
        <w:t>d’utiliser ses propres connaissances de spécialiste en la matière;</w:t>
      </w:r>
    </w:p>
    <w:p w14:paraId="0803C5C2" w14:textId="77777777" w:rsidR="00BF2950" w:rsidRPr="00F47DB3" w:rsidRDefault="00BF2950" w:rsidP="00BF2950">
      <w:pPr>
        <w:suppressAutoHyphens/>
        <w:overflowPunct w:val="0"/>
        <w:autoSpaceDE w:val="0"/>
        <w:autoSpaceDN w:val="0"/>
        <w:adjustRightInd w:val="0"/>
        <w:spacing w:after="142" w:line="240" w:lineRule="atLeast"/>
        <w:ind w:left="720" w:hanging="720"/>
        <w:jc w:val="both"/>
        <w:textAlignment w:val="baseline"/>
        <w:rPr>
          <w:rFonts w:ascii="Times New Roman" w:eastAsia="Times New Roman" w:hAnsi="Times New Roman" w:cs="Times New Roman"/>
          <w:sz w:val="24"/>
          <w:szCs w:val="24"/>
          <w:lang w:eastAsia="fr-FR"/>
        </w:rPr>
      </w:pPr>
    </w:p>
    <w:p w14:paraId="13C66AF6" w14:textId="77777777" w:rsidR="00BF2950" w:rsidRPr="00F47DB3" w:rsidRDefault="00BF2950" w:rsidP="00BF2950">
      <w:pPr>
        <w:suppressAutoHyphens/>
        <w:overflowPunct w:val="0"/>
        <w:autoSpaceDE w:val="0"/>
        <w:autoSpaceDN w:val="0"/>
        <w:adjustRightInd w:val="0"/>
        <w:spacing w:after="142" w:line="240" w:lineRule="atLeast"/>
        <w:ind w:left="720" w:hanging="720"/>
        <w:jc w:val="both"/>
        <w:textAlignment w:val="baseline"/>
        <w:rPr>
          <w:rFonts w:ascii="Times New Roman" w:eastAsia="Times New Roman" w:hAnsi="Times New Roman" w:cs="Times New Roman"/>
          <w:sz w:val="24"/>
          <w:szCs w:val="24"/>
          <w:lang w:eastAsia="fr-FR"/>
        </w:rPr>
      </w:pPr>
      <w:r w:rsidRPr="00F47DB3">
        <w:rPr>
          <w:rFonts w:ascii="Times New Roman" w:eastAsia="Times New Roman" w:hAnsi="Times New Roman" w:cs="Times New Roman"/>
          <w:sz w:val="24"/>
          <w:szCs w:val="24"/>
          <w:lang w:eastAsia="fr-FR"/>
        </w:rPr>
        <w:t>(f)</w:t>
      </w:r>
      <w:r w:rsidRPr="00F47DB3">
        <w:rPr>
          <w:rFonts w:ascii="Times New Roman" w:eastAsia="Times New Roman" w:hAnsi="Times New Roman" w:cs="Times New Roman"/>
          <w:sz w:val="24"/>
          <w:szCs w:val="24"/>
          <w:lang w:eastAsia="fr-FR"/>
        </w:rPr>
        <w:tab/>
        <w:t>de décider du paiement de charges financières conformément aux dispositions du Marché;</w:t>
      </w:r>
    </w:p>
    <w:p w14:paraId="3E021DC8" w14:textId="77777777" w:rsidR="00BF2950" w:rsidRPr="00F47DB3" w:rsidRDefault="00BF2950" w:rsidP="00BF2950">
      <w:pPr>
        <w:suppressAutoHyphens/>
        <w:overflowPunct w:val="0"/>
        <w:autoSpaceDE w:val="0"/>
        <w:autoSpaceDN w:val="0"/>
        <w:adjustRightInd w:val="0"/>
        <w:spacing w:after="142" w:line="240" w:lineRule="atLeast"/>
        <w:ind w:left="720" w:hanging="720"/>
        <w:jc w:val="both"/>
        <w:textAlignment w:val="baseline"/>
        <w:rPr>
          <w:rFonts w:ascii="Times New Roman" w:eastAsia="Times New Roman" w:hAnsi="Times New Roman" w:cs="Times New Roman"/>
          <w:sz w:val="24"/>
          <w:szCs w:val="24"/>
          <w:lang w:eastAsia="fr-FR"/>
        </w:rPr>
      </w:pPr>
    </w:p>
    <w:p w14:paraId="723D6742" w14:textId="77777777" w:rsidR="00BF2950" w:rsidRPr="00F47DB3" w:rsidRDefault="00BF2950" w:rsidP="00BF2950">
      <w:pPr>
        <w:suppressAutoHyphens/>
        <w:overflowPunct w:val="0"/>
        <w:autoSpaceDE w:val="0"/>
        <w:autoSpaceDN w:val="0"/>
        <w:adjustRightInd w:val="0"/>
        <w:spacing w:after="142" w:line="240" w:lineRule="atLeast"/>
        <w:ind w:left="720" w:hanging="720"/>
        <w:jc w:val="both"/>
        <w:textAlignment w:val="baseline"/>
        <w:rPr>
          <w:rFonts w:ascii="Times New Roman" w:eastAsia="Times New Roman" w:hAnsi="Times New Roman" w:cs="Times New Roman"/>
          <w:sz w:val="24"/>
          <w:szCs w:val="24"/>
          <w:lang w:eastAsia="fr-FR"/>
        </w:rPr>
      </w:pPr>
      <w:r w:rsidRPr="00F47DB3">
        <w:rPr>
          <w:rFonts w:ascii="Times New Roman" w:eastAsia="Times New Roman" w:hAnsi="Times New Roman" w:cs="Times New Roman"/>
          <w:sz w:val="24"/>
          <w:szCs w:val="24"/>
          <w:lang w:eastAsia="fr-FR"/>
        </w:rPr>
        <w:t>(g)</w:t>
      </w:r>
      <w:r w:rsidRPr="00F47DB3">
        <w:rPr>
          <w:rFonts w:ascii="Times New Roman" w:eastAsia="Times New Roman" w:hAnsi="Times New Roman" w:cs="Times New Roman"/>
          <w:sz w:val="24"/>
          <w:szCs w:val="24"/>
          <w:lang w:eastAsia="fr-FR"/>
        </w:rPr>
        <w:tab/>
        <w:t>de décider de toute mesure temporaire, transitoire ou conservatoire;</w:t>
      </w:r>
    </w:p>
    <w:p w14:paraId="38AF3481" w14:textId="77777777" w:rsidR="00BF2950" w:rsidRPr="00F47DB3" w:rsidRDefault="00BF2950" w:rsidP="00BF2950">
      <w:pPr>
        <w:suppressAutoHyphens/>
        <w:overflowPunct w:val="0"/>
        <w:autoSpaceDE w:val="0"/>
        <w:autoSpaceDN w:val="0"/>
        <w:adjustRightInd w:val="0"/>
        <w:spacing w:after="142" w:line="240" w:lineRule="atLeast"/>
        <w:ind w:left="720" w:hanging="720"/>
        <w:jc w:val="both"/>
        <w:textAlignment w:val="baseline"/>
        <w:rPr>
          <w:rFonts w:ascii="Times New Roman" w:eastAsia="Times New Roman" w:hAnsi="Times New Roman" w:cs="Times New Roman"/>
          <w:sz w:val="24"/>
          <w:szCs w:val="24"/>
          <w:lang w:eastAsia="fr-FR"/>
        </w:rPr>
      </w:pPr>
    </w:p>
    <w:p w14:paraId="347E1780" w14:textId="77777777" w:rsidR="00BF2950" w:rsidRPr="00F47DB3" w:rsidRDefault="00BF2950" w:rsidP="00BF2950">
      <w:pPr>
        <w:suppressAutoHyphens/>
        <w:overflowPunct w:val="0"/>
        <w:autoSpaceDE w:val="0"/>
        <w:autoSpaceDN w:val="0"/>
        <w:adjustRightInd w:val="0"/>
        <w:spacing w:after="142" w:line="240" w:lineRule="atLeast"/>
        <w:ind w:left="720" w:hanging="720"/>
        <w:jc w:val="both"/>
        <w:textAlignment w:val="baseline"/>
        <w:rPr>
          <w:rFonts w:ascii="Times New Roman" w:eastAsia="Times New Roman" w:hAnsi="Times New Roman" w:cs="Times New Roman"/>
          <w:sz w:val="24"/>
          <w:szCs w:val="24"/>
          <w:lang w:eastAsia="fr-FR"/>
        </w:rPr>
      </w:pPr>
      <w:r w:rsidRPr="00F47DB3">
        <w:rPr>
          <w:rFonts w:ascii="Times New Roman" w:eastAsia="Times New Roman" w:hAnsi="Times New Roman" w:cs="Times New Roman"/>
          <w:sz w:val="24"/>
          <w:szCs w:val="24"/>
          <w:lang w:eastAsia="fr-FR"/>
        </w:rPr>
        <w:t>(h)</w:t>
      </w:r>
      <w:r w:rsidRPr="00F47DB3">
        <w:rPr>
          <w:rFonts w:ascii="Times New Roman" w:eastAsia="Times New Roman" w:hAnsi="Times New Roman" w:cs="Times New Roman"/>
          <w:sz w:val="24"/>
          <w:szCs w:val="24"/>
          <w:lang w:eastAsia="fr-FR"/>
        </w:rPr>
        <w:tab/>
        <w:t>de considérer, examiner ou modifier tout certificat, constatation, instruction, opinion, ou évaluation du Directeur de projet afférents au différend ;</w:t>
      </w:r>
    </w:p>
    <w:p w14:paraId="64584CC9" w14:textId="77777777" w:rsidR="00BF2950" w:rsidRPr="00F47DB3" w:rsidRDefault="00BF2950" w:rsidP="00BF2950">
      <w:pPr>
        <w:suppressAutoHyphens/>
        <w:overflowPunct w:val="0"/>
        <w:autoSpaceDE w:val="0"/>
        <w:autoSpaceDN w:val="0"/>
        <w:adjustRightInd w:val="0"/>
        <w:spacing w:after="142" w:line="240" w:lineRule="atLeast"/>
        <w:ind w:left="720" w:hanging="720"/>
        <w:jc w:val="both"/>
        <w:textAlignment w:val="baseline"/>
        <w:rPr>
          <w:rFonts w:ascii="Times New Roman" w:eastAsia="Times New Roman" w:hAnsi="Times New Roman" w:cs="Times New Roman"/>
          <w:sz w:val="24"/>
          <w:szCs w:val="24"/>
          <w:lang w:eastAsia="fr-FR"/>
        </w:rPr>
      </w:pPr>
    </w:p>
    <w:p w14:paraId="2A869935" w14:textId="77777777" w:rsidR="00BF2950" w:rsidRPr="00F47DB3" w:rsidRDefault="00BF2950" w:rsidP="00BF2950">
      <w:pPr>
        <w:suppressAutoHyphens/>
        <w:overflowPunct w:val="0"/>
        <w:autoSpaceDE w:val="0"/>
        <w:autoSpaceDN w:val="0"/>
        <w:adjustRightInd w:val="0"/>
        <w:spacing w:after="142" w:line="240" w:lineRule="atLeast"/>
        <w:ind w:left="720" w:hanging="720"/>
        <w:jc w:val="both"/>
        <w:textAlignment w:val="baseline"/>
        <w:rPr>
          <w:rFonts w:ascii="Times New Roman" w:eastAsia="Times New Roman" w:hAnsi="Times New Roman" w:cs="Times New Roman"/>
          <w:sz w:val="24"/>
          <w:szCs w:val="24"/>
          <w:lang w:eastAsia="fr-FR"/>
        </w:rPr>
      </w:pPr>
      <w:r w:rsidRPr="00F47DB3">
        <w:rPr>
          <w:rFonts w:ascii="Times New Roman" w:eastAsia="Times New Roman" w:hAnsi="Times New Roman" w:cs="Times New Roman"/>
          <w:sz w:val="24"/>
          <w:szCs w:val="24"/>
          <w:lang w:eastAsia="fr-FR"/>
        </w:rPr>
        <w:t>(i)</w:t>
      </w:r>
      <w:r w:rsidRPr="00F47DB3">
        <w:rPr>
          <w:rFonts w:ascii="Times New Roman" w:eastAsia="Times New Roman" w:hAnsi="Times New Roman" w:cs="Times New Roman"/>
          <w:sz w:val="24"/>
          <w:szCs w:val="24"/>
          <w:lang w:eastAsia="fr-FR"/>
        </w:rPr>
        <w:tab/>
        <w:t xml:space="preserve">de désigner un expert compétent pour émettre un avis sur un point particulier relatif au différend, si le CRD le considère nécessaire et les Parties en conviennent, et ce aux frais des Parties. </w:t>
      </w:r>
    </w:p>
    <w:p w14:paraId="08B04619"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lang w:eastAsia="fr-FR"/>
        </w:rPr>
      </w:pPr>
    </w:p>
    <w:p w14:paraId="6D7DD744"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lang w:eastAsia="fr-FR"/>
        </w:rPr>
      </w:pPr>
      <w:r w:rsidRPr="00F47DB3">
        <w:rPr>
          <w:rFonts w:ascii="Times New Roman" w:eastAsia="Times New Roman" w:hAnsi="Times New Roman" w:cs="Times New Roman"/>
          <w:sz w:val="24"/>
          <w:szCs w:val="24"/>
          <w:lang w:eastAsia="fr-FR"/>
        </w:rPr>
        <w:t>9.</w:t>
      </w:r>
      <w:r w:rsidRPr="00F47DB3">
        <w:rPr>
          <w:rFonts w:ascii="Times New Roman" w:eastAsia="Times New Roman" w:hAnsi="Times New Roman" w:cs="Times New Roman"/>
          <w:sz w:val="24"/>
          <w:szCs w:val="24"/>
          <w:lang w:eastAsia="fr-FR"/>
        </w:rPr>
        <w:tab/>
        <w:t>En cours d’audience, le CRD n’émettra pas d’avis sur le bien-fondé des arguments présentés par les Parties. Par la suite, le CRD prendra sa décision conformément à la Clause 46.3 du CCAG, ou de toute autre manière dont il a été convenu par écrit entre le Maître de l’Ouvrage et le Constructeur. Si le CRD est composé de trois membres, il devra</w:t>
      </w:r>
    </w:p>
    <w:p w14:paraId="0FB82FA9"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lang w:eastAsia="fr-FR"/>
        </w:rPr>
      </w:pPr>
    </w:p>
    <w:p w14:paraId="280925DC" w14:textId="77777777" w:rsidR="00BF2950" w:rsidRPr="00F47DB3" w:rsidRDefault="00BF2950" w:rsidP="00BF2950">
      <w:pPr>
        <w:suppressAutoHyphens/>
        <w:overflowPunct w:val="0"/>
        <w:autoSpaceDE w:val="0"/>
        <w:autoSpaceDN w:val="0"/>
        <w:adjustRightInd w:val="0"/>
        <w:spacing w:after="142" w:line="240" w:lineRule="atLeast"/>
        <w:ind w:left="720" w:hanging="720"/>
        <w:jc w:val="both"/>
        <w:textAlignment w:val="baseline"/>
        <w:rPr>
          <w:rFonts w:ascii="Times New Roman" w:eastAsia="Times New Roman" w:hAnsi="Times New Roman" w:cs="Times New Roman"/>
          <w:sz w:val="24"/>
          <w:szCs w:val="24"/>
          <w:lang w:eastAsia="fr-FR"/>
        </w:rPr>
      </w:pPr>
      <w:r w:rsidRPr="00F47DB3">
        <w:rPr>
          <w:rFonts w:ascii="Times New Roman" w:eastAsia="Times New Roman" w:hAnsi="Times New Roman" w:cs="Times New Roman"/>
          <w:sz w:val="24"/>
          <w:szCs w:val="24"/>
          <w:lang w:eastAsia="fr-FR"/>
        </w:rPr>
        <w:t>(a)</w:t>
      </w:r>
      <w:r w:rsidRPr="00F47DB3">
        <w:rPr>
          <w:rFonts w:ascii="Times New Roman" w:eastAsia="Times New Roman" w:hAnsi="Times New Roman" w:cs="Times New Roman"/>
          <w:sz w:val="24"/>
          <w:szCs w:val="24"/>
          <w:lang w:eastAsia="fr-FR"/>
        </w:rPr>
        <w:tab/>
        <w:t>se réunir après l’audience de manière à débattre de sa décision et la préparer ;</w:t>
      </w:r>
    </w:p>
    <w:p w14:paraId="01FE3CFF" w14:textId="77777777" w:rsidR="00BF2950" w:rsidRPr="00F47DB3" w:rsidRDefault="00BF2950" w:rsidP="00BF2950">
      <w:pPr>
        <w:suppressAutoHyphens/>
        <w:overflowPunct w:val="0"/>
        <w:autoSpaceDE w:val="0"/>
        <w:autoSpaceDN w:val="0"/>
        <w:adjustRightInd w:val="0"/>
        <w:spacing w:after="142" w:line="240" w:lineRule="atLeast"/>
        <w:ind w:left="720" w:hanging="720"/>
        <w:jc w:val="both"/>
        <w:textAlignment w:val="baseline"/>
        <w:rPr>
          <w:rFonts w:ascii="Times New Roman" w:eastAsia="Times New Roman" w:hAnsi="Times New Roman" w:cs="Times New Roman"/>
          <w:sz w:val="24"/>
          <w:szCs w:val="24"/>
          <w:lang w:eastAsia="fr-FR"/>
        </w:rPr>
      </w:pPr>
    </w:p>
    <w:p w14:paraId="1176AE79" w14:textId="77777777" w:rsidR="00BF2950" w:rsidRPr="00F47DB3" w:rsidRDefault="00BF2950" w:rsidP="00BF2950">
      <w:pPr>
        <w:suppressAutoHyphens/>
        <w:overflowPunct w:val="0"/>
        <w:autoSpaceDE w:val="0"/>
        <w:autoSpaceDN w:val="0"/>
        <w:adjustRightInd w:val="0"/>
        <w:spacing w:after="142" w:line="240" w:lineRule="atLeast"/>
        <w:ind w:left="720" w:hanging="720"/>
        <w:jc w:val="both"/>
        <w:textAlignment w:val="baseline"/>
        <w:rPr>
          <w:rFonts w:ascii="Times New Roman" w:eastAsia="Times New Roman" w:hAnsi="Times New Roman" w:cs="Times New Roman"/>
          <w:sz w:val="24"/>
          <w:szCs w:val="24"/>
          <w:lang w:eastAsia="fr-FR"/>
        </w:rPr>
      </w:pPr>
      <w:r w:rsidRPr="00F47DB3">
        <w:rPr>
          <w:rFonts w:ascii="Times New Roman" w:eastAsia="Times New Roman" w:hAnsi="Times New Roman" w:cs="Times New Roman"/>
          <w:sz w:val="24"/>
          <w:szCs w:val="24"/>
          <w:lang w:eastAsia="fr-FR"/>
        </w:rPr>
        <w:t xml:space="preserve">(b) </w:t>
      </w:r>
      <w:r w:rsidRPr="00F47DB3">
        <w:rPr>
          <w:rFonts w:ascii="Times New Roman" w:eastAsia="Times New Roman" w:hAnsi="Times New Roman" w:cs="Times New Roman"/>
          <w:sz w:val="24"/>
          <w:szCs w:val="24"/>
          <w:lang w:eastAsia="fr-FR"/>
        </w:rPr>
        <w:tab/>
        <w:t xml:space="preserve">s’efforcer d’arriver à une décision à l’unanimité; si cela s’avère impossible, sa décision sera prise à la majorité des Membres, qui pourront demander au Membre du Comité en minorité de préparer par écrit un rapport qui sera soumis au Maître de l’Ouvrage et au Constructeur; </w:t>
      </w:r>
    </w:p>
    <w:p w14:paraId="11101567" w14:textId="77777777" w:rsidR="00BF2950" w:rsidRPr="00F47DB3" w:rsidRDefault="00BF2950" w:rsidP="00BF2950">
      <w:pPr>
        <w:suppressAutoHyphens/>
        <w:overflowPunct w:val="0"/>
        <w:autoSpaceDE w:val="0"/>
        <w:autoSpaceDN w:val="0"/>
        <w:adjustRightInd w:val="0"/>
        <w:spacing w:after="142" w:line="240" w:lineRule="atLeast"/>
        <w:ind w:left="1440" w:hanging="720"/>
        <w:jc w:val="both"/>
        <w:textAlignment w:val="baseline"/>
        <w:rPr>
          <w:rFonts w:ascii="Times New Roman" w:eastAsia="Times New Roman" w:hAnsi="Times New Roman" w:cs="Times New Roman"/>
          <w:sz w:val="24"/>
          <w:szCs w:val="24"/>
          <w:lang w:eastAsia="fr-FR"/>
        </w:rPr>
      </w:pPr>
    </w:p>
    <w:p w14:paraId="3111D8CD" w14:textId="77777777" w:rsidR="00BF2950" w:rsidRPr="00F47DB3" w:rsidRDefault="00BF2950" w:rsidP="00BF2950">
      <w:pPr>
        <w:suppressAutoHyphens/>
        <w:overflowPunct w:val="0"/>
        <w:autoSpaceDE w:val="0"/>
        <w:autoSpaceDN w:val="0"/>
        <w:adjustRightInd w:val="0"/>
        <w:spacing w:after="142" w:line="240" w:lineRule="atLeast"/>
        <w:ind w:left="720" w:hanging="720"/>
        <w:jc w:val="both"/>
        <w:textAlignment w:val="baseline"/>
        <w:rPr>
          <w:rFonts w:ascii="Times New Roman" w:eastAsia="Times New Roman" w:hAnsi="Times New Roman" w:cs="Times New Roman"/>
          <w:sz w:val="24"/>
          <w:szCs w:val="24"/>
          <w:lang w:eastAsia="fr-FR"/>
        </w:rPr>
      </w:pPr>
      <w:r w:rsidRPr="00F47DB3">
        <w:rPr>
          <w:rFonts w:ascii="Times New Roman" w:eastAsia="Times New Roman" w:hAnsi="Times New Roman" w:cs="Times New Roman"/>
          <w:sz w:val="24"/>
          <w:szCs w:val="24"/>
          <w:lang w:eastAsia="fr-FR"/>
        </w:rPr>
        <w:t>(c)</w:t>
      </w:r>
      <w:r w:rsidRPr="00F47DB3">
        <w:rPr>
          <w:rFonts w:ascii="Times New Roman" w:eastAsia="Times New Roman" w:hAnsi="Times New Roman" w:cs="Times New Roman"/>
          <w:sz w:val="24"/>
          <w:szCs w:val="24"/>
          <w:lang w:eastAsia="fr-FR"/>
        </w:rPr>
        <w:tab/>
        <w:t>si un des Membres du Comité ne se rend pas à une réunion ou une audience, ou ne remplit pas une fonction qui lui est impartie, les deux autres Membres du Comité pourront néanmoins prendre une décision, à moins que:</w:t>
      </w:r>
    </w:p>
    <w:p w14:paraId="14B6F5C9" w14:textId="77777777" w:rsidR="00BF2950" w:rsidRPr="00F47DB3" w:rsidRDefault="00BF2950" w:rsidP="00BF2950">
      <w:pPr>
        <w:suppressAutoHyphens/>
        <w:overflowPunct w:val="0"/>
        <w:autoSpaceDE w:val="0"/>
        <w:autoSpaceDN w:val="0"/>
        <w:adjustRightInd w:val="0"/>
        <w:spacing w:after="142" w:line="240" w:lineRule="atLeast"/>
        <w:ind w:left="1440" w:hanging="720"/>
        <w:jc w:val="both"/>
        <w:textAlignment w:val="baseline"/>
        <w:rPr>
          <w:rFonts w:ascii="Times New Roman" w:eastAsia="Times New Roman" w:hAnsi="Times New Roman" w:cs="Times New Roman"/>
          <w:sz w:val="24"/>
          <w:szCs w:val="24"/>
          <w:lang w:eastAsia="fr-FR"/>
        </w:rPr>
      </w:pPr>
    </w:p>
    <w:p w14:paraId="49FFD42B" w14:textId="77777777" w:rsidR="00BF2950" w:rsidRPr="00F47DB3" w:rsidRDefault="00BF2950" w:rsidP="008A24EB">
      <w:pPr>
        <w:numPr>
          <w:ilvl w:val="0"/>
          <w:numId w:val="80"/>
        </w:numPr>
        <w:suppressAutoHyphens/>
        <w:overflowPunct w:val="0"/>
        <w:autoSpaceDE w:val="0"/>
        <w:autoSpaceDN w:val="0"/>
        <w:adjustRightInd w:val="0"/>
        <w:spacing w:after="142" w:line="240" w:lineRule="atLeast"/>
        <w:ind w:left="1440"/>
        <w:jc w:val="both"/>
        <w:textAlignment w:val="baseline"/>
        <w:rPr>
          <w:rFonts w:ascii="Times New Roman" w:eastAsia="Times New Roman" w:hAnsi="Times New Roman" w:cs="Times New Roman"/>
          <w:sz w:val="24"/>
          <w:szCs w:val="24"/>
          <w:lang w:eastAsia="fr-FR"/>
        </w:rPr>
      </w:pPr>
      <w:r w:rsidRPr="00F47DB3">
        <w:rPr>
          <w:rFonts w:ascii="Times New Roman" w:eastAsia="Times New Roman" w:hAnsi="Times New Roman" w:cs="Times New Roman"/>
          <w:sz w:val="24"/>
          <w:szCs w:val="24"/>
          <w:lang w:eastAsia="fr-FR"/>
        </w:rPr>
        <w:t xml:space="preserve">le Maître de l’Ouvrage ou le Constructeur ne s’y opposent, ou que </w:t>
      </w:r>
    </w:p>
    <w:p w14:paraId="767B5FA4" w14:textId="77777777" w:rsidR="00BF2950" w:rsidRPr="00F47DB3" w:rsidRDefault="00BF2950" w:rsidP="00BF2950">
      <w:pPr>
        <w:suppressAutoHyphens/>
        <w:overflowPunct w:val="0"/>
        <w:autoSpaceDE w:val="0"/>
        <w:autoSpaceDN w:val="0"/>
        <w:adjustRightInd w:val="0"/>
        <w:spacing w:after="142" w:line="240" w:lineRule="atLeast"/>
        <w:ind w:left="1440"/>
        <w:jc w:val="both"/>
        <w:textAlignment w:val="baseline"/>
        <w:rPr>
          <w:rFonts w:ascii="Times New Roman" w:eastAsia="Times New Roman" w:hAnsi="Times New Roman" w:cs="Times New Roman"/>
          <w:sz w:val="24"/>
          <w:szCs w:val="24"/>
          <w:lang w:eastAsia="fr-FR"/>
        </w:rPr>
      </w:pPr>
    </w:p>
    <w:p w14:paraId="7611179A" w14:textId="77777777" w:rsidR="00BF2950" w:rsidRPr="00F47DB3" w:rsidRDefault="00BF2950" w:rsidP="008A24EB">
      <w:pPr>
        <w:numPr>
          <w:ilvl w:val="0"/>
          <w:numId w:val="80"/>
        </w:numPr>
        <w:suppressAutoHyphens/>
        <w:overflowPunct w:val="0"/>
        <w:autoSpaceDE w:val="0"/>
        <w:autoSpaceDN w:val="0"/>
        <w:adjustRightInd w:val="0"/>
        <w:spacing w:after="142" w:line="240" w:lineRule="atLeast"/>
        <w:ind w:left="1440"/>
        <w:jc w:val="both"/>
        <w:textAlignment w:val="baseline"/>
        <w:rPr>
          <w:rFonts w:ascii="Times New Roman" w:eastAsia="Times New Roman" w:hAnsi="Times New Roman" w:cs="Times New Roman"/>
          <w:sz w:val="24"/>
          <w:szCs w:val="24"/>
          <w:lang w:eastAsia="fr-FR"/>
        </w:rPr>
      </w:pPr>
      <w:r w:rsidRPr="00F47DB3">
        <w:rPr>
          <w:rFonts w:ascii="Times New Roman" w:eastAsia="Times New Roman" w:hAnsi="Times New Roman" w:cs="Times New Roman"/>
          <w:sz w:val="24"/>
          <w:szCs w:val="24"/>
          <w:lang w:eastAsia="fr-FR"/>
        </w:rPr>
        <w:t xml:space="preserve">le Membre du Comité qui est absent est le Président du Comité, et qu’il ne requiert des autres Membres du Comité qu’ils s’abstiennent de prendre une décision en son absence. </w:t>
      </w:r>
    </w:p>
    <w:p w14:paraId="08C3670F" w14:textId="77777777" w:rsidR="00BF2950" w:rsidRPr="00F47DB3" w:rsidRDefault="00BF2950" w:rsidP="00BF2950">
      <w:pPr>
        <w:keepNext/>
        <w:suppressAutoHyphens/>
        <w:spacing w:before="240" w:after="240" w:line="240" w:lineRule="auto"/>
        <w:ind w:left="709"/>
        <w:jc w:val="center"/>
        <w:rPr>
          <w:rFonts w:ascii="Times New Roman" w:eastAsia="Times New Roman" w:hAnsi="Times New Roman" w:cs="Times New Roman"/>
          <w:b/>
          <w:sz w:val="24"/>
          <w:szCs w:val="24"/>
        </w:rPr>
        <w:sectPr w:rsidR="00BF2950" w:rsidRPr="00F47DB3" w:rsidSect="00BF2950">
          <w:pgSz w:w="12240" w:h="15840"/>
          <w:pgMar w:top="1120" w:right="1720" w:bottom="280" w:left="1660" w:header="698" w:footer="669" w:gutter="0"/>
          <w:cols w:space="720" w:equalWidth="0">
            <w:col w:w="8860"/>
          </w:cols>
          <w:noEndnote/>
        </w:sectPr>
      </w:pPr>
    </w:p>
    <w:p w14:paraId="4B556485" w14:textId="109EFFC6" w:rsidR="00BF2950" w:rsidRPr="00F47DB3" w:rsidRDefault="00BF2950" w:rsidP="00BF2950">
      <w:pPr>
        <w:spacing w:before="240" w:after="240" w:line="240" w:lineRule="auto"/>
        <w:jc w:val="both"/>
        <w:rPr>
          <w:rFonts w:ascii="Times New Roman" w:eastAsia="Batang" w:hAnsi="Times New Roman" w:cs="Times New Roman"/>
          <w:b/>
          <w:sz w:val="24"/>
          <w:szCs w:val="24"/>
          <w:lang w:val="fr-CA"/>
        </w:rPr>
      </w:pPr>
      <w:r w:rsidRPr="00F47DB3">
        <w:rPr>
          <w:rFonts w:ascii="Times New Roman" w:eastAsia="Batang" w:hAnsi="Times New Roman" w:cs="Times New Roman"/>
          <w:b/>
          <w:sz w:val="24"/>
          <w:szCs w:val="24"/>
          <w:lang w:val="fr-CA"/>
        </w:rPr>
        <w:t xml:space="preserve">Sommaire </w:t>
      </w:r>
    </w:p>
    <w:p w14:paraId="25FE1364" w14:textId="77777777" w:rsidR="00BF2950" w:rsidRPr="00F47DB3" w:rsidRDefault="00BF2950" w:rsidP="00BF2950">
      <w:pPr>
        <w:spacing w:after="0" w:line="240" w:lineRule="auto"/>
        <w:jc w:val="both"/>
        <w:rPr>
          <w:rFonts w:ascii="Times New Roman" w:eastAsia="Batang" w:hAnsi="Times New Roman" w:cs="Times New Roman"/>
          <w:b/>
          <w:sz w:val="24"/>
          <w:szCs w:val="24"/>
          <w:lang w:val="fr-CA"/>
        </w:rPr>
      </w:pPr>
      <w:r w:rsidRPr="00F47DB3">
        <w:rPr>
          <w:rFonts w:ascii="Times New Roman" w:eastAsia="Batang" w:hAnsi="Times New Roman" w:cs="Times New Roman"/>
          <w:b/>
          <w:sz w:val="24"/>
          <w:szCs w:val="24"/>
          <w:lang w:val="fr-CA"/>
        </w:rPr>
        <w:t>PREMIÈRE PARTIE</w:t>
      </w:r>
      <w:r w:rsidRPr="00F47DB3">
        <w:rPr>
          <w:rFonts w:ascii="Times New Roman" w:eastAsia="Batang" w:hAnsi="Times New Roman" w:cs="Times New Roman"/>
          <w:b/>
          <w:sz w:val="24"/>
          <w:szCs w:val="24"/>
          <w:lang w:val="fr-CA"/>
        </w:rPr>
        <w:tab/>
        <w:t>PROCÉDURES D’APPEL D’OFFRES</w:t>
      </w:r>
    </w:p>
    <w:p w14:paraId="1F3AAB56" w14:textId="77777777" w:rsidR="00BF2950" w:rsidRPr="00F47DB3" w:rsidRDefault="00BF2950" w:rsidP="00BF2950">
      <w:pPr>
        <w:spacing w:after="0" w:line="240" w:lineRule="auto"/>
        <w:jc w:val="both"/>
        <w:rPr>
          <w:rFonts w:ascii="Times New Roman" w:eastAsia="Batang" w:hAnsi="Times New Roman" w:cs="Times New Roman"/>
          <w:sz w:val="24"/>
          <w:szCs w:val="24"/>
          <w:lang w:val="fr-CA"/>
        </w:rPr>
      </w:pPr>
    </w:p>
    <w:p w14:paraId="28CBCB13" w14:textId="77777777" w:rsidR="00BF2950" w:rsidRPr="00F47DB3" w:rsidRDefault="00BF2950" w:rsidP="00BF2950">
      <w:pPr>
        <w:spacing w:after="0" w:line="240" w:lineRule="auto"/>
        <w:jc w:val="both"/>
        <w:rPr>
          <w:rFonts w:ascii="Times New Roman" w:eastAsia="Batang" w:hAnsi="Times New Roman" w:cs="Times New Roman"/>
          <w:sz w:val="24"/>
          <w:szCs w:val="24"/>
          <w:lang w:val="fr-CA"/>
        </w:rPr>
      </w:pPr>
      <w:r w:rsidRPr="00F47DB3">
        <w:rPr>
          <w:rFonts w:ascii="Times New Roman" w:eastAsia="Batang" w:hAnsi="Times New Roman" w:cs="Times New Roman"/>
          <w:sz w:val="24"/>
          <w:szCs w:val="24"/>
          <w:lang w:val="fr-CA"/>
        </w:rPr>
        <w:t>Section I. Instructions aux Soumissionnaires (IS)</w:t>
      </w:r>
    </w:p>
    <w:p w14:paraId="2D3A60A9" w14:textId="77777777" w:rsidR="00BF2950" w:rsidRPr="00F47DB3" w:rsidRDefault="00BF2950" w:rsidP="00BF2950">
      <w:pPr>
        <w:spacing w:after="0" w:line="240" w:lineRule="auto"/>
        <w:jc w:val="both"/>
        <w:rPr>
          <w:rFonts w:ascii="Times New Roman" w:eastAsia="Batang" w:hAnsi="Times New Roman" w:cs="Times New Roman"/>
          <w:sz w:val="24"/>
          <w:szCs w:val="24"/>
          <w:lang w:val="fr-CA"/>
        </w:rPr>
      </w:pPr>
    </w:p>
    <w:p w14:paraId="339AF52F" w14:textId="77777777" w:rsidR="00BF2950" w:rsidRPr="00F47DB3" w:rsidRDefault="00BF2950" w:rsidP="00BF2950">
      <w:pPr>
        <w:spacing w:after="0" w:line="240" w:lineRule="auto"/>
        <w:jc w:val="both"/>
        <w:rPr>
          <w:rFonts w:ascii="Times New Roman" w:eastAsia="Batang" w:hAnsi="Times New Roman" w:cs="Times New Roman"/>
          <w:sz w:val="24"/>
          <w:szCs w:val="24"/>
          <w:lang w:val="fr-CA"/>
        </w:rPr>
      </w:pPr>
      <w:r w:rsidRPr="00F47DB3">
        <w:rPr>
          <w:rFonts w:ascii="Times New Roman" w:eastAsia="Batang" w:hAnsi="Times New Roman" w:cs="Times New Roman"/>
          <w:sz w:val="24"/>
          <w:szCs w:val="24"/>
          <w:lang w:val="fr-CA"/>
        </w:rPr>
        <w:t>Section II.  Données particulières de l’Appel d’Offres (DPAO)</w:t>
      </w:r>
    </w:p>
    <w:p w14:paraId="5ABCD1FB" w14:textId="77777777" w:rsidR="00BF2950" w:rsidRPr="00F47DB3" w:rsidRDefault="00BF2950" w:rsidP="00BF2950">
      <w:pPr>
        <w:spacing w:after="0" w:line="240" w:lineRule="auto"/>
        <w:jc w:val="both"/>
        <w:rPr>
          <w:rFonts w:ascii="Times New Roman" w:eastAsia="Batang" w:hAnsi="Times New Roman" w:cs="Times New Roman"/>
          <w:sz w:val="24"/>
          <w:szCs w:val="24"/>
          <w:lang w:val="fr-CA"/>
        </w:rPr>
      </w:pPr>
    </w:p>
    <w:p w14:paraId="18D07615" w14:textId="77777777" w:rsidR="00BF2950" w:rsidRPr="00F47DB3" w:rsidRDefault="00BF2950" w:rsidP="00BF2950">
      <w:pPr>
        <w:spacing w:after="0" w:line="240" w:lineRule="auto"/>
        <w:jc w:val="both"/>
        <w:rPr>
          <w:rFonts w:ascii="Times New Roman" w:eastAsia="Batang" w:hAnsi="Times New Roman" w:cs="Times New Roman"/>
          <w:sz w:val="24"/>
          <w:szCs w:val="24"/>
          <w:lang w:val="fr-CA"/>
        </w:rPr>
      </w:pPr>
      <w:r w:rsidRPr="00F47DB3">
        <w:rPr>
          <w:rFonts w:ascii="Times New Roman" w:eastAsia="Batang" w:hAnsi="Times New Roman" w:cs="Times New Roman"/>
          <w:sz w:val="24"/>
          <w:szCs w:val="24"/>
          <w:lang w:val="fr-CA"/>
        </w:rPr>
        <w:t>Section III. Critères d’évaluation et de qualification</w:t>
      </w:r>
    </w:p>
    <w:p w14:paraId="104ECCB0" w14:textId="77777777" w:rsidR="00BF2950" w:rsidRPr="00F47DB3" w:rsidRDefault="00BF2950" w:rsidP="00BF2950">
      <w:pPr>
        <w:spacing w:after="0" w:line="240" w:lineRule="auto"/>
        <w:jc w:val="both"/>
        <w:rPr>
          <w:rFonts w:ascii="Times New Roman" w:eastAsia="Batang" w:hAnsi="Times New Roman" w:cs="Times New Roman"/>
          <w:sz w:val="24"/>
          <w:szCs w:val="24"/>
          <w:lang w:val="fr-CA"/>
        </w:rPr>
      </w:pPr>
    </w:p>
    <w:p w14:paraId="3A0F333C" w14:textId="77777777" w:rsidR="00BF2950" w:rsidRPr="00F47DB3" w:rsidRDefault="00BF2950" w:rsidP="00BF2950">
      <w:pPr>
        <w:spacing w:after="0" w:line="240" w:lineRule="auto"/>
        <w:jc w:val="both"/>
        <w:rPr>
          <w:rFonts w:ascii="Times New Roman" w:eastAsia="Batang" w:hAnsi="Times New Roman" w:cs="Times New Roman"/>
          <w:sz w:val="24"/>
          <w:szCs w:val="24"/>
          <w:lang w:val="fr-CA"/>
        </w:rPr>
      </w:pPr>
      <w:r w:rsidRPr="00F47DB3">
        <w:rPr>
          <w:rFonts w:ascii="Times New Roman" w:eastAsia="Batang" w:hAnsi="Times New Roman" w:cs="Times New Roman"/>
          <w:sz w:val="24"/>
          <w:szCs w:val="24"/>
          <w:lang w:val="fr-CA"/>
        </w:rPr>
        <w:t>Section IV. Formulaires de Soumission</w:t>
      </w:r>
    </w:p>
    <w:p w14:paraId="742D6095" w14:textId="77777777" w:rsidR="00BF2950" w:rsidRPr="00F47DB3" w:rsidRDefault="00BF2950" w:rsidP="00BF2950">
      <w:pPr>
        <w:spacing w:after="0" w:line="240" w:lineRule="auto"/>
        <w:jc w:val="both"/>
        <w:rPr>
          <w:rFonts w:ascii="Times New Roman" w:eastAsia="Batang" w:hAnsi="Times New Roman" w:cs="Times New Roman"/>
          <w:sz w:val="24"/>
          <w:szCs w:val="24"/>
          <w:lang w:val="fr-CA"/>
        </w:rPr>
      </w:pPr>
    </w:p>
    <w:p w14:paraId="0BDF2187" w14:textId="77777777" w:rsidR="00BF2950" w:rsidRPr="00F47DB3" w:rsidRDefault="00BF2950" w:rsidP="00BF2950">
      <w:pPr>
        <w:spacing w:after="0" w:line="240" w:lineRule="auto"/>
        <w:jc w:val="both"/>
        <w:rPr>
          <w:rFonts w:ascii="Times New Roman" w:eastAsia="Batang" w:hAnsi="Times New Roman" w:cs="Times New Roman"/>
          <w:sz w:val="24"/>
          <w:szCs w:val="24"/>
          <w:lang w:val="fr-CA"/>
        </w:rPr>
      </w:pPr>
      <w:r w:rsidRPr="00F47DB3">
        <w:rPr>
          <w:rFonts w:ascii="Times New Roman" w:eastAsia="Batang" w:hAnsi="Times New Roman" w:cs="Times New Roman"/>
          <w:sz w:val="24"/>
          <w:szCs w:val="24"/>
          <w:lang w:val="fr-CA"/>
        </w:rPr>
        <w:t>Section V. Pays éligibles</w:t>
      </w:r>
    </w:p>
    <w:p w14:paraId="0A15F304" w14:textId="77777777" w:rsidR="00BF2950" w:rsidRPr="00F47DB3" w:rsidRDefault="00BF2950" w:rsidP="00BF2950">
      <w:pPr>
        <w:spacing w:after="0" w:line="240" w:lineRule="auto"/>
        <w:jc w:val="both"/>
        <w:rPr>
          <w:rFonts w:ascii="Times New Roman" w:eastAsia="Batang" w:hAnsi="Times New Roman" w:cs="Times New Roman"/>
          <w:sz w:val="24"/>
          <w:szCs w:val="24"/>
          <w:lang w:val="fr-CA"/>
        </w:rPr>
      </w:pPr>
    </w:p>
    <w:p w14:paraId="0718920F" w14:textId="77777777" w:rsidR="00BF2950" w:rsidRPr="00F47DB3" w:rsidRDefault="00BF2950" w:rsidP="00BF2950">
      <w:pPr>
        <w:spacing w:after="0" w:line="240" w:lineRule="auto"/>
        <w:jc w:val="both"/>
        <w:rPr>
          <w:rFonts w:ascii="Times New Roman" w:eastAsia="Batang" w:hAnsi="Times New Roman" w:cs="Times New Roman"/>
          <w:sz w:val="24"/>
          <w:szCs w:val="24"/>
          <w:lang w:val="fr-CA"/>
        </w:rPr>
      </w:pPr>
      <w:r w:rsidRPr="00F47DB3">
        <w:rPr>
          <w:rFonts w:ascii="Times New Roman" w:eastAsia="Batang" w:hAnsi="Times New Roman" w:cs="Times New Roman"/>
          <w:sz w:val="24"/>
          <w:szCs w:val="24"/>
          <w:lang w:val="fr-CA"/>
        </w:rPr>
        <w:t>Section VI. Règles de la SOGEM en matière de Fraude et Corruption</w:t>
      </w:r>
    </w:p>
    <w:p w14:paraId="54A8065D" w14:textId="77777777" w:rsidR="00BF2950" w:rsidRPr="00F47DB3" w:rsidRDefault="00BF2950" w:rsidP="00BF2950">
      <w:pPr>
        <w:spacing w:after="0" w:line="240" w:lineRule="auto"/>
        <w:jc w:val="both"/>
        <w:rPr>
          <w:rFonts w:ascii="Times New Roman" w:eastAsia="Batang" w:hAnsi="Times New Roman" w:cs="Times New Roman"/>
          <w:sz w:val="24"/>
          <w:szCs w:val="24"/>
          <w:lang w:val="fr-CA"/>
        </w:rPr>
      </w:pPr>
    </w:p>
    <w:p w14:paraId="4D091179" w14:textId="77777777" w:rsidR="00BF2950" w:rsidRPr="00F47DB3" w:rsidRDefault="00BF2950" w:rsidP="00BF2950">
      <w:pPr>
        <w:spacing w:after="0" w:line="240" w:lineRule="auto"/>
        <w:jc w:val="both"/>
        <w:rPr>
          <w:rFonts w:ascii="Times New Roman" w:eastAsia="Batang" w:hAnsi="Times New Roman" w:cs="Times New Roman"/>
          <w:sz w:val="24"/>
          <w:szCs w:val="24"/>
          <w:lang w:val="fr-CA"/>
        </w:rPr>
      </w:pPr>
      <w:r w:rsidRPr="00F47DB3">
        <w:rPr>
          <w:rFonts w:ascii="Times New Roman" w:eastAsia="Batang" w:hAnsi="Times New Roman" w:cs="Times New Roman"/>
          <w:sz w:val="24"/>
          <w:szCs w:val="24"/>
          <w:lang w:val="fr-CA"/>
        </w:rPr>
        <w:t>Annexe 1 : Bordereau des Prix</w:t>
      </w:r>
    </w:p>
    <w:p w14:paraId="6FF03A2D" w14:textId="77777777" w:rsidR="00BF2950" w:rsidRPr="00F47DB3" w:rsidRDefault="00BF2950" w:rsidP="00BF2950">
      <w:pPr>
        <w:spacing w:after="0" w:line="240" w:lineRule="auto"/>
        <w:jc w:val="both"/>
        <w:rPr>
          <w:rFonts w:ascii="Times New Roman" w:eastAsia="Batang" w:hAnsi="Times New Roman" w:cs="Times New Roman"/>
          <w:sz w:val="24"/>
          <w:szCs w:val="24"/>
          <w:lang w:val="fr-CA"/>
        </w:rPr>
      </w:pPr>
    </w:p>
    <w:p w14:paraId="6DF4CDC6" w14:textId="77777777" w:rsidR="00BF2950" w:rsidRPr="00F47DB3" w:rsidRDefault="00BF2950" w:rsidP="00BF2950">
      <w:pPr>
        <w:spacing w:after="0" w:line="240" w:lineRule="auto"/>
        <w:jc w:val="both"/>
        <w:rPr>
          <w:rFonts w:ascii="Times New Roman" w:eastAsia="Batang" w:hAnsi="Times New Roman" w:cs="Times New Roman"/>
          <w:sz w:val="24"/>
          <w:szCs w:val="24"/>
          <w:lang w:val="fr-CA"/>
        </w:rPr>
      </w:pPr>
      <w:r w:rsidRPr="00F47DB3">
        <w:rPr>
          <w:rFonts w:ascii="Times New Roman" w:eastAsia="Batang" w:hAnsi="Times New Roman" w:cs="Times New Roman"/>
          <w:sz w:val="24"/>
          <w:szCs w:val="24"/>
          <w:lang w:val="fr-CA"/>
        </w:rPr>
        <w:t>Annexe 2 : Fiches Techniques</w:t>
      </w:r>
    </w:p>
    <w:p w14:paraId="638727D4" w14:textId="77777777" w:rsidR="00BF2950" w:rsidRPr="00F47DB3" w:rsidRDefault="00BF2950" w:rsidP="00BF2950">
      <w:pPr>
        <w:spacing w:after="0" w:line="240" w:lineRule="auto"/>
        <w:jc w:val="both"/>
        <w:rPr>
          <w:rFonts w:ascii="Times New Roman" w:eastAsia="Batang" w:hAnsi="Times New Roman" w:cs="Times New Roman"/>
          <w:sz w:val="24"/>
          <w:szCs w:val="24"/>
          <w:lang w:val="fr-CA"/>
        </w:rPr>
      </w:pPr>
    </w:p>
    <w:p w14:paraId="530FD671" w14:textId="77777777" w:rsidR="00BF2950" w:rsidRPr="00F47DB3" w:rsidRDefault="00BF2950" w:rsidP="00BF2950">
      <w:pPr>
        <w:spacing w:after="0" w:line="240" w:lineRule="auto"/>
        <w:jc w:val="both"/>
        <w:rPr>
          <w:rFonts w:ascii="Times New Roman" w:eastAsia="Batang" w:hAnsi="Times New Roman" w:cs="Times New Roman"/>
          <w:sz w:val="24"/>
          <w:szCs w:val="24"/>
          <w:lang w:val="fr-CA"/>
        </w:rPr>
      </w:pPr>
      <w:r w:rsidRPr="00F47DB3">
        <w:rPr>
          <w:rFonts w:ascii="Times New Roman" w:eastAsia="Batang" w:hAnsi="Times New Roman" w:cs="Times New Roman"/>
          <w:sz w:val="24"/>
          <w:szCs w:val="24"/>
          <w:lang w:val="fr-CA"/>
        </w:rPr>
        <w:t xml:space="preserve">Annexe 3 : Etude d’Impact Environnemental et Social (EIES) </w:t>
      </w:r>
    </w:p>
    <w:p w14:paraId="21A29282" w14:textId="77777777" w:rsidR="00BF2950" w:rsidRPr="00F47DB3" w:rsidRDefault="00BF2950" w:rsidP="00BF2950">
      <w:pPr>
        <w:spacing w:after="0" w:line="240" w:lineRule="auto"/>
        <w:jc w:val="both"/>
        <w:rPr>
          <w:rFonts w:ascii="Times New Roman" w:eastAsia="Batang" w:hAnsi="Times New Roman" w:cs="Times New Roman"/>
          <w:b/>
          <w:sz w:val="24"/>
          <w:szCs w:val="24"/>
          <w:lang w:val="fr-CA"/>
        </w:rPr>
      </w:pPr>
    </w:p>
    <w:p w14:paraId="74DB3674" w14:textId="77777777" w:rsidR="00BF2950" w:rsidRPr="00F47DB3" w:rsidRDefault="00BF2950" w:rsidP="00BF2950">
      <w:pPr>
        <w:spacing w:after="0" w:line="240" w:lineRule="auto"/>
        <w:jc w:val="both"/>
        <w:rPr>
          <w:rFonts w:ascii="Times New Roman" w:eastAsia="Batang" w:hAnsi="Times New Roman" w:cs="Times New Roman"/>
          <w:b/>
          <w:sz w:val="24"/>
          <w:szCs w:val="24"/>
          <w:lang w:val="fr-CA"/>
        </w:rPr>
      </w:pPr>
      <w:r w:rsidRPr="00F47DB3">
        <w:rPr>
          <w:rFonts w:ascii="Times New Roman" w:eastAsia="Batang" w:hAnsi="Times New Roman" w:cs="Times New Roman"/>
          <w:b/>
          <w:sz w:val="24"/>
          <w:szCs w:val="24"/>
          <w:lang w:val="fr-CA"/>
        </w:rPr>
        <w:t>DEUXIÈME PARTIE</w:t>
      </w:r>
      <w:r w:rsidRPr="00F47DB3">
        <w:rPr>
          <w:rFonts w:ascii="Times New Roman" w:eastAsia="Batang" w:hAnsi="Times New Roman" w:cs="Times New Roman"/>
          <w:b/>
          <w:sz w:val="24"/>
          <w:szCs w:val="24"/>
          <w:lang w:val="fr-CA"/>
        </w:rPr>
        <w:tab/>
        <w:t>SPÉCIFICATIONS DES TRAVAUX</w:t>
      </w:r>
    </w:p>
    <w:p w14:paraId="18C4E6F2" w14:textId="77777777" w:rsidR="00BF2950" w:rsidRPr="00F47DB3" w:rsidRDefault="00BF2950" w:rsidP="00BF2950">
      <w:pPr>
        <w:spacing w:after="0" w:line="240" w:lineRule="auto"/>
        <w:jc w:val="both"/>
        <w:rPr>
          <w:rFonts w:ascii="Times New Roman" w:eastAsia="Batang" w:hAnsi="Times New Roman" w:cs="Times New Roman"/>
          <w:sz w:val="24"/>
          <w:szCs w:val="24"/>
          <w:lang w:val="fr-CA"/>
        </w:rPr>
      </w:pPr>
    </w:p>
    <w:p w14:paraId="54DC8D7B" w14:textId="77777777" w:rsidR="00BF2950" w:rsidRPr="00F47DB3" w:rsidRDefault="00BF2950" w:rsidP="00BF2950">
      <w:pPr>
        <w:spacing w:after="0" w:line="240" w:lineRule="auto"/>
        <w:jc w:val="both"/>
        <w:rPr>
          <w:rFonts w:ascii="Times New Roman" w:eastAsia="Batang" w:hAnsi="Times New Roman" w:cs="Times New Roman"/>
          <w:sz w:val="24"/>
          <w:szCs w:val="24"/>
          <w:lang w:val="fr-CA"/>
        </w:rPr>
      </w:pPr>
      <w:r w:rsidRPr="00F47DB3">
        <w:rPr>
          <w:rFonts w:ascii="Times New Roman" w:eastAsia="Batang" w:hAnsi="Times New Roman" w:cs="Times New Roman"/>
          <w:sz w:val="24"/>
          <w:szCs w:val="24"/>
          <w:lang w:val="fr-CA"/>
        </w:rPr>
        <w:t>Section VII. Spécifications</w:t>
      </w:r>
    </w:p>
    <w:p w14:paraId="2C2C9109" w14:textId="77777777" w:rsidR="00BF2950" w:rsidRPr="00F47DB3" w:rsidRDefault="00BF2950" w:rsidP="00BF2950">
      <w:pPr>
        <w:spacing w:after="0" w:line="240" w:lineRule="auto"/>
        <w:jc w:val="both"/>
        <w:rPr>
          <w:rFonts w:ascii="Times New Roman" w:eastAsia="Batang" w:hAnsi="Times New Roman" w:cs="Times New Roman"/>
          <w:sz w:val="24"/>
          <w:szCs w:val="24"/>
          <w:lang w:val="fr-CA"/>
        </w:rPr>
      </w:pPr>
    </w:p>
    <w:p w14:paraId="44C4C895" w14:textId="77777777" w:rsidR="00BF2950" w:rsidRPr="00F47DB3" w:rsidRDefault="00BF2950" w:rsidP="00BF2950">
      <w:pPr>
        <w:spacing w:after="0" w:line="240" w:lineRule="auto"/>
        <w:jc w:val="both"/>
        <w:rPr>
          <w:rFonts w:ascii="Times New Roman" w:eastAsia="Batang" w:hAnsi="Times New Roman" w:cs="Times New Roman"/>
          <w:sz w:val="24"/>
          <w:szCs w:val="24"/>
          <w:lang w:val="fr-CA"/>
        </w:rPr>
      </w:pPr>
      <w:r w:rsidRPr="00F47DB3">
        <w:rPr>
          <w:rFonts w:ascii="Times New Roman" w:eastAsia="Batang" w:hAnsi="Times New Roman" w:cs="Times New Roman"/>
          <w:sz w:val="24"/>
          <w:szCs w:val="24"/>
          <w:lang w:val="fr-CA"/>
        </w:rPr>
        <w:t>Section VII-1. Spécifications techniques Générales</w:t>
      </w:r>
    </w:p>
    <w:p w14:paraId="4C4FCC74" w14:textId="77777777" w:rsidR="00BF2950" w:rsidRPr="00F47DB3" w:rsidRDefault="00BF2950" w:rsidP="00BF2950">
      <w:pPr>
        <w:spacing w:after="0" w:line="240" w:lineRule="auto"/>
        <w:jc w:val="both"/>
        <w:rPr>
          <w:rFonts w:ascii="Times New Roman" w:eastAsia="Batang" w:hAnsi="Times New Roman" w:cs="Times New Roman"/>
          <w:sz w:val="24"/>
          <w:szCs w:val="24"/>
          <w:lang w:val="fr-CA"/>
        </w:rPr>
      </w:pPr>
    </w:p>
    <w:p w14:paraId="2C634D31" w14:textId="77777777" w:rsidR="00BF2950" w:rsidRPr="00F47DB3" w:rsidRDefault="00BF2950" w:rsidP="00BF2950">
      <w:pPr>
        <w:spacing w:after="0" w:line="240" w:lineRule="auto"/>
        <w:jc w:val="both"/>
        <w:rPr>
          <w:rFonts w:ascii="Times New Roman" w:eastAsia="Batang" w:hAnsi="Times New Roman" w:cs="Times New Roman"/>
          <w:sz w:val="24"/>
          <w:szCs w:val="24"/>
          <w:lang w:val="fr-CA"/>
        </w:rPr>
      </w:pPr>
      <w:r w:rsidRPr="00F47DB3">
        <w:rPr>
          <w:rFonts w:ascii="Times New Roman" w:eastAsia="Batang" w:hAnsi="Times New Roman" w:cs="Times New Roman"/>
          <w:sz w:val="24"/>
          <w:szCs w:val="24"/>
          <w:lang w:val="fr-CA"/>
        </w:rPr>
        <w:t>Section VII-2. Cahier des Spécifications Techniques Particulières – Ligne</w:t>
      </w:r>
    </w:p>
    <w:p w14:paraId="78951C7A" w14:textId="77777777" w:rsidR="00BF2950" w:rsidRPr="00F47DB3" w:rsidRDefault="00BF2950" w:rsidP="00BF2950">
      <w:pPr>
        <w:spacing w:after="0" w:line="240" w:lineRule="auto"/>
        <w:jc w:val="both"/>
        <w:rPr>
          <w:rFonts w:ascii="Times New Roman" w:eastAsia="Batang" w:hAnsi="Times New Roman" w:cs="Times New Roman"/>
          <w:sz w:val="24"/>
          <w:szCs w:val="24"/>
          <w:lang w:val="fr-CA"/>
        </w:rPr>
      </w:pPr>
    </w:p>
    <w:p w14:paraId="0B725FB2" w14:textId="77777777" w:rsidR="00BF2950" w:rsidRPr="00F47DB3" w:rsidRDefault="00BF2950" w:rsidP="00BF2950">
      <w:pPr>
        <w:spacing w:after="0" w:line="240" w:lineRule="auto"/>
        <w:jc w:val="both"/>
        <w:rPr>
          <w:rFonts w:ascii="Times New Roman" w:eastAsia="Batang" w:hAnsi="Times New Roman" w:cs="Times New Roman"/>
          <w:sz w:val="24"/>
          <w:szCs w:val="24"/>
          <w:lang w:val="fr-CA"/>
        </w:rPr>
      </w:pPr>
      <w:r w:rsidRPr="00F47DB3">
        <w:rPr>
          <w:rFonts w:ascii="Times New Roman" w:eastAsia="Batang" w:hAnsi="Times New Roman" w:cs="Times New Roman"/>
          <w:sz w:val="24"/>
          <w:szCs w:val="24"/>
          <w:lang w:val="fr-CA"/>
        </w:rPr>
        <w:t>Section VII-3. Cahier des Spécifications Techniques Particulières- Postes</w:t>
      </w:r>
    </w:p>
    <w:p w14:paraId="3DCDEE61" w14:textId="77777777" w:rsidR="00BF2950" w:rsidRPr="00F47DB3" w:rsidRDefault="00BF2950" w:rsidP="00BF2950">
      <w:pPr>
        <w:spacing w:after="0" w:line="240" w:lineRule="auto"/>
        <w:jc w:val="both"/>
        <w:rPr>
          <w:rFonts w:ascii="Times New Roman" w:eastAsia="Batang" w:hAnsi="Times New Roman" w:cs="Times New Roman"/>
          <w:sz w:val="24"/>
          <w:szCs w:val="24"/>
          <w:lang w:val="fr-CA"/>
        </w:rPr>
      </w:pPr>
    </w:p>
    <w:p w14:paraId="203EDA5A" w14:textId="77777777" w:rsidR="00BF2950" w:rsidRPr="00F47DB3" w:rsidRDefault="00BF2950" w:rsidP="00BF2950">
      <w:pPr>
        <w:spacing w:after="0" w:line="240" w:lineRule="auto"/>
        <w:jc w:val="both"/>
        <w:rPr>
          <w:rFonts w:ascii="Times New Roman" w:eastAsia="Batang" w:hAnsi="Times New Roman" w:cs="Times New Roman"/>
          <w:sz w:val="24"/>
          <w:szCs w:val="24"/>
          <w:lang w:val="fr-CA"/>
        </w:rPr>
      </w:pPr>
      <w:r w:rsidRPr="00F47DB3">
        <w:rPr>
          <w:rFonts w:ascii="Times New Roman" w:eastAsia="Batang" w:hAnsi="Times New Roman" w:cs="Times New Roman"/>
          <w:sz w:val="24"/>
          <w:szCs w:val="24"/>
          <w:lang w:val="fr-CA"/>
        </w:rPr>
        <w:t>Section VII-4. Formulaires et Procédures</w:t>
      </w:r>
    </w:p>
    <w:p w14:paraId="264B83BE" w14:textId="77777777" w:rsidR="00BF2950" w:rsidRPr="00F47DB3" w:rsidRDefault="00BF2950" w:rsidP="00BF2950">
      <w:pPr>
        <w:spacing w:after="0" w:line="240" w:lineRule="auto"/>
        <w:jc w:val="both"/>
        <w:rPr>
          <w:rFonts w:ascii="Times New Roman" w:eastAsia="Batang" w:hAnsi="Times New Roman" w:cs="Times New Roman"/>
          <w:sz w:val="24"/>
          <w:szCs w:val="24"/>
          <w:lang w:val="fr-CA"/>
        </w:rPr>
      </w:pPr>
    </w:p>
    <w:p w14:paraId="3A09C9B8" w14:textId="77777777" w:rsidR="00BF2950" w:rsidRPr="00F47DB3" w:rsidRDefault="00BF2950" w:rsidP="00BF2950">
      <w:pPr>
        <w:spacing w:after="0" w:line="240" w:lineRule="auto"/>
        <w:jc w:val="both"/>
        <w:rPr>
          <w:rFonts w:ascii="Times New Roman" w:eastAsia="Batang" w:hAnsi="Times New Roman" w:cs="Times New Roman"/>
          <w:sz w:val="24"/>
          <w:szCs w:val="24"/>
          <w:lang w:val="fr-CA"/>
        </w:rPr>
      </w:pPr>
      <w:r w:rsidRPr="00F47DB3">
        <w:rPr>
          <w:rFonts w:ascii="Times New Roman" w:eastAsia="Batang" w:hAnsi="Times New Roman" w:cs="Times New Roman"/>
          <w:sz w:val="24"/>
          <w:szCs w:val="24"/>
          <w:lang w:val="fr-CA"/>
        </w:rPr>
        <w:t>Section VII-5-1. Plans Lignes</w:t>
      </w:r>
    </w:p>
    <w:p w14:paraId="248C6C71" w14:textId="77777777" w:rsidR="00BF2950" w:rsidRPr="00F47DB3" w:rsidRDefault="00BF2950" w:rsidP="00BF2950">
      <w:pPr>
        <w:spacing w:after="0" w:line="240" w:lineRule="auto"/>
        <w:jc w:val="both"/>
        <w:rPr>
          <w:rFonts w:ascii="Times New Roman" w:eastAsia="Batang" w:hAnsi="Times New Roman" w:cs="Times New Roman"/>
          <w:sz w:val="24"/>
          <w:szCs w:val="24"/>
          <w:lang w:val="fr-CA"/>
        </w:rPr>
      </w:pPr>
    </w:p>
    <w:p w14:paraId="3A28E14D" w14:textId="77777777" w:rsidR="00BF2950" w:rsidRPr="00F47DB3" w:rsidRDefault="00BF2950" w:rsidP="00BF2950">
      <w:pPr>
        <w:spacing w:after="0" w:line="240" w:lineRule="auto"/>
        <w:jc w:val="both"/>
        <w:rPr>
          <w:rFonts w:ascii="Times New Roman" w:eastAsia="Batang" w:hAnsi="Times New Roman" w:cs="Times New Roman"/>
          <w:sz w:val="24"/>
          <w:szCs w:val="24"/>
          <w:lang w:val="fr-CA"/>
        </w:rPr>
      </w:pPr>
      <w:r w:rsidRPr="00F47DB3">
        <w:rPr>
          <w:rFonts w:ascii="Times New Roman" w:eastAsia="Batang" w:hAnsi="Times New Roman" w:cs="Times New Roman"/>
          <w:sz w:val="24"/>
          <w:szCs w:val="24"/>
          <w:lang w:val="fr-CA"/>
        </w:rPr>
        <w:t>Section VII-5-2. Plans Postes</w:t>
      </w:r>
    </w:p>
    <w:p w14:paraId="4D580DEE" w14:textId="77777777" w:rsidR="00BF2950" w:rsidRPr="00F47DB3" w:rsidRDefault="00BF2950" w:rsidP="00BF2950">
      <w:pPr>
        <w:spacing w:after="0" w:line="240" w:lineRule="auto"/>
        <w:jc w:val="both"/>
        <w:rPr>
          <w:rFonts w:ascii="Times New Roman" w:eastAsia="Batang" w:hAnsi="Times New Roman" w:cs="Times New Roman"/>
          <w:sz w:val="24"/>
          <w:szCs w:val="24"/>
          <w:lang w:val="fr-CA"/>
        </w:rPr>
      </w:pPr>
    </w:p>
    <w:p w14:paraId="461B3DD3" w14:textId="77777777" w:rsidR="00BF2950" w:rsidRPr="00F47DB3" w:rsidRDefault="00BF2950" w:rsidP="00BF2950">
      <w:pPr>
        <w:spacing w:after="0" w:line="240" w:lineRule="auto"/>
        <w:jc w:val="both"/>
        <w:rPr>
          <w:rFonts w:ascii="Times New Roman" w:eastAsia="Batang" w:hAnsi="Times New Roman" w:cs="Times New Roman"/>
          <w:sz w:val="24"/>
          <w:szCs w:val="24"/>
          <w:lang w:val="fr-CA"/>
        </w:rPr>
      </w:pPr>
      <w:r w:rsidRPr="00F47DB3">
        <w:rPr>
          <w:rFonts w:ascii="Times New Roman" w:eastAsia="Batang" w:hAnsi="Times New Roman" w:cs="Times New Roman"/>
          <w:sz w:val="24"/>
          <w:szCs w:val="24"/>
          <w:lang w:val="fr-CA"/>
        </w:rPr>
        <w:t xml:space="preserve">Section VII-6. Spécifications Environnementales, Sociales, Santé et Sécurité (ESSS) </w:t>
      </w:r>
    </w:p>
    <w:p w14:paraId="1E1FA3BE" w14:textId="77777777" w:rsidR="00BF2950" w:rsidRPr="00F47DB3" w:rsidRDefault="00BF2950" w:rsidP="00BF2950">
      <w:pPr>
        <w:spacing w:after="0" w:line="240" w:lineRule="auto"/>
        <w:jc w:val="both"/>
        <w:rPr>
          <w:rFonts w:ascii="Times New Roman" w:eastAsia="Batang" w:hAnsi="Times New Roman" w:cs="Times New Roman"/>
          <w:sz w:val="24"/>
          <w:szCs w:val="24"/>
          <w:lang w:val="fr-CA"/>
        </w:rPr>
      </w:pPr>
    </w:p>
    <w:p w14:paraId="3ED96C91" w14:textId="77777777" w:rsidR="00BF2950" w:rsidRPr="00F47DB3" w:rsidRDefault="00BF2950" w:rsidP="00BF2950">
      <w:pPr>
        <w:spacing w:after="0" w:line="240" w:lineRule="auto"/>
        <w:jc w:val="both"/>
        <w:rPr>
          <w:rFonts w:ascii="Times New Roman" w:eastAsia="Batang" w:hAnsi="Times New Roman" w:cs="Times New Roman"/>
          <w:sz w:val="24"/>
          <w:szCs w:val="24"/>
          <w:lang w:val="fr-CA"/>
        </w:rPr>
      </w:pPr>
      <w:r w:rsidRPr="00F47DB3">
        <w:rPr>
          <w:rFonts w:ascii="Times New Roman" w:eastAsia="Batang" w:hAnsi="Times New Roman" w:cs="Times New Roman"/>
          <w:sz w:val="24"/>
          <w:szCs w:val="24"/>
          <w:lang w:val="fr-CA"/>
        </w:rPr>
        <w:t>Section VII-7. Spécifications Sûreté</w:t>
      </w:r>
    </w:p>
    <w:p w14:paraId="3626C786" w14:textId="77777777" w:rsidR="00BF2950" w:rsidRPr="00F47DB3" w:rsidRDefault="00BF2950" w:rsidP="00BF2950">
      <w:pPr>
        <w:spacing w:after="0" w:line="240" w:lineRule="auto"/>
        <w:jc w:val="both"/>
        <w:rPr>
          <w:rFonts w:ascii="Times New Roman" w:eastAsia="Batang" w:hAnsi="Times New Roman" w:cs="Times New Roman"/>
          <w:sz w:val="24"/>
          <w:szCs w:val="24"/>
          <w:lang w:val="fr-CA"/>
        </w:rPr>
      </w:pPr>
    </w:p>
    <w:p w14:paraId="08C13926" w14:textId="77777777" w:rsidR="00BF2950" w:rsidRPr="00F47DB3" w:rsidRDefault="00BF2950" w:rsidP="00BF2950">
      <w:pPr>
        <w:spacing w:after="0" w:line="240" w:lineRule="auto"/>
        <w:jc w:val="both"/>
        <w:rPr>
          <w:rFonts w:ascii="Times New Roman" w:eastAsia="Batang" w:hAnsi="Times New Roman" w:cs="Times New Roman"/>
          <w:b/>
          <w:sz w:val="24"/>
          <w:szCs w:val="24"/>
          <w:lang w:val="fr-CA"/>
        </w:rPr>
      </w:pPr>
      <w:r w:rsidRPr="00F47DB3">
        <w:rPr>
          <w:rFonts w:ascii="Times New Roman" w:eastAsia="Batang" w:hAnsi="Times New Roman" w:cs="Times New Roman"/>
          <w:b/>
          <w:sz w:val="24"/>
          <w:szCs w:val="24"/>
          <w:lang w:val="fr-CA"/>
        </w:rPr>
        <w:t>TROISIÈME PARTIE</w:t>
      </w:r>
      <w:r w:rsidRPr="00F47DB3">
        <w:rPr>
          <w:rFonts w:ascii="Times New Roman" w:eastAsia="Batang" w:hAnsi="Times New Roman" w:cs="Times New Roman"/>
          <w:b/>
          <w:sz w:val="24"/>
          <w:szCs w:val="24"/>
          <w:lang w:val="fr-CA"/>
        </w:rPr>
        <w:tab/>
        <w:t>MARCHÉ</w:t>
      </w:r>
    </w:p>
    <w:p w14:paraId="77BA15A2" w14:textId="77777777" w:rsidR="00BF2950" w:rsidRPr="00F47DB3" w:rsidRDefault="00BF2950" w:rsidP="00BF2950">
      <w:pPr>
        <w:spacing w:after="0" w:line="240" w:lineRule="auto"/>
        <w:jc w:val="both"/>
        <w:rPr>
          <w:rFonts w:ascii="Times New Roman" w:eastAsia="Batang" w:hAnsi="Times New Roman" w:cs="Times New Roman"/>
          <w:sz w:val="24"/>
          <w:szCs w:val="24"/>
          <w:lang w:val="fr-CA"/>
        </w:rPr>
      </w:pPr>
    </w:p>
    <w:p w14:paraId="38DCD5D9" w14:textId="77777777" w:rsidR="00BF2950" w:rsidRPr="00F47DB3" w:rsidRDefault="00BF2950" w:rsidP="00BF2950">
      <w:pPr>
        <w:spacing w:after="0" w:line="240" w:lineRule="auto"/>
        <w:jc w:val="both"/>
        <w:rPr>
          <w:rFonts w:ascii="Times New Roman" w:eastAsia="Batang" w:hAnsi="Times New Roman" w:cs="Times New Roman"/>
          <w:sz w:val="24"/>
          <w:szCs w:val="24"/>
          <w:lang w:val="fr-CA"/>
        </w:rPr>
      </w:pPr>
      <w:r w:rsidRPr="00F47DB3">
        <w:rPr>
          <w:rFonts w:ascii="Times New Roman" w:eastAsia="Batang" w:hAnsi="Times New Roman" w:cs="Times New Roman"/>
          <w:sz w:val="24"/>
          <w:szCs w:val="24"/>
          <w:lang w:val="fr-CA"/>
        </w:rPr>
        <w:t>Section VIII. Cahier des Clauses Administratives Générales (CCAG)</w:t>
      </w:r>
    </w:p>
    <w:p w14:paraId="0B04B230" w14:textId="08536AF2" w:rsidR="00BF2950" w:rsidRPr="00F47DB3" w:rsidRDefault="00A90C18" w:rsidP="00BF2950">
      <w:pPr>
        <w:spacing w:after="0" w:line="240" w:lineRule="auto"/>
        <w:jc w:val="both"/>
        <w:rPr>
          <w:rFonts w:ascii="Times New Roman" w:eastAsia="Batang" w:hAnsi="Times New Roman" w:cs="Times New Roman"/>
          <w:sz w:val="24"/>
          <w:szCs w:val="24"/>
          <w:lang w:val="fr-CA"/>
        </w:rPr>
      </w:pPr>
      <w:r w:rsidRPr="004F29DA">
        <w:rPr>
          <w:rFonts w:ascii="Times New Roman" w:eastAsia="Times New Roman" w:hAnsi="Times New Roman" w:cs="Times New Roman"/>
          <w:noProof/>
          <w:sz w:val="24"/>
          <w:szCs w:val="24"/>
          <w:lang w:eastAsia="fr-FR"/>
        </w:rPr>
        <mc:AlternateContent>
          <mc:Choice Requires="wps">
            <w:drawing>
              <wp:anchor distT="0" distB="0" distL="114300" distR="114300" simplePos="0" relativeHeight="251663360" behindDoc="1" locked="0" layoutInCell="1" allowOverlap="1" wp14:anchorId="5E49A353" wp14:editId="4DBA0580">
                <wp:simplePos x="0" y="0"/>
                <wp:positionH relativeFrom="column">
                  <wp:posOffset>-419100</wp:posOffset>
                </wp:positionH>
                <wp:positionV relativeFrom="paragraph">
                  <wp:posOffset>79375</wp:posOffset>
                </wp:positionV>
                <wp:extent cx="6038850" cy="342900"/>
                <wp:effectExtent l="0" t="0" r="19050" b="19050"/>
                <wp:wrapNone/>
                <wp:docPr id="4" name="Rectangle 1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3885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DA0472" id="Rectangle 182" o:spid="_x0000_s1026" style="position:absolute;margin-left:-33pt;margin-top:6.25pt;width:475.5pt;height:27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692VDAIAABYEAAAOAAAAZHJzL2Uyb0RvYy54bWysU9tuGyEQfa/Uf0C817t27NReeR1FTl1V&#10;StNKaT8As+wuKjB0wF6nX98BO457earKA2IYOJw5c1jeHKxhe4VBg6v5eFRyppyERruu5l+/bN7M&#10;OQtRuEYYcKrmTyrwm9XrV8vBV2oCPZhGISMQF6rB17yP0VdFEWSvrAgj8MpRsgW0IlKIXdGgGAjd&#10;mmJSltfFANh4BKlCoN27Y5KvMn7bKhk/tW1QkZmaE7eYZ8zzNs3FaimqDoXvtTzREP/Awgrt6NEz&#10;1J2Igu1Q/wFltUQI0MaRBFtA22qpcg1Uzbj8rZrHXniVayFxgj/LFP4frHzYP/rPmKgHfw/yW2AO&#10;1r1wnbpFhKFXoqHnxkmoYvChOl9IQaCrbDt8hIZaK3YRsgaHFm0CpOrYIUv9dJZaHSKTtHldXs3n&#10;M+qIpNzVdLIocy8KUT3f9hjiewWWpUXNkVqZ0cX+PsTERlTPRzJ7MLrZaGNygN12bZDtBbV9k0cu&#10;gIq8PGYcG2q+mE1mGfmXXLiEKPP4G4TVkfxrtK35/HxIVEm2d67J7opCm+OaKBt30jFJl1waqi00&#10;TyQjwtGc9Jlo0QP+4GwgY9Y8fN8JVJyZD45asRhPp8nJOZjO3k4owMvM9jIjnCSomkfOjst1PLp/&#10;51F3Pb00zrU7uKX2tTor+8LqRJbMlwU/fZTk7ss4n3r5zqufAAAA//8DAFBLAwQUAAYACAAAACEA&#10;kTReXt4AAAAJAQAADwAAAGRycy9kb3ducmV2LnhtbEyPQU+DQBCF7yb+h82YeGsXMWwQWRqjqYnH&#10;ll68LTACLTtL2KVFf73jyR7nvZc338s3ix3EGSffO9LwsI5AINWu6anVcCi3qxSED4YaMzhCDd/o&#10;YVPc3uQma9yFdnjeh1ZwCfnMaOhCGDMpfd2hNX7tRiT2vtxkTeBzamUzmQuX20HGUaSkNT3xh86M&#10;+NphfdrPVkPVxwfzsyvfI/u0fQwfS3mcP9+0vr9bXp5BBFzCfxj+8BkdCmaq3EyNF4OGlVK8JbAR&#10;JyA4kKYJC5UGpRKQRS6vFxS/AAAA//8DAFBLAQItABQABgAIAAAAIQC2gziS/gAAAOEBAAATAAAA&#10;AAAAAAAAAAAAAAAAAABbQ29udGVudF9UeXBlc10ueG1sUEsBAi0AFAAGAAgAAAAhADj9If/WAAAA&#10;lAEAAAsAAAAAAAAAAAAAAAAALwEAAF9yZWxzLy5yZWxzUEsBAi0AFAAGAAgAAAAhAOPr3ZUMAgAA&#10;FgQAAA4AAAAAAAAAAAAAAAAALgIAAGRycy9lMm9Eb2MueG1sUEsBAi0AFAAGAAgAAAAhAJE0Xl7e&#10;AAAACQEAAA8AAAAAAAAAAAAAAAAAZgQAAGRycy9kb3ducmV2LnhtbFBLBQYAAAAABAAEAPMAAABx&#10;BQAAAAA=&#10;"/>
            </w:pict>
          </mc:Fallback>
        </mc:AlternateContent>
      </w:r>
    </w:p>
    <w:p w14:paraId="4E34926F" w14:textId="582E6E89" w:rsidR="00BF2950" w:rsidRPr="00A90C18" w:rsidRDefault="00BF2950" w:rsidP="00BF2950">
      <w:pPr>
        <w:spacing w:after="0" w:line="240" w:lineRule="auto"/>
        <w:jc w:val="both"/>
        <w:rPr>
          <w:rFonts w:ascii="Times New Roman" w:eastAsia="Batang" w:hAnsi="Times New Roman" w:cs="Times New Roman"/>
          <w:b/>
          <w:bCs/>
          <w:sz w:val="24"/>
          <w:szCs w:val="24"/>
          <w:lang w:val="fr-CA"/>
        </w:rPr>
      </w:pPr>
      <w:r w:rsidRPr="00A90C18">
        <w:rPr>
          <w:rFonts w:ascii="Times New Roman" w:eastAsia="Batang" w:hAnsi="Times New Roman" w:cs="Times New Roman"/>
          <w:b/>
          <w:bCs/>
          <w:sz w:val="24"/>
          <w:szCs w:val="24"/>
          <w:lang w:val="fr-CA"/>
        </w:rPr>
        <w:t>Section IX. Cahier des Clauses Administratives Particulières (CCAP)</w:t>
      </w:r>
    </w:p>
    <w:p w14:paraId="51E2929A" w14:textId="77777777" w:rsidR="00BF2950" w:rsidRPr="00F47DB3" w:rsidRDefault="00BF2950" w:rsidP="00BF2950">
      <w:pPr>
        <w:spacing w:after="0" w:line="240" w:lineRule="auto"/>
        <w:jc w:val="both"/>
        <w:rPr>
          <w:rFonts w:ascii="Times New Roman" w:eastAsia="Batang" w:hAnsi="Times New Roman" w:cs="Times New Roman"/>
          <w:sz w:val="24"/>
          <w:szCs w:val="24"/>
          <w:lang w:val="fr-CA"/>
        </w:rPr>
      </w:pPr>
    </w:p>
    <w:p w14:paraId="7C1EF575" w14:textId="77777777" w:rsidR="00BF2950" w:rsidRPr="00F47DB3" w:rsidRDefault="00BF2950" w:rsidP="00BF2950">
      <w:pPr>
        <w:spacing w:after="0" w:line="240" w:lineRule="auto"/>
        <w:jc w:val="both"/>
        <w:rPr>
          <w:rFonts w:ascii="Times New Roman" w:eastAsia="Batang" w:hAnsi="Times New Roman" w:cs="Times New Roman"/>
          <w:sz w:val="24"/>
          <w:szCs w:val="24"/>
          <w:lang w:val="fr-CA"/>
        </w:rPr>
      </w:pPr>
      <w:r w:rsidRPr="00F47DB3">
        <w:rPr>
          <w:rFonts w:ascii="Times New Roman" w:eastAsia="Batang" w:hAnsi="Times New Roman" w:cs="Times New Roman"/>
          <w:sz w:val="24"/>
          <w:szCs w:val="24"/>
          <w:lang w:val="fr-CA"/>
        </w:rPr>
        <w:t>Section X.  Formulaires Du Marché</w:t>
      </w:r>
    </w:p>
    <w:p w14:paraId="4ABB8FB3" w14:textId="77777777" w:rsidR="00BF2950" w:rsidRPr="00F47DB3" w:rsidRDefault="00BF2950" w:rsidP="00BF2950">
      <w:pPr>
        <w:spacing w:after="0" w:line="240" w:lineRule="auto"/>
        <w:rPr>
          <w:rFonts w:ascii="Times New Roman" w:eastAsia="Batang" w:hAnsi="Times New Roman" w:cs="Times New Roman"/>
          <w:sz w:val="24"/>
          <w:szCs w:val="24"/>
          <w:lang w:val="fr-CA"/>
        </w:rPr>
      </w:pPr>
    </w:p>
    <w:p w14:paraId="1884AC28" w14:textId="77777777" w:rsidR="00BF2950" w:rsidRPr="00F47DB3" w:rsidRDefault="00BF2950" w:rsidP="00BF2950">
      <w:pPr>
        <w:suppressAutoHyphens/>
        <w:overflowPunct w:val="0"/>
        <w:autoSpaceDE w:val="0"/>
        <w:autoSpaceDN w:val="0"/>
        <w:adjustRightInd w:val="0"/>
        <w:spacing w:after="142" w:line="240" w:lineRule="atLeast"/>
        <w:jc w:val="center"/>
        <w:textAlignment w:val="baseline"/>
        <w:outlineLvl w:val="0"/>
        <w:rPr>
          <w:rFonts w:ascii="Times New Roman" w:eastAsia="Times New Roman" w:hAnsi="Times New Roman" w:cs="Times New Roman"/>
          <w:b/>
          <w:bCs/>
          <w:kern w:val="32"/>
          <w:sz w:val="24"/>
          <w:szCs w:val="24"/>
        </w:rPr>
      </w:pPr>
    </w:p>
    <w:p w14:paraId="34CD441D" w14:textId="77777777" w:rsidR="00BF2950" w:rsidRPr="00F47DB3" w:rsidRDefault="00BF2950" w:rsidP="00BF2950">
      <w:pPr>
        <w:suppressAutoHyphens/>
        <w:overflowPunct w:val="0"/>
        <w:autoSpaceDE w:val="0"/>
        <w:autoSpaceDN w:val="0"/>
        <w:adjustRightInd w:val="0"/>
        <w:spacing w:after="142" w:line="240" w:lineRule="atLeast"/>
        <w:jc w:val="center"/>
        <w:textAlignment w:val="baseline"/>
        <w:outlineLvl w:val="0"/>
        <w:rPr>
          <w:rFonts w:ascii="Times New Roman" w:eastAsia="Times New Roman" w:hAnsi="Times New Roman" w:cs="Times New Roman"/>
          <w:b/>
          <w:bCs/>
          <w:kern w:val="32"/>
          <w:sz w:val="24"/>
          <w:szCs w:val="24"/>
        </w:rPr>
      </w:pPr>
      <w:r w:rsidRPr="00F47DB3">
        <w:rPr>
          <w:rFonts w:ascii="Times New Roman" w:eastAsia="Times New Roman" w:hAnsi="Times New Roman" w:cs="Times New Roman"/>
          <w:b/>
          <w:bCs/>
          <w:kern w:val="32"/>
          <w:sz w:val="24"/>
          <w:szCs w:val="24"/>
        </w:rPr>
        <w:t>Section IX.  Cahier des clauses administratives particulières (CCAP)</w:t>
      </w:r>
    </w:p>
    <w:p w14:paraId="41BACE3F" w14:textId="77777777" w:rsidR="00BF2950" w:rsidRPr="00F47DB3" w:rsidRDefault="00BF2950" w:rsidP="00BF2950">
      <w:pPr>
        <w:suppressAutoHyphens/>
        <w:overflowPunct w:val="0"/>
        <w:autoSpaceDE w:val="0"/>
        <w:autoSpaceDN w:val="0"/>
        <w:adjustRightInd w:val="0"/>
        <w:spacing w:after="142" w:line="240" w:lineRule="atLeast"/>
        <w:jc w:val="center"/>
        <w:textAlignment w:val="baseline"/>
        <w:rPr>
          <w:rFonts w:ascii="Times New Roman" w:eastAsia="Times New Roman" w:hAnsi="Times New Roman" w:cs="Times New Roman"/>
          <w:b/>
          <w:sz w:val="24"/>
          <w:szCs w:val="24"/>
        </w:rPr>
      </w:pPr>
      <w:r w:rsidRPr="00F47DB3">
        <w:rPr>
          <w:rFonts w:ascii="Times New Roman" w:eastAsia="Times New Roman" w:hAnsi="Times New Roman" w:cs="Times New Roman"/>
          <w:b/>
          <w:sz w:val="24"/>
          <w:szCs w:val="24"/>
        </w:rPr>
        <w:t>Cahier des Clauses administratives particulières</w:t>
      </w:r>
    </w:p>
    <w:p w14:paraId="36872C31" w14:textId="77777777" w:rsidR="00BF2950" w:rsidRPr="00F47DB3" w:rsidRDefault="00BF2950" w:rsidP="00BF2950">
      <w:pPr>
        <w:suppressAutoHyphens/>
        <w:overflowPunct w:val="0"/>
        <w:autoSpaceDE w:val="0"/>
        <w:autoSpaceDN w:val="0"/>
        <w:adjustRightInd w:val="0"/>
        <w:spacing w:after="142" w:line="240" w:lineRule="atLeast"/>
        <w:jc w:val="center"/>
        <w:textAlignment w:val="baseline"/>
        <w:rPr>
          <w:rFonts w:ascii="Times New Roman" w:eastAsia="Times New Roman" w:hAnsi="Times New Roman" w:cs="Times New Roman"/>
          <w:sz w:val="24"/>
          <w:szCs w:val="24"/>
        </w:rPr>
      </w:pPr>
    </w:p>
    <w:p w14:paraId="7AB71D74" w14:textId="77777777" w:rsidR="00BF2950" w:rsidRPr="00F47DB3" w:rsidRDefault="00BF2950" w:rsidP="00BF2950">
      <w:pPr>
        <w:suppressAutoHyphens/>
        <w:overflowPunct w:val="0"/>
        <w:autoSpaceDE w:val="0"/>
        <w:autoSpaceDN w:val="0"/>
        <w:adjustRightInd w:val="0"/>
        <w:spacing w:after="120" w:line="240" w:lineRule="atLeast"/>
        <w:ind w:right="-38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Le Cahier des clauses administratives particulières (CCAP) qui suit précise le Cahier des clauses administratives générales (CCAG).  Lorsqu’il y a contradiction, les clauses ci-après prévalent par rapport aux clauses du CCAG.  Les numéros des clauses correspondantes du CCAG sont indiqués entre parenthèses.</w:t>
      </w:r>
    </w:p>
    <w:p w14:paraId="5DF1DA2F" w14:textId="77777777" w:rsidR="00BF2950" w:rsidRPr="00F47DB3" w:rsidRDefault="00BF2950" w:rsidP="00BF2950">
      <w:pPr>
        <w:suppressAutoHyphens/>
        <w:overflowPunct w:val="0"/>
        <w:autoSpaceDE w:val="0"/>
        <w:autoSpaceDN w:val="0"/>
        <w:adjustRightInd w:val="0"/>
        <w:spacing w:after="120" w:line="240" w:lineRule="atLeast"/>
        <w:ind w:right="-382"/>
        <w:jc w:val="both"/>
        <w:textAlignment w:val="baseline"/>
        <w:rPr>
          <w:rFonts w:ascii="Times New Roman" w:eastAsia="Times New Roman" w:hAnsi="Times New Roman" w:cs="Times New Roman"/>
          <w:sz w:val="24"/>
          <w:szCs w:val="24"/>
        </w:rPr>
      </w:pPr>
    </w:p>
    <w:tbl>
      <w:tblPr>
        <w:tblStyle w:val="Tabellenraster1"/>
        <w:tblW w:w="0" w:type="auto"/>
        <w:tblLayout w:type="fixed"/>
        <w:tblLook w:val="04A0" w:firstRow="1" w:lastRow="0" w:firstColumn="1" w:lastColumn="0" w:noHBand="0" w:noVBand="1"/>
      </w:tblPr>
      <w:tblGrid>
        <w:gridCol w:w="2065"/>
        <w:gridCol w:w="7403"/>
      </w:tblGrid>
      <w:tr w:rsidR="00BF2950" w:rsidRPr="00F47DB3" w14:paraId="5897936D" w14:textId="77777777" w:rsidTr="00BF2950">
        <w:tc>
          <w:tcPr>
            <w:tcW w:w="2065" w:type="dxa"/>
          </w:tcPr>
          <w:p w14:paraId="224C1E69" w14:textId="77777777" w:rsidR="00BF2950" w:rsidRPr="00F47DB3" w:rsidRDefault="00BF2950" w:rsidP="00BF2950">
            <w:pPr>
              <w:suppressAutoHyphens/>
              <w:overflowPunct w:val="0"/>
              <w:autoSpaceDE w:val="0"/>
              <w:autoSpaceDN w:val="0"/>
              <w:adjustRightInd w:val="0"/>
              <w:spacing w:before="120" w:after="200" w:line="240" w:lineRule="atLeast"/>
              <w:ind w:right="-14"/>
              <w:jc w:val="both"/>
              <w:textAlignment w:val="baseline"/>
              <w:rPr>
                <w:sz w:val="24"/>
                <w:szCs w:val="24"/>
              </w:rPr>
            </w:pPr>
            <w:r w:rsidRPr="00F47DB3">
              <w:rPr>
                <w:sz w:val="24"/>
                <w:szCs w:val="24"/>
              </w:rPr>
              <w:t>Définitions (Clause 1 du CCAG)</w:t>
            </w:r>
          </w:p>
        </w:tc>
        <w:tc>
          <w:tcPr>
            <w:tcW w:w="7403" w:type="dxa"/>
          </w:tcPr>
          <w:p w14:paraId="5D3753BF" w14:textId="77777777" w:rsidR="00BF2950" w:rsidRPr="00F47DB3" w:rsidRDefault="00BF2950" w:rsidP="00BF2950">
            <w:pPr>
              <w:suppressAutoHyphens/>
              <w:overflowPunct w:val="0"/>
              <w:autoSpaceDE w:val="0"/>
              <w:autoSpaceDN w:val="0"/>
              <w:adjustRightInd w:val="0"/>
              <w:spacing w:after="120" w:line="240" w:lineRule="atLeast"/>
              <w:ind w:right="-14"/>
              <w:jc w:val="both"/>
              <w:textAlignment w:val="baseline"/>
              <w:rPr>
                <w:i/>
                <w:sz w:val="24"/>
                <w:szCs w:val="24"/>
              </w:rPr>
            </w:pPr>
            <w:r w:rsidRPr="00F47DB3">
              <w:rPr>
                <w:sz w:val="24"/>
                <w:szCs w:val="24"/>
              </w:rPr>
              <w:t xml:space="preserve">Le Maître de l’Ouvrage est : </w:t>
            </w:r>
            <w:r w:rsidRPr="00F47DB3">
              <w:rPr>
                <w:i/>
                <w:sz w:val="24"/>
                <w:szCs w:val="24"/>
              </w:rPr>
              <w:t>La Société de Gestion de l’Energie de Manantali, (SOGEM)</w:t>
            </w:r>
          </w:p>
          <w:p w14:paraId="2E94A9AB" w14:textId="77777777" w:rsidR="00BF2950" w:rsidRPr="00F47DB3" w:rsidRDefault="00BF2950" w:rsidP="00BF2950">
            <w:pPr>
              <w:suppressAutoHyphens/>
              <w:overflowPunct w:val="0"/>
              <w:autoSpaceDE w:val="0"/>
              <w:autoSpaceDN w:val="0"/>
              <w:adjustRightInd w:val="0"/>
              <w:spacing w:after="120" w:line="240" w:lineRule="atLeast"/>
              <w:ind w:right="-14"/>
              <w:jc w:val="both"/>
              <w:textAlignment w:val="baseline"/>
              <w:rPr>
                <w:i/>
                <w:sz w:val="24"/>
                <w:szCs w:val="24"/>
              </w:rPr>
            </w:pPr>
            <w:r w:rsidRPr="00F47DB3">
              <w:rPr>
                <w:i/>
                <w:sz w:val="24"/>
                <w:szCs w:val="24"/>
              </w:rPr>
              <w:t>ACI 2000-Parcelle n°2501-BP</w:t>
            </w:r>
          </w:p>
          <w:p w14:paraId="183DD273" w14:textId="77777777" w:rsidR="00BF2950" w:rsidRPr="00F47DB3" w:rsidRDefault="00BF2950" w:rsidP="00BF2950">
            <w:pPr>
              <w:suppressAutoHyphens/>
              <w:overflowPunct w:val="0"/>
              <w:autoSpaceDE w:val="0"/>
              <w:autoSpaceDN w:val="0"/>
              <w:adjustRightInd w:val="0"/>
              <w:spacing w:after="120" w:line="240" w:lineRule="atLeast"/>
              <w:ind w:right="-14"/>
              <w:jc w:val="both"/>
              <w:textAlignment w:val="baseline"/>
              <w:rPr>
                <w:i/>
                <w:sz w:val="24"/>
                <w:szCs w:val="24"/>
              </w:rPr>
            </w:pPr>
            <w:r w:rsidRPr="00F47DB3">
              <w:rPr>
                <w:i/>
                <w:sz w:val="24"/>
                <w:szCs w:val="24"/>
              </w:rPr>
              <w:t>E4015-Bamako (MALI)</w:t>
            </w:r>
          </w:p>
          <w:p w14:paraId="16BF4AA4" w14:textId="77777777" w:rsidR="00BF2950" w:rsidRPr="00F47DB3" w:rsidRDefault="00BF2950" w:rsidP="00BF2950">
            <w:pPr>
              <w:suppressAutoHyphens/>
              <w:overflowPunct w:val="0"/>
              <w:autoSpaceDE w:val="0"/>
              <w:autoSpaceDN w:val="0"/>
              <w:adjustRightInd w:val="0"/>
              <w:spacing w:after="120" w:line="240" w:lineRule="atLeast"/>
              <w:ind w:right="-14"/>
              <w:jc w:val="both"/>
              <w:textAlignment w:val="baseline"/>
              <w:rPr>
                <w:i/>
                <w:sz w:val="24"/>
                <w:szCs w:val="24"/>
              </w:rPr>
            </w:pPr>
            <w:r w:rsidRPr="00F47DB3">
              <w:rPr>
                <w:i/>
                <w:sz w:val="24"/>
                <w:szCs w:val="24"/>
              </w:rPr>
              <w:t xml:space="preserve">Tél : (00223) 20 23 32 86 / 20 23 26 57, </w:t>
            </w:r>
          </w:p>
          <w:p w14:paraId="439F2648" w14:textId="77777777" w:rsidR="00BF2950" w:rsidRPr="00F47DB3" w:rsidRDefault="00BF2950" w:rsidP="00BF2950">
            <w:pPr>
              <w:suppressAutoHyphens/>
              <w:overflowPunct w:val="0"/>
              <w:autoSpaceDE w:val="0"/>
              <w:autoSpaceDN w:val="0"/>
              <w:adjustRightInd w:val="0"/>
              <w:spacing w:after="120" w:line="240" w:lineRule="atLeast"/>
              <w:ind w:right="-14"/>
              <w:jc w:val="both"/>
              <w:textAlignment w:val="baseline"/>
              <w:rPr>
                <w:i/>
                <w:sz w:val="24"/>
                <w:szCs w:val="24"/>
              </w:rPr>
            </w:pPr>
            <w:r w:rsidRPr="00F47DB3">
              <w:rPr>
                <w:i/>
                <w:sz w:val="24"/>
                <w:szCs w:val="24"/>
              </w:rPr>
              <w:t>Fax : (00223) 20 23 83 50</w:t>
            </w:r>
          </w:p>
          <w:p w14:paraId="4B8C748B" w14:textId="77777777" w:rsidR="00BF2950" w:rsidRPr="00F47DB3" w:rsidRDefault="00BF2950" w:rsidP="00BF2950">
            <w:pPr>
              <w:suppressAutoHyphens/>
              <w:overflowPunct w:val="0"/>
              <w:autoSpaceDE w:val="0"/>
              <w:autoSpaceDN w:val="0"/>
              <w:adjustRightInd w:val="0"/>
              <w:spacing w:after="120" w:line="240" w:lineRule="atLeast"/>
              <w:ind w:right="-14"/>
              <w:jc w:val="both"/>
              <w:textAlignment w:val="baseline"/>
              <w:rPr>
                <w:i/>
                <w:sz w:val="24"/>
                <w:szCs w:val="24"/>
              </w:rPr>
            </w:pPr>
            <w:r w:rsidRPr="00F47DB3">
              <w:rPr>
                <w:sz w:val="24"/>
                <w:szCs w:val="24"/>
              </w:rPr>
              <w:t xml:space="preserve">Le Directeur de projet est : </w:t>
            </w:r>
            <w:r w:rsidRPr="00F47DB3">
              <w:rPr>
                <w:i/>
                <w:sz w:val="24"/>
                <w:szCs w:val="24"/>
              </w:rPr>
              <w:t>[À déterminer par SOGEM]</w:t>
            </w:r>
          </w:p>
          <w:p w14:paraId="665FD0E9" w14:textId="77777777" w:rsidR="00BF2950" w:rsidRPr="00F47DB3" w:rsidRDefault="00BF2950" w:rsidP="00BF2950">
            <w:pPr>
              <w:suppressAutoHyphens/>
              <w:overflowPunct w:val="0"/>
              <w:autoSpaceDE w:val="0"/>
              <w:autoSpaceDN w:val="0"/>
              <w:adjustRightInd w:val="0"/>
              <w:spacing w:after="120" w:line="240" w:lineRule="atLeast"/>
              <w:ind w:right="-14"/>
              <w:jc w:val="both"/>
              <w:textAlignment w:val="baseline"/>
              <w:rPr>
                <w:sz w:val="24"/>
                <w:szCs w:val="24"/>
              </w:rPr>
            </w:pPr>
            <w:r w:rsidRPr="00F47DB3">
              <w:rPr>
                <w:sz w:val="24"/>
                <w:szCs w:val="24"/>
              </w:rPr>
              <w:t>Le Représentant du Constructeur est</w:t>
            </w:r>
            <w:r w:rsidRPr="00F47DB3">
              <w:rPr>
                <w:i/>
                <w:sz w:val="24"/>
                <w:szCs w:val="24"/>
              </w:rPr>
              <w:t> :…………………</w:t>
            </w:r>
          </w:p>
          <w:p w14:paraId="04DE6160" w14:textId="77777777" w:rsidR="00BF2950" w:rsidRPr="00F47DB3" w:rsidRDefault="00BF2950" w:rsidP="00BF2950">
            <w:pPr>
              <w:suppressAutoHyphens/>
              <w:overflowPunct w:val="0"/>
              <w:autoSpaceDE w:val="0"/>
              <w:autoSpaceDN w:val="0"/>
              <w:adjustRightInd w:val="0"/>
              <w:spacing w:after="120" w:line="240" w:lineRule="atLeast"/>
              <w:ind w:right="-14"/>
              <w:jc w:val="both"/>
              <w:textAlignment w:val="baseline"/>
              <w:rPr>
                <w:sz w:val="24"/>
                <w:szCs w:val="24"/>
              </w:rPr>
            </w:pPr>
            <w:r w:rsidRPr="00F47DB3">
              <w:rPr>
                <w:sz w:val="24"/>
                <w:szCs w:val="24"/>
              </w:rPr>
              <w:t>Les pays d’origine acceptable sont définis dans la Section V du dossier d’appel d’offres.</w:t>
            </w:r>
          </w:p>
          <w:p w14:paraId="624A5479" w14:textId="77777777" w:rsidR="00BF2950" w:rsidRPr="00F47DB3" w:rsidRDefault="00BF2950" w:rsidP="00BF2950">
            <w:pPr>
              <w:suppressAutoHyphens/>
              <w:overflowPunct w:val="0"/>
              <w:autoSpaceDE w:val="0"/>
              <w:autoSpaceDN w:val="0"/>
              <w:adjustRightInd w:val="0"/>
              <w:spacing w:after="120" w:line="240" w:lineRule="atLeast"/>
              <w:ind w:right="-14"/>
              <w:jc w:val="both"/>
              <w:textAlignment w:val="baseline"/>
              <w:rPr>
                <w:sz w:val="24"/>
                <w:szCs w:val="24"/>
              </w:rPr>
            </w:pPr>
          </w:p>
        </w:tc>
      </w:tr>
      <w:tr w:rsidR="00BF2950" w:rsidRPr="00F47DB3" w14:paraId="64CD4E17" w14:textId="77777777" w:rsidTr="00BF2950">
        <w:tc>
          <w:tcPr>
            <w:tcW w:w="2065" w:type="dxa"/>
          </w:tcPr>
          <w:p w14:paraId="49FFA4E6" w14:textId="77777777" w:rsidR="00BF2950" w:rsidRPr="00F47DB3" w:rsidRDefault="00BF2950" w:rsidP="00BF2950">
            <w:pPr>
              <w:suppressAutoHyphens/>
              <w:overflowPunct w:val="0"/>
              <w:autoSpaceDE w:val="0"/>
              <w:autoSpaceDN w:val="0"/>
              <w:adjustRightInd w:val="0"/>
              <w:spacing w:before="120" w:after="200" w:line="240" w:lineRule="atLeast"/>
              <w:ind w:right="-14"/>
              <w:jc w:val="both"/>
              <w:textAlignment w:val="baseline"/>
              <w:rPr>
                <w:sz w:val="24"/>
                <w:szCs w:val="24"/>
              </w:rPr>
            </w:pPr>
            <w:r w:rsidRPr="00F47DB3">
              <w:rPr>
                <w:sz w:val="24"/>
                <w:szCs w:val="24"/>
              </w:rPr>
              <w:t xml:space="preserve">Droit applicable et Langue </w:t>
            </w:r>
            <w:r w:rsidRPr="00F47DB3">
              <w:rPr>
                <w:sz w:val="24"/>
                <w:szCs w:val="24"/>
              </w:rPr>
              <w:br/>
              <w:t>(Clause 5 du CCAG)</w:t>
            </w:r>
          </w:p>
        </w:tc>
        <w:tc>
          <w:tcPr>
            <w:tcW w:w="7403" w:type="dxa"/>
          </w:tcPr>
          <w:p w14:paraId="6F65DF66" w14:textId="77777777" w:rsidR="00BF2950" w:rsidRPr="00F47DB3" w:rsidRDefault="00BF2950" w:rsidP="00BF2950">
            <w:pPr>
              <w:suppressAutoHyphens/>
              <w:overflowPunct w:val="0"/>
              <w:autoSpaceDE w:val="0"/>
              <w:autoSpaceDN w:val="0"/>
              <w:adjustRightInd w:val="0"/>
              <w:spacing w:after="120" w:line="240" w:lineRule="atLeast"/>
              <w:ind w:left="2255" w:right="-14" w:hanging="2255"/>
              <w:jc w:val="both"/>
              <w:textAlignment w:val="baseline"/>
              <w:rPr>
                <w:sz w:val="24"/>
                <w:szCs w:val="24"/>
              </w:rPr>
            </w:pPr>
            <w:r w:rsidRPr="00F47DB3">
              <w:rPr>
                <w:sz w:val="24"/>
                <w:szCs w:val="24"/>
              </w:rPr>
              <w:t>Clause 5.1 du CCAG :</w:t>
            </w:r>
            <w:r w:rsidRPr="00F47DB3">
              <w:rPr>
                <w:sz w:val="24"/>
                <w:szCs w:val="24"/>
              </w:rPr>
              <w:tab/>
              <w:t xml:space="preserve">Le Marché sera interprété conformément au droit applicable dans le pays du Maître de l’Ouvrage </w:t>
            </w:r>
          </w:p>
          <w:p w14:paraId="32382FB6" w14:textId="77777777" w:rsidR="00BF2950" w:rsidRPr="00F47DB3" w:rsidRDefault="00BF2950" w:rsidP="00BF2950">
            <w:pPr>
              <w:suppressAutoHyphens/>
              <w:overflowPunct w:val="0"/>
              <w:autoSpaceDE w:val="0"/>
              <w:autoSpaceDN w:val="0"/>
              <w:adjustRightInd w:val="0"/>
              <w:spacing w:after="120" w:line="240" w:lineRule="atLeast"/>
              <w:ind w:left="2255" w:right="-14" w:hanging="2255"/>
              <w:jc w:val="both"/>
              <w:textAlignment w:val="baseline"/>
              <w:rPr>
                <w:sz w:val="24"/>
                <w:szCs w:val="24"/>
              </w:rPr>
            </w:pPr>
            <w:r w:rsidRPr="00F47DB3">
              <w:rPr>
                <w:sz w:val="24"/>
                <w:szCs w:val="24"/>
              </w:rPr>
              <w:t>Clause 5.2 du CCAG :</w:t>
            </w:r>
            <w:r w:rsidRPr="00F47DB3">
              <w:rPr>
                <w:sz w:val="24"/>
                <w:szCs w:val="24"/>
              </w:rPr>
              <w:tab/>
              <w:t>La Langue est le français</w:t>
            </w:r>
          </w:p>
          <w:p w14:paraId="308B2313" w14:textId="77777777" w:rsidR="00BF2950" w:rsidRPr="00F47DB3" w:rsidRDefault="00BF2950" w:rsidP="00BF2950">
            <w:pPr>
              <w:suppressAutoHyphens/>
              <w:overflowPunct w:val="0"/>
              <w:autoSpaceDE w:val="0"/>
              <w:autoSpaceDN w:val="0"/>
              <w:adjustRightInd w:val="0"/>
              <w:spacing w:after="120" w:line="240" w:lineRule="atLeast"/>
              <w:ind w:left="2255" w:right="-14" w:hanging="2255"/>
              <w:jc w:val="both"/>
              <w:textAlignment w:val="baseline"/>
              <w:rPr>
                <w:sz w:val="24"/>
                <w:szCs w:val="24"/>
              </w:rPr>
            </w:pPr>
            <w:r w:rsidRPr="00F47DB3">
              <w:rPr>
                <w:sz w:val="24"/>
                <w:szCs w:val="24"/>
              </w:rPr>
              <w:t>Clause 5.3 du CCAG :</w:t>
            </w:r>
            <w:r w:rsidRPr="00F47DB3">
              <w:rPr>
                <w:sz w:val="24"/>
                <w:szCs w:val="24"/>
              </w:rPr>
              <w:tab/>
              <w:t>La Langue de communication est le français</w:t>
            </w:r>
          </w:p>
        </w:tc>
      </w:tr>
    </w:tbl>
    <w:tbl>
      <w:tblPr>
        <w:tblW w:w="6534" w:type="dxa"/>
        <w:tblInd w:w="720" w:type="dxa"/>
        <w:tblLayout w:type="fixed"/>
        <w:tblCellMar>
          <w:left w:w="144" w:type="dxa"/>
          <w:right w:w="144" w:type="dxa"/>
        </w:tblCellMar>
        <w:tblLook w:val="0000" w:firstRow="0" w:lastRow="0" w:firstColumn="0" w:lastColumn="0" w:noHBand="0" w:noVBand="0"/>
      </w:tblPr>
      <w:tblGrid>
        <w:gridCol w:w="6534"/>
      </w:tblGrid>
      <w:tr w:rsidR="00BF2950" w:rsidRPr="00F47DB3" w14:paraId="49713766" w14:textId="77777777" w:rsidTr="00BF2950">
        <w:tc>
          <w:tcPr>
            <w:tcW w:w="6534" w:type="dxa"/>
          </w:tcPr>
          <w:p w14:paraId="3339BF6B" w14:textId="77777777" w:rsidR="00BF2950" w:rsidRPr="00F47DB3" w:rsidRDefault="00BF2950" w:rsidP="00BF2950">
            <w:pPr>
              <w:suppressAutoHyphens/>
              <w:overflowPunct w:val="0"/>
              <w:autoSpaceDE w:val="0"/>
              <w:autoSpaceDN w:val="0"/>
              <w:adjustRightInd w:val="0"/>
              <w:spacing w:after="120" w:line="240" w:lineRule="atLeast"/>
              <w:ind w:right="-72"/>
              <w:jc w:val="both"/>
              <w:textAlignment w:val="baseline"/>
              <w:rPr>
                <w:rFonts w:ascii="Times New Roman" w:eastAsia="Times New Roman" w:hAnsi="Times New Roman" w:cs="Times New Roman"/>
                <w:sz w:val="24"/>
                <w:szCs w:val="24"/>
              </w:rPr>
            </w:pPr>
          </w:p>
        </w:tc>
      </w:tr>
    </w:tbl>
    <w:tbl>
      <w:tblPr>
        <w:tblStyle w:val="Tabellenraster1"/>
        <w:tblW w:w="9468" w:type="dxa"/>
        <w:tblLayout w:type="fixed"/>
        <w:tblLook w:val="04A0" w:firstRow="1" w:lastRow="0" w:firstColumn="1" w:lastColumn="0" w:noHBand="0" w:noVBand="1"/>
      </w:tblPr>
      <w:tblGrid>
        <w:gridCol w:w="2065"/>
        <w:gridCol w:w="7403"/>
      </w:tblGrid>
      <w:tr w:rsidR="00BF2950" w:rsidRPr="00F47DB3" w14:paraId="5899C2CE" w14:textId="77777777" w:rsidTr="00BF2950">
        <w:tc>
          <w:tcPr>
            <w:tcW w:w="2065" w:type="dxa"/>
          </w:tcPr>
          <w:p w14:paraId="1767217E" w14:textId="77777777" w:rsidR="00BF2950" w:rsidRPr="00F47DB3" w:rsidRDefault="00BF2950" w:rsidP="00BF2950">
            <w:pPr>
              <w:suppressAutoHyphens/>
              <w:overflowPunct w:val="0"/>
              <w:autoSpaceDE w:val="0"/>
              <w:autoSpaceDN w:val="0"/>
              <w:adjustRightInd w:val="0"/>
              <w:spacing w:before="120" w:after="200" w:line="240" w:lineRule="atLeast"/>
              <w:ind w:right="-14"/>
              <w:jc w:val="both"/>
              <w:textAlignment w:val="baseline"/>
              <w:rPr>
                <w:sz w:val="24"/>
                <w:szCs w:val="24"/>
              </w:rPr>
            </w:pPr>
            <w:r w:rsidRPr="00F47DB3">
              <w:rPr>
                <w:sz w:val="24"/>
                <w:szCs w:val="24"/>
              </w:rPr>
              <w:t xml:space="preserve">Etendue des prestations (pièces de rechange) </w:t>
            </w:r>
            <w:r w:rsidRPr="00F47DB3">
              <w:rPr>
                <w:sz w:val="24"/>
                <w:szCs w:val="24"/>
              </w:rPr>
              <w:br/>
              <w:t>(Clause 7 du CCAG)</w:t>
            </w:r>
          </w:p>
        </w:tc>
        <w:tc>
          <w:tcPr>
            <w:tcW w:w="7403" w:type="dxa"/>
          </w:tcPr>
          <w:p w14:paraId="6A7CA5A7" w14:textId="77777777" w:rsidR="00BF2950" w:rsidRPr="00F47DB3" w:rsidRDefault="00BF2950" w:rsidP="00BF2950">
            <w:pPr>
              <w:suppressAutoHyphens/>
              <w:overflowPunct w:val="0"/>
              <w:autoSpaceDE w:val="0"/>
              <w:autoSpaceDN w:val="0"/>
              <w:adjustRightInd w:val="0"/>
              <w:spacing w:after="120" w:line="240" w:lineRule="atLeast"/>
              <w:ind w:left="2255" w:right="-14" w:hanging="2255"/>
              <w:jc w:val="both"/>
              <w:textAlignment w:val="baseline"/>
              <w:rPr>
                <w:sz w:val="24"/>
                <w:szCs w:val="24"/>
              </w:rPr>
            </w:pPr>
            <w:r w:rsidRPr="00F47DB3">
              <w:rPr>
                <w:sz w:val="24"/>
                <w:szCs w:val="24"/>
              </w:rPr>
              <w:t>Clause 7.3 du CCAG :</w:t>
            </w:r>
            <w:r w:rsidRPr="00F47DB3">
              <w:rPr>
                <w:sz w:val="24"/>
                <w:szCs w:val="24"/>
              </w:rPr>
              <w:tab/>
              <w:t>Le Constructeur convient de fournir des pièces de rechange pendant une période (exprimée en années) de : cinq (5) années.</w:t>
            </w:r>
          </w:p>
          <w:p w14:paraId="4AEBF16D" w14:textId="77777777" w:rsidR="00BF2950" w:rsidRPr="00F47DB3" w:rsidRDefault="00BF2950" w:rsidP="00BF2950">
            <w:pPr>
              <w:suppressAutoHyphens/>
              <w:overflowPunct w:val="0"/>
              <w:autoSpaceDE w:val="0"/>
              <w:autoSpaceDN w:val="0"/>
              <w:adjustRightInd w:val="0"/>
              <w:spacing w:after="120" w:line="240" w:lineRule="atLeast"/>
              <w:ind w:right="-14"/>
              <w:jc w:val="both"/>
              <w:textAlignment w:val="baseline"/>
              <w:rPr>
                <w:sz w:val="24"/>
                <w:szCs w:val="24"/>
              </w:rPr>
            </w:pPr>
          </w:p>
        </w:tc>
      </w:tr>
      <w:tr w:rsidR="00BF2950" w:rsidRPr="00F47DB3" w14:paraId="4A0FB880" w14:textId="77777777" w:rsidTr="00BF2950">
        <w:trPr>
          <w:cantSplit/>
        </w:trPr>
        <w:tc>
          <w:tcPr>
            <w:tcW w:w="2065" w:type="dxa"/>
          </w:tcPr>
          <w:p w14:paraId="1DD33B5E" w14:textId="77777777" w:rsidR="00BF2950" w:rsidRPr="00F47DB3" w:rsidRDefault="00BF2950" w:rsidP="00BF2950">
            <w:pPr>
              <w:suppressAutoHyphens/>
              <w:overflowPunct w:val="0"/>
              <w:autoSpaceDE w:val="0"/>
              <w:autoSpaceDN w:val="0"/>
              <w:adjustRightInd w:val="0"/>
              <w:spacing w:before="120" w:after="200" w:line="240" w:lineRule="atLeast"/>
              <w:ind w:right="-14"/>
              <w:jc w:val="both"/>
              <w:textAlignment w:val="baseline"/>
              <w:rPr>
                <w:sz w:val="24"/>
                <w:szCs w:val="24"/>
              </w:rPr>
            </w:pPr>
            <w:r w:rsidRPr="00F47DB3">
              <w:rPr>
                <w:sz w:val="24"/>
                <w:szCs w:val="24"/>
              </w:rPr>
              <w:t xml:space="preserve">Date de commencement </w:t>
            </w:r>
            <w:r w:rsidRPr="00F47DB3">
              <w:rPr>
                <w:sz w:val="24"/>
                <w:szCs w:val="24"/>
              </w:rPr>
              <w:br/>
              <w:t>et d’achèvement (Clause 8 du CCAG)</w:t>
            </w:r>
          </w:p>
        </w:tc>
        <w:tc>
          <w:tcPr>
            <w:tcW w:w="7403" w:type="dxa"/>
          </w:tcPr>
          <w:p w14:paraId="4B995984" w14:textId="77777777" w:rsidR="00BF2950" w:rsidRPr="00F47DB3" w:rsidRDefault="00BF2950" w:rsidP="00BF2950">
            <w:pPr>
              <w:suppressAutoHyphens/>
              <w:overflowPunct w:val="0"/>
              <w:autoSpaceDE w:val="0"/>
              <w:autoSpaceDN w:val="0"/>
              <w:adjustRightInd w:val="0"/>
              <w:spacing w:after="120" w:line="240" w:lineRule="atLeast"/>
              <w:ind w:left="2282" w:right="-14" w:hanging="2282"/>
              <w:jc w:val="both"/>
              <w:textAlignment w:val="baseline"/>
              <w:rPr>
                <w:sz w:val="24"/>
                <w:szCs w:val="24"/>
              </w:rPr>
            </w:pPr>
            <w:r w:rsidRPr="00F47DB3">
              <w:rPr>
                <w:sz w:val="24"/>
                <w:szCs w:val="24"/>
              </w:rPr>
              <w:t>Clause 8.1 du CCAG :</w:t>
            </w:r>
            <w:r w:rsidRPr="00F47DB3">
              <w:rPr>
                <w:sz w:val="24"/>
                <w:szCs w:val="24"/>
              </w:rPr>
              <w:tab/>
              <w:t>Le Constructeur commencera la recherche et mobilisation du financement dans un délai de 28 jours à partir de la date d’entrée en vigueur servant à déterminer la date d’achèvement précisée dans l’Acte d’engagement.</w:t>
            </w:r>
          </w:p>
          <w:p w14:paraId="550C0B06" w14:textId="77777777" w:rsidR="00BF2950" w:rsidRPr="00F47DB3" w:rsidRDefault="00BF2950" w:rsidP="00BF2950">
            <w:pPr>
              <w:suppressAutoHyphens/>
              <w:overflowPunct w:val="0"/>
              <w:autoSpaceDE w:val="0"/>
              <w:autoSpaceDN w:val="0"/>
              <w:adjustRightInd w:val="0"/>
              <w:spacing w:after="120" w:line="240" w:lineRule="atLeast"/>
              <w:ind w:left="2282" w:right="-14" w:hanging="2282"/>
              <w:jc w:val="both"/>
              <w:textAlignment w:val="baseline"/>
              <w:rPr>
                <w:sz w:val="24"/>
                <w:szCs w:val="24"/>
              </w:rPr>
            </w:pPr>
            <w:r w:rsidRPr="00F47DB3">
              <w:rPr>
                <w:sz w:val="24"/>
                <w:szCs w:val="24"/>
              </w:rPr>
              <w:t>Clause 8.2 du CCAG :</w:t>
            </w:r>
            <w:r w:rsidRPr="00F47DB3">
              <w:rPr>
                <w:sz w:val="24"/>
                <w:szCs w:val="24"/>
              </w:rPr>
              <w:tab/>
            </w:r>
            <w:r w:rsidRPr="00F47DB3">
              <w:rPr>
                <w:color w:val="4BACC6"/>
                <w:sz w:val="24"/>
                <w:szCs w:val="24"/>
              </w:rPr>
              <w:t>Les ouvrages seront terminés dans les délais suivants : 30 mois à partir de la date d’entrée en vigueur. Ce délai inclut la durée de la mobilisation du financement. Il est reparti comme suit : 06 mois maximum pour la  mobilisation du financement et 24 mois pour la construction. Le maître d’ouvrage peut résilier ou mettre fins aux négociations en cas de retard constaté dans la mise en œuvre d’une quelconque phase du contrat.</w:t>
            </w:r>
          </w:p>
        </w:tc>
      </w:tr>
      <w:tr w:rsidR="00BF2950" w:rsidRPr="00F47DB3" w14:paraId="078113AE" w14:textId="77777777" w:rsidTr="00BF2950">
        <w:tc>
          <w:tcPr>
            <w:tcW w:w="2065" w:type="dxa"/>
          </w:tcPr>
          <w:p w14:paraId="5825DFBD" w14:textId="77777777" w:rsidR="00BF2950" w:rsidRPr="00F47DB3" w:rsidRDefault="00BF2950" w:rsidP="00BF2950">
            <w:pPr>
              <w:suppressAutoHyphens/>
              <w:overflowPunct w:val="0"/>
              <w:autoSpaceDE w:val="0"/>
              <w:autoSpaceDN w:val="0"/>
              <w:adjustRightInd w:val="0"/>
              <w:spacing w:before="120" w:after="200" w:line="240" w:lineRule="atLeast"/>
              <w:ind w:right="-14"/>
              <w:jc w:val="both"/>
              <w:textAlignment w:val="baseline"/>
              <w:rPr>
                <w:color w:val="4BACC6"/>
                <w:sz w:val="24"/>
                <w:szCs w:val="24"/>
              </w:rPr>
            </w:pPr>
            <w:r w:rsidRPr="00F47DB3">
              <w:rPr>
                <w:color w:val="4BACC6"/>
                <w:sz w:val="24"/>
                <w:szCs w:val="24"/>
              </w:rPr>
              <w:t xml:space="preserve">Montant </w:t>
            </w:r>
            <w:r w:rsidRPr="00F47DB3">
              <w:rPr>
                <w:color w:val="4BACC6"/>
                <w:sz w:val="24"/>
                <w:szCs w:val="24"/>
              </w:rPr>
              <w:br/>
              <w:t xml:space="preserve">du Marché </w:t>
            </w:r>
            <w:r w:rsidRPr="00F47DB3">
              <w:rPr>
                <w:color w:val="4BACC6"/>
                <w:sz w:val="24"/>
                <w:szCs w:val="24"/>
              </w:rPr>
              <w:br/>
              <w:t>(Clause 11 du CCAG)</w:t>
            </w:r>
          </w:p>
        </w:tc>
        <w:tc>
          <w:tcPr>
            <w:tcW w:w="7403" w:type="dxa"/>
          </w:tcPr>
          <w:p w14:paraId="40053C50" w14:textId="77777777" w:rsidR="00BF2950" w:rsidRPr="00F47DB3" w:rsidRDefault="00BF2950" w:rsidP="00BF2950">
            <w:pPr>
              <w:suppressAutoHyphens/>
              <w:overflowPunct w:val="0"/>
              <w:autoSpaceDE w:val="0"/>
              <w:autoSpaceDN w:val="0"/>
              <w:adjustRightInd w:val="0"/>
              <w:spacing w:after="120" w:line="240" w:lineRule="atLeast"/>
              <w:ind w:left="2345" w:right="-14" w:hanging="2345"/>
              <w:jc w:val="both"/>
              <w:textAlignment w:val="baseline"/>
              <w:rPr>
                <w:color w:val="4BACC6"/>
                <w:sz w:val="24"/>
                <w:szCs w:val="24"/>
              </w:rPr>
            </w:pPr>
            <w:r w:rsidRPr="00F47DB3">
              <w:rPr>
                <w:color w:val="4BACC6"/>
                <w:sz w:val="24"/>
                <w:szCs w:val="24"/>
              </w:rPr>
              <w:t>Clause 11.2 du CCAG :</w:t>
            </w:r>
            <w:r w:rsidRPr="00F47DB3">
              <w:rPr>
                <w:color w:val="4BACC6"/>
                <w:sz w:val="24"/>
                <w:szCs w:val="24"/>
              </w:rPr>
              <w:tab/>
              <w:t>Le montant du Marché sera révisé conformément aux clauses de l’annexe correspondante (Révision de prix) de l’Acte d’engagement. Non applicable, les prix sont fermes et définitifs durant toute la durée contractuelle</w:t>
            </w:r>
          </w:p>
          <w:p w14:paraId="23E79D0F" w14:textId="77777777" w:rsidR="00BF2950" w:rsidRPr="00F47DB3" w:rsidRDefault="00BF2950" w:rsidP="00BF2950">
            <w:pPr>
              <w:suppressAutoHyphens/>
              <w:overflowPunct w:val="0"/>
              <w:autoSpaceDE w:val="0"/>
              <w:autoSpaceDN w:val="0"/>
              <w:adjustRightInd w:val="0"/>
              <w:spacing w:after="120" w:line="240" w:lineRule="atLeast"/>
              <w:ind w:left="2345" w:right="-14" w:hanging="2345"/>
              <w:jc w:val="both"/>
              <w:textAlignment w:val="baseline"/>
              <w:rPr>
                <w:color w:val="4BACC6"/>
                <w:sz w:val="24"/>
                <w:szCs w:val="24"/>
              </w:rPr>
            </w:pPr>
          </w:p>
        </w:tc>
      </w:tr>
      <w:tr w:rsidR="00BF2950" w:rsidRPr="00F47DB3" w14:paraId="16599FA9" w14:textId="77777777" w:rsidTr="00BF2950">
        <w:tc>
          <w:tcPr>
            <w:tcW w:w="2065" w:type="dxa"/>
          </w:tcPr>
          <w:p w14:paraId="7DDCBBC5" w14:textId="77777777" w:rsidR="00BF2950" w:rsidRPr="00F47DB3" w:rsidRDefault="00BF2950" w:rsidP="00BF2950">
            <w:pPr>
              <w:suppressAutoHyphens/>
              <w:overflowPunct w:val="0"/>
              <w:autoSpaceDE w:val="0"/>
              <w:autoSpaceDN w:val="0"/>
              <w:adjustRightInd w:val="0"/>
              <w:spacing w:before="120" w:after="200" w:line="240" w:lineRule="atLeast"/>
              <w:ind w:right="-14"/>
              <w:jc w:val="both"/>
              <w:textAlignment w:val="baseline"/>
              <w:rPr>
                <w:color w:val="F79646"/>
                <w:sz w:val="24"/>
                <w:szCs w:val="24"/>
              </w:rPr>
            </w:pPr>
            <w:r w:rsidRPr="00F47DB3">
              <w:rPr>
                <w:color w:val="F79646"/>
                <w:sz w:val="24"/>
                <w:szCs w:val="24"/>
              </w:rPr>
              <w:t xml:space="preserve">Montant </w:t>
            </w:r>
            <w:r w:rsidRPr="00F47DB3">
              <w:rPr>
                <w:color w:val="F79646"/>
                <w:sz w:val="24"/>
                <w:szCs w:val="24"/>
              </w:rPr>
              <w:br/>
              <w:t xml:space="preserve">du Marché </w:t>
            </w:r>
            <w:r w:rsidRPr="00F47DB3">
              <w:rPr>
                <w:color w:val="F79646"/>
                <w:sz w:val="24"/>
                <w:szCs w:val="24"/>
              </w:rPr>
              <w:br/>
              <w:t>(Clause 11 du CCAG) -modalités de règlement</w:t>
            </w:r>
          </w:p>
        </w:tc>
        <w:tc>
          <w:tcPr>
            <w:tcW w:w="7403" w:type="dxa"/>
          </w:tcPr>
          <w:p w14:paraId="181C724D" w14:textId="77777777" w:rsidR="00BF2950" w:rsidRPr="00F47DB3" w:rsidRDefault="00BF2950" w:rsidP="00BF2950">
            <w:pPr>
              <w:suppressAutoHyphens/>
              <w:overflowPunct w:val="0"/>
              <w:autoSpaceDE w:val="0"/>
              <w:autoSpaceDN w:val="0"/>
              <w:adjustRightInd w:val="0"/>
              <w:spacing w:after="120" w:line="240" w:lineRule="atLeast"/>
              <w:ind w:left="2345" w:right="-14" w:hanging="2345"/>
              <w:jc w:val="both"/>
              <w:textAlignment w:val="baseline"/>
              <w:rPr>
                <w:color w:val="F79646"/>
                <w:sz w:val="24"/>
                <w:szCs w:val="24"/>
              </w:rPr>
            </w:pPr>
            <w:r w:rsidRPr="00F47DB3">
              <w:rPr>
                <w:color w:val="F79646"/>
                <w:sz w:val="24"/>
                <w:szCs w:val="24"/>
              </w:rPr>
              <w:t>Clause 11.2 du CCAG :</w:t>
            </w:r>
            <w:r w:rsidRPr="00F47DB3">
              <w:rPr>
                <w:color w:val="F79646"/>
                <w:sz w:val="24"/>
                <w:szCs w:val="24"/>
              </w:rPr>
              <w:tab/>
              <w:t>Les modalités des paiements commenceront dès la réception du projet et au terme du délai de grâce, selon l’échéancier suivant : a) l’échéancier annuel est égal au montant du financement divisé par la durée de remboursement et b) le remboursement est effectué trimestriellement</w:t>
            </w:r>
          </w:p>
        </w:tc>
      </w:tr>
      <w:tr w:rsidR="00BF2950" w:rsidRPr="00F47DB3" w14:paraId="7EF34032" w14:textId="77777777" w:rsidTr="00BF2950">
        <w:tc>
          <w:tcPr>
            <w:tcW w:w="2065" w:type="dxa"/>
          </w:tcPr>
          <w:p w14:paraId="074EC5E7" w14:textId="77777777" w:rsidR="00BF2950" w:rsidRPr="00F47DB3" w:rsidRDefault="00BF2950" w:rsidP="00BF2950">
            <w:pPr>
              <w:suppressAutoHyphens/>
              <w:overflowPunct w:val="0"/>
              <w:autoSpaceDE w:val="0"/>
              <w:autoSpaceDN w:val="0"/>
              <w:adjustRightInd w:val="0"/>
              <w:spacing w:before="120" w:after="200" w:line="240" w:lineRule="atLeast"/>
              <w:ind w:right="-14"/>
              <w:jc w:val="both"/>
              <w:textAlignment w:val="baseline"/>
              <w:rPr>
                <w:sz w:val="24"/>
                <w:szCs w:val="24"/>
              </w:rPr>
            </w:pPr>
            <w:r w:rsidRPr="00F47DB3">
              <w:rPr>
                <w:sz w:val="24"/>
                <w:szCs w:val="24"/>
              </w:rPr>
              <w:t xml:space="preserve">Garanties </w:t>
            </w:r>
            <w:r w:rsidRPr="00F47DB3">
              <w:rPr>
                <w:sz w:val="24"/>
                <w:szCs w:val="24"/>
              </w:rPr>
              <w:br/>
              <w:t>(Clause 13 du CCAG)</w:t>
            </w:r>
          </w:p>
        </w:tc>
        <w:tc>
          <w:tcPr>
            <w:tcW w:w="7403" w:type="dxa"/>
          </w:tcPr>
          <w:p w14:paraId="740AE889" w14:textId="77777777" w:rsidR="00BF2950" w:rsidRPr="00F47DB3" w:rsidRDefault="00BF2950" w:rsidP="00BF2950">
            <w:pPr>
              <w:suppressAutoHyphens/>
              <w:overflowPunct w:val="0"/>
              <w:autoSpaceDE w:val="0"/>
              <w:autoSpaceDN w:val="0"/>
              <w:adjustRightInd w:val="0"/>
              <w:spacing w:after="120" w:line="240" w:lineRule="atLeast"/>
              <w:ind w:left="2525" w:right="-14" w:hanging="2525"/>
              <w:jc w:val="both"/>
              <w:textAlignment w:val="baseline"/>
              <w:rPr>
                <w:color w:val="4BACC6"/>
                <w:sz w:val="24"/>
                <w:szCs w:val="24"/>
              </w:rPr>
            </w:pPr>
            <w:r w:rsidRPr="00F47DB3">
              <w:rPr>
                <w:color w:val="4BACC6"/>
                <w:sz w:val="24"/>
                <w:szCs w:val="24"/>
              </w:rPr>
              <w:t>Clause 13.3.1 du CCAG :</w:t>
            </w:r>
            <w:r w:rsidRPr="00F47DB3">
              <w:rPr>
                <w:color w:val="4BACC6"/>
                <w:sz w:val="24"/>
                <w:szCs w:val="24"/>
              </w:rPr>
              <w:tab/>
              <w:t>Le montant de la garantie de bonne exécution pour les Installations ou pour la partie des Installations pour laquelle une Date d’achèvement différente a été spécifiée est de : dix pour cent (10%).</w:t>
            </w:r>
          </w:p>
          <w:p w14:paraId="6187C3C2" w14:textId="77777777" w:rsidR="00BF2950" w:rsidRPr="00F47DB3" w:rsidRDefault="00BF2950" w:rsidP="00BF2950">
            <w:pPr>
              <w:suppressAutoHyphens/>
              <w:overflowPunct w:val="0"/>
              <w:autoSpaceDE w:val="0"/>
              <w:autoSpaceDN w:val="0"/>
              <w:adjustRightInd w:val="0"/>
              <w:spacing w:after="120" w:line="240" w:lineRule="atLeast"/>
              <w:ind w:left="2525" w:right="-14" w:hanging="2525"/>
              <w:jc w:val="both"/>
              <w:textAlignment w:val="baseline"/>
              <w:rPr>
                <w:sz w:val="24"/>
                <w:szCs w:val="24"/>
              </w:rPr>
            </w:pPr>
            <w:r w:rsidRPr="00F47DB3">
              <w:rPr>
                <w:sz w:val="24"/>
                <w:szCs w:val="24"/>
              </w:rPr>
              <w:t>Clause 13.3.2 du CCAG :</w:t>
            </w:r>
            <w:r w:rsidRPr="00F47DB3">
              <w:rPr>
                <w:sz w:val="24"/>
                <w:szCs w:val="24"/>
              </w:rPr>
              <w:tab/>
              <w:t>La garantie de bonne exécution sera fournie sous la forme d’une Garantie bancaire, dont le modèle figure dans ce Dossier d’appel d’offres dans la section X - Formulaires de Marché. Elle sera fournie dans un délai maximum de 28 jours après la notification définitive du contrat commercial. Elle fera l’objet de renouvellement, à la demande de SOGEM, en cas de retard dans l’exécution des différentes phases du contrat.</w:t>
            </w:r>
          </w:p>
          <w:p w14:paraId="306DCA36" w14:textId="77777777" w:rsidR="00BF2950" w:rsidRPr="00F47DB3" w:rsidRDefault="00BF2950" w:rsidP="00BF2950">
            <w:pPr>
              <w:suppressAutoHyphens/>
              <w:overflowPunct w:val="0"/>
              <w:autoSpaceDE w:val="0"/>
              <w:autoSpaceDN w:val="0"/>
              <w:adjustRightInd w:val="0"/>
              <w:spacing w:after="120" w:line="240" w:lineRule="atLeast"/>
              <w:ind w:left="2525" w:right="-14" w:hanging="2525"/>
              <w:jc w:val="both"/>
              <w:textAlignment w:val="baseline"/>
              <w:rPr>
                <w:sz w:val="24"/>
                <w:szCs w:val="24"/>
              </w:rPr>
            </w:pPr>
            <w:r w:rsidRPr="00F47DB3">
              <w:rPr>
                <w:sz w:val="24"/>
                <w:szCs w:val="24"/>
              </w:rPr>
              <w:t>Clause 13.3.3 du CCAG :</w:t>
            </w:r>
            <w:r w:rsidRPr="00F47DB3">
              <w:rPr>
                <w:sz w:val="24"/>
                <w:szCs w:val="24"/>
              </w:rPr>
              <w:tab/>
              <w:t>La garantie de bonne exécution sera réduite à moitié après la réception opérationnelle, pour la durée de la période de garantie.</w:t>
            </w:r>
          </w:p>
        </w:tc>
      </w:tr>
      <w:tr w:rsidR="00BF2950" w:rsidRPr="00F47DB3" w14:paraId="59135734" w14:textId="77777777" w:rsidTr="00BF2950">
        <w:trPr>
          <w:cantSplit/>
        </w:trPr>
        <w:tc>
          <w:tcPr>
            <w:tcW w:w="2065" w:type="dxa"/>
          </w:tcPr>
          <w:p w14:paraId="54F2C269" w14:textId="77777777" w:rsidR="00BF2950" w:rsidRPr="00F47DB3" w:rsidRDefault="00BF2950" w:rsidP="00BF2950">
            <w:pPr>
              <w:suppressAutoHyphens/>
              <w:overflowPunct w:val="0"/>
              <w:autoSpaceDE w:val="0"/>
              <w:autoSpaceDN w:val="0"/>
              <w:adjustRightInd w:val="0"/>
              <w:spacing w:before="120" w:after="200" w:line="240" w:lineRule="atLeast"/>
              <w:ind w:right="-14"/>
              <w:jc w:val="both"/>
              <w:textAlignment w:val="baseline"/>
              <w:rPr>
                <w:sz w:val="24"/>
                <w:szCs w:val="24"/>
              </w:rPr>
            </w:pPr>
            <w:r w:rsidRPr="00F47DB3">
              <w:rPr>
                <w:sz w:val="24"/>
                <w:szCs w:val="24"/>
              </w:rPr>
              <w:t xml:space="preserve">Montage </w:t>
            </w:r>
            <w:r w:rsidRPr="00F47DB3">
              <w:rPr>
                <w:sz w:val="24"/>
                <w:szCs w:val="24"/>
              </w:rPr>
              <w:br/>
              <w:t>(Clause 22 du CCAG)</w:t>
            </w:r>
          </w:p>
        </w:tc>
        <w:tc>
          <w:tcPr>
            <w:tcW w:w="7403" w:type="dxa"/>
          </w:tcPr>
          <w:p w14:paraId="001926EA" w14:textId="77777777" w:rsidR="00BF2950" w:rsidRPr="00F47DB3" w:rsidRDefault="00BF2950" w:rsidP="00BF2950">
            <w:pPr>
              <w:suppressAutoHyphens/>
              <w:overflowPunct w:val="0"/>
              <w:autoSpaceDE w:val="0"/>
              <w:autoSpaceDN w:val="0"/>
              <w:adjustRightInd w:val="0"/>
              <w:spacing w:after="120" w:line="240" w:lineRule="atLeast"/>
              <w:ind w:left="2525" w:right="-14" w:hanging="2525"/>
              <w:jc w:val="both"/>
              <w:textAlignment w:val="baseline"/>
              <w:rPr>
                <w:sz w:val="24"/>
                <w:szCs w:val="24"/>
              </w:rPr>
            </w:pPr>
            <w:r w:rsidRPr="00F47DB3">
              <w:rPr>
                <w:sz w:val="24"/>
                <w:szCs w:val="24"/>
              </w:rPr>
              <w:t>Clause 22.2.5 du CCAG :</w:t>
            </w:r>
            <w:r w:rsidRPr="00F47DB3">
              <w:rPr>
                <w:sz w:val="24"/>
                <w:szCs w:val="24"/>
              </w:rPr>
              <w:tab/>
              <w:t>Heures de travail</w:t>
            </w:r>
          </w:p>
          <w:p w14:paraId="5FF6A0A5" w14:textId="77777777" w:rsidR="00BF2950" w:rsidRPr="00F47DB3" w:rsidRDefault="00BF2950" w:rsidP="00BF2950">
            <w:pPr>
              <w:suppressAutoHyphens/>
              <w:overflowPunct w:val="0"/>
              <w:autoSpaceDE w:val="0"/>
              <w:autoSpaceDN w:val="0"/>
              <w:adjustRightInd w:val="0"/>
              <w:spacing w:after="120" w:line="240" w:lineRule="atLeast"/>
              <w:ind w:left="2525" w:right="-14" w:hanging="2525"/>
              <w:jc w:val="both"/>
              <w:textAlignment w:val="baseline"/>
              <w:rPr>
                <w:sz w:val="24"/>
                <w:szCs w:val="24"/>
              </w:rPr>
            </w:pPr>
            <w:r w:rsidRPr="00F47DB3">
              <w:rPr>
                <w:sz w:val="24"/>
                <w:szCs w:val="24"/>
              </w:rPr>
              <w:t>Les heures normales de travail sont : [À déterminer d’un commun accord par SOGEM et le Constructeur et conformément à la législation du travail du (des) pays abritant les travaux.</w:t>
            </w:r>
          </w:p>
          <w:p w14:paraId="137DB848" w14:textId="77777777" w:rsidR="00BF2950" w:rsidRPr="00F47DB3" w:rsidRDefault="00BF2950" w:rsidP="00BF2950">
            <w:pPr>
              <w:suppressAutoHyphens/>
              <w:overflowPunct w:val="0"/>
              <w:autoSpaceDE w:val="0"/>
              <w:autoSpaceDN w:val="0"/>
              <w:adjustRightInd w:val="0"/>
              <w:spacing w:after="120" w:line="240" w:lineRule="atLeast"/>
              <w:ind w:left="2525" w:right="-14" w:hanging="2525"/>
              <w:jc w:val="both"/>
              <w:textAlignment w:val="baseline"/>
              <w:rPr>
                <w:sz w:val="24"/>
                <w:szCs w:val="24"/>
              </w:rPr>
            </w:pPr>
            <w:r w:rsidRPr="00F47DB3">
              <w:rPr>
                <w:sz w:val="24"/>
                <w:szCs w:val="24"/>
              </w:rPr>
              <w:t>Clause 22.2.8 du CCAG :</w:t>
            </w:r>
            <w:r w:rsidRPr="00F47DB3">
              <w:rPr>
                <w:sz w:val="24"/>
                <w:szCs w:val="24"/>
              </w:rPr>
              <w:tab/>
              <w:t>Dispositions relatives aux funérailles : Sans disposition contraire.</w:t>
            </w:r>
          </w:p>
        </w:tc>
      </w:tr>
      <w:tr w:rsidR="00BF2950" w:rsidRPr="00F47DB3" w14:paraId="203D0C06" w14:textId="77777777" w:rsidTr="00BF2950">
        <w:tc>
          <w:tcPr>
            <w:tcW w:w="2065" w:type="dxa"/>
          </w:tcPr>
          <w:p w14:paraId="560556CE" w14:textId="77777777" w:rsidR="00BF2950" w:rsidRPr="00F47DB3" w:rsidRDefault="00BF2950" w:rsidP="00BF2950">
            <w:pPr>
              <w:suppressAutoHyphens/>
              <w:overflowPunct w:val="0"/>
              <w:autoSpaceDE w:val="0"/>
              <w:autoSpaceDN w:val="0"/>
              <w:adjustRightInd w:val="0"/>
              <w:spacing w:before="120" w:after="200" w:line="240" w:lineRule="atLeast"/>
              <w:ind w:right="-14"/>
              <w:jc w:val="both"/>
              <w:textAlignment w:val="baseline"/>
              <w:rPr>
                <w:sz w:val="24"/>
                <w:szCs w:val="24"/>
              </w:rPr>
            </w:pPr>
            <w:r w:rsidRPr="00F47DB3">
              <w:rPr>
                <w:sz w:val="24"/>
                <w:szCs w:val="24"/>
              </w:rPr>
              <w:t xml:space="preserve">Mise en service </w:t>
            </w:r>
            <w:r w:rsidRPr="00F47DB3">
              <w:rPr>
                <w:sz w:val="24"/>
                <w:szCs w:val="24"/>
              </w:rPr>
              <w:br/>
              <w:t>et réception opérationnelles (Clause 25 du CCAG)</w:t>
            </w:r>
          </w:p>
        </w:tc>
        <w:tc>
          <w:tcPr>
            <w:tcW w:w="7403" w:type="dxa"/>
          </w:tcPr>
          <w:p w14:paraId="25E012C6" w14:textId="77777777" w:rsidR="00BF2950" w:rsidRPr="00F47DB3" w:rsidRDefault="00BF2950" w:rsidP="00BF2950">
            <w:pPr>
              <w:suppressAutoHyphens/>
              <w:overflowPunct w:val="0"/>
              <w:autoSpaceDE w:val="0"/>
              <w:autoSpaceDN w:val="0"/>
              <w:adjustRightInd w:val="0"/>
              <w:spacing w:after="120" w:line="240" w:lineRule="atLeast"/>
              <w:ind w:left="2525" w:right="-14" w:hanging="2525"/>
              <w:jc w:val="both"/>
              <w:textAlignment w:val="baseline"/>
              <w:rPr>
                <w:sz w:val="24"/>
                <w:szCs w:val="24"/>
              </w:rPr>
            </w:pPr>
            <w:r w:rsidRPr="00F47DB3">
              <w:rPr>
                <w:sz w:val="24"/>
                <w:szCs w:val="24"/>
              </w:rPr>
              <w:t>Clause 25.2.2 du CCAG :</w:t>
            </w:r>
            <w:r w:rsidRPr="00F47DB3">
              <w:rPr>
                <w:sz w:val="24"/>
                <w:szCs w:val="24"/>
              </w:rPr>
              <w:tab/>
              <w:t>L’essai de garantie des Installations devra être réalisé avec succès dans les trente (30) jours suivant la date d’achèvement.</w:t>
            </w:r>
          </w:p>
        </w:tc>
      </w:tr>
      <w:tr w:rsidR="00BF2950" w:rsidRPr="00F47DB3" w14:paraId="11E51AC4" w14:textId="77777777" w:rsidTr="00BF2950">
        <w:tc>
          <w:tcPr>
            <w:tcW w:w="2065" w:type="dxa"/>
          </w:tcPr>
          <w:p w14:paraId="610310B4" w14:textId="77777777" w:rsidR="00BF2950" w:rsidRPr="00F47DB3" w:rsidRDefault="00BF2950" w:rsidP="00BF2950">
            <w:pPr>
              <w:suppressAutoHyphens/>
              <w:overflowPunct w:val="0"/>
              <w:autoSpaceDE w:val="0"/>
              <w:autoSpaceDN w:val="0"/>
              <w:adjustRightInd w:val="0"/>
              <w:spacing w:before="120" w:after="200" w:line="240" w:lineRule="atLeast"/>
              <w:ind w:right="-14"/>
              <w:jc w:val="both"/>
              <w:textAlignment w:val="baseline"/>
              <w:rPr>
                <w:sz w:val="24"/>
                <w:szCs w:val="24"/>
              </w:rPr>
            </w:pPr>
            <w:r w:rsidRPr="00F47DB3">
              <w:rPr>
                <w:sz w:val="24"/>
                <w:szCs w:val="24"/>
              </w:rPr>
              <w:t>Garantie du délai d’achèvement (Clause 26 du CCAG)</w:t>
            </w:r>
          </w:p>
        </w:tc>
        <w:tc>
          <w:tcPr>
            <w:tcW w:w="7403" w:type="dxa"/>
          </w:tcPr>
          <w:p w14:paraId="4DA4B104" w14:textId="77777777" w:rsidR="00BF2950" w:rsidRPr="00F47DB3" w:rsidRDefault="00BF2950" w:rsidP="00BF2950">
            <w:pPr>
              <w:suppressAutoHyphens/>
              <w:overflowPunct w:val="0"/>
              <w:autoSpaceDE w:val="0"/>
              <w:autoSpaceDN w:val="0"/>
              <w:adjustRightInd w:val="0"/>
              <w:spacing w:after="120" w:line="240" w:lineRule="atLeast"/>
              <w:ind w:left="7" w:right="-14"/>
              <w:jc w:val="both"/>
              <w:textAlignment w:val="baseline"/>
              <w:rPr>
                <w:color w:val="4BACC6"/>
                <w:sz w:val="24"/>
                <w:szCs w:val="24"/>
              </w:rPr>
            </w:pPr>
            <w:r w:rsidRPr="00F47DB3">
              <w:rPr>
                <w:color w:val="4BACC6"/>
                <w:sz w:val="24"/>
                <w:szCs w:val="24"/>
              </w:rPr>
              <w:t>Clause 26.2 du CCAG : Pénalité de retard applicable : 1/1000 du montant du marché par jour calendaire.</w:t>
            </w:r>
          </w:p>
          <w:p w14:paraId="4227C84F" w14:textId="77777777" w:rsidR="00BF2950" w:rsidRPr="00F47DB3" w:rsidRDefault="00BF2950" w:rsidP="00BF2950">
            <w:pPr>
              <w:suppressAutoHyphens/>
              <w:overflowPunct w:val="0"/>
              <w:autoSpaceDE w:val="0"/>
              <w:autoSpaceDN w:val="0"/>
              <w:adjustRightInd w:val="0"/>
              <w:spacing w:after="120" w:line="240" w:lineRule="atLeast"/>
              <w:ind w:left="7" w:right="-14"/>
              <w:jc w:val="both"/>
              <w:textAlignment w:val="baseline"/>
              <w:rPr>
                <w:color w:val="4BACC6"/>
                <w:sz w:val="24"/>
                <w:szCs w:val="24"/>
              </w:rPr>
            </w:pPr>
            <w:r w:rsidRPr="00F47DB3">
              <w:rPr>
                <w:color w:val="4BACC6"/>
                <w:sz w:val="24"/>
                <w:szCs w:val="24"/>
              </w:rPr>
              <w:t>Montant maximum de la pénalité de retard : 7 % du Montant du Marché.</w:t>
            </w:r>
          </w:p>
          <w:p w14:paraId="0B3C6115" w14:textId="77777777" w:rsidR="00BF2950" w:rsidRPr="00F47DB3" w:rsidRDefault="00BF2950" w:rsidP="00BF2950">
            <w:pPr>
              <w:suppressAutoHyphens/>
              <w:overflowPunct w:val="0"/>
              <w:autoSpaceDE w:val="0"/>
              <w:autoSpaceDN w:val="0"/>
              <w:adjustRightInd w:val="0"/>
              <w:spacing w:after="120" w:line="240" w:lineRule="atLeast"/>
              <w:ind w:left="7" w:right="-14"/>
              <w:jc w:val="both"/>
              <w:textAlignment w:val="baseline"/>
              <w:rPr>
                <w:sz w:val="24"/>
                <w:szCs w:val="24"/>
              </w:rPr>
            </w:pPr>
            <w:r w:rsidRPr="00F47DB3">
              <w:rPr>
                <w:sz w:val="24"/>
                <w:szCs w:val="24"/>
              </w:rPr>
              <w:t>Le taux ci-dessus sera appliqué au prix de la partie des installations, selon le montant indiqué dans les Bordereaux de Prix correspondants, pour la partie que le Constructeur n’a pas achevé dans le Délai contractuel spécifié pour ladite partie.</w:t>
            </w:r>
          </w:p>
          <w:p w14:paraId="26652910" w14:textId="77777777" w:rsidR="00BF2950" w:rsidRPr="00F47DB3" w:rsidRDefault="00BF2950" w:rsidP="00BF2950">
            <w:pPr>
              <w:suppressAutoHyphens/>
              <w:overflowPunct w:val="0"/>
              <w:autoSpaceDE w:val="0"/>
              <w:autoSpaceDN w:val="0"/>
              <w:adjustRightInd w:val="0"/>
              <w:spacing w:after="120" w:line="240" w:lineRule="atLeast"/>
              <w:ind w:left="7" w:right="-14"/>
              <w:jc w:val="both"/>
              <w:textAlignment w:val="baseline"/>
              <w:rPr>
                <w:sz w:val="24"/>
                <w:szCs w:val="24"/>
              </w:rPr>
            </w:pPr>
            <w:r w:rsidRPr="00F47DB3">
              <w:rPr>
                <w:sz w:val="24"/>
                <w:szCs w:val="24"/>
              </w:rPr>
              <w:t>Clause 26.3 du CCAG :</w:t>
            </w:r>
            <w:r w:rsidRPr="00F47DB3">
              <w:rPr>
                <w:sz w:val="24"/>
                <w:szCs w:val="24"/>
              </w:rPr>
              <w:tab/>
              <w:t>Aucune prime ne sera accordée en cas d’achèvement des Installations ou parties de celles-ci avant la date contractuelle.</w:t>
            </w:r>
          </w:p>
        </w:tc>
      </w:tr>
      <w:tr w:rsidR="00BF2950" w:rsidRPr="00F47DB3" w14:paraId="13975F55" w14:textId="77777777" w:rsidTr="00BF2950">
        <w:tc>
          <w:tcPr>
            <w:tcW w:w="2065" w:type="dxa"/>
          </w:tcPr>
          <w:p w14:paraId="1D407D6A" w14:textId="77777777" w:rsidR="00BF2950" w:rsidRPr="00F47DB3" w:rsidRDefault="00BF2950" w:rsidP="00BF2950">
            <w:pPr>
              <w:suppressAutoHyphens/>
              <w:overflowPunct w:val="0"/>
              <w:autoSpaceDE w:val="0"/>
              <w:autoSpaceDN w:val="0"/>
              <w:adjustRightInd w:val="0"/>
              <w:spacing w:before="120" w:after="200" w:line="240" w:lineRule="atLeast"/>
              <w:ind w:right="-14"/>
              <w:jc w:val="both"/>
              <w:textAlignment w:val="baseline"/>
              <w:rPr>
                <w:sz w:val="24"/>
                <w:szCs w:val="24"/>
              </w:rPr>
            </w:pPr>
            <w:r w:rsidRPr="00F47DB3">
              <w:rPr>
                <w:sz w:val="24"/>
                <w:szCs w:val="24"/>
              </w:rPr>
              <w:t xml:space="preserve">Garantie </w:t>
            </w:r>
            <w:r w:rsidRPr="00F47DB3">
              <w:rPr>
                <w:sz w:val="24"/>
                <w:szCs w:val="24"/>
              </w:rPr>
              <w:br/>
              <w:t>(Clause 27 du CCAG)</w:t>
            </w:r>
          </w:p>
        </w:tc>
        <w:tc>
          <w:tcPr>
            <w:tcW w:w="7403" w:type="dxa"/>
          </w:tcPr>
          <w:p w14:paraId="4E18056D" w14:textId="77777777" w:rsidR="00BF2950" w:rsidRPr="00F47DB3" w:rsidRDefault="00BF2950" w:rsidP="00BF2950">
            <w:pPr>
              <w:suppressAutoHyphens/>
              <w:overflowPunct w:val="0"/>
              <w:autoSpaceDE w:val="0"/>
              <w:autoSpaceDN w:val="0"/>
              <w:adjustRightInd w:val="0"/>
              <w:spacing w:after="120" w:line="240" w:lineRule="atLeast"/>
              <w:ind w:left="2525" w:right="-14" w:hanging="2525"/>
              <w:jc w:val="both"/>
              <w:textAlignment w:val="baseline"/>
              <w:rPr>
                <w:sz w:val="24"/>
                <w:szCs w:val="24"/>
              </w:rPr>
            </w:pPr>
            <w:r w:rsidRPr="00F47DB3">
              <w:rPr>
                <w:sz w:val="24"/>
                <w:szCs w:val="24"/>
              </w:rPr>
              <w:t>Clause 27.10 du CCAG :</w:t>
            </w:r>
            <w:r w:rsidRPr="00F47DB3">
              <w:rPr>
                <w:sz w:val="24"/>
                <w:szCs w:val="24"/>
              </w:rPr>
              <w:tab/>
              <w:t>Non applicable.</w:t>
            </w:r>
          </w:p>
          <w:p w14:paraId="0A95101A" w14:textId="77777777" w:rsidR="00BF2950" w:rsidRPr="00F47DB3" w:rsidRDefault="00BF2950" w:rsidP="00BF2950">
            <w:pPr>
              <w:suppressAutoHyphens/>
              <w:overflowPunct w:val="0"/>
              <w:autoSpaceDE w:val="0"/>
              <w:autoSpaceDN w:val="0"/>
              <w:adjustRightInd w:val="0"/>
              <w:spacing w:after="120" w:line="240" w:lineRule="atLeast"/>
              <w:ind w:left="2525" w:right="-14" w:hanging="2525"/>
              <w:jc w:val="both"/>
              <w:textAlignment w:val="baseline"/>
              <w:rPr>
                <w:sz w:val="24"/>
                <w:szCs w:val="24"/>
              </w:rPr>
            </w:pPr>
          </w:p>
        </w:tc>
      </w:tr>
      <w:tr w:rsidR="00BF2950" w:rsidRPr="00F47DB3" w14:paraId="3ADBF377" w14:textId="77777777" w:rsidTr="00BF2950">
        <w:trPr>
          <w:cantSplit/>
        </w:trPr>
        <w:tc>
          <w:tcPr>
            <w:tcW w:w="2065" w:type="dxa"/>
          </w:tcPr>
          <w:p w14:paraId="313107F6" w14:textId="77777777" w:rsidR="00BF2950" w:rsidRPr="00F47DB3" w:rsidRDefault="00BF2950" w:rsidP="00BF2950">
            <w:pPr>
              <w:suppressAutoHyphens/>
              <w:overflowPunct w:val="0"/>
              <w:autoSpaceDE w:val="0"/>
              <w:autoSpaceDN w:val="0"/>
              <w:adjustRightInd w:val="0"/>
              <w:spacing w:before="120" w:after="200" w:line="240" w:lineRule="atLeast"/>
              <w:ind w:right="-14"/>
              <w:jc w:val="both"/>
              <w:textAlignment w:val="baseline"/>
              <w:rPr>
                <w:sz w:val="24"/>
                <w:szCs w:val="24"/>
              </w:rPr>
            </w:pPr>
            <w:r w:rsidRPr="00F47DB3">
              <w:rPr>
                <w:sz w:val="24"/>
                <w:szCs w:val="24"/>
              </w:rPr>
              <w:t>Résiliation du contrat par la SOGEM (Clause 42 du CCAG)</w:t>
            </w:r>
          </w:p>
        </w:tc>
        <w:tc>
          <w:tcPr>
            <w:tcW w:w="7403" w:type="dxa"/>
          </w:tcPr>
          <w:p w14:paraId="410B382B" w14:textId="77777777" w:rsidR="00BF2950" w:rsidRPr="00F47DB3" w:rsidRDefault="00BF2950" w:rsidP="00BF2950">
            <w:pPr>
              <w:suppressAutoHyphens/>
              <w:overflowPunct w:val="0"/>
              <w:autoSpaceDE w:val="0"/>
              <w:autoSpaceDN w:val="0"/>
              <w:adjustRightInd w:val="0"/>
              <w:spacing w:after="120" w:line="240" w:lineRule="atLeast"/>
              <w:ind w:left="2345" w:right="-14" w:hanging="2345"/>
              <w:jc w:val="both"/>
              <w:textAlignment w:val="baseline"/>
              <w:rPr>
                <w:sz w:val="24"/>
                <w:szCs w:val="24"/>
              </w:rPr>
            </w:pPr>
            <w:r w:rsidRPr="00F47DB3">
              <w:rPr>
                <w:sz w:val="24"/>
                <w:szCs w:val="24"/>
              </w:rPr>
              <w:t>Les dispositions de la clause 42 du CCAG sont renforcées comme suit :</w:t>
            </w:r>
          </w:p>
          <w:p w14:paraId="66768E41" w14:textId="77777777" w:rsidR="00BF2950" w:rsidRPr="00F47DB3" w:rsidRDefault="00BF2950" w:rsidP="00BF2950">
            <w:pPr>
              <w:suppressAutoHyphens/>
              <w:overflowPunct w:val="0"/>
              <w:autoSpaceDE w:val="0"/>
              <w:autoSpaceDN w:val="0"/>
              <w:adjustRightInd w:val="0"/>
              <w:spacing w:after="120" w:line="240" w:lineRule="atLeast"/>
              <w:ind w:left="2345" w:right="-14" w:hanging="2345"/>
              <w:jc w:val="both"/>
              <w:textAlignment w:val="baseline"/>
              <w:rPr>
                <w:sz w:val="24"/>
                <w:szCs w:val="24"/>
              </w:rPr>
            </w:pPr>
          </w:p>
          <w:p w14:paraId="6D3C3C23" w14:textId="77777777" w:rsidR="00BF2950" w:rsidRPr="00F47DB3" w:rsidRDefault="00BF2950" w:rsidP="00BF2950">
            <w:pPr>
              <w:suppressAutoHyphens/>
              <w:overflowPunct w:val="0"/>
              <w:autoSpaceDE w:val="0"/>
              <w:autoSpaceDN w:val="0"/>
              <w:adjustRightInd w:val="0"/>
              <w:spacing w:after="120" w:line="240" w:lineRule="atLeast"/>
              <w:ind w:right="-14"/>
              <w:jc w:val="both"/>
              <w:textAlignment w:val="baseline"/>
              <w:rPr>
                <w:sz w:val="24"/>
                <w:szCs w:val="24"/>
              </w:rPr>
            </w:pPr>
            <w:r w:rsidRPr="00F47DB3">
              <w:rPr>
                <w:sz w:val="24"/>
                <w:szCs w:val="24"/>
              </w:rPr>
              <w:t>Le soumissionnaire est tenu au respect de la durée contractuelle portant sur les phases de recherche et de mobilisation du financement et de construction. Tout retard non justifié au niveau de chacune des phases peut entrainer la résiliation du contrat au tord du constructeur.</w:t>
            </w:r>
          </w:p>
        </w:tc>
      </w:tr>
      <w:tr w:rsidR="00BF2950" w:rsidRPr="00F47DB3" w14:paraId="1727B73D" w14:textId="77777777" w:rsidTr="00BF2950">
        <w:trPr>
          <w:cantSplit/>
        </w:trPr>
        <w:tc>
          <w:tcPr>
            <w:tcW w:w="2065" w:type="dxa"/>
          </w:tcPr>
          <w:p w14:paraId="2317F3AD" w14:textId="77777777" w:rsidR="00BF2950" w:rsidRPr="00F47DB3" w:rsidRDefault="00BF2950" w:rsidP="00BF2950">
            <w:pPr>
              <w:suppressAutoHyphens/>
              <w:overflowPunct w:val="0"/>
              <w:autoSpaceDE w:val="0"/>
              <w:autoSpaceDN w:val="0"/>
              <w:adjustRightInd w:val="0"/>
              <w:spacing w:before="120" w:after="200" w:line="240" w:lineRule="atLeast"/>
              <w:ind w:right="-14"/>
              <w:jc w:val="both"/>
              <w:textAlignment w:val="baseline"/>
              <w:rPr>
                <w:sz w:val="24"/>
                <w:szCs w:val="24"/>
              </w:rPr>
            </w:pPr>
            <w:r w:rsidRPr="00F47DB3">
              <w:rPr>
                <w:sz w:val="24"/>
                <w:szCs w:val="24"/>
              </w:rPr>
              <w:t xml:space="preserve">Règlement </w:t>
            </w:r>
            <w:r w:rsidRPr="00F47DB3">
              <w:rPr>
                <w:sz w:val="24"/>
                <w:szCs w:val="24"/>
              </w:rPr>
              <w:br/>
              <w:t>des différends (Clause 46 du CCAG)</w:t>
            </w:r>
          </w:p>
        </w:tc>
        <w:tc>
          <w:tcPr>
            <w:tcW w:w="7403" w:type="dxa"/>
          </w:tcPr>
          <w:p w14:paraId="68EBE659" w14:textId="77777777" w:rsidR="00BF2950" w:rsidRPr="00F47DB3" w:rsidRDefault="00BF2950" w:rsidP="00BF2950">
            <w:pPr>
              <w:suppressAutoHyphens/>
              <w:overflowPunct w:val="0"/>
              <w:autoSpaceDE w:val="0"/>
              <w:autoSpaceDN w:val="0"/>
              <w:adjustRightInd w:val="0"/>
              <w:spacing w:after="120" w:line="240" w:lineRule="atLeast"/>
              <w:ind w:left="2345" w:right="-14" w:hanging="2345"/>
              <w:jc w:val="both"/>
              <w:textAlignment w:val="baseline"/>
              <w:rPr>
                <w:sz w:val="24"/>
                <w:szCs w:val="24"/>
              </w:rPr>
            </w:pPr>
            <w:r w:rsidRPr="00F47DB3">
              <w:rPr>
                <w:sz w:val="24"/>
                <w:szCs w:val="24"/>
              </w:rPr>
              <w:t>Clause 46.1 du CCAG :</w:t>
            </w:r>
            <w:r w:rsidRPr="00F47DB3">
              <w:rPr>
                <w:sz w:val="24"/>
                <w:szCs w:val="24"/>
              </w:rPr>
              <w:tab/>
              <w:t>Le Comité de Règlement des Différends sera désigné dans un délai de 28 jours de la Date de mise en vigueur du Marché.</w:t>
            </w:r>
          </w:p>
          <w:p w14:paraId="3CF0CE82" w14:textId="77777777" w:rsidR="00BF2950" w:rsidRPr="00F47DB3" w:rsidRDefault="00BF2950" w:rsidP="00BF2950">
            <w:pPr>
              <w:suppressAutoHyphens/>
              <w:overflowPunct w:val="0"/>
              <w:autoSpaceDE w:val="0"/>
              <w:autoSpaceDN w:val="0"/>
              <w:adjustRightInd w:val="0"/>
              <w:spacing w:after="120" w:line="240" w:lineRule="atLeast"/>
              <w:ind w:left="2345" w:right="-14" w:hanging="2345"/>
              <w:jc w:val="both"/>
              <w:textAlignment w:val="baseline"/>
              <w:rPr>
                <w:sz w:val="24"/>
                <w:szCs w:val="24"/>
              </w:rPr>
            </w:pPr>
            <w:r w:rsidRPr="00F47DB3">
              <w:rPr>
                <w:sz w:val="24"/>
                <w:szCs w:val="24"/>
              </w:rPr>
              <w:t>Clause 46.1 du CCAG :</w:t>
            </w:r>
            <w:r w:rsidRPr="00F47DB3">
              <w:rPr>
                <w:sz w:val="24"/>
                <w:szCs w:val="24"/>
              </w:rPr>
              <w:tab/>
              <w:t>Le Comité de Règlement des Différends sera composé de : un comité de trois (3) membres.</w:t>
            </w:r>
          </w:p>
          <w:p w14:paraId="7D2F1376" w14:textId="77777777" w:rsidR="00BF2950" w:rsidRPr="00F47DB3" w:rsidRDefault="00BF2950" w:rsidP="00BF2950">
            <w:pPr>
              <w:suppressAutoHyphens/>
              <w:overflowPunct w:val="0"/>
              <w:autoSpaceDE w:val="0"/>
              <w:autoSpaceDN w:val="0"/>
              <w:adjustRightInd w:val="0"/>
              <w:spacing w:after="120" w:line="240" w:lineRule="atLeast"/>
              <w:ind w:left="2345" w:right="-14" w:hanging="2345"/>
              <w:jc w:val="both"/>
              <w:textAlignment w:val="baseline"/>
              <w:rPr>
                <w:sz w:val="24"/>
                <w:szCs w:val="24"/>
              </w:rPr>
            </w:pPr>
            <w:r w:rsidRPr="00F47DB3">
              <w:rPr>
                <w:sz w:val="24"/>
                <w:szCs w:val="24"/>
              </w:rPr>
              <w:t>Clause 46.2 du CCAG :</w:t>
            </w:r>
            <w:r w:rsidRPr="00F47DB3">
              <w:rPr>
                <w:sz w:val="24"/>
                <w:szCs w:val="24"/>
              </w:rPr>
              <w:tab/>
              <w:t xml:space="preserve">Autorité de nomination pour le Comité de Règlement des Différends : : À déterminer d’un commun accord par SOGEM et le Constructeur. En cas de désaccord, Cour Internationale d’Arbitrage de la Chambre de Commerce Internationale (ICC), Paris, France.  </w:t>
            </w:r>
          </w:p>
          <w:p w14:paraId="120A8597" w14:textId="77777777" w:rsidR="00BF2950" w:rsidRPr="00F47DB3" w:rsidRDefault="00BF2950" w:rsidP="00BF2950">
            <w:pPr>
              <w:suppressAutoHyphens/>
              <w:overflowPunct w:val="0"/>
              <w:autoSpaceDE w:val="0"/>
              <w:autoSpaceDN w:val="0"/>
              <w:adjustRightInd w:val="0"/>
              <w:spacing w:after="120" w:line="240" w:lineRule="atLeast"/>
              <w:ind w:left="2345" w:right="-14" w:hanging="2345"/>
              <w:jc w:val="both"/>
              <w:textAlignment w:val="baseline"/>
              <w:rPr>
                <w:sz w:val="24"/>
                <w:szCs w:val="24"/>
              </w:rPr>
            </w:pPr>
            <w:r w:rsidRPr="00F47DB3">
              <w:rPr>
                <w:sz w:val="24"/>
                <w:szCs w:val="24"/>
              </w:rPr>
              <w:t>Clause 46.5 du CCAG :</w:t>
            </w:r>
            <w:r w:rsidRPr="00F47DB3">
              <w:rPr>
                <w:sz w:val="24"/>
                <w:szCs w:val="24"/>
              </w:rPr>
              <w:tab/>
              <w:t>Règle de procédure pour l’arbitrage : Règlement d’arbitrage de la Chambre de Commerce Internationale (ICC), Paris, France.</w:t>
            </w:r>
          </w:p>
          <w:p w14:paraId="38B39EBD" w14:textId="77777777" w:rsidR="00BF2950" w:rsidRPr="00F47DB3" w:rsidRDefault="00BF2950" w:rsidP="00BF2950">
            <w:pPr>
              <w:suppressAutoHyphens/>
              <w:overflowPunct w:val="0"/>
              <w:autoSpaceDE w:val="0"/>
              <w:autoSpaceDN w:val="0"/>
              <w:adjustRightInd w:val="0"/>
              <w:spacing w:after="120" w:line="240" w:lineRule="atLeast"/>
              <w:ind w:left="2345" w:right="-14" w:hanging="2345"/>
              <w:jc w:val="both"/>
              <w:textAlignment w:val="baseline"/>
              <w:rPr>
                <w:sz w:val="24"/>
                <w:szCs w:val="24"/>
              </w:rPr>
            </w:pPr>
          </w:p>
          <w:p w14:paraId="5DDD8AEE" w14:textId="77777777" w:rsidR="00BF2950" w:rsidRPr="00F47DB3" w:rsidRDefault="00BF2950" w:rsidP="00BF2950">
            <w:pPr>
              <w:suppressAutoHyphens/>
              <w:overflowPunct w:val="0"/>
              <w:autoSpaceDE w:val="0"/>
              <w:autoSpaceDN w:val="0"/>
              <w:adjustRightInd w:val="0"/>
              <w:spacing w:after="120" w:line="240" w:lineRule="atLeast"/>
              <w:ind w:left="2345" w:right="-14" w:hanging="2345"/>
              <w:jc w:val="both"/>
              <w:textAlignment w:val="baseline"/>
              <w:rPr>
                <w:sz w:val="24"/>
                <w:szCs w:val="24"/>
              </w:rPr>
            </w:pPr>
            <w:r w:rsidRPr="00F47DB3">
              <w:rPr>
                <w:sz w:val="24"/>
                <w:szCs w:val="24"/>
              </w:rPr>
              <w:t xml:space="preserve"> (a)  </w:t>
            </w:r>
            <w:r w:rsidRPr="00F47DB3">
              <w:rPr>
                <w:sz w:val="24"/>
                <w:szCs w:val="24"/>
              </w:rPr>
              <w:tab/>
              <w:t>Institution d’arbitrage désignée : Cour Internationale d’Arbitrage de la Chambre de Commerce Internationale (ICC), Paris, France.</w:t>
            </w:r>
          </w:p>
        </w:tc>
      </w:tr>
    </w:tbl>
    <w:p w14:paraId="69AD4C6A" w14:textId="77777777" w:rsidR="00BF2950" w:rsidRPr="00F47DB3" w:rsidRDefault="00BF2950" w:rsidP="00BF2950">
      <w:pPr>
        <w:suppressAutoHyphens/>
        <w:overflowPunct w:val="0"/>
        <w:autoSpaceDE w:val="0"/>
        <w:autoSpaceDN w:val="0"/>
        <w:adjustRightInd w:val="0"/>
        <w:spacing w:after="120" w:line="240" w:lineRule="atLeast"/>
        <w:ind w:right="-382"/>
        <w:jc w:val="both"/>
        <w:textAlignment w:val="baseline"/>
        <w:rPr>
          <w:rFonts w:ascii="Times New Roman" w:eastAsia="Times New Roman" w:hAnsi="Times New Roman" w:cs="Times New Roman"/>
          <w:sz w:val="24"/>
          <w:szCs w:val="24"/>
        </w:rPr>
      </w:pPr>
    </w:p>
    <w:p w14:paraId="3859739F" w14:textId="77777777" w:rsidR="00340ADB" w:rsidRPr="00F47DB3" w:rsidRDefault="00340ADB" w:rsidP="00BF2950">
      <w:pPr>
        <w:keepLines/>
        <w:tabs>
          <w:tab w:val="left" w:pos="547"/>
        </w:tabs>
        <w:suppressAutoHyphens/>
        <w:overflowPunct w:val="0"/>
        <w:autoSpaceDE w:val="0"/>
        <w:autoSpaceDN w:val="0"/>
        <w:adjustRightInd w:val="0"/>
        <w:spacing w:after="240" w:line="240" w:lineRule="atLeast"/>
        <w:jc w:val="both"/>
        <w:textAlignment w:val="baseline"/>
        <w:outlineLvl w:val="2"/>
        <w:rPr>
          <w:rFonts w:ascii="Times New Roman" w:eastAsia="Times New Roman" w:hAnsi="Times New Roman" w:cs="Times New Roman"/>
          <w:bCs/>
          <w:sz w:val="24"/>
          <w:szCs w:val="24"/>
        </w:rPr>
        <w:sectPr w:rsidR="00340ADB" w:rsidRPr="00F47DB3" w:rsidSect="00BF2950">
          <w:headerReference w:type="default" r:id="rId11"/>
          <w:pgSz w:w="12240" w:h="15840"/>
          <w:pgMar w:top="1120" w:right="1720" w:bottom="280" w:left="1660" w:header="698" w:footer="669" w:gutter="0"/>
          <w:cols w:space="720" w:equalWidth="0">
            <w:col w:w="8860"/>
          </w:cols>
          <w:noEndnote/>
        </w:sectPr>
      </w:pPr>
    </w:p>
    <w:p w14:paraId="5AB570EE" w14:textId="77777777" w:rsidR="003F3F33" w:rsidRPr="00F47DB3" w:rsidRDefault="003F3F33" w:rsidP="00BF2950">
      <w:pPr>
        <w:keepLines/>
        <w:tabs>
          <w:tab w:val="left" w:pos="547"/>
        </w:tabs>
        <w:suppressAutoHyphens/>
        <w:overflowPunct w:val="0"/>
        <w:autoSpaceDE w:val="0"/>
        <w:autoSpaceDN w:val="0"/>
        <w:adjustRightInd w:val="0"/>
        <w:spacing w:after="240" w:line="240" w:lineRule="atLeast"/>
        <w:jc w:val="both"/>
        <w:textAlignment w:val="baseline"/>
        <w:outlineLvl w:val="2"/>
        <w:rPr>
          <w:rFonts w:ascii="Times New Roman" w:eastAsia="Times New Roman" w:hAnsi="Times New Roman" w:cs="Times New Roman"/>
          <w:bCs/>
          <w:sz w:val="24"/>
          <w:szCs w:val="24"/>
        </w:rPr>
      </w:pPr>
    </w:p>
    <w:p w14:paraId="7DBA2FF3" w14:textId="77777777" w:rsidR="00BF2950" w:rsidRPr="00F47DB3" w:rsidRDefault="00BF2950" w:rsidP="00BF2950">
      <w:pPr>
        <w:spacing w:before="240" w:after="240" w:line="240" w:lineRule="auto"/>
        <w:jc w:val="both"/>
        <w:rPr>
          <w:rFonts w:ascii="Times New Roman" w:eastAsia="Batang" w:hAnsi="Times New Roman" w:cs="Times New Roman"/>
          <w:b/>
          <w:sz w:val="24"/>
          <w:szCs w:val="24"/>
          <w:lang w:val="fr-CA"/>
        </w:rPr>
      </w:pPr>
      <w:r w:rsidRPr="00F47DB3">
        <w:rPr>
          <w:rFonts w:ascii="Times New Roman" w:eastAsia="Batang" w:hAnsi="Times New Roman" w:cs="Times New Roman"/>
          <w:b/>
          <w:sz w:val="24"/>
          <w:szCs w:val="24"/>
          <w:lang w:val="fr-CA"/>
        </w:rPr>
        <w:t xml:space="preserve">Sommaire </w:t>
      </w:r>
    </w:p>
    <w:p w14:paraId="6ACE8725" w14:textId="77777777" w:rsidR="00BF2950" w:rsidRPr="00F47DB3" w:rsidRDefault="00BF2950" w:rsidP="00BF2950">
      <w:pPr>
        <w:spacing w:after="0" w:line="240" w:lineRule="auto"/>
        <w:jc w:val="both"/>
        <w:rPr>
          <w:rFonts w:ascii="Times New Roman" w:eastAsia="Batang" w:hAnsi="Times New Roman" w:cs="Times New Roman"/>
          <w:b/>
          <w:sz w:val="24"/>
          <w:szCs w:val="24"/>
          <w:lang w:val="fr-CA"/>
        </w:rPr>
      </w:pPr>
      <w:r w:rsidRPr="00F47DB3">
        <w:rPr>
          <w:rFonts w:ascii="Times New Roman" w:eastAsia="Batang" w:hAnsi="Times New Roman" w:cs="Times New Roman"/>
          <w:b/>
          <w:sz w:val="24"/>
          <w:szCs w:val="24"/>
          <w:lang w:val="fr-CA"/>
        </w:rPr>
        <w:t>PREMIÈRE PARTIE</w:t>
      </w:r>
      <w:r w:rsidRPr="00F47DB3">
        <w:rPr>
          <w:rFonts w:ascii="Times New Roman" w:eastAsia="Batang" w:hAnsi="Times New Roman" w:cs="Times New Roman"/>
          <w:b/>
          <w:sz w:val="24"/>
          <w:szCs w:val="24"/>
          <w:lang w:val="fr-CA"/>
        </w:rPr>
        <w:tab/>
        <w:t>PROCÉDURES D’APPEL D’OFFRES</w:t>
      </w:r>
    </w:p>
    <w:p w14:paraId="102378AD" w14:textId="77777777" w:rsidR="00BF2950" w:rsidRPr="00F47DB3" w:rsidRDefault="00BF2950" w:rsidP="00BF2950">
      <w:pPr>
        <w:spacing w:after="0" w:line="240" w:lineRule="auto"/>
        <w:jc w:val="both"/>
        <w:rPr>
          <w:rFonts w:ascii="Times New Roman" w:eastAsia="Batang" w:hAnsi="Times New Roman" w:cs="Times New Roman"/>
          <w:sz w:val="24"/>
          <w:szCs w:val="24"/>
          <w:lang w:val="fr-CA"/>
        </w:rPr>
      </w:pPr>
    </w:p>
    <w:p w14:paraId="3BD93D6B" w14:textId="77777777" w:rsidR="00BF2950" w:rsidRPr="00F47DB3" w:rsidRDefault="00BF2950" w:rsidP="00BF2950">
      <w:pPr>
        <w:spacing w:after="0" w:line="240" w:lineRule="auto"/>
        <w:jc w:val="both"/>
        <w:rPr>
          <w:rFonts w:ascii="Times New Roman" w:eastAsia="Batang" w:hAnsi="Times New Roman" w:cs="Times New Roman"/>
          <w:sz w:val="24"/>
          <w:szCs w:val="24"/>
          <w:lang w:val="fr-CA"/>
        </w:rPr>
      </w:pPr>
      <w:r w:rsidRPr="00F47DB3">
        <w:rPr>
          <w:rFonts w:ascii="Times New Roman" w:eastAsia="Batang" w:hAnsi="Times New Roman" w:cs="Times New Roman"/>
          <w:sz w:val="24"/>
          <w:szCs w:val="24"/>
          <w:lang w:val="fr-CA"/>
        </w:rPr>
        <w:t>Section I. Instructions aux Soumissionnaires (IS)</w:t>
      </w:r>
    </w:p>
    <w:p w14:paraId="18161108" w14:textId="77777777" w:rsidR="00BF2950" w:rsidRPr="00F47DB3" w:rsidRDefault="00BF2950" w:rsidP="00BF2950">
      <w:pPr>
        <w:spacing w:after="0" w:line="240" w:lineRule="auto"/>
        <w:jc w:val="both"/>
        <w:rPr>
          <w:rFonts w:ascii="Times New Roman" w:eastAsia="Batang" w:hAnsi="Times New Roman" w:cs="Times New Roman"/>
          <w:sz w:val="24"/>
          <w:szCs w:val="24"/>
          <w:lang w:val="fr-CA"/>
        </w:rPr>
      </w:pPr>
    </w:p>
    <w:p w14:paraId="21982D9C" w14:textId="77777777" w:rsidR="00BF2950" w:rsidRPr="00F47DB3" w:rsidRDefault="00BF2950" w:rsidP="00BF2950">
      <w:pPr>
        <w:spacing w:after="0" w:line="240" w:lineRule="auto"/>
        <w:jc w:val="both"/>
        <w:rPr>
          <w:rFonts w:ascii="Times New Roman" w:eastAsia="Batang" w:hAnsi="Times New Roman" w:cs="Times New Roman"/>
          <w:sz w:val="24"/>
          <w:szCs w:val="24"/>
          <w:lang w:val="fr-CA"/>
        </w:rPr>
      </w:pPr>
      <w:r w:rsidRPr="00F47DB3">
        <w:rPr>
          <w:rFonts w:ascii="Times New Roman" w:eastAsia="Batang" w:hAnsi="Times New Roman" w:cs="Times New Roman"/>
          <w:sz w:val="24"/>
          <w:szCs w:val="24"/>
          <w:lang w:val="fr-CA"/>
        </w:rPr>
        <w:t>Section II.  Données particulières de l’Appel d’Offres (DPAO)</w:t>
      </w:r>
    </w:p>
    <w:p w14:paraId="661A7B02" w14:textId="77777777" w:rsidR="00BF2950" w:rsidRPr="00F47DB3" w:rsidRDefault="00BF2950" w:rsidP="00BF2950">
      <w:pPr>
        <w:spacing w:after="0" w:line="240" w:lineRule="auto"/>
        <w:jc w:val="both"/>
        <w:rPr>
          <w:rFonts w:ascii="Times New Roman" w:eastAsia="Batang" w:hAnsi="Times New Roman" w:cs="Times New Roman"/>
          <w:sz w:val="24"/>
          <w:szCs w:val="24"/>
          <w:lang w:val="fr-CA"/>
        </w:rPr>
      </w:pPr>
    </w:p>
    <w:p w14:paraId="20EDE48E" w14:textId="77777777" w:rsidR="00BF2950" w:rsidRPr="00F47DB3" w:rsidRDefault="00BF2950" w:rsidP="00BF2950">
      <w:pPr>
        <w:spacing w:after="0" w:line="240" w:lineRule="auto"/>
        <w:jc w:val="both"/>
        <w:rPr>
          <w:rFonts w:ascii="Times New Roman" w:eastAsia="Batang" w:hAnsi="Times New Roman" w:cs="Times New Roman"/>
          <w:sz w:val="24"/>
          <w:szCs w:val="24"/>
          <w:lang w:val="fr-CA"/>
        </w:rPr>
      </w:pPr>
      <w:r w:rsidRPr="00F47DB3">
        <w:rPr>
          <w:rFonts w:ascii="Times New Roman" w:eastAsia="Batang" w:hAnsi="Times New Roman" w:cs="Times New Roman"/>
          <w:sz w:val="24"/>
          <w:szCs w:val="24"/>
          <w:lang w:val="fr-CA"/>
        </w:rPr>
        <w:t>Section III. Critères d’évaluation et de qualification</w:t>
      </w:r>
    </w:p>
    <w:p w14:paraId="6165D37B" w14:textId="77777777" w:rsidR="00BF2950" w:rsidRPr="00F47DB3" w:rsidRDefault="00BF2950" w:rsidP="00BF2950">
      <w:pPr>
        <w:spacing w:after="0" w:line="240" w:lineRule="auto"/>
        <w:jc w:val="both"/>
        <w:rPr>
          <w:rFonts w:ascii="Times New Roman" w:eastAsia="Batang" w:hAnsi="Times New Roman" w:cs="Times New Roman"/>
          <w:sz w:val="24"/>
          <w:szCs w:val="24"/>
          <w:lang w:val="fr-CA"/>
        </w:rPr>
      </w:pPr>
    </w:p>
    <w:p w14:paraId="1A6F02DB" w14:textId="77777777" w:rsidR="00BF2950" w:rsidRPr="00F47DB3" w:rsidRDefault="00BF2950" w:rsidP="00BF2950">
      <w:pPr>
        <w:spacing w:after="0" w:line="240" w:lineRule="auto"/>
        <w:jc w:val="both"/>
        <w:rPr>
          <w:rFonts w:ascii="Times New Roman" w:eastAsia="Batang" w:hAnsi="Times New Roman" w:cs="Times New Roman"/>
          <w:sz w:val="24"/>
          <w:szCs w:val="24"/>
          <w:lang w:val="fr-CA"/>
        </w:rPr>
      </w:pPr>
      <w:r w:rsidRPr="00F47DB3">
        <w:rPr>
          <w:rFonts w:ascii="Times New Roman" w:eastAsia="Batang" w:hAnsi="Times New Roman" w:cs="Times New Roman"/>
          <w:sz w:val="24"/>
          <w:szCs w:val="24"/>
          <w:lang w:val="fr-CA"/>
        </w:rPr>
        <w:t>Section IV. Formulaires de Soumission</w:t>
      </w:r>
    </w:p>
    <w:p w14:paraId="2FCD57FD" w14:textId="77777777" w:rsidR="00BF2950" w:rsidRPr="00F47DB3" w:rsidRDefault="00BF2950" w:rsidP="00BF2950">
      <w:pPr>
        <w:spacing w:after="0" w:line="240" w:lineRule="auto"/>
        <w:jc w:val="both"/>
        <w:rPr>
          <w:rFonts w:ascii="Times New Roman" w:eastAsia="Batang" w:hAnsi="Times New Roman" w:cs="Times New Roman"/>
          <w:sz w:val="24"/>
          <w:szCs w:val="24"/>
          <w:lang w:val="fr-CA"/>
        </w:rPr>
      </w:pPr>
    </w:p>
    <w:p w14:paraId="73B542DF" w14:textId="77777777" w:rsidR="00BF2950" w:rsidRPr="00F47DB3" w:rsidRDefault="00BF2950" w:rsidP="00BF2950">
      <w:pPr>
        <w:spacing w:after="0" w:line="240" w:lineRule="auto"/>
        <w:jc w:val="both"/>
        <w:rPr>
          <w:rFonts w:ascii="Times New Roman" w:eastAsia="Batang" w:hAnsi="Times New Roman" w:cs="Times New Roman"/>
          <w:sz w:val="24"/>
          <w:szCs w:val="24"/>
          <w:lang w:val="fr-CA"/>
        </w:rPr>
      </w:pPr>
      <w:r w:rsidRPr="00F47DB3">
        <w:rPr>
          <w:rFonts w:ascii="Times New Roman" w:eastAsia="Batang" w:hAnsi="Times New Roman" w:cs="Times New Roman"/>
          <w:sz w:val="24"/>
          <w:szCs w:val="24"/>
          <w:lang w:val="fr-CA"/>
        </w:rPr>
        <w:t>Section V. Pays éligibles</w:t>
      </w:r>
    </w:p>
    <w:p w14:paraId="0BD36D89" w14:textId="77777777" w:rsidR="00BF2950" w:rsidRPr="00F47DB3" w:rsidRDefault="00BF2950" w:rsidP="00BF2950">
      <w:pPr>
        <w:spacing w:after="0" w:line="240" w:lineRule="auto"/>
        <w:jc w:val="both"/>
        <w:rPr>
          <w:rFonts w:ascii="Times New Roman" w:eastAsia="Batang" w:hAnsi="Times New Roman" w:cs="Times New Roman"/>
          <w:sz w:val="24"/>
          <w:szCs w:val="24"/>
          <w:lang w:val="fr-CA"/>
        </w:rPr>
      </w:pPr>
    </w:p>
    <w:p w14:paraId="491DD272" w14:textId="77777777" w:rsidR="00BF2950" w:rsidRPr="00F47DB3" w:rsidRDefault="00BF2950" w:rsidP="00BF2950">
      <w:pPr>
        <w:spacing w:after="0" w:line="240" w:lineRule="auto"/>
        <w:jc w:val="both"/>
        <w:rPr>
          <w:rFonts w:ascii="Times New Roman" w:eastAsia="Batang" w:hAnsi="Times New Roman" w:cs="Times New Roman"/>
          <w:sz w:val="24"/>
          <w:szCs w:val="24"/>
          <w:lang w:val="fr-CA"/>
        </w:rPr>
      </w:pPr>
      <w:r w:rsidRPr="00F47DB3">
        <w:rPr>
          <w:rFonts w:ascii="Times New Roman" w:eastAsia="Batang" w:hAnsi="Times New Roman" w:cs="Times New Roman"/>
          <w:sz w:val="24"/>
          <w:szCs w:val="24"/>
          <w:lang w:val="fr-CA"/>
        </w:rPr>
        <w:t>Section VI. Règles de la SOGEM en matière de Fraude et Corruption</w:t>
      </w:r>
    </w:p>
    <w:p w14:paraId="181F49AA" w14:textId="77777777" w:rsidR="00BF2950" w:rsidRPr="00F47DB3" w:rsidRDefault="00BF2950" w:rsidP="00BF2950">
      <w:pPr>
        <w:spacing w:after="0" w:line="240" w:lineRule="auto"/>
        <w:jc w:val="both"/>
        <w:rPr>
          <w:rFonts w:ascii="Times New Roman" w:eastAsia="Batang" w:hAnsi="Times New Roman" w:cs="Times New Roman"/>
          <w:sz w:val="24"/>
          <w:szCs w:val="24"/>
          <w:lang w:val="fr-CA"/>
        </w:rPr>
      </w:pPr>
    </w:p>
    <w:p w14:paraId="0359C7F7" w14:textId="77777777" w:rsidR="00BF2950" w:rsidRPr="00F47DB3" w:rsidRDefault="00BF2950" w:rsidP="00BF2950">
      <w:pPr>
        <w:spacing w:after="0" w:line="240" w:lineRule="auto"/>
        <w:jc w:val="both"/>
        <w:rPr>
          <w:rFonts w:ascii="Times New Roman" w:eastAsia="Batang" w:hAnsi="Times New Roman" w:cs="Times New Roman"/>
          <w:sz w:val="24"/>
          <w:szCs w:val="24"/>
          <w:lang w:val="fr-CA"/>
        </w:rPr>
      </w:pPr>
      <w:r w:rsidRPr="00F47DB3">
        <w:rPr>
          <w:rFonts w:ascii="Times New Roman" w:eastAsia="Batang" w:hAnsi="Times New Roman" w:cs="Times New Roman"/>
          <w:sz w:val="24"/>
          <w:szCs w:val="24"/>
          <w:lang w:val="fr-CA"/>
        </w:rPr>
        <w:t>Annexe 1 : Bordereau des Prix</w:t>
      </w:r>
    </w:p>
    <w:p w14:paraId="265913F7" w14:textId="77777777" w:rsidR="00BF2950" w:rsidRPr="00F47DB3" w:rsidRDefault="00BF2950" w:rsidP="00BF2950">
      <w:pPr>
        <w:spacing w:after="0" w:line="240" w:lineRule="auto"/>
        <w:jc w:val="both"/>
        <w:rPr>
          <w:rFonts w:ascii="Times New Roman" w:eastAsia="Batang" w:hAnsi="Times New Roman" w:cs="Times New Roman"/>
          <w:sz w:val="24"/>
          <w:szCs w:val="24"/>
          <w:lang w:val="fr-CA"/>
        </w:rPr>
      </w:pPr>
    </w:p>
    <w:p w14:paraId="425FBE47" w14:textId="77777777" w:rsidR="00BF2950" w:rsidRPr="00F47DB3" w:rsidRDefault="00BF2950" w:rsidP="00BF2950">
      <w:pPr>
        <w:spacing w:after="0" w:line="240" w:lineRule="auto"/>
        <w:jc w:val="both"/>
        <w:rPr>
          <w:rFonts w:ascii="Times New Roman" w:eastAsia="Batang" w:hAnsi="Times New Roman" w:cs="Times New Roman"/>
          <w:sz w:val="24"/>
          <w:szCs w:val="24"/>
          <w:lang w:val="fr-CA"/>
        </w:rPr>
      </w:pPr>
      <w:r w:rsidRPr="00F47DB3">
        <w:rPr>
          <w:rFonts w:ascii="Times New Roman" w:eastAsia="Batang" w:hAnsi="Times New Roman" w:cs="Times New Roman"/>
          <w:sz w:val="24"/>
          <w:szCs w:val="24"/>
          <w:lang w:val="fr-CA"/>
        </w:rPr>
        <w:t>Annexe 2 : Fiches Techniques</w:t>
      </w:r>
    </w:p>
    <w:p w14:paraId="6E137192" w14:textId="77777777" w:rsidR="00BF2950" w:rsidRPr="00F47DB3" w:rsidRDefault="00BF2950" w:rsidP="00BF2950">
      <w:pPr>
        <w:spacing w:after="0" w:line="240" w:lineRule="auto"/>
        <w:jc w:val="both"/>
        <w:rPr>
          <w:rFonts w:ascii="Times New Roman" w:eastAsia="Batang" w:hAnsi="Times New Roman" w:cs="Times New Roman"/>
          <w:sz w:val="24"/>
          <w:szCs w:val="24"/>
          <w:lang w:val="fr-CA"/>
        </w:rPr>
      </w:pPr>
    </w:p>
    <w:p w14:paraId="7AF8EEB0" w14:textId="77777777" w:rsidR="00BF2950" w:rsidRPr="00F47DB3" w:rsidRDefault="00BF2950" w:rsidP="00BF2950">
      <w:pPr>
        <w:spacing w:after="0" w:line="240" w:lineRule="auto"/>
        <w:jc w:val="both"/>
        <w:rPr>
          <w:rFonts w:ascii="Times New Roman" w:eastAsia="Batang" w:hAnsi="Times New Roman" w:cs="Times New Roman"/>
          <w:sz w:val="24"/>
          <w:szCs w:val="24"/>
          <w:lang w:val="fr-CA"/>
        </w:rPr>
      </w:pPr>
      <w:r w:rsidRPr="00F47DB3">
        <w:rPr>
          <w:rFonts w:ascii="Times New Roman" w:eastAsia="Batang" w:hAnsi="Times New Roman" w:cs="Times New Roman"/>
          <w:sz w:val="24"/>
          <w:szCs w:val="24"/>
          <w:lang w:val="fr-CA"/>
        </w:rPr>
        <w:t xml:space="preserve">Annexe 3 : Etude d’Impact Environnemental et Social (EIES) </w:t>
      </w:r>
    </w:p>
    <w:p w14:paraId="3AE9D17F" w14:textId="77777777" w:rsidR="00BF2950" w:rsidRPr="00F47DB3" w:rsidRDefault="00BF2950" w:rsidP="00BF2950">
      <w:pPr>
        <w:spacing w:after="0" w:line="240" w:lineRule="auto"/>
        <w:jc w:val="both"/>
        <w:rPr>
          <w:rFonts w:ascii="Times New Roman" w:eastAsia="Batang" w:hAnsi="Times New Roman" w:cs="Times New Roman"/>
          <w:b/>
          <w:sz w:val="24"/>
          <w:szCs w:val="24"/>
          <w:lang w:val="fr-CA"/>
        </w:rPr>
      </w:pPr>
    </w:p>
    <w:p w14:paraId="3716BCD8" w14:textId="77777777" w:rsidR="00BF2950" w:rsidRPr="00F47DB3" w:rsidRDefault="00BF2950" w:rsidP="00BF2950">
      <w:pPr>
        <w:spacing w:after="0" w:line="240" w:lineRule="auto"/>
        <w:jc w:val="both"/>
        <w:rPr>
          <w:rFonts w:ascii="Times New Roman" w:eastAsia="Batang" w:hAnsi="Times New Roman" w:cs="Times New Roman"/>
          <w:b/>
          <w:sz w:val="24"/>
          <w:szCs w:val="24"/>
          <w:lang w:val="fr-CA"/>
        </w:rPr>
      </w:pPr>
      <w:r w:rsidRPr="00F47DB3">
        <w:rPr>
          <w:rFonts w:ascii="Times New Roman" w:eastAsia="Batang" w:hAnsi="Times New Roman" w:cs="Times New Roman"/>
          <w:b/>
          <w:sz w:val="24"/>
          <w:szCs w:val="24"/>
          <w:lang w:val="fr-CA"/>
        </w:rPr>
        <w:t>DEUXIÈME PARTIE</w:t>
      </w:r>
      <w:r w:rsidRPr="00F47DB3">
        <w:rPr>
          <w:rFonts w:ascii="Times New Roman" w:eastAsia="Batang" w:hAnsi="Times New Roman" w:cs="Times New Roman"/>
          <w:b/>
          <w:sz w:val="24"/>
          <w:szCs w:val="24"/>
          <w:lang w:val="fr-CA"/>
        </w:rPr>
        <w:tab/>
        <w:t>SPÉCIFICATIONS DES TRAVAUX</w:t>
      </w:r>
    </w:p>
    <w:p w14:paraId="7E577DC9" w14:textId="77777777" w:rsidR="00BF2950" w:rsidRPr="00F47DB3" w:rsidRDefault="00BF2950" w:rsidP="00BF2950">
      <w:pPr>
        <w:spacing w:after="0" w:line="240" w:lineRule="auto"/>
        <w:jc w:val="both"/>
        <w:rPr>
          <w:rFonts w:ascii="Times New Roman" w:eastAsia="Batang" w:hAnsi="Times New Roman" w:cs="Times New Roman"/>
          <w:sz w:val="24"/>
          <w:szCs w:val="24"/>
          <w:lang w:val="fr-CA"/>
        </w:rPr>
      </w:pPr>
    </w:p>
    <w:p w14:paraId="7D81879E" w14:textId="77777777" w:rsidR="00BF2950" w:rsidRPr="00F47DB3" w:rsidRDefault="00BF2950" w:rsidP="00BF2950">
      <w:pPr>
        <w:spacing w:after="0" w:line="240" w:lineRule="auto"/>
        <w:jc w:val="both"/>
        <w:rPr>
          <w:rFonts w:ascii="Times New Roman" w:eastAsia="Batang" w:hAnsi="Times New Roman" w:cs="Times New Roman"/>
          <w:sz w:val="24"/>
          <w:szCs w:val="24"/>
          <w:lang w:val="fr-CA"/>
        </w:rPr>
      </w:pPr>
      <w:r w:rsidRPr="00F47DB3">
        <w:rPr>
          <w:rFonts w:ascii="Times New Roman" w:eastAsia="Batang" w:hAnsi="Times New Roman" w:cs="Times New Roman"/>
          <w:sz w:val="24"/>
          <w:szCs w:val="24"/>
          <w:lang w:val="fr-CA"/>
        </w:rPr>
        <w:t>Section VII. Spécifications</w:t>
      </w:r>
    </w:p>
    <w:p w14:paraId="6D3CC57C" w14:textId="77777777" w:rsidR="00BF2950" w:rsidRPr="00F47DB3" w:rsidRDefault="00BF2950" w:rsidP="00BF2950">
      <w:pPr>
        <w:spacing w:after="0" w:line="240" w:lineRule="auto"/>
        <w:jc w:val="both"/>
        <w:rPr>
          <w:rFonts w:ascii="Times New Roman" w:eastAsia="Batang" w:hAnsi="Times New Roman" w:cs="Times New Roman"/>
          <w:sz w:val="24"/>
          <w:szCs w:val="24"/>
          <w:lang w:val="fr-CA"/>
        </w:rPr>
      </w:pPr>
    </w:p>
    <w:p w14:paraId="4F712773" w14:textId="77777777" w:rsidR="00BF2950" w:rsidRPr="00F47DB3" w:rsidRDefault="00BF2950" w:rsidP="00BF2950">
      <w:pPr>
        <w:spacing w:after="0" w:line="240" w:lineRule="auto"/>
        <w:jc w:val="both"/>
        <w:rPr>
          <w:rFonts w:ascii="Times New Roman" w:eastAsia="Batang" w:hAnsi="Times New Roman" w:cs="Times New Roman"/>
          <w:sz w:val="24"/>
          <w:szCs w:val="24"/>
          <w:lang w:val="fr-CA"/>
        </w:rPr>
      </w:pPr>
      <w:r w:rsidRPr="00F47DB3">
        <w:rPr>
          <w:rFonts w:ascii="Times New Roman" w:eastAsia="Batang" w:hAnsi="Times New Roman" w:cs="Times New Roman"/>
          <w:sz w:val="24"/>
          <w:szCs w:val="24"/>
          <w:lang w:val="fr-CA"/>
        </w:rPr>
        <w:t>Section VII-1. Spécifications techniques Générales</w:t>
      </w:r>
    </w:p>
    <w:p w14:paraId="430334ED" w14:textId="77777777" w:rsidR="00BF2950" w:rsidRPr="00F47DB3" w:rsidRDefault="00BF2950" w:rsidP="00BF2950">
      <w:pPr>
        <w:spacing w:after="0" w:line="240" w:lineRule="auto"/>
        <w:jc w:val="both"/>
        <w:rPr>
          <w:rFonts w:ascii="Times New Roman" w:eastAsia="Batang" w:hAnsi="Times New Roman" w:cs="Times New Roman"/>
          <w:sz w:val="24"/>
          <w:szCs w:val="24"/>
          <w:lang w:val="fr-CA"/>
        </w:rPr>
      </w:pPr>
    </w:p>
    <w:p w14:paraId="6D12533E" w14:textId="77777777" w:rsidR="00BF2950" w:rsidRPr="00F47DB3" w:rsidRDefault="00BF2950" w:rsidP="00BF2950">
      <w:pPr>
        <w:spacing w:after="0" w:line="240" w:lineRule="auto"/>
        <w:jc w:val="both"/>
        <w:rPr>
          <w:rFonts w:ascii="Times New Roman" w:eastAsia="Batang" w:hAnsi="Times New Roman" w:cs="Times New Roman"/>
          <w:sz w:val="24"/>
          <w:szCs w:val="24"/>
          <w:lang w:val="fr-CA"/>
        </w:rPr>
      </w:pPr>
      <w:r w:rsidRPr="00F47DB3">
        <w:rPr>
          <w:rFonts w:ascii="Times New Roman" w:eastAsia="Batang" w:hAnsi="Times New Roman" w:cs="Times New Roman"/>
          <w:sz w:val="24"/>
          <w:szCs w:val="24"/>
          <w:lang w:val="fr-CA"/>
        </w:rPr>
        <w:t>Section VII-2. Cahier des Spécifications Techniques Particulières – Ligne</w:t>
      </w:r>
    </w:p>
    <w:p w14:paraId="731067FB" w14:textId="77777777" w:rsidR="00BF2950" w:rsidRPr="00F47DB3" w:rsidRDefault="00BF2950" w:rsidP="00BF2950">
      <w:pPr>
        <w:spacing w:after="0" w:line="240" w:lineRule="auto"/>
        <w:jc w:val="both"/>
        <w:rPr>
          <w:rFonts w:ascii="Times New Roman" w:eastAsia="Batang" w:hAnsi="Times New Roman" w:cs="Times New Roman"/>
          <w:sz w:val="24"/>
          <w:szCs w:val="24"/>
          <w:lang w:val="fr-CA"/>
        </w:rPr>
      </w:pPr>
    </w:p>
    <w:p w14:paraId="57720F21" w14:textId="77777777" w:rsidR="00BF2950" w:rsidRPr="00F47DB3" w:rsidRDefault="00BF2950" w:rsidP="00BF2950">
      <w:pPr>
        <w:spacing w:after="0" w:line="240" w:lineRule="auto"/>
        <w:jc w:val="both"/>
        <w:rPr>
          <w:rFonts w:ascii="Times New Roman" w:eastAsia="Batang" w:hAnsi="Times New Roman" w:cs="Times New Roman"/>
          <w:sz w:val="24"/>
          <w:szCs w:val="24"/>
          <w:lang w:val="fr-CA"/>
        </w:rPr>
      </w:pPr>
      <w:r w:rsidRPr="00F47DB3">
        <w:rPr>
          <w:rFonts w:ascii="Times New Roman" w:eastAsia="Batang" w:hAnsi="Times New Roman" w:cs="Times New Roman"/>
          <w:sz w:val="24"/>
          <w:szCs w:val="24"/>
          <w:lang w:val="fr-CA"/>
        </w:rPr>
        <w:t>Section VII-3. Cahier des Spécifications Techniques Particulières- Postes</w:t>
      </w:r>
    </w:p>
    <w:p w14:paraId="4DBB4412" w14:textId="77777777" w:rsidR="00BF2950" w:rsidRPr="00F47DB3" w:rsidRDefault="00BF2950" w:rsidP="00BF2950">
      <w:pPr>
        <w:spacing w:after="0" w:line="240" w:lineRule="auto"/>
        <w:jc w:val="both"/>
        <w:rPr>
          <w:rFonts w:ascii="Times New Roman" w:eastAsia="Batang" w:hAnsi="Times New Roman" w:cs="Times New Roman"/>
          <w:sz w:val="24"/>
          <w:szCs w:val="24"/>
          <w:lang w:val="fr-CA"/>
        </w:rPr>
      </w:pPr>
    </w:p>
    <w:p w14:paraId="242F53A3" w14:textId="77777777" w:rsidR="00BF2950" w:rsidRPr="00F47DB3" w:rsidRDefault="00BF2950" w:rsidP="00BF2950">
      <w:pPr>
        <w:spacing w:after="0" w:line="240" w:lineRule="auto"/>
        <w:jc w:val="both"/>
        <w:rPr>
          <w:rFonts w:ascii="Times New Roman" w:eastAsia="Batang" w:hAnsi="Times New Roman" w:cs="Times New Roman"/>
          <w:sz w:val="24"/>
          <w:szCs w:val="24"/>
          <w:lang w:val="fr-CA"/>
        </w:rPr>
      </w:pPr>
      <w:r w:rsidRPr="00F47DB3">
        <w:rPr>
          <w:rFonts w:ascii="Times New Roman" w:eastAsia="Batang" w:hAnsi="Times New Roman" w:cs="Times New Roman"/>
          <w:sz w:val="24"/>
          <w:szCs w:val="24"/>
          <w:lang w:val="fr-CA"/>
        </w:rPr>
        <w:t>Section VII-4. Formulaires et Procédures</w:t>
      </w:r>
    </w:p>
    <w:p w14:paraId="46A859AC" w14:textId="77777777" w:rsidR="00BF2950" w:rsidRPr="00F47DB3" w:rsidRDefault="00BF2950" w:rsidP="00BF2950">
      <w:pPr>
        <w:spacing w:after="0" w:line="240" w:lineRule="auto"/>
        <w:jc w:val="both"/>
        <w:rPr>
          <w:rFonts w:ascii="Times New Roman" w:eastAsia="Batang" w:hAnsi="Times New Roman" w:cs="Times New Roman"/>
          <w:sz w:val="24"/>
          <w:szCs w:val="24"/>
          <w:lang w:val="fr-CA"/>
        </w:rPr>
      </w:pPr>
    </w:p>
    <w:p w14:paraId="438503EF" w14:textId="77777777" w:rsidR="00BF2950" w:rsidRPr="00F47DB3" w:rsidRDefault="00BF2950" w:rsidP="00BF2950">
      <w:pPr>
        <w:spacing w:after="0" w:line="240" w:lineRule="auto"/>
        <w:jc w:val="both"/>
        <w:rPr>
          <w:rFonts w:ascii="Times New Roman" w:eastAsia="Batang" w:hAnsi="Times New Roman" w:cs="Times New Roman"/>
          <w:sz w:val="24"/>
          <w:szCs w:val="24"/>
          <w:lang w:val="fr-CA"/>
        </w:rPr>
      </w:pPr>
      <w:r w:rsidRPr="00F47DB3">
        <w:rPr>
          <w:rFonts w:ascii="Times New Roman" w:eastAsia="Batang" w:hAnsi="Times New Roman" w:cs="Times New Roman"/>
          <w:sz w:val="24"/>
          <w:szCs w:val="24"/>
          <w:lang w:val="fr-CA"/>
        </w:rPr>
        <w:t>Section VII-5-1. Plans Lignes</w:t>
      </w:r>
    </w:p>
    <w:p w14:paraId="60F4C99B" w14:textId="77777777" w:rsidR="00BF2950" w:rsidRPr="00F47DB3" w:rsidRDefault="00BF2950" w:rsidP="00BF2950">
      <w:pPr>
        <w:spacing w:after="0" w:line="240" w:lineRule="auto"/>
        <w:jc w:val="both"/>
        <w:rPr>
          <w:rFonts w:ascii="Times New Roman" w:eastAsia="Batang" w:hAnsi="Times New Roman" w:cs="Times New Roman"/>
          <w:sz w:val="24"/>
          <w:szCs w:val="24"/>
          <w:lang w:val="fr-CA"/>
        </w:rPr>
      </w:pPr>
    </w:p>
    <w:p w14:paraId="29E71AB9" w14:textId="77777777" w:rsidR="00BF2950" w:rsidRPr="00F47DB3" w:rsidRDefault="00BF2950" w:rsidP="00BF2950">
      <w:pPr>
        <w:spacing w:after="0" w:line="240" w:lineRule="auto"/>
        <w:jc w:val="both"/>
        <w:rPr>
          <w:rFonts w:ascii="Times New Roman" w:eastAsia="Batang" w:hAnsi="Times New Roman" w:cs="Times New Roman"/>
          <w:sz w:val="24"/>
          <w:szCs w:val="24"/>
          <w:lang w:val="fr-CA"/>
        </w:rPr>
      </w:pPr>
      <w:r w:rsidRPr="00F47DB3">
        <w:rPr>
          <w:rFonts w:ascii="Times New Roman" w:eastAsia="Batang" w:hAnsi="Times New Roman" w:cs="Times New Roman"/>
          <w:sz w:val="24"/>
          <w:szCs w:val="24"/>
          <w:lang w:val="fr-CA"/>
        </w:rPr>
        <w:t>Section VII-5-2. Plans Postes</w:t>
      </w:r>
    </w:p>
    <w:p w14:paraId="21F8F5C3" w14:textId="77777777" w:rsidR="00BF2950" w:rsidRPr="00F47DB3" w:rsidRDefault="00BF2950" w:rsidP="00BF2950">
      <w:pPr>
        <w:spacing w:after="0" w:line="240" w:lineRule="auto"/>
        <w:jc w:val="both"/>
        <w:rPr>
          <w:rFonts w:ascii="Times New Roman" w:eastAsia="Batang" w:hAnsi="Times New Roman" w:cs="Times New Roman"/>
          <w:sz w:val="24"/>
          <w:szCs w:val="24"/>
          <w:lang w:val="fr-CA"/>
        </w:rPr>
      </w:pPr>
    </w:p>
    <w:p w14:paraId="66F90969" w14:textId="77777777" w:rsidR="00BF2950" w:rsidRPr="00F47DB3" w:rsidRDefault="00BF2950" w:rsidP="00BF2950">
      <w:pPr>
        <w:spacing w:after="0" w:line="240" w:lineRule="auto"/>
        <w:jc w:val="both"/>
        <w:rPr>
          <w:rFonts w:ascii="Times New Roman" w:eastAsia="Batang" w:hAnsi="Times New Roman" w:cs="Times New Roman"/>
          <w:sz w:val="24"/>
          <w:szCs w:val="24"/>
          <w:lang w:val="fr-CA"/>
        </w:rPr>
      </w:pPr>
      <w:r w:rsidRPr="00F47DB3">
        <w:rPr>
          <w:rFonts w:ascii="Times New Roman" w:eastAsia="Batang" w:hAnsi="Times New Roman" w:cs="Times New Roman"/>
          <w:sz w:val="24"/>
          <w:szCs w:val="24"/>
          <w:lang w:val="fr-CA"/>
        </w:rPr>
        <w:t xml:space="preserve">Section VII-6. Spécifications Environnementales, Sociales, Santé et Sécurité (ESSS) </w:t>
      </w:r>
    </w:p>
    <w:p w14:paraId="7AEAFD99" w14:textId="77777777" w:rsidR="00BF2950" w:rsidRPr="00F47DB3" w:rsidRDefault="00BF2950" w:rsidP="00BF2950">
      <w:pPr>
        <w:spacing w:after="0" w:line="240" w:lineRule="auto"/>
        <w:jc w:val="both"/>
        <w:rPr>
          <w:rFonts w:ascii="Times New Roman" w:eastAsia="Batang" w:hAnsi="Times New Roman" w:cs="Times New Roman"/>
          <w:sz w:val="24"/>
          <w:szCs w:val="24"/>
          <w:lang w:val="fr-CA"/>
        </w:rPr>
      </w:pPr>
    </w:p>
    <w:p w14:paraId="240FCB79" w14:textId="77777777" w:rsidR="00BF2950" w:rsidRPr="00F47DB3" w:rsidRDefault="00BF2950" w:rsidP="00BF2950">
      <w:pPr>
        <w:spacing w:after="0" w:line="240" w:lineRule="auto"/>
        <w:jc w:val="both"/>
        <w:rPr>
          <w:rFonts w:ascii="Times New Roman" w:eastAsia="Batang" w:hAnsi="Times New Roman" w:cs="Times New Roman"/>
          <w:sz w:val="24"/>
          <w:szCs w:val="24"/>
          <w:lang w:val="fr-CA"/>
        </w:rPr>
      </w:pPr>
      <w:r w:rsidRPr="00F47DB3">
        <w:rPr>
          <w:rFonts w:ascii="Times New Roman" w:eastAsia="Batang" w:hAnsi="Times New Roman" w:cs="Times New Roman"/>
          <w:sz w:val="24"/>
          <w:szCs w:val="24"/>
          <w:lang w:val="fr-CA"/>
        </w:rPr>
        <w:t>Section VII-7. Spécifications Sûreté</w:t>
      </w:r>
    </w:p>
    <w:p w14:paraId="0CFDA239" w14:textId="77777777" w:rsidR="00BF2950" w:rsidRPr="00F47DB3" w:rsidRDefault="00BF2950" w:rsidP="00BF2950">
      <w:pPr>
        <w:spacing w:after="0" w:line="240" w:lineRule="auto"/>
        <w:jc w:val="both"/>
        <w:rPr>
          <w:rFonts w:ascii="Times New Roman" w:eastAsia="Batang" w:hAnsi="Times New Roman" w:cs="Times New Roman"/>
          <w:sz w:val="24"/>
          <w:szCs w:val="24"/>
          <w:lang w:val="fr-CA"/>
        </w:rPr>
      </w:pPr>
    </w:p>
    <w:p w14:paraId="79452032" w14:textId="77777777" w:rsidR="00BF2950" w:rsidRPr="00F47DB3" w:rsidRDefault="00BF2950" w:rsidP="00BF2950">
      <w:pPr>
        <w:spacing w:after="0" w:line="240" w:lineRule="auto"/>
        <w:jc w:val="both"/>
        <w:rPr>
          <w:rFonts w:ascii="Times New Roman" w:eastAsia="Batang" w:hAnsi="Times New Roman" w:cs="Times New Roman"/>
          <w:b/>
          <w:sz w:val="24"/>
          <w:szCs w:val="24"/>
          <w:lang w:val="fr-CA"/>
        </w:rPr>
      </w:pPr>
      <w:r w:rsidRPr="00F47DB3">
        <w:rPr>
          <w:rFonts w:ascii="Times New Roman" w:eastAsia="Batang" w:hAnsi="Times New Roman" w:cs="Times New Roman"/>
          <w:b/>
          <w:sz w:val="24"/>
          <w:szCs w:val="24"/>
          <w:lang w:val="fr-CA"/>
        </w:rPr>
        <w:t>TROISIÈME PARTIE</w:t>
      </w:r>
      <w:r w:rsidRPr="00F47DB3">
        <w:rPr>
          <w:rFonts w:ascii="Times New Roman" w:eastAsia="Batang" w:hAnsi="Times New Roman" w:cs="Times New Roman"/>
          <w:b/>
          <w:sz w:val="24"/>
          <w:szCs w:val="24"/>
          <w:lang w:val="fr-CA"/>
        </w:rPr>
        <w:tab/>
        <w:t>MARCHÉ</w:t>
      </w:r>
    </w:p>
    <w:p w14:paraId="6BF126E8" w14:textId="77777777" w:rsidR="00BF2950" w:rsidRPr="00F47DB3" w:rsidRDefault="00BF2950" w:rsidP="00BF2950">
      <w:pPr>
        <w:spacing w:after="0" w:line="240" w:lineRule="auto"/>
        <w:jc w:val="both"/>
        <w:rPr>
          <w:rFonts w:ascii="Times New Roman" w:eastAsia="Batang" w:hAnsi="Times New Roman" w:cs="Times New Roman"/>
          <w:sz w:val="24"/>
          <w:szCs w:val="24"/>
          <w:lang w:val="fr-CA"/>
        </w:rPr>
      </w:pPr>
    </w:p>
    <w:p w14:paraId="1D6E7F28" w14:textId="77777777" w:rsidR="00BF2950" w:rsidRPr="00F47DB3" w:rsidRDefault="00BF2950" w:rsidP="00BF2950">
      <w:pPr>
        <w:spacing w:after="0" w:line="240" w:lineRule="auto"/>
        <w:jc w:val="both"/>
        <w:rPr>
          <w:rFonts w:ascii="Times New Roman" w:eastAsia="Batang" w:hAnsi="Times New Roman" w:cs="Times New Roman"/>
          <w:sz w:val="24"/>
          <w:szCs w:val="24"/>
          <w:lang w:val="fr-CA"/>
        </w:rPr>
      </w:pPr>
      <w:r w:rsidRPr="00F47DB3">
        <w:rPr>
          <w:rFonts w:ascii="Times New Roman" w:eastAsia="Batang" w:hAnsi="Times New Roman" w:cs="Times New Roman"/>
          <w:sz w:val="24"/>
          <w:szCs w:val="24"/>
          <w:lang w:val="fr-CA"/>
        </w:rPr>
        <w:t>Section VIII. Cahier des Clauses Administratives Générales (CCAG)</w:t>
      </w:r>
    </w:p>
    <w:p w14:paraId="3310D229" w14:textId="77777777" w:rsidR="00BF2950" w:rsidRPr="00F47DB3" w:rsidRDefault="00BF2950" w:rsidP="00BF2950">
      <w:pPr>
        <w:spacing w:after="0" w:line="240" w:lineRule="auto"/>
        <w:jc w:val="both"/>
        <w:rPr>
          <w:rFonts w:ascii="Times New Roman" w:eastAsia="Batang" w:hAnsi="Times New Roman" w:cs="Times New Roman"/>
          <w:sz w:val="24"/>
          <w:szCs w:val="24"/>
          <w:lang w:val="fr-CA"/>
        </w:rPr>
      </w:pPr>
    </w:p>
    <w:p w14:paraId="275B4451" w14:textId="77777777" w:rsidR="00BF2950" w:rsidRPr="00F47DB3" w:rsidRDefault="00BF2950" w:rsidP="00BF2950">
      <w:pPr>
        <w:spacing w:after="0" w:line="240" w:lineRule="auto"/>
        <w:jc w:val="both"/>
        <w:rPr>
          <w:rFonts w:ascii="Times New Roman" w:eastAsia="Batang" w:hAnsi="Times New Roman" w:cs="Times New Roman"/>
          <w:sz w:val="24"/>
          <w:szCs w:val="24"/>
          <w:lang w:val="fr-CA"/>
        </w:rPr>
      </w:pPr>
      <w:r w:rsidRPr="00F47DB3">
        <w:rPr>
          <w:rFonts w:ascii="Times New Roman" w:eastAsia="Batang" w:hAnsi="Times New Roman" w:cs="Times New Roman"/>
          <w:sz w:val="24"/>
          <w:szCs w:val="24"/>
          <w:lang w:val="fr-CA"/>
        </w:rPr>
        <w:t>Section IX. Cahier des Clauses Administratives Particulières (CCAP)</w:t>
      </w:r>
    </w:p>
    <w:p w14:paraId="73588D99" w14:textId="21B02407" w:rsidR="00BF2950" w:rsidRPr="00F47DB3" w:rsidRDefault="00A90C18" w:rsidP="00BF2950">
      <w:pPr>
        <w:spacing w:after="0" w:line="240" w:lineRule="auto"/>
        <w:jc w:val="both"/>
        <w:rPr>
          <w:rFonts w:ascii="Times New Roman" w:eastAsia="Batang" w:hAnsi="Times New Roman" w:cs="Times New Roman"/>
          <w:sz w:val="24"/>
          <w:szCs w:val="24"/>
          <w:lang w:val="fr-CA"/>
        </w:rPr>
      </w:pPr>
      <w:r w:rsidRPr="004F29DA">
        <w:rPr>
          <w:rFonts w:ascii="Times New Roman" w:eastAsia="Times New Roman" w:hAnsi="Times New Roman" w:cs="Times New Roman"/>
          <w:noProof/>
          <w:sz w:val="24"/>
          <w:szCs w:val="24"/>
          <w:lang w:eastAsia="fr-FR"/>
        </w:rPr>
        <mc:AlternateContent>
          <mc:Choice Requires="wps">
            <w:drawing>
              <wp:anchor distT="0" distB="0" distL="114300" distR="114300" simplePos="0" relativeHeight="251661312" behindDoc="1" locked="0" layoutInCell="1" allowOverlap="1" wp14:anchorId="3DF60476" wp14:editId="634F2464">
                <wp:simplePos x="0" y="0"/>
                <wp:positionH relativeFrom="column">
                  <wp:posOffset>-368300</wp:posOffset>
                </wp:positionH>
                <wp:positionV relativeFrom="paragraph">
                  <wp:posOffset>73025</wp:posOffset>
                </wp:positionV>
                <wp:extent cx="6038850" cy="342900"/>
                <wp:effectExtent l="0" t="0" r="19050" b="19050"/>
                <wp:wrapNone/>
                <wp:docPr id="3" name="Rectangle 1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3885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28D9B7" id="Rectangle 182" o:spid="_x0000_s1026" style="position:absolute;margin-left:-29pt;margin-top:5.75pt;width:475.5pt;height:2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692VDAIAABYEAAAOAAAAZHJzL2Uyb0RvYy54bWysU9tuGyEQfa/Uf0C817t27NReeR1FTl1V&#10;StNKaT8As+wuKjB0wF6nX98BO457earKA2IYOJw5c1jeHKxhe4VBg6v5eFRyppyERruu5l+/bN7M&#10;OQtRuEYYcKrmTyrwm9XrV8vBV2oCPZhGISMQF6rB17yP0VdFEWSvrAgj8MpRsgW0IlKIXdGgGAjd&#10;mmJSltfFANh4BKlCoN27Y5KvMn7bKhk/tW1QkZmaE7eYZ8zzNs3FaimqDoXvtTzREP/Awgrt6NEz&#10;1J2Igu1Q/wFltUQI0MaRBFtA22qpcg1Uzbj8rZrHXniVayFxgj/LFP4frHzYP/rPmKgHfw/yW2AO&#10;1r1wnbpFhKFXoqHnxkmoYvChOl9IQaCrbDt8hIZaK3YRsgaHFm0CpOrYIUv9dJZaHSKTtHldXs3n&#10;M+qIpNzVdLIocy8KUT3f9hjiewWWpUXNkVqZ0cX+PsTERlTPRzJ7MLrZaGNygN12bZDtBbV9k0cu&#10;gIq8PGYcG2q+mE1mGfmXXLiEKPP4G4TVkfxrtK35/HxIVEm2d67J7opCm+OaKBt30jFJl1waqi00&#10;TyQjwtGc9Jlo0QP+4GwgY9Y8fN8JVJyZD45asRhPp8nJOZjO3k4owMvM9jIjnCSomkfOjst1PLp/&#10;51F3Pb00zrU7uKX2tTor+8LqRJbMlwU/fZTk7ss4n3r5zqufAAAA//8DAFBLAwQUAAYACAAAACEA&#10;aZEHLt4AAAAJAQAADwAAAGRycy9kb3ducmV2LnhtbEyPQU+DQBCF7yb+h82YeGuXtqGhyNIYTU08&#10;tvTibYARUHaWsEuL/nrHkx7nvZc338v2s+3VhUbfOTawWkagiCtXd9wYOBeHRQLKB+Qae8dk4Is8&#10;7PPbmwzT2l35SJdTaJSUsE/RQBvCkGrtq5Ys+qUbiMV7d6PFIOfY6HrEq5TbXq+jaKstdiwfWhzo&#10;qaXq8zRZA2W3PuP3sXiJ7O6wCa9z8TG9PRtzfzc/PoAKNIe/MPziCzrkwlS6iWuvegOLOJEtQYxV&#10;DEoCyW4jQmlgG8eg80z/X5D/AAAA//8DAFBLAQItABQABgAIAAAAIQC2gziS/gAAAOEBAAATAAAA&#10;AAAAAAAAAAAAAAAAAABbQ29udGVudF9UeXBlc10ueG1sUEsBAi0AFAAGAAgAAAAhADj9If/WAAAA&#10;lAEAAAsAAAAAAAAAAAAAAAAALwEAAF9yZWxzLy5yZWxzUEsBAi0AFAAGAAgAAAAhAOPr3ZUMAgAA&#10;FgQAAA4AAAAAAAAAAAAAAAAALgIAAGRycy9lMm9Eb2MueG1sUEsBAi0AFAAGAAgAAAAhAGmRBy7e&#10;AAAACQEAAA8AAAAAAAAAAAAAAAAAZgQAAGRycy9kb3ducmV2LnhtbFBLBQYAAAAABAAEAPMAAABx&#10;BQAAAAA=&#10;"/>
            </w:pict>
          </mc:Fallback>
        </mc:AlternateContent>
      </w:r>
    </w:p>
    <w:p w14:paraId="273D0CF0" w14:textId="0669BE24" w:rsidR="00BF2950" w:rsidRPr="00A90C18" w:rsidRDefault="00BF2950" w:rsidP="00BF2950">
      <w:pPr>
        <w:spacing w:after="0" w:line="240" w:lineRule="auto"/>
        <w:jc w:val="both"/>
        <w:rPr>
          <w:rFonts w:ascii="Times New Roman" w:eastAsia="Batang" w:hAnsi="Times New Roman" w:cs="Times New Roman"/>
          <w:b/>
          <w:bCs/>
          <w:sz w:val="24"/>
          <w:szCs w:val="24"/>
          <w:lang w:val="fr-CA"/>
        </w:rPr>
      </w:pPr>
      <w:r w:rsidRPr="00A90C18">
        <w:rPr>
          <w:rFonts w:ascii="Times New Roman" w:eastAsia="Batang" w:hAnsi="Times New Roman" w:cs="Times New Roman"/>
          <w:b/>
          <w:bCs/>
          <w:sz w:val="24"/>
          <w:szCs w:val="24"/>
          <w:lang w:val="fr-CA"/>
        </w:rPr>
        <w:t>Section X.  Formulaires Du Marché</w:t>
      </w:r>
    </w:p>
    <w:p w14:paraId="6C260B75" w14:textId="77777777" w:rsidR="00BF2950" w:rsidRPr="00A90C18" w:rsidRDefault="00BF2950" w:rsidP="00BF2950">
      <w:pPr>
        <w:spacing w:after="0" w:line="240" w:lineRule="auto"/>
        <w:jc w:val="both"/>
        <w:rPr>
          <w:rFonts w:ascii="Times New Roman" w:eastAsia="Batang" w:hAnsi="Times New Roman" w:cs="Times New Roman"/>
          <w:b/>
          <w:bCs/>
          <w:sz w:val="24"/>
          <w:szCs w:val="24"/>
          <w:lang w:val="fr-CA"/>
        </w:rPr>
        <w:sectPr w:rsidR="00BF2950" w:rsidRPr="00A90C18" w:rsidSect="00BF2950">
          <w:headerReference w:type="default" r:id="rId12"/>
          <w:pgSz w:w="12240" w:h="15840"/>
          <w:pgMar w:top="1120" w:right="1720" w:bottom="280" w:left="1660" w:header="698" w:footer="669" w:gutter="0"/>
          <w:cols w:space="720" w:equalWidth="0">
            <w:col w:w="8860"/>
          </w:cols>
          <w:noEndnote/>
        </w:sectPr>
      </w:pPr>
    </w:p>
    <w:p w14:paraId="0A927128" w14:textId="77777777" w:rsidR="00BF2950" w:rsidRPr="00F47DB3" w:rsidRDefault="00BF2950" w:rsidP="00BF2950">
      <w:pPr>
        <w:suppressAutoHyphens/>
        <w:overflowPunct w:val="0"/>
        <w:autoSpaceDE w:val="0"/>
        <w:autoSpaceDN w:val="0"/>
        <w:adjustRightInd w:val="0"/>
        <w:spacing w:after="142" w:line="240" w:lineRule="atLeast"/>
        <w:jc w:val="center"/>
        <w:textAlignment w:val="baseline"/>
        <w:outlineLvl w:val="0"/>
        <w:rPr>
          <w:rFonts w:ascii="Times New Roman" w:eastAsia="Times New Roman" w:hAnsi="Times New Roman" w:cs="Times New Roman"/>
          <w:b/>
          <w:bCs/>
          <w:kern w:val="32"/>
          <w:sz w:val="24"/>
          <w:szCs w:val="24"/>
        </w:rPr>
      </w:pPr>
    </w:p>
    <w:p w14:paraId="2F0BC381" w14:textId="77777777" w:rsidR="00BF2950" w:rsidRPr="00F47DB3" w:rsidRDefault="00BF2950" w:rsidP="00BF2950">
      <w:pPr>
        <w:suppressAutoHyphens/>
        <w:overflowPunct w:val="0"/>
        <w:autoSpaceDE w:val="0"/>
        <w:autoSpaceDN w:val="0"/>
        <w:adjustRightInd w:val="0"/>
        <w:spacing w:after="142" w:line="240" w:lineRule="atLeast"/>
        <w:jc w:val="center"/>
        <w:textAlignment w:val="baseline"/>
        <w:outlineLvl w:val="0"/>
        <w:rPr>
          <w:rFonts w:ascii="Times New Roman" w:eastAsia="Times New Roman" w:hAnsi="Times New Roman" w:cs="Times New Roman"/>
          <w:b/>
          <w:bCs/>
          <w:kern w:val="32"/>
          <w:sz w:val="24"/>
          <w:szCs w:val="24"/>
        </w:rPr>
      </w:pPr>
      <w:r w:rsidRPr="00F47DB3">
        <w:rPr>
          <w:rFonts w:ascii="Times New Roman" w:eastAsia="Times New Roman" w:hAnsi="Times New Roman" w:cs="Times New Roman"/>
          <w:b/>
          <w:bCs/>
          <w:kern w:val="32"/>
          <w:sz w:val="24"/>
          <w:szCs w:val="24"/>
        </w:rPr>
        <w:t>Section X.  Formulaires du Marché</w:t>
      </w:r>
    </w:p>
    <w:p w14:paraId="7157F9A3" w14:textId="77777777" w:rsidR="00BF2950" w:rsidRPr="00F47DB3" w:rsidRDefault="00BF2950" w:rsidP="00BF2950">
      <w:pPr>
        <w:overflowPunct w:val="0"/>
        <w:autoSpaceDE w:val="0"/>
        <w:autoSpaceDN w:val="0"/>
        <w:adjustRightInd w:val="0"/>
        <w:spacing w:before="360" w:after="120" w:line="240" w:lineRule="auto"/>
        <w:ind w:left="709"/>
        <w:jc w:val="center"/>
        <w:textAlignment w:val="baseline"/>
        <w:rPr>
          <w:rFonts w:ascii="Times New Roman" w:eastAsia="Times New Roman" w:hAnsi="Times New Roman" w:cs="Times New Roman"/>
          <w:b/>
          <w:sz w:val="24"/>
          <w:szCs w:val="24"/>
          <w:lang w:eastAsia="fr-FR"/>
        </w:rPr>
      </w:pPr>
      <w:r w:rsidRPr="00F47DB3">
        <w:rPr>
          <w:rFonts w:ascii="Times New Roman" w:eastAsia="Times New Roman" w:hAnsi="Times New Roman" w:cs="Times New Roman"/>
          <w:b/>
          <w:sz w:val="24"/>
          <w:szCs w:val="24"/>
          <w:lang w:eastAsia="fr-FR"/>
        </w:rPr>
        <w:t>Table des formulaires</w:t>
      </w:r>
    </w:p>
    <w:p w14:paraId="5710D0E2" w14:textId="77777777" w:rsidR="00BF2950" w:rsidRPr="00F47DB3" w:rsidRDefault="00BF2950" w:rsidP="00BF2950">
      <w:pPr>
        <w:tabs>
          <w:tab w:val="left" w:pos="1400"/>
          <w:tab w:val="right" w:pos="8790"/>
          <w:tab w:val="right" w:leader="dot" w:pos="9062"/>
        </w:tabs>
        <w:suppressAutoHyphens/>
        <w:overflowPunct w:val="0"/>
        <w:autoSpaceDE w:val="0"/>
        <w:autoSpaceDN w:val="0"/>
        <w:adjustRightInd w:val="0"/>
        <w:spacing w:after="100" w:line="240" w:lineRule="atLeast"/>
        <w:ind w:left="284" w:hanging="284"/>
        <w:jc w:val="both"/>
        <w:textAlignment w:val="baseline"/>
        <w:rPr>
          <w:rFonts w:ascii="Times New Roman" w:eastAsia="Times New Roman" w:hAnsi="Times New Roman" w:cs="Times New Roman"/>
          <w:bCs/>
          <w:caps/>
          <w:noProof/>
          <w:sz w:val="24"/>
          <w:szCs w:val="24"/>
          <w:lang w:eastAsia="fr-FR"/>
        </w:rPr>
      </w:pPr>
      <w:r w:rsidRPr="00F47DB3">
        <w:rPr>
          <w:rFonts w:ascii="Times New Roman" w:eastAsia="Times New Roman" w:hAnsi="Times New Roman" w:cs="Times New Roman"/>
          <w:b/>
          <w:bCs/>
          <w:caps/>
          <w:noProof/>
          <w:sz w:val="24"/>
          <w:szCs w:val="24"/>
          <w:lang w:eastAsia="fr-FR"/>
        </w:rPr>
        <w:fldChar w:fldCharType="begin"/>
      </w:r>
      <w:r w:rsidRPr="00F47DB3">
        <w:rPr>
          <w:rFonts w:ascii="Times New Roman" w:eastAsia="Times New Roman" w:hAnsi="Times New Roman" w:cs="Times New Roman"/>
          <w:b/>
          <w:noProof/>
          <w:sz w:val="24"/>
          <w:szCs w:val="24"/>
          <w:lang w:eastAsia="fr-FR"/>
        </w:rPr>
        <w:instrText xml:space="preserve"> TOC \o "1-3" \h \z \u </w:instrText>
      </w:r>
      <w:r w:rsidRPr="00F47DB3">
        <w:rPr>
          <w:rFonts w:ascii="Times New Roman" w:eastAsia="Times New Roman" w:hAnsi="Times New Roman" w:cs="Times New Roman"/>
          <w:b/>
          <w:bCs/>
          <w:caps/>
          <w:noProof/>
          <w:sz w:val="24"/>
          <w:szCs w:val="24"/>
          <w:lang w:eastAsia="fr-FR"/>
        </w:rPr>
        <w:fldChar w:fldCharType="separate"/>
      </w:r>
    </w:p>
    <w:p w14:paraId="3B2A52E1" w14:textId="77777777" w:rsidR="00BF2950" w:rsidRPr="00F47DB3" w:rsidRDefault="00BF2950" w:rsidP="00BF2950">
      <w:pPr>
        <w:tabs>
          <w:tab w:val="right" w:pos="8790"/>
          <w:tab w:val="right" w:leader="dot" w:pos="9062"/>
        </w:tabs>
        <w:suppressAutoHyphens/>
        <w:overflowPunct w:val="0"/>
        <w:autoSpaceDE w:val="0"/>
        <w:autoSpaceDN w:val="0"/>
        <w:adjustRightInd w:val="0"/>
        <w:spacing w:after="100" w:line="240" w:lineRule="atLeast"/>
        <w:ind w:left="284" w:hanging="284"/>
        <w:jc w:val="both"/>
        <w:textAlignment w:val="baseline"/>
        <w:rPr>
          <w:rFonts w:ascii="Times New Roman" w:eastAsia="Times New Roman" w:hAnsi="Times New Roman" w:cs="Times New Roman"/>
          <w:bCs/>
          <w:caps/>
          <w:noProof/>
          <w:sz w:val="24"/>
          <w:szCs w:val="24"/>
          <w:lang w:eastAsia="fr-FR"/>
        </w:rPr>
      </w:pPr>
    </w:p>
    <w:p w14:paraId="61BA6757" w14:textId="77777777" w:rsidR="00BF2950" w:rsidRPr="00F47DB3" w:rsidRDefault="0065350E" w:rsidP="00BF2950">
      <w:pPr>
        <w:tabs>
          <w:tab w:val="right" w:pos="8790"/>
          <w:tab w:val="right" w:leader="dot" w:pos="9062"/>
        </w:tabs>
        <w:suppressAutoHyphens/>
        <w:overflowPunct w:val="0"/>
        <w:autoSpaceDE w:val="0"/>
        <w:autoSpaceDN w:val="0"/>
        <w:adjustRightInd w:val="0"/>
        <w:spacing w:after="100" w:line="240" w:lineRule="atLeast"/>
        <w:ind w:left="284" w:hanging="284"/>
        <w:jc w:val="both"/>
        <w:textAlignment w:val="baseline"/>
        <w:rPr>
          <w:rFonts w:ascii="Times New Roman" w:eastAsia="Times New Roman" w:hAnsi="Times New Roman" w:cs="Times New Roman"/>
          <w:bCs/>
          <w:caps/>
          <w:noProof/>
          <w:sz w:val="24"/>
          <w:szCs w:val="24"/>
          <w:lang w:eastAsia="fr-FR"/>
        </w:rPr>
      </w:pPr>
      <w:hyperlink w:anchor="_Toc496043414" w:history="1">
        <w:r w:rsidR="00BF2950" w:rsidRPr="00F47DB3">
          <w:rPr>
            <w:rFonts w:ascii="Times New Roman" w:eastAsia="Times New Roman" w:hAnsi="Times New Roman" w:cs="Times New Roman"/>
            <w:b/>
            <w:noProof/>
            <w:color w:val="0000FF"/>
            <w:sz w:val="24"/>
            <w:szCs w:val="24"/>
            <w:u w:val="single"/>
            <w:lang w:eastAsia="fr-FR"/>
          </w:rPr>
          <w:t>Section X.  Formulaires du Marché</w:t>
        </w:r>
        <w:r w:rsidR="00BF2950" w:rsidRPr="00F47DB3">
          <w:rPr>
            <w:rFonts w:ascii="Times New Roman" w:eastAsia="Times New Roman" w:hAnsi="Times New Roman" w:cs="Times New Roman"/>
            <w:b/>
            <w:noProof/>
            <w:webHidden/>
            <w:sz w:val="24"/>
            <w:szCs w:val="24"/>
            <w:lang w:eastAsia="fr-FR"/>
          </w:rPr>
          <w:tab/>
        </w:r>
        <w:r w:rsidR="00BF2950" w:rsidRPr="00F47DB3">
          <w:rPr>
            <w:rFonts w:ascii="Times New Roman" w:eastAsia="Times New Roman" w:hAnsi="Times New Roman" w:cs="Times New Roman"/>
            <w:b/>
            <w:noProof/>
            <w:webHidden/>
            <w:sz w:val="24"/>
            <w:szCs w:val="24"/>
            <w:lang w:eastAsia="fr-FR"/>
          </w:rPr>
          <w:fldChar w:fldCharType="begin"/>
        </w:r>
        <w:r w:rsidR="00BF2950" w:rsidRPr="00F47DB3">
          <w:rPr>
            <w:rFonts w:ascii="Times New Roman" w:eastAsia="Times New Roman" w:hAnsi="Times New Roman" w:cs="Times New Roman"/>
            <w:b/>
            <w:noProof/>
            <w:webHidden/>
            <w:sz w:val="24"/>
            <w:szCs w:val="24"/>
            <w:lang w:eastAsia="fr-FR"/>
          </w:rPr>
          <w:instrText xml:space="preserve"> PAGEREF _Toc496043414 \h </w:instrText>
        </w:r>
        <w:r w:rsidR="00BF2950" w:rsidRPr="00F47DB3">
          <w:rPr>
            <w:rFonts w:ascii="Times New Roman" w:eastAsia="Times New Roman" w:hAnsi="Times New Roman" w:cs="Times New Roman"/>
            <w:b/>
            <w:noProof/>
            <w:webHidden/>
            <w:sz w:val="24"/>
            <w:szCs w:val="24"/>
            <w:lang w:eastAsia="fr-FR"/>
          </w:rPr>
        </w:r>
        <w:r w:rsidR="00BF2950" w:rsidRPr="00F47DB3">
          <w:rPr>
            <w:rFonts w:ascii="Times New Roman" w:eastAsia="Times New Roman" w:hAnsi="Times New Roman" w:cs="Times New Roman"/>
            <w:b/>
            <w:noProof/>
            <w:webHidden/>
            <w:sz w:val="24"/>
            <w:szCs w:val="24"/>
            <w:lang w:eastAsia="fr-FR"/>
          </w:rPr>
          <w:fldChar w:fldCharType="separate"/>
        </w:r>
        <w:r w:rsidR="00BF2950" w:rsidRPr="00F47DB3">
          <w:rPr>
            <w:rFonts w:ascii="Times New Roman" w:eastAsia="Times New Roman" w:hAnsi="Times New Roman" w:cs="Times New Roman"/>
            <w:b/>
            <w:noProof/>
            <w:webHidden/>
            <w:sz w:val="24"/>
            <w:szCs w:val="24"/>
            <w:lang w:eastAsia="fr-FR"/>
          </w:rPr>
          <w:t>80</w:t>
        </w:r>
        <w:r w:rsidR="00BF2950" w:rsidRPr="00F47DB3">
          <w:rPr>
            <w:rFonts w:ascii="Times New Roman" w:eastAsia="Times New Roman" w:hAnsi="Times New Roman" w:cs="Times New Roman"/>
            <w:b/>
            <w:noProof/>
            <w:webHidden/>
            <w:sz w:val="24"/>
            <w:szCs w:val="24"/>
            <w:lang w:eastAsia="fr-FR"/>
          </w:rPr>
          <w:fldChar w:fldCharType="end"/>
        </w:r>
      </w:hyperlink>
    </w:p>
    <w:p w14:paraId="471B5A22" w14:textId="77777777" w:rsidR="00BF2950" w:rsidRPr="00F47DB3" w:rsidRDefault="0065350E" w:rsidP="00BF2950">
      <w:pPr>
        <w:tabs>
          <w:tab w:val="right" w:pos="8790"/>
          <w:tab w:val="right" w:leader="dot" w:pos="9060"/>
        </w:tabs>
        <w:suppressAutoHyphens/>
        <w:overflowPunct w:val="0"/>
        <w:autoSpaceDE w:val="0"/>
        <w:autoSpaceDN w:val="0"/>
        <w:adjustRightInd w:val="0"/>
        <w:spacing w:after="100" w:line="240" w:lineRule="atLeast"/>
        <w:ind w:left="851" w:hanging="567"/>
        <w:jc w:val="both"/>
        <w:textAlignment w:val="baseline"/>
        <w:rPr>
          <w:rFonts w:ascii="Times New Roman" w:eastAsia="Times New Roman" w:hAnsi="Times New Roman" w:cs="Times New Roman"/>
          <w:smallCaps/>
          <w:noProof/>
          <w:sz w:val="24"/>
          <w:szCs w:val="24"/>
          <w:lang w:eastAsia="fr-FR"/>
        </w:rPr>
      </w:pPr>
      <w:hyperlink w:anchor="_Toc496043415" w:history="1">
        <w:r w:rsidR="00BF2950" w:rsidRPr="00F47DB3">
          <w:rPr>
            <w:rFonts w:ascii="Times New Roman" w:eastAsia="Times New Roman" w:hAnsi="Times New Roman" w:cs="Times New Roman"/>
            <w:noProof/>
            <w:color w:val="0000FF"/>
            <w:sz w:val="24"/>
            <w:szCs w:val="24"/>
            <w:u w:val="single"/>
          </w:rPr>
          <w:t>Modèle de Notification d’intention d’attribution</w:t>
        </w:r>
        <w:r w:rsidR="00BF2950" w:rsidRPr="00F47DB3">
          <w:rPr>
            <w:rFonts w:ascii="Times New Roman" w:eastAsia="Times New Roman" w:hAnsi="Times New Roman" w:cs="Times New Roman"/>
            <w:noProof/>
            <w:webHidden/>
            <w:sz w:val="24"/>
            <w:szCs w:val="24"/>
          </w:rPr>
          <w:tab/>
        </w:r>
        <w:r w:rsidR="00BF2950" w:rsidRPr="00F47DB3">
          <w:rPr>
            <w:rFonts w:ascii="Times New Roman" w:eastAsia="Times New Roman" w:hAnsi="Times New Roman" w:cs="Times New Roman"/>
            <w:noProof/>
            <w:webHidden/>
            <w:sz w:val="24"/>
            <w:szCs w:val="24"/>
          </w:rPr>
          <w:fldChar w:fldCharType="begin"/>
        </w:r>
        <w:r w:rsidR="00BF2950" w:rsidRPr="00F47DB3">
          <w:rPr>
            <w:rFonts w:ascii="Times New Roman" w:eastAsia="Times New Roman" w:hAnsi="Times New Roman" w:cs="Times New Roman"/>
            <w:noProof/>
            <w:webHidden/>
            <w:sz w:val="24"/>
            <w:szCs w:val="24"/>
          </w:rPr>
          <w:instrText xml:space="preserve"> PAGEREF _Toc496043415 \h </w:instrText>
        </w:r>
        <w:r w:rsidR="00BF2950" w:rsidRPr="00F47DB3">
          <w:rPr>
            <w:rFonts w:ascii="Times New Roman" w:eastAsia="Times New Roman" w:hAnsi="Times New Roman" w:cs="Times New Roman"/>
            <w:noProof/>
            <w:webHidden/>
            <w:sz w:val="24"/>
            <w:szCs w:val="24"/>
          </w:rPr>
        </w:r>
        <w:r w:rsidR="00BF2950" w:rsidRPr="00F47DB3">
          <w:rPr>
            <w:rFonts w:ascii="Times New Roman" w:eastAsia="Times New Roman" w:hAnsi="Times New Roman" w:cs="Times New Roman"/>
            <w:noProof/>
            <w:webHidden/>
            <w:sz w:val="24"/>
            <w:szCs w:val="24"/>
          </w:rPr>
          <w:fldChar w:fldCharType="separate"/>
        </w:r>
        <w:r w:rsidR="00BF2950" w:rsidRPr="00F47DB3">
          <w:rPr>
            <w:rFonts w:ascii="Times New Roman" w:eastAsia="Times New Roman" w:hAnsi="Times New Roman" w:cs="Times New Roman"/>
            <w:noProof/>
            <w:webHidden/>
            <w:sz w:val="24"/>
            <w:szCs w:val="24"/>
          </w:rPr>
          <w:t>81</w:t>
        </w:r>
        <w:r w:rsidR="00BF2950" w:rsidRPr="00F47DB3">
          <w:rPr>
            <w:rFonts w:ascii="Times New Roman" w:eastAsia="Times New Roman" w:hAnsi="Times New Roman" w:cs="Times New Roman"/>
            <w:noProof/>
            <w:webHidden/>
            <w:sz w:val="24"/>
            <w:szCs w:val="24"/>
          </w:rPr>
          <w:fldChar w:fldCharType="end"/>
        </w:r>
      </w:hyperlink>
    </w:p>
    <w:p w14:paraId="7F5DA8E8" w14:textId="77777777" w:rsidR="00BF2950" w:rsidRPr="00F47DB3" w:rsidRDefault="0065350E" w:rsidP="00BF2950">
      <w:pPr>
        <w:tabs>
          <w:tab w:val="right" w:pos="8790"/>
          <w:tab w:val="right" w:leader="dot" w:pos="9060"/>
        </w:tabs>
        <w:suppressAutoHyphens/>
        <w:overflowPunct w:val="0"/>
        <w:autoSpaceDE w:val="0"/>
        <w:autoSpaceDN w:val="0"/>
        <w:adjustRightInd w:val="0"/>
        <w:spacing w:after="100" w:line="240" w:lineRule="atLeast"/>
        <w:ind w:left="851" w:hanging="567"/>
        <w:jc w:val="both"/>
        <w:textAlignment w:val="baseline"/>
        <w:rPr>
          <w:rFonts w:ascii="Times New Roman" w:eastAsia="Times New Roman" w:hAnsi="Times New Roman" w:cs="Times New Roman"/>
          <w:smallCaps/>
          <w:noProof/>
          <w:sz w:val="24"/>
          <w:szCs w:val="24"/>
          <w:lang w:eastAsia="fr-FR"/>
        </w:rPr>
      </w:pPr>
      <w:hyperlink w:anchor="_Toc496043416" w:history="1">
        <w:r w:rsidR="00BF2950" w:rsidRPr="00F47DB3">
          <w:rPr>
            <w:rFonts w:ascii="Times New Roman" w:eastAsia="Times New Roman" w:hAnsi="Times New Roman" w:cs="Times New Roman"/>
            <w:noProof/>
            <w:color w:val="0000FF"/>
            <w:sz w:val="24"/>
            <w:szCs w:val="24"/>
            <w:u w:val="single"/>
          </w:rPr>
          <w:t>Lettre de Notification de l’Attribution</w:t>
        </w:r>
        <w:r w:rsidR="00BF2950" w:rsidRPr="00F47DB3">
          <w:rPr>
            <w:rFonts w:ascii="Times New Roman" w:eastAsia="Times New Roman" w:hAnsi="Times New Roman" w:cs="Times New Roman"/>
            <w:noProof/>
            <w:webHidden/>
            <w:sz w:val="24"/>
            <w:szCs w:val="24"/>
          </w:rPr>
          <w:tab/>
        </w:r>
        <w:r w:rsidR="00BF2950" w:rsidRPr="00F47DB3">
          <w:rPr>
            <w:rFonts w:ascii="Times New Roman" w:eastAsia="Times New Roman" w:hAnsi="Times New Roman" w:cs="Times New Roman"/>
            <w:noProof/>
            <w:webHidden/>
            <w:sz w:val="24"/>
            <w:szCs w:val="24"/>
          </w:rPr>
          <w:fldChar w:fldCharType="begin"/>
        </w:r>
        <w:r w:rsidR="00BF2950" w:rsidRPr="00F47DB3">
          <w:rPr>
            <w:rFonts w:ascii="Times New Roman" w:eastAsia="Times New Roman" w:hAnsi="Times New Roman" w:cs="Times New Roman"/>
            <w:noProof/>
            <w:webHidden/>
            <w:sz w:val="24"/>
            <w:szCs w:val="24"/>
          </w:rPr>
          <w:instrText xml:space="preserve"> PAGEREF _Toc496043416 \h </w:instrText>
        </w:r>
        <w:r w:rsidR="00BF2950" w:rsidRPr="00F47DB3">
          <w:rPr>
            <w:rFonts w:ascii="Times New Roman" w:eastAsia="Times New Roman" w:hAnsi="Times New Roman" w:cs="Times New Roman"/>
            <w:noProof/>
            <w:webHidden/>
            <w:sz w:val="24"/>
            <w:szCs w:val="24"/>
          </w:rPr>
        </w:r>
        <w:r w:rsidR="00BF2950" w:rsidRPr="00F47DB3">
          <w:rPr>
            <w:rFonts w:ascii="Times New Roman" w:eastAsia="Times New Roman" w:hAnsi="Times New Roman" w:cs="Times New Roman"/>
            <w:noProof/>
            <w:webHidden/>
            <w:sz w:val="24"/>
            <w:szCs w:val="24"/>
          </w:rPr>
          <w:fldChar w:fldCharType="separate"/>
        </w:r>
        <w:r w:rsidR="00BF2950" w:rsidRPr="00F47DB3">
          <w:rPr>
            <w:rFonts w:ascii="Times New Roman" w:eastAsia="Times New Roman" w:hAnsi="Times New Roman" w:cs="Times New Roman"/>
            <w:noProof/>
            <w:webHidden/>
            <w:sz w:val="24"/>
            <w:szCs w:val="24"/>
          </w:rPr>
          <w:t>85</w:t>
        </w:r>
        <w:r w:rsidR="00BF2950" w:rsidRPr="00F47DB3">
          <w:rPr>
            <w:rFonts w:ascii="Times New Roman" w:eastAsia="Times New Roman" w:hAnsi="Times New Roman" w:cs="Times New Roman"/>
            <w:noProof/>
            <w:webHidden/>
            <w:sz w:val="24"/>
            <w:szCs w:val="24"/>
          </w:rPr>
          <w:fldChar w:fldCharType="end"/>
        </w:r>
      </w:hyperlink>
    </w:p>
    <w:p w14:paraId="4725D553" w14:textId="77777777" w:rsidR="00BF2950" w:rsidRPr="00F47DB3" w:rsidRDefault="0065350E" w:rsidP="00BF2950">
      <w:pPr>
        <w:tabs>
          <w:tab w:val="right" w:pos="8790"/>
          <w:tab w:val="right" w:leader="dot" w:pos="9060"/>
        </w:tabs>
        <w:suppressAutoHyphens/>
        <w:overflowPunct w:val="0"/>
        <w:autoSpaceDE w:val="0"/>
        <w:autoSpaceDN w:val="0"/>
        <w:adjustRightInd w:val="0"/>
        <w:spacing w:after="100" w:line="240" w:lineRule="atLeast"/>
        <w:ind w:left="851" w:hanging="567"/>
        <w:jc w:val="both"/>
        <w:textAlignment w:val="baseline"/>
        <w:rPr>
          <w:rFonts w:ascii="Times New Roman" w:eastAsia="Times New Roman" w:hAnsi="Times New Roman" w:cs="Times New Roman"/>
          <w:smallCaps/>
          <w:noProof/>
          <w:sz w:val="24"/>
          <w:szCs w:val="24"/>
          <w:lang w:eastAsia="fr-FR"/>
        </w:rPr>
      </w:pPr>
      <w:hyperlink w:anchor="_Toc496043417" w:history="1">
        <w:r w:rsidR="00BF2950" w:rsidRPr="00F47DB3">
          <w:rPr>
            <w:rFonts w:ascii="Times New Roman" w:eastAsia="Times New Roman" w:hAnsi="Times New Roman" w:cs="Times New Roman"/>
            <w:noProof/>
            <w:color w:val="0000FF"/>
            <w:sz w:val="24"/>
            <w:szCs w:val="24"/>
            <w:u w:val="single"/>
          </w:rPr>
          <w:t>Lettre de Marché</w:t>
        </w:r>
        <w:r w:rsidR="00BF2950" w:rsidRPr="00F47DB3">
          <w:rPr>
            <w:rFonts w:ascii="Times New Roman" w:eastAsia="Times New Roman" w:hAnsi="Times New Roman" w:cs="Times New Roman"/>
            <w:noProof/>
            <w:webHidden/>
            <w:sz w:val="24"/>
            <w:szCs w:val="24"/>
          </w:rPr>
          <w:tab/>
        </w:r>
        <w:r w:rsidR="00BF2950" w:rsidRPr="00F47DB3">
          <w:rPr>
            <w:rFonts w:ascii="Times New Roman" w:eastAsia="Times New Roman" w:hAnsi="Times New Roman" w:cs="Times New Roman"/>
            <w:noProof/>
            <w:webHidden/>
            <w:sz w:val="24"/>
            <w:szCs w:val="24"/>
          </w:rPr>
          <w:fldChar w:fldCharType="begin"/>
        </w:r>
        <w:r w:rsidR="00BF2950" w:rsidRPr="00F47DB3">
          <w:rPr>
            <w:rFonts w:ascii="Times New Roman" w:eastAsia="Times New Roman" w:hAnsi="Times New Roman" w:cs="Times New Roman"/>
            <w:noProof/>
            <w:webHidden/>
            <w:sz w:val="24"/>
            <w:szCs w:val="24"/>
          </w:rPr>
          <w:instrText xml:space="preserve"> PAGEREF _Toc496043417 \h </w:instrText>
        </w:r>
        <w:r w:rsidR="00BF2950" w:rsidRPr="00F47DB3">
          <w:rPr>
            <w:rFonts w:ascii="Times New Roman" w:eastAsia="Times New Roman" w:hAnsi="Times New Roman" w:cs="Times New Roman"/>
            <w:noProof/>
            <w:webHidden/>
            <w:sz w:val="24"/>
            <w:szCs w:val="24"/>
          </w:rPr>
        </w:r>
        <w:r w:rsidR="00BF2950" w:rsidRPr="00F47DB3">
          <w:rPr>
            <w:rFonts w:ascii="Times New Roman" w:eastAsia="Times New Roman" w:hAnsi="Times New Roman" w:cs="Times New Roman"/>
            <w:noProof/>
            <w:webHidden/>
            <w:sz w:val="24"/>
            <w:szCs w:val="24"/>
          </w:rPr>
          <w:fldChar w:fldCharType="separate"/>
        </w:r>
        <w:r w:rsidR="00BF2950" w:rsidRPr="00F47DB3">
          <w:rPr>
            <w:rFonts w:ascii="Times New Roman" w:eastAsia="Times New Roman" w:hAnsi="Times New Roman" w:cs="Times New Roman"/>
            <w:noProof/>
            <w:webHidden/>
            <w:sz w:val="24"/>
            <w:szCs w:val="24"/>
          </w:rPr>
          <w:t>85</w:t>
        </w:r>
        <w:r w:rsidR="00BF2950" w:rsidRPr="00F47DB3">
          <w:rPr>
            <w:rFonts w:ascii="Times New Roman" w:eastAsia="Times New Roman" w:hAnsi="Times New Roman" w:cs="Times New Roman"/>
            <w:noProof/>
            <w:webHidden/>
            <w:sz w:val="24"/>
            <w:szCs w:val="24"/>
          </w:rPr>
          <w:fldChar w:fldCharType="end"/>
        </w:r>
      </w:hyperlink>
    </w:p>
    <w:p w14:paraId="1175B389" w14:textId="77777777" w:rsidR="00BF2950" w:rsidRPr="00F47DB3" w:rsidRDefault="0065350E" w:rsidP="00BF2950">
      <w:pPr>
        <w:tabs>
          <w:tab w:val="right" w:pos="8790"/>
          <w:tab w:val="right" w:leader="dot" w:pos="9060"/>
        </w:tabs>
        <w:suppressAutoHyphens/>
        <w:overflowPunct w:val="0"/>
        <w:autoSpaceDE w:val="0"/>
        <w:autoSpaceDN w:val="0"/>
        <w:adjustRightInd w:val="0"/>
        <w:spacing w:after="100" w:line="240" w:lineRule="atLeast"/>
        <w:ind w:left="851" w:hanging="567"/>
        <w:jc w:val="both"/>
        <w:textAlignment w:val="baseline"/>
        <w:rPr>
          <w:rFonts w:ascii="Times New Roman" w:eastAsia="Times New Roman" w:hAnsi="Times New Roman" w:cs="Times New Roman"/>
          <w:smallCaps/>
          <w:noProof/>
          <w:sz w:val="24"/>
          <w:szCs w:val="24"/>
          <w:lang w:eastAsia="fr-FR"/>
        </w:rPr>
      </w:pPr>
      <w:hyperlink w:anchor="_Toc496043418" w:history="1">
        <w:r w:rsidR="00BF2950" w:rsidRPr="00F47DB3">
          <w:rPr>
            <w:rFonts w:ascii="Times New Roman" w:eastAsia="Times New Roman" w:hAnsi="Times New Roman" w:cs="Times New Roman"/>
            <w:noProof/>
            <w:color w:val="0000FF"/>
            <w:sz w:val="24"/>
            <w:szCs w:val="24"/>
            <w:u w:val="single"/>
          </w:rPr>
          <w:t>Modèle d’Acte d’engagement</w:t>
        </w:r>
        <w:r w:rsidR="00BF2950" w:rsidRPr="00F47DB3">
          <w:rPr>
            <w:rFonts w:ascii="Times New Roman" w:eastAsia="Times New Roman" w:hAnsi="Times New Roman" w:cs="Times New Roman"/>
            <w:noProof/>
            <w:webHidden/>
            <w:sz w:val="24"/>
            <w:szCs w:val="24"/>
          </w:rPr>
          <w:tab/>
        </w:r>
        <w:r w:rsidR="00BF2950" w:rsidRPr="00F47DB3">
          <w:rPr>
            <w:rFonts w:ascii="Times New Roman" w:eastAsia="Times New Roman" w:hAnsi="Times New Roman" w:cs="Times New Roman"/>
            <w:noProof/>
            <w:webHidden/>
            <w:sz w:val="24"/>
            <w:szCs w:val="24"/>
          </w:rPr>
          <w:fldChar w:fldCharType="begin"/>
        </w:r>
        <w:r w:rsidR="00BF2950" w:rsidRPr="00F47DB3">
          <w:rPr>
            <w:rFonts w:ascii="Times New Roman" w:eastAsia="Times New Roman" w:hAnsi="Times New Roman" w:cs="Times New Roman"/>
            <w:noProof/>
            <w:webHidden/>
            <w:sz w:val="24"/>
            <w:szCs w:val="24"/>
          </w:rPr>
          <w:instrText xml:space="preserve"> PAGEREF _Toc496043418 \h </w:instrText>
        </w:r>
        <w:r w:rsidR="00BF2950" w:rsidRPr="00F47DB3">
          <w:rPr>
            <w:rFonts w:ascii="Times New Roman" w:eastAsia="Times New Roman" w:hAnsi="Times New Roman" w:cs="Times New Roman"/>
            <w:noProof/>
            <w:webHidden/>
            <w:sz w:val="24"/>
            <w:szCs w:val="24"/>
          </w:rPr>
        </w:r>
        <w:r w:rsidR="00BF2950" w:rsidRPr="00F47DB3">
          <w:rPr>
            <w:rFonts w:ascii="Times New Roman" w:eastAsia="Times New Roman" w:hAnsi="Times New Roman" w:cs="Times New Roman"/>
            <w:noProof/>
            <w:webHidden/>
            <w:sz w:val="24"/>
            <w:szCs w:val="24"/>
          </w:rPr>
          <w:fldChar w:fldCharType="separate"/>
        </w:r>
        <w:r w:rsidR="00BF2950" w:rsidRPr="00F47DB3">
          <w:rPr>
            <w:rFonts w:ascii="Times New Roman" w:eastAsia="Times New Roman" w:hAnsi="Times New Roman" w:cs="Times New Roman"/>
            <w:noProof/>
            <w:webHidden/>
            <w:sz w:val="24"/>
            <w:szCs w:val="24"/>
          </w:rPr>
          <w:t>86</w:t>
        </w:r>
        <w:r w:rsidR="00BF2950" w:rsidRPr="00F47DB3">
          <w:rPr>
            <w:rFonts w:ascii="Times New Roman" w:eastAsia="Times New Roman" w:hAnsi="Times New Roman" w:cs="Times New Roman"/>
            <w:noProof/>
            <w:webHidden/>
            <w:sz w:val="24"/>
            <w:szCs w:val="24"/>
          </w:rPr>
          <w:fldChar w:fldCharType="end"/>
        </w:r>
      </w:hyperlink>
    </w:p>
    <w:p w14:paraId="6B755533" w14:textId="77777777" w:rsidR="00BF2950" w:rsidRPr="00F47DB3" w:rsidRDefault="0065350E" w:rsidP="00BF2950">
      <w:pPr>
        <w:tabs>
          <w:tab w:val="right" w:pos="8790"/>
        </w:tabs>
        <w:suppressAutoHyphens/>
        <w:overflowPunct w:val="0"/>
        <w:autoSpaceDE w:val="0"/>
        <w:autoSpaceDN w:val="0"/>
        <w:adjustRightInd w:val="0"/>
        <w:spacing w:after="100" w:line="240" w:lineRule="atLeast"/>
        <w:ind w:left="400"/>
        <w:jc w:val="both"/>
        <w:textAlignment w:val="baseline"/>
        <w:rPr>
          <w:rFonts w:ascii="Times New Roman" w:eastAsia="Times New Roman" w:hAnsi="Times New Roman" w:cs="Times New Roman"/>
          <w:i/>
          <w:iCs/>
          <w:noProof/>
          <w:sz w:val="24"/>
          <w:szCs w:val="24"/>
          <w:lang w:eastAsia="fr-FR"/>
        </w:rPr>
      </w:pPr>
      <w:hyperlink w:anchor="_Toc496043419" w:history="1">
        <w:r w:rsidR="00BF2950" w:rsidRPr="00F47DB3">
          <w:rPr>
            <w:rFonts w:ascii="Times New Roman" w:eastAsia="Times New Roman" w:hAnsi="Times New Roman" w:cs="Times New Roman"/>
            <w:noProof/>
            <w:color w:val="0000FF"/>
            <w:sz w:val="24"/>
            <w:szCs w:val="24"/>
            <w:u w:val="single"/>
          </w:rPr>
          <w:t>Annexe 1. Conditions et procédures de paiement</w:t>
        </w:r>
        <w:r w:rsidR="00BF2950" w:rsidRPr="00F47DB3">
          <w:rPr>
            <w:rFonts w:ascii="Times New Roman" w:eastAsia="Times New Roman" w:hAnsi="Times New Roman" w:cs="Times New Roman"/>
            <w:noProof/>
            <w:webHidden/>
            <w:sz w:val="24"/>
            <w:szCs w:val="24"/>
          </w:rPr>
          <w:tab/>
        </w:r>
        <w:r w:rsidR="00BF2950" w:rsidRPr="00F47DB3">
          <w:rPr>
            <w:rFonts w:ascii="Times New Roman" w:eastAsia="Times New Roman" w:hAnsi="Times New Roman" w:cs="Times New Roman"/>
            <w:noProof/>
            <w:webHidden/>
            <w:sz w:val="24"/>
            <w:szCs w:val="24"/>
          </w:rPr>
          <w:fldChar w:fldCharType="begin"/>
        </w:r>
        <w:r w:rsidR="00BF2950" w:rsidRPr="00F47DB3">
          <w:rPr>
            <w:rFonts w:ascii="Times New Roman" w:eastAsia="Times New Roman" w:hAnsi="Times New Roman" w:cs="Times New Roman"/>
            <w:noProof/>
            <w:webHidden/>
            <w:sz w:val="24"/>
            <w:szCs w:val="24"/>
          </w:rPr>
          <w:instrText xml:space="preserve"> PAGEREF _Toc496043419 \h </w:instrText>
        </w:r>
        <w:r w:rsidR="00BF2950" w:rsidRPr="00F47DB3">
          <w:rPr>
            <w:rFonts w:ascii="Times New Roman" w:eastAsia="Times New Roman" w:hAnsi="Times New Roman" w:cs="Times New Roman"/>
            <w:noProof/>
            <w:webHidden/>
            <w:sz w:val="24"/>
            <w:szCs w:val="24"/>
          </w:rPr>
        </w:r>
        <w:r w:rsidR="00BF2950" w:rsidRPr="00F47DB3">
          <w:rPr>
            <w:rFonts w:ascii="Times New Roman" w:eastAsia="Times New Roman" w:hAnsi="Times New Roman" w:cs="Times New Roman"/>
            <w:noProof/>
            <w:webHidden/>
            <w:sz w:val="24"/>
            <w:szCs w:val="24"/>
          </w:rPr>
          <w:fldChar w:fldCharType="separate"/>
        </w:r>
        <w:r w:rsidR="00BF2950" w:rsidRPr="00F47DB3">
          <w:rPr>
            <w:rFonts w:ascii="Times New Roman" w:eastAsia="Times New Roman" w:hAnsi="Times New Roman" w:cs="Times New Roman"/>
            <w:noProof/>
            <w:webHidden/>
            <w:sz w:val="24"/>
            <w:szCs w:val="24"/>
          </w:rPr>
          <w:t>89</w:t>
        </w:r>
        <w:r w:rsidR="00BF2950" w:rsidRPr="00F47DB3">
          <w:rPr>
            <w:rFonts w:ascii="Times New Roman" w:eastAsia="Times New Roman" w:hAnsi="Times New Roman" w:cs="Times New Roman"/>
            <w:noProof/>
            <w:webHidden/>
            <w:sz w:val="24"/>
            <w:szCs w:val="24"/>
          </w:rPr>
          <w:fldChar w:fldCharType="end"/>
        </w:r>
      </w:hyperlink>
    </w:p>
    <w:p w14:paraId="0F527BD8" w14:textId="77777777" w:rsidR="00BF2950" w:rsidRPr="00F47DB3" w:rsidRDefault="0065350E" w:rsidP="00BF2950">
      <w:pPr>
        <w:tabs>
          <w:tab w:val="right" w:pos="8790"/>
        </w:tabs>
        <w:suppressAutoHyphens/>
        <w:overflowPunct w:val="0"/>
        <w:autoSpaceDE w:val="0"/>
        <w:autoSpaceDN w:val="0"/>
        <w:adjustRightInd w:val="0"/>
        <w:spacing w:after="100" w:line="240" w:lineRule="atLeast"/>
        <w:ind w:left="400"/>
        <w:jc w:val="both"/>
        <w:textAlignment w:val="baseline"/>
        <w:rPr>
          <w:rFonts w:ascii="Times New Roman" w:eastAsia="Times New Roman" w:hAnsi="Times New Roman" w:cs="Times New Roman"/>
          <w:i/>
          <w:iCs/>
          <w:noProof/>
          <w:sz w:val="24"/>
          <w:szCs w:val="24"/>
          <w:lang w:eastAsia="fr-FR"/>
        </w:rPr>
      </w:pPr>
      <w:hyperlink w:anchor="_Toc496043420" w:history="1">
        <w:r w:rsidR="00BF2950" w:rsidRPr="00F47DB3">
          <w:rPr>
            <w:rFonts w:ascii="Times New Roman" w:eastAsia="Times New Roman" w:hAnsi="Times New Roman" w:cs="Times New Roman"/>
            <w:noProof/>
            <w:color w:val="0000FF"/>
            <w:sz w:val="24"/>
            <w:szCs w:val="24"/>
            <w:u w:val="single"/>
          </w:rPr>
          <w:t>Annexe 2. Révision de prix</w:t>
        </w:r>
        <w:r w:rsidR="00BF2950" w:rsidRPr="00F47DB3">
          <w:rPr>
            <w:rFonts w:ascii="Times New Roman" w:eastAsia="Times New Roman" w:hAnsi="Times New Roman" w:cs="Times New Roman"/>
            <w:noProof/>
            <w:webHidden/>
            <w:sz w:val="24"/>
            <w:szCs w:val="24"/>
          </w:rPr>
          <w:tab/>
        </w:r>
        <w:r w:rsidR="00BF2950" w:rsidRPr="00F47DB3">
          <w:rPr>
            <w:rFonts w:ascii="Times New Roman" w:eastAsia="Times New Roman" w:hAnsi="Times New Roman" w:cs="Times New Roman"/>
            <w:noProof/>
            <w:webHidden/>
            <w:sz w:val="24"/>
            <w:szCs w:val="24"/>
          </w:rPr>
          <w:fldChar w:fldCharType="begin"/>
        </w:r>
        <w:r w:rsidR="00BF2950" w:rsidRPr="00F47DB3">
          <w:rPr>
            <w:rFonts w:ascii="Times New Roman" w:eastAsia="Times New Roman" w:hAnsi="Times New Roman" w:cs="Times New Roman"/>
            <w:noProof/>
            <w:webHidden/>
            <w:sz w:val="24"/>
            <w:szCs w:val="24"/>
          </w:rPr>
          <w:instrText xml:space="preserve"> PAGEREF _Toc496043420 \h </w:instrText>
        </w:r>
        <w:r w:rsidR="00BF2950" w:rsidRPr="00F47DB3">
          <w:rPr>
            <w:rFonts w:ascii="Times New Roman" w:eastAsia="Times New Roman" w:hAnsi="Times New Roman" w:cs="Times New Roman"/>
            <w:noProof/>
            <w:webHidden/>
            <w:sz w:val="24"/>
            <w:szCs w:val="24"/>
          </w:rPr>
        </w:r>
        <w:r w:rsidR="00BF2950" w:rsidRPr="00F47DB3">
          <w:rPr>
            <w:rFonts w:ascii="Times New Roman" w:eastAsia="Times New Roman" w:hAnsi="Times New Roman" w:cs="Times New Roman"/>
            <w:noProof/>
            <w:webHidden/>
            <w:sz w:val="24"/>
            <w:szCs w:val="24"/>
          </w:rPr>
          <w:fldChar w:fldCharType="separate"/>
        </w:r>
        <w:r w:rsidR="00BF2950" w:rsidRPr="00F47DB3">
          <w:rPr>
            <w:rFonts w:ascii="Times New Roman" w:eastAsia="Times New Roman" w:hAnsi="Times New Roman" w:cs="Times New Roman"/>
            <w:noProof/>
            <w:webHidden/>
            <w:sz w:val="24"/>
            <w:szCs w:val="24"/>
          </w:rPr>
          <w:t>94</w:t>
        </w:r>
        <w:r w:rsidR="00BF2950" w:rsidRPr="00F47DB3">
          <w:rPr>
            <w:rFonts w:ascii="Times New Roman" w:eastAsia="Times New Roman" w:hAnsi="Times New Roman" w:cs="Times New Roman"/>
            <w:noProof/>
            <w:webHidden/>
            <w:sz w:val="24"/>
            <w:szCs w:val="24"/>
          </w:rPr>
          <w:fldChar w:fldCharType="end"/>
        </w:r>
      </w:hyperlink>
    </w:p>
    <w:p w14:paraId="6A65B9C0" w14:textId="77777777" w:rsidR="00BF2950" w:rsidRPr="00F47DB3" w:rsidRDefault="0065350E" w:rsidP="00BF2950">
      <w:pPr>
        <w:tabs>
          <w:tab w:val="right" w:pos="8790"/>
        </w:tabs>
        <w:suppressAutoHyphens/>
        <w:overflowPunct w:val="0"/>
        <w:autoSpaceDE w:val="0"/>
        <w:autoSpaceDN w:val="0"/>
        <w:adjustRightInd w:val="0"/>
        <w:spacing w:after="100" w:line="240" w:lineRule="atLeast"/>
        <w:ind w:left="400"/>
        <w:jc w:val="both"/>
        <w:textAlignment w:val="baseline"/>
        <w:rPr>
          <w:rFonts w:ascii="Times New Roman" w:eastAsia="Times New Roman" w:hAnsi="Times New Roman" w:cs="Times New Roman"/>
          <w:i/>
          <w:iCs/>
          <w:noProof/>
          <w:sz w:val="24"/>
          <w:szCs w:val="24"/>
          <w:lang w:eastAsia="fr-FR"/>
        </w:rPr>
      </w:pPr>
      <w:hyperlink w:anchor="_Toc496043421" w:history="1">
        <w:r w:rsidR="00BF2950" w:rsidRPr="00F47DB3">
          <w:rPr>
            <w:rFonts w:ascii="Times New Roman" w:eastAsia="Times New Roman" w:hAnsi="Times New Roman" w:cs="Times New Roman"/>
            <w:noProof/>
            <w:color w:val="0000FF"/>
            <w:sz w:val="24"/>
            <w:szCs w:val="24"/>
            <w:u w:val="single"/>
          </w:rPr>
          <w:t>Annexe 3. Assurances obligatoires</w:t>
        </w:r>
        <w:r w:rsidR="00BF2950" w:rsidRPr="00F47DB3">
          <w:rPr>
            <w:rFonts w:ascii="Times New Roman" w:eastAsia="Times New Roman" w:hAnsi="Times New Roman" w:cs="Times New Roman"/>
            <w:noProof/>
            <w:webHidden/>
            <w:sz w:val="24"/>
            <w:szCs w:val="24"/>
          </w:rPr>
          <w:tab/>
        </w:r>
        <w:r w:rsidR="00BF2950" w:rsidRPr="00F47DB3">
          <w:rPr>
            <w:rFonts w:ascii="Times New Roman" w:eastAsia="Times New Roman" w:hAnsi="Times New Roman" w:cs="Times New Roman"/>
            <w:noProof/>
            <w:webHidden/>
            <w:sz w:val="24"/>
            <w:szCs w:val="24"/>
          </w:rPr>
          <w:fldChar w:fldCharType="begin"/>
        </w:r>
        <w:r w:rsidR="00BF2950" w:rsidRPr="00F47DB3">
          <w:rPr>
            <w:rFonts w:ascii="Times New Roman" w:eastAsia="Times New Roman" w:hAnsi="Times New Roman" w:cs="Times New Roman"/>
            <w:noProof/>
            <w:webHidden/>
            <w:sz w:val="24"/>
            <w:szCs w:val="24"/>
          </w:rPr>
          <w:instrText xml:space="preserve"> PAGEREF _Toc496043421 \h </w:instrText>
        </w:r>
        <w:r w:rsidR="00BF2950" w:rsidRPr="00F47DB3">
          <w:rPr>
            <w:rFonts w:ascii="Times New Roman" w:eastAsia="Times New Roman" w:hAnsi="Times New Roman" w:cs="Times New Roman"/>
            <w:noProof/>
            <w:webHidden/>
            <w:sz w:val="24"/>
            <w:szCs w:val="24"/>
          </w:rPr>
        </w:r>
        <w:r w:rsidR="00BF2950" w:rsidRPr="00F47DB3">
          <w:rPr>
            <w:rFonts w:ascii="Times New Roman" w:eastAsia="Times New Roman" w:hAnsi="Times New Roman" w:cs="Times New Roman"/>
            <w:noProof/>
            <w:webHidden/>
            <w:sz w:val="24"/>
            <w:szCs w:val="24"/>
          </w:rPr>
          <w:fldChar w:fldCharType="separate"/>
        </w:r>
        <w:r w:rsidR="00BF2950" w:rsidRPr="00F47DB3">
          <w:rPr>
            <w:rFonts w:ascii="Times New Roman" w:eastAsia="Times New Roman" w:hAnsi="Times New Roman" w:cs="Times New Roman"/>
            <w:noProof/>
            <w:webHidden/>
            <w:sz w:val="24"/>
            <w:szCs w:val="24"/>
          </w:rPr>
          <w:t>95</w:t>
        </w:r>
        <w:r w:rsidR="00BF2950" w:rsidRPr="00F47DB3">
          <w:rPr>
            <w:rFonts w:ascii="Times New Roman" w:eastAsia="Times New Roman" w:hAnsi="Times New Roman" w:cs="Times New Roman"/>
            <w:noProof/>
            <w:webHidden/>
            <w:sz w:val="24"/>
            <w:szCs w:val="24"/>
          </w:rPr>
          <w:fldChar w:fldCharType="end"/>
        </w:r>
      </w:hyperlink>
    </w:p>
    <w:p w14:paraId="5B93E200" w14:textId="77777777" w:rsidR="00BF2950" w:rsidRPr="00F47DB3" w:rsidRDefault="0065350E" w:rsidP="00BF2950">
      <w:pPr>
        <w:tabs>
          <w:tab w:val="right" w:pos="8790"/>
        </w:tabs>
        <w:suppressAutoHyphens/>
        <w:overflowPunct w:val="0"/>
        <w:autoSpaceDE w:val="0"/>
        <w:autoSpaceDN w:val="0"/>
        <w:adjustRightInd w:val="0"/>
        <w:spacing w:after="100" w:line="240" w:lineRule="atLeast"/>
        <w:ind w:left="400"/>
        <w:jc w:val="both"/>
        <w:textAlignment w:val="baseline"/>
        <w:rPr>
          <w:rFonts w:ascii="Times New Roman" w:eastAsia="Times New Roman" w:hAnsi="Times New Roman" w:cs="Times New Roman"/>
          <w:i/>
          <w:iCs/>
          <w:noProof/>
          <w:sz w:val="24"/>
          <w:szCs w:val="24"/>
          <w:lang w:eastAsia="fr-FR"/>
        </w:rPr>
      </w:pPr>
      <w:hyperlink w:anchor="_Toc496043422" w:history="1">
        <w:r w:rsidR="00BF2950" w:rsidRPr="00F47DB3">
          <w:rPr>
            <w:rFonts w:ascii="Times New Roman" w:eastAsia="Times New Roman" w:hAnsi="Times New Roman" w:cs="Times New Roman"/>
            <w:noProof/>
            <w:color w:val="0000FF"/>
            <w:sz w:val="24"/>
            <w:szCs w:val="24"/>
            <w:u w:val="single"/>
          </w:rPr>
          <w:t>Annexe 4. Calendrier d’exécution</w:t>
        </w:r>
        <w:r w:rsidR="00BF2950" w:rsidRPr="00F47DB3">
          <w:rPr>
            <w:rFonts w:ascii="Times New Roman" w:eastAsia="Times New Roman" w:hAnsi="Times New Roman" w:cs="Times New Roman"/>
            <w:noProof/>
            <w:webHidden/>
            <w:sz w:val="24"/>
            <w:szCs w:val="24"/>
          </w:rPr>
          <w:tab/>
        </w:r>
        <w:r w:rsidR="00BF2950" w:rsidRPr="00F47DB3">
          <w:rPr>
            <w:rFonts w:ascii="Times New Roman" w:eastAsia="Times New Roman" w:hAnsi="Times New Roman" w:cs="Times New Roman"/>
            <w:noProof/>
            <w:webHidden/>
            <w:sz w:val="24"/>
            <w:szCs w:val="24"/>
          </w:rPr>
          <w:fldChar w:fldCharType="begin"/>
        </w:r>
        <w:r w:rsidR="00BF2950" w:rsidRPr="00F47DB3">
          <w:rPr>
            <w:rFonts w:ascii="Times New Roman" w:eastAsia="Times New Roman" w:hAnsi="Times New Roman" w:cs="Times New Roman"/>
            <w:noProof/>
            <w:webHidden/>
            <w:sz w:val="24"/>
            <w:szCs w:val="24"/>
          </w:rPr>
          <w:instrText xml:space="preserve"> PAGEREF _Toc496043422 \h </w:instrText>
        </w:r>
        <w:r w:rsidR="00BF2950" w:rsidRPr="00F47DB3">
          <w:rPr>
            <w:rFonts w:ascii="Times New Roman" w:eastAsia="Times New Roman" w:hAnsi="Times New Roman" w:cs="Times New Roman"/>
            <w:noProof/>
            <w:webHidden/>
            <w:sz w:val="24"/>
            <w:szCs w:val="24"/>
          </w:rPr>
        </w:r>
        <w:r w:rsidR="00BF2950" w:rsidRPr="00F47DB3">
          <w:rPr>
            <w:rFonts w:ascii="Times New Roman" w:eastAsia="Times New Roman" w:hAnsi="Times New Roman" w:cs="Times New Roman"/>
            <w:noProof/>
            <w:webHidden/>
            <w:sz w:val="24"/>
            <w:szCs w:val="24"/>
          </w:rPr>
          <w:fldChar w:fldCharType="separate"/>
        </w:r>
        <w:r w:rsidR="00BF2950" w:rsidRPr="00F47DB3">
          <w:rPr>
            <w:rFonts w:ascii="Times New Roman" w:eastAsia="Times New Roman" w:hAnsi="Times New Roman" w:cs="Times New Roman"/>
            <w:noProof/>
            <w:webHidden/>
            <w:sz w:val="24"/>
            <w:szCs w:val="24"/>
          </w:rPr>
          <w:t>98</w:t>
        </w:r>
        <w:r w:rsidR="00BF2950" w:rsidRPr="00F47DB3">
          <w:rPr>
            <w:rFonts w:ascii="Times New Roman" w:eastAsia="Times New Roman" w:hAnsi="Times New Roman" w:cs="Times New Roman"/>
            <w:noProof/>
            <w:webHidden/>
            <w:sz w:val="24"/>
            <w:szCs w:val="24"/>
          </w:rPr>
          <w:fldChar w:fldCharType="end"/>
        </w:r>
      </w:hyperlink>
    </w:p>
    <w:p w14:paraId="5351FF61" w14:textId="77777777" w:rsidR="00BF2950" w:rsidRPr="00F47DB3" w:rsidRDefault="0065350E" w:rsidP="00BF2950">
      <w:pPr>
        <w:tabs>
          <w:tab w:val="right" w:pos="8790"/>
        </w:tabs>
        <w:suppressAutoHyphens/>
        <w:overflowPunct w:val="0"/>
        <w:autoSpaceDE w:val="0"/>
        <w:autoSpaceDN w:val="0"/>
        <w:adjustRightInd w:val="0"/>
        <w:spacing w:after="100" w:line="240" w:lineRule="atLeast"/>
        <w:ind w:left="400"/>
        <w:jc w:val="both"/>
        <w:textAlignment w:val="baseline"/>
        <w:rPr>
          <w:rFonts w:ascii="Times New Roman" w:eastAsia="Times New Roman" w:hAnsi="Times New Roman" w:cs="Times New Roman"/>
          <w:i/>
          <w:iCs/>
          <w:noProof/>
          <w:sz w:val="24"/>
          <w:szCs w:val="24"/>
          <w:lang w:eastAsia="fr-FR"/>
        </w:rPr>
      </w:pPr>
      <w:hyperlink w:anchor="_Toc496043423" w:history="1">
        <w:r w:rsidR="00BF2950" w:rsidRPr="00F47DB3">
          <w:rPr>
            <w:rFonts w:ascii="Times New Roman" w:eastAsia="Times New Roman" w:hAnsi="Times New Roman" w:cs="Times New Roman"/>
            <w:noProof/>
            <w:color w:val="0000FF"/>
            <w:sz w:val="24"/>
            <w:szCs w:val="24"/>
            <w:u w:val="single"/>
          </w:rPr>
          <w:t>Annexe 5. Liste des composants importants et liste des sous-traitants approuvés</w:t>
        </w:r>
        <w:r w:rsidR="00BF2950" w:rsidRPr="00F47DB3">
          <w:rPr>
            <w:rFonts w:ascii="Times New Roman" w:eastAsia="Times New Roman" w:hAnsi="Times New Roman" w:cs="Times New Roman"/>
            <w:noProof/>
            <w:webHidden/>
            <w:sz w:val="24"/>
            <w:szCs w:val="24"/>
          </w:rPr>
          <w:tab/>
        </w:r>
        <w:r w:rsidR="00BF2950" w:rsidRPr="00F47DB3">
          <w:rPr>
            <w:rFonts w:ascii="Times New Roman" w:eastAsia="Times New Roman" w:hAnsi="Times New Roman" w:cs="Times New Roman"/>
            <w:noProof/>
            <w:webHidden/>
            <w:sz w:val="24"/>
            <w:szCs w:val="24"/>
          </w:rPr>
          <w:fldChar w:fldCharType="begin"/>
        </w:r>
        <w:r w:rsidR="00BF2950" w:rsidRPr="00F47DB3">
          <w:rPr>
            <w:rFonts w:ascii="Times New Roman" w:eastAsia="Times New Roman" w:hAnsi="Times New Roman" w:cs="Times New Roman"/>
            <w:noProof/>
            <w:webHidden/>
            <w:sz w:val="24"/>
            <w:szCs w:val="24"/>
          </w:rPr>
          <w:instrText xml:space="preserve"> PAGEREF _Toc496043423 \h </w:instrText>
        </w:r>
        <w:r w:rsidR="00BF2950" w:rsidRPr="00F47DB3">
          <w:rPr>
            <w:rFonts w:ascii="Times New Roman" w:eastAsia="Times New Roman" w:hAnsi="Times New Roman" w:cs="Times New Roman"/>
            <w:noProof/>
            <w:webHidden/>
            <w:sz w:val="24"/>
            <w:szCs w:val="24"/>
          </w:rPr>
        </w:r>
        <w:r w:rsidR="00BF2950" w:rsidRPr="00F47DB3">
          <w:rPr>
            <w:rFonts w:ascii="Times New Roman" w:eastAsia="Times New Roman" w:hAnsi="Times New Roman" w:cs="Times New Roman"/>
            <w:noProof/>
            <w:webHidden/>
            <w:sz w:val="24"/>
            <w:szCs w:val="24"/>
          </w:rPr>
          <w:fldChar w:fldCharType="separate"/>
        </w:r>
        <w:r w:rsidR="00BF2950" w:rsidRPr="00F47DB3">
          <w:rPr>
            <w:rFonts w:ascii="Times New Roman" w:eastAsia="Times New Roman" w:hAnsi="Times New Roman" w:cs="Times New Roman"/>
            <w:noProof/>
            <w:webHidden/>
            <w:sz w:val="24"/>
            <w:szCs w:val="24"/>
          </w:rPr>
          <w:t>99</w:t>
        </w:r>
        <w:r w:rsidR="00BF2950" w:rsidRPr="00F47DB3">
          <w:rPr>
            <w:rFonts w:ascii="Times New Roman" w:eastAsia="Times New Roman" w:hAnsi="Times New Roman" w:cs="Times New Roman"/>
            <w:noProof/>
            <w:webHidden/>
            <w:sz w:val="24"/>
            <w:szCs w:val="24"/>
          </w:rPr>
          <w:fldChar w:fldCharType="end"/>
        </w:r>
      </w:hyperlink>
    </w:p>
    <w:p w14:paraId="0BBEFCDD" w14:textId="77777777" w:rsidR="00BF2950" w:rsidRPr="00F47DB3" w:rsidRDefault="0065350E" w:rsidP="00BF2950">
      <w:pPr>
        <w:tabs>
          <w:tab w:val="right" w:pos="8790"/>
        </w:tabs>
        <w:suppressAutoHyphens/>
        <w:overflowPunct w:val="0"/>
        <w:autoSpaceDE w:val="0"/>
        <w:autoSpaceDN w:val="0"/>
        <w:adjustRightInd w:val="0"/>
        <w:spacing w:after="100" w:line="240" w:lineRule="atLeast"/>
        <w:ind w:left="400"/>
        <w:jc w:val="both"/>
        <w:textAlignment w:val="baseline"/>
        <w:rPr>
          <w:rFonts w:ascii="Times New Roman" w:eastAsia="Times New Roman" w:hAnsi="Times New Roman" w:cs="Times New Roman"/>
          <w:i/>
          <w:iCs/>
          <w:noProof/>
          <w:sz w:val="24"/>
          <w:szCs w:val="24"/>
          <w:lang w:eastAsia="fr-FR"/>
        </w:rPr>
      </w:pPr>
      <w:hyperlink w:anchor="_Toc496043424" w:history="1">
        <w:r w:rsidR="00BF2950" w:rsidRPr="00F47DB3">
          <w:rPr>
            <w:rFonts w:ascii="Times New Roman" w:eastAsia="Times New Roman" w:hAnsi="Times New Roman" w:cs="Times New Roman"/>
            <w:noProof/>
            <w:color w:val="0000FF"/>
            <w:sz w:val="24"/>
            <w:szCs w:val="24"/>
            <w:u w:val="single"/>
          </w:rPr>
          <w:t>Annexe 6. Étendue des travaux et fournitures du Maître de l’Ouvrage</w:t>
        </w:r>
        <w:r w:rsidR="00BF2950" w:rsidRPr="00F47DB3">
          <w:rPr>
            <w:rFonts w:ascii="Times New Roman" w:eastAsia="Times New Roman" w:hAnsi="Times New Roman" w:cs="Times New Roman"/>
            <w:noProof/>
            <w:webHidden/>
            <w:sz w:val="24"/>
            <w:szCs w:val="24"/>
          </w:rPr>
          <w:tab/>
        </w:r>
        <w:r w:rsidR="00BF2950" w:rsidRPr="00F47DB3">
          <w:rPr>
            <w:rFonts w:ascii="Times New Roman" w:eastAsia="Times New Roman" w:hAnsi="Times New Roman" w:cs="Times New Roman"/>
            <w:noProof/>
            <w:webHidden/>
            <w:sz w:val="24"/>
            <w:szCs w:val="24"/>
          </w:rPr>
          <w:fldChar w:fldCharType="begin"/>
        </w:r>
        <w:r w:rsidR="00BF2950" w:rsidRPr="00F47DB3">
          <w:rPr>
            <w:rFonts w:ascii="Times New Roman" w:eastAsia="Times New Roman" w:hAnsi="Times New Roman" w:cs="Times New Roman"/>
            <w:noProof/>
            <w:webHidden/>
            <w:sz w:val="24"/>
            <w:szCs w:val="24"/>
          </w:rPr>
          <w:instrText xml:space="preserve"> PAGEREF _Toc496043424 \h </w:instrText>
        </w:r>
        <w:r w:rsidR="00BF2950" w:rsidRPr="00F47DB3">
          <w:rPr>
            <w:rFonts w:ascii="Times New Roman" w:eastAsia="Times New Roman" w:hAnsi="Times New Roman" w:cs="Times New Roman"/>
            <w:noProof/>
            <w:webHidden/>
            <w:sz w:val="24"/>
            <w:szCs w:val="24"/>
          </w:rPr>
        </w:r>
        <w:r w:rsidR="00BF2950" w:rsidRPr="00F47DB3">
          <w:rPr>
            <w:rFonts w:ascii="Times New Roman" w:eastAsia="Times New Roman" w:hAnsi="Times New Roman" w:cs="Times New Roman"/>
            <w:noProof/>
            <w:webHidden/>
            <w:sz w:val="24"/>
            <w:szCs w:val="24"/>
          </w:rPr>
          <w:fldChar w:fldCharType="separate"/>
        </w:r>
        <w:r w:rsidR="00BF2950" w:rsidRPr="00F47DB3">
          <w:rPr>
            <w:rFonts w:ascii="Times New Roman" w:eastAsia="Times New Roman" w:hAnsi="Times New Roman" w:cs="Times New Roman"/>
            <w:noProof/>
            <w:webHidden/>
            <w:sz w:val="24"/>
            <w:szCs w:val="24"/>
          </w:rPr>
          <w:t>100</w:t>
        </w:r>
        <w:r w:rsidR="00BF2950" w:rsidRPr="00F47DB3">
          <w:rPr>
            <w:rFonts w:ascii="Times New Roman" w:eastAsia="Times New Roman" w:hAnsi="Times New Roman" w:cs="Times New Roman"/>
            <w:noProof/>
            <w:webHidden/>
            <w:sz w:val="24"/>
            <w:szCs w:val="24"/>
          </w:rPr>
          <w:fldChar w:fldCharType="end"/>
        </w:r>
      </w:hyperlink>
    </w:p>
    <w:p w14:paraId="38F76ED8" w14:textId="77777777" w:rsidR="00BF2950" w:rsidRPr="00F47DB3" w:rsidRDefault="0065350E" w:rsidP="00BF2950">
      <w:pPr>
        <w:tabs>
          <w:tab w:val="right" w:pos="8790"/>
        </w:tabs>
        <w:suppressAutoHyphens/>
        <w:overflowPunct w:val="0"/>
        <w:autoSpaceDE w:val="0"/>
        <w:autoSpaceDN w:val="0"/>
        <w:adjustRightInd w:val="0"/>
        <w:spacing w:after="100" w:line="240" w:lineRule="atLeast"/>
        <w:ind w:left="400"/>
        <w:jc w:val="both"/>
        <w:textAlignment w:val="baseline"/>
        <w:rPr>
          <w:rFonts w:ascii="Times New Roman" w:eastAsia="Times New Roman" w:hAnsi="Times New Roman" w:cs="Times New Roman"/>
          <w:i/>
          <w:iCs/>
          <w:noProof/>
          <w:sz w:val="24"/>
          <w:szCs w:val="24"/>
          <w:lang w:eastAsia="fr-FR"/>
        </w:rPr>
      </w:pPr>
      <w:hyperlink w:anchor="_Toc496043425" w:history="1">
        <w:r w:rsidR="00BF2950" w:rsidRPr="00F47DB3">
          <w:rPr>
            <w:rFonts w:ascii="Times New Roman" w:eastAsia="Times New Roman" w:hAnsi="Times New Roman" w:cs="Times New Roman"/>
            <w:noProof/>
            <w:color w:val="0000FF"/>
            <w:sz w:val="24"/>
            <w:szCs w:val="24"/>
            <w:u w:val="single"/>
          </w:rPr>
          <w:t>Annexe 7. Liste des documents soumis à approbation ou examen</w:t>
        </w:r>
        <w:r w:rsidR="00BF2950" w:rsidRPr="00F47DB3">
          <w:rPr>
            <w:rFonts w:ascii="Times New Roman" w:eastAsia="Times New Roman" w:hAnsi="Times New Roman" w:cs="Times New Roman"/>
            <w:noProof/>
            <w:webHidden/>
            <w:sz w:val="24"/>
            <w:szCs w:val="24"/>
          </w:rPr>
          <w:tab/>
        </w:r>
        <w:r w:rsidR="00BF2950" w:rsidRPr="00F47DB3">
          <w:rPr>
            <w:rFonts w:ascii="Times New Roman" w:eastAsia="Times New Roman" w:hAnsi="Times New Roman" w:cs="Times New Roman"/>
            <w:noProof/>
            <w:webHidden/>
            <w:sz w:val="24"/>
            <w:szCs w:val="24"/>
          </w:rPr>
          <w:fldChar w:fldCharType="begin"/>
        </w:r>
        <w:r w:rsidR="00BF2950" w:rsidRPr="00F47DB3">
          <w:rPr>
            <w:rFonts w:ascii="Times New Roman" w:eastAsia="Times New Roman" w:hAnsi="Times New Roman" w:cs="Times New Roman"/>
            <w:noProof/>
            <w:webHidden/>
            <w:sz w:val="24"/>
            <w:szCs w:val="24"/>
          </w:rPr>
          <w:instrText xml:space="preserve"> PAGEREF _Toc496043425 \h </w:instrText>
        </w:r>
        <w:r w:rsidR="00BF2950" w:rsidRPr="00F47DB3">
          <w:rPr>
            <w:rFonts w:ascii="Times New Roman" w:eastAsia="Times New Roman" w:hAnsi="Times New Roman" w:cs="Times New Roman"/>
            <w:noProof/>
            <w:webHidden/>
            <w:sz w:val="24"/>
            <w:szCs w:val="24"/>
          </w:rPr>
        </w:r>
        <w:r w:rsidR="00BF2950" w:rsidRPr="00F47DB3">
          <w:rPr>
            <w:rFonts w:ascii="Times New Roman" w:eastAsia="Times New Roman" w:hAnsi="Times New Roman" w:cs="Times New Roman"/>
            <w:noProof/>
            <w:webHidden/>
            <w:sz w:val="24"/>
            <w:szCs w:val="24"/>
          </w:rPr>
          <w:fldChar w:fldCharType="separate"/>
        </w:r>
        <w:r w:rsidR="00BF2950" w:rsidRPr="00F47DB3">
          <w:rPr>
            <w:rFonts w:ascii="Times New Roman" w:eastAsia="Times New Roman" w:hAnsi="Times New Roman" w:cs="Times New Roman"/>
            <w:noProof/>
            <w:webHidden/>
            <w:sz w:val="24"/>
            <w:szCs w:val="24"/>
          </w:rPr>
          <w:t>101</w:t>
        </w:r>
        <w:r w:rsidR="00BF2950" w:rsidRPr="00F47DB3">
          <w:rPr>
            <w:rFonts w:ascii="Times New Roman" w:eastAsia="Times New Roman" w:hAnsi="Times New Roman" w:cs="Times New Roman"/>
            <w:noProof/>
            <w:webHidden/>
            <w:sz w:val="24"/>
            <w:szCs w:val="24"/>
          </w:rPr>
          <w:fldChar w:fldCharType="end"/>
        </w:r>
      </w:hyperlink>
    </w:p>
    <w:p w14:paraId="07643607" w14:textId="77777777" w:rsidR="00BF2950" w:rsidRPr="00F47DB3" w:rsidRDefault="0065350E" w:rsidP="00BF2950">
      <w:pPr>
        <w:tabs>
          <w:tab w:val="right" w:pos="8790"/>
        </w:tabs>
        <w:suppressAutoHyphens/>
        <w:overflowPunct w:val="0"/>
        <w:autoSpaceDE w:val="0"/>
        <w:autoSpaceDN w:val="0"/>
        <w:adjustRightInd w:val="0"/>
        <w:spacing w:after="100" w:line="240" w:lineRule="atLeast"/>
        <w:ind w:left="400"/>
        <w:jc w:val="both"/>
        <w:textAlignment w:val="baseline"/>
        <w:rPr>
          <w:rFonts w:ascii="Times New Roman" w:eastAsia="Times New Roman" w:hAnsi="Times New Roman" w:cs="Times New Roman"/>
          <w:i/>
          <w:iCs/>
          <w:noProof/>
          <w:sz w:val="24"/>
          <w:szCs w:val="24"/>
          <w:lang w:eastAsia="fr-FR"/>
        </w:rPr>
      </w:pPr>
      <w:hyperlink w:anchor="_Toc496043426" w:history="1">
        <w:r w:rsidR="00BF2950" w:rsidRPr="00F47DB3">
          <w:rPr>
            <w:rFonts w:ascii="Times New Roman" w:eastAsia="Times New Roman" w:hAnsi="Times New Roman" w:cs="Times New Roman"/>
            <w:noProof/>
            <w:color w:val="0000FF"/>
            <w:sz w:val="24"/>
            <w:szCs w:val="24"/>
            <w:u w:val="single"/>
          </w:rPr>
          <w:t>Annexe 8. Garanties opérationnelles</w:t>
        </w:r>
        <w:r w:rsidR="00BF2950" w:rsidRPr="00F47DB3">
          <w:rPr>
            <w:rFonts w:ascii="Times New Roman" w:eastAsia="Times New Roman" w:hAnsi="Times New Roman" w:cs="Times New Roman"/>
            <w:noProof/>
            <w:webHidden/>
            <w:sz w:val="24"/>
            <w:szCs w:val="24"/>
          </w:rPr>
          <w:tab/>
        </w:r>
        <w:r w:rsidR="00BF2950" w:rsidRPr="00F47DB3">
          <w:rPr>
            <w:rFonts w:ascii="Times New Roman" w:eastAsia="Times New Roman" w:hAnsi="Times New Roman" w:cs="Times New Roman"/>
            <w:noProof/>
            <w:webHidden/>
            <w:sz w:val="24"/>
            <w:szCs w:val="24"/>
          </w:rPr>
          <w:fldChar w:fldCharType="begin"/>
        </w:r>
        <w:r w:rsidR="00BF2950" w:rsidRPr="00F47DB3">
          <w:rPr>
            <w:rFonts w:ascii="Times New Roman" w:eastAsia="Times New Roman" w:hAnsi="Times New Roman" w:cs="Times New Roman"/>
            <w:noProof/>
            <w:webHidden/>
            <w:sz w:val="24"/>
            <w:szCs w:val="24"/>
          </w:rPr>
          <w:instrText xml:space="preserve"> PAGEREF _Toc496043426 \h </w:instrText>
        </w:r>
        <w:r w:rsidR="00BF2950" w:rsidRPr="00F47DB3">
          <w:rPr>
            <w:rFonts w:ascii="Times New Roman" w:eastAsia="Times New Roman" w:hAnsi="Times New Roman" w:cs="Times New Roman"/>
            <w:noProof/>
            <w:webHidden/>
            <w:sz w:val="24"/>
            <w:szCs w:val="24"/>
          </w:rPr>
        </w:r>
        <w:r w:rsidR="00BF2950" w:rsidRPr="00F47DB3">
          <w:rPr>
            <w:rFonts w:ascii="Times New Roman" w:eastAsia="Times New Roman" w:hAnsi="Times New Roman" w:cs="Times New Roman"/>
            <w:noProof/>
            <w:webHidden/>
            <w:sz w:val="24"/>
            <w:szCs w:val="24"/>
          </w:rPr>
          <w:fldChar w:fldCharType="separate"/>
        </w:r>
        <w:r w:rsidR="00BF2950" w:rsidRPr="00F47DB3">
          <w:rPr>
            <w:rFonts w:ascii="Times New Roman" w:eastAsia="Times New Roman" w:hAnsi="Times New Roman" w:cs="Times New Roman"/>
            <w:noProof/>
            <w:webHidden/>
            <w:sz w:val="24"/>
            <w:szCs w:val="24"/>
          </w:rPr>
          <w:t>106</w:t>
        </w:r>
        <w:r w:rsidR="00BF2950" w:rsidRPr="00F47DB3">
          <w:rPr>
            <w:rFonts w:ascii="Times New Roman" w:eastAsia="Times New Roman" w:hAnsi="Times New Roman" w:cs="Times New Roman"/>
            <w:noProof/>
            <w:webHidden/>
            <w:sz w:val="24"/>
            <w:szCs w:val="24"/>
          </w:rPr>
          <w:fldChar w:fldCharType="end"/>
        </w:r>
      </w:hyperlink>
    </w:p>
    <w:p w14:paraId="2A79710D" w14:textId="77777777" w:rsidR="00BF2950" w:rsidRPr="00F47DB3" w:rsidRDefault="0065350E" w:rsidP="00BF2950">
      <w:pPr>
        <w:tabs>
          <w:tab w:val="right" w:pos="8790"/>
        </w:tabs>
        <w:suppressAutoHyphens/>
        <w:overflowPunct w:val="0"/>
        <w:autoSpaceDE w:val="0"/>
        <w:autoSpaceDN w:val="0"/>
        <w:adjustRightInd w:val="0"/>
        <w:spacing w:after="100" w:line="240" w:lineRule="atLeast"/>
        <w:ind w:left="400"/>
        <w:jc w:val="both"/>
        <w:textAlignment w:val="baseline"/>
        <w:rPr>
          <w:rFonts w:ascii="Times New Roman" w:eastAsia="Times New Roman" w:hAnsi="Times New Roman" w:cs="Times New Roman"/>
          <w:i/>
          <w:iCs/>
          <w:noProof/>
          <w:sz w:val="24"/>
          <w:szCs w:val="24"/>
          <w:lang w:eastAsia="fr-FR"/>
        </w:rPr>
      </w:pPr>
      <w:hyperlink w:anchor="_Toc496043427" w:history="1">
        <w:r w:rsidR="00BF2950" w:rsidRPr="00F47DB3">
          <w:rPr>
            <w:rFonts w:ascii="Times New Roman" w:eastAsia="Times New Roman" w:hAnsi="Times New Roman" w:cs="Times New Roman"/>
            <w:noProof/>
            <w:color w:val="0000FF"/>
            <w:sz w:val="24"/>
            <w:szCs w:val="24"/>
            <w:u w:val="single"/>
          </w:rPr>
          <w:t>Annexe 9 – Situation fiscale</w:t>
        </w:r>
        <w:r w:rsidR="00BF2950" w:rsidRPr="00F47DB3">
          <w:rPr>
            <w:rFonts w:ascii="Times New Roman" w:eastAsia="Times New Roman" w:hAnsi="Times New Roman" w:cs="Times New Roman"/>
            <w:noProof/>
            <w:webHidden/>
            <w:sz w:val="24"/>
            <w:szCs w:val="24"/>
          </w:rPr>
          <w:tab/>
        </w:r>
        <w:r w:rsidR="00BF2950" w:rsidRPr="00F47DB3">
          <w:rPr>
            <w:rFonts w:ascii="Times New Roman" w:eastAsia="Times New Roman" w:hAnsi="Times New Roman" w:cs="Times New Roman"/>
            <w:noProof/>
            <w:webHidden/>
            <w:sz w:val="24"/>
            <w:szCs w:val="24"/>
          </w:rPr>
          <w:fldChar w:fldCharType="begin"/>
        </w:r>
        <w:r w:rsidR="00BF2950" w:rsidRPr="00F47DB3">
          <w:rPr>
            <w:rFonts w:ascii="Times New Roman" w:eastAsia="Times New Roman" w:hAnsi="Times New Roman" w:cs="Times New Roman"/>
            <w:noProof/>
            <w:webHidden/>
            <w:sz w:val="24"/>
            <w:szCs w:val="24"/>
          </w:rPr>
          <w:instrText xml:space="preserve"> PAGEREF _Toc496043427 \h </w:instrText>
        </w:r>
        <w:r w:rsidR="00BF2950" w:rsidRPr="00F47DB3">
          <w:rPr>
            <w:rFonts w:ascii="Times New Roman" w:eastAsia="Times New Roman" w:hAnsi="Times New Roman" w:cs="Times New Roman"/>
            <w:noProof/>
            <w:webHidden/>
            <w:sz w:val="24"/>
            <w:szCs w:val="24"/>
          </w:rPr>
        </w:r>
        <w:r w:rsidR="00BF2950" w:rsidRPr="00F47DB3">
          <w:rPr>
            <w:rFonts w:ascii="Times New Roman" w:eastAsia="Times New Roman" w:hAnsi="Times New Roman" w:cs="Times New Roman"/>
            <w:noProof/>
            <w:webHidden/>
            <w:sz w:val="24"/>
            <w:szCs w:val="24"/>
          </w:rPr>
          <w:fldChar w:fldCharType="separate"/>
        </w:r>
        <w:r w:rsidR="00BF2950" w:rsidRPr="00F47DB3">
          <w:rPr>
            <w:rFonts w:ascii="Times New Roman" w:eastAsia="Times New Roman" w:hAnsi="Times New Roman" w:cs="Times New Roman"/>
            <w:noProof/>
            <w:webHidden/>
            <w:sz w:val="24"/>
            <w:szCs w:val="24"/>
          </w:rPr>
          <w:t>108</w:t>
        </w:r>
        <w:r w:rsidR="00BF2950" w:rsidRPr="00F47DB3">
          <w:rPr>
            <w:rFonts w:ascii="Times New Roman" w:eastAsia="Times New Roman" w:hAnsi="Times New Roman" w:cs="Times New Roman"/>
            <w:noProof/>
            <w:webHidden/>
            <w:sz w:val="24"/>
            <w:szCs w:val="24"/>
          </w:rPr>
          <w:fldChar w:fldCharType="end"/>
        </w:r>
      </w:hyperlink>
    </w:p>
    <w:p w14:paraId="0FF2D6A5" w14:textId="77777777" w:rsidR="00BF2950" w:rsidRPr="00F47DB3" w:rsidRDefault="0065350E" w:rsidP="00BF2950">
      <w:pPr>
        <w:tabs>
          <w:tab w:val="right" w:pos="8790"/>
        </w:tabs>
        <w:suppressAutoHyphens/>
        <w:overflowPunct w:val="0"/>
        <w:autoSpaceDE w:val="0"/>
        <w:autoSpaceDN w:val="0"/>
        <w:adjustRightInd w:val="0"/>
        <w:spacing w:after="100" w:line="240" w:lineRule="atLeast"/>
        <w:ind w:left="400"/>
        <w:jc w:val="both"/>
        <w:textAlignment w:val="baseline"/>
        <w:rPr>
          <w:rFonts w:ascii="Times New Roman" w:eastAsia="Times New Roman" w:hAnsi="Times New Roman" w:cs="Times New Roman"/>
          <w:i/>
          <w:iCs/>
          <w:noProof/>
          <w:sz w:val="24"/>
          <w:szCs w:val="24"/>
          <w:lang w:eastAsia="fr-FR"/>
        </w:rPr>
      </w:pPr>
      <w:hyperlink w:anchor="_Toc496043428" w:history="1">
        <w:r w:rsidR="00BF2950" w:rsidRPr="00F47DB3">
          <w:rPr>
            <w:rFonts w:ascii="Times New Roman" w:eastAsia="Times New Roman" w:hAnsi="Times New Roman" w:cs="Times New Roman"/>
            <w:noProof/>
            <w:color w:val="0000FF"/>
            <w:sz w:val="24"/>
            <w:szCs w:val="24"/>
            <w:u w:val="single"/>
          </w:rPr>
          <w:t>Modèle de garantie de bonne exécution - Garantie bancaire</w:t>
        </w:r>
        <w:r w:rsidR="00BF2950" w:rsidRPr="00F47DB3">
          <w:rPr>
            <w:rFonts w:ascii="Times New Roman" w:eastAsia="Times New Roman" w:hAnsi="Times New Roman" w:cs="Times New Roman"/>
            <w:noProof/>
            <w:webHidden/>
            <w:sz w:val="24"/>
            <w:szCs w:val="24"/>
          </w:rPr>
          <w:tab/>
        </w:r>
        <w:r w:rsidR="00BF2950" w:rsidRPr="00F47DB3">
          <w:rPr>
            <w:rFonts w:ascii="Times New Roman" w:eastAsia="Times New Roman" w:hAnsi="Times New Roman" w:cs="Times New Roman"/>
            <w:noProof/>
            <w:webHidden/>
            <w:sz w:val="24"/>
            <w:szCs w:val="24"/>
          </w:rPr>
          <w:fldChar w:fldCharType="begin"/>
        </w:r>
        <w:r w:rsidR="00BF2950" w:rsidRPr="00F47DB3">
          <w:rPr>
            <w:rFonts w:ascii="Times New Roman" w:eastAsia="Times New Roman" w:hAnsi="Times New Roman" w:cs="Times New Roman"/>
            <w:noProof/>
            <w:webHidden/>
            <w:sz w:val="24"/>
            <w:szCs w:val="24"/>
          </w:rPr>
          <w:instrText xml:space="preserve"> PAGEREF _Toc496043428 \h </w:instrText>
        </w:r>
        <w:r w:rsidR="00BF2950" w:rsidRPr="00F47DB3">
          <w:rPr>
            <w:rFonts w:ascii="Times New Roman" w:eastAsia="Times New Roman" w:hAnsi="Times New Roman" w:cs="Times New Roman"/>
            <w:noProof/>
            <w:webHidden/>
            <w:sz w:val="24"/>
            <w:szCs w:val="24"/>
          </w:rPr>
        </w:r>
        <w:r w:rsidR="00BF2950" w:rsidRPr="00F47DB3">
          <w:rPr>
            <w:rFonts w:ascii="Times New Roman" w:eastAsia="Times New Roman" w:hAnsi="Times New Roman" w:cs="Times New Roman"/>
            <w:noProof/>
            <w:webHidden/>
            <w:sz w:val="24"/>
            <w:szCs w:val="24"/>
          </w:rPr>
          <w:fldChar w:fldCharType="separate"/>
        </w:r>
        <w:r w:rsidR="00BF2950" w:rsidRPr="00F47DB3">
          <w:rPr>
            <w:rFonts w:ascii="Times New Roman" w:eastAsia="Times New Roman" w:hAnsi="Times New Roman" w:cs="Times New Roman"/>
            <w:noProof/>
            <w:webHidden/>
            <w:sz w:val="24"/>
            <w:szCs w:val="24"/>
          </w:rPr>
          <w:t>109</w:t>
        </w:r>
        <w:r w:rsidR="00BF2950" w:rsidRPr="00F47DB3">
          <w:rPr>
            <w:rFonts w:ascii="Times New Roman" w:eastAsia="Times New Roman" w:hAnsi="Times New Roman" w:cs="Times New Roman"/>
            <w:noProof/>
            <w:webHidden/>
            <w:sz w:val="24"/>
            <w:szCs w:val="24"/>
          </w:rPr>
          <w:fldChar w:fldCharType="end"/>
        </w:r>
      </w:hyperlink>
    </w:p>
    <w:p w14:paraId="72212006" w14:textId="77777777" w:rsidR="00BF2950" w:rsidRPr="00F47DB3" w:rsidRDefault="0065350E" w:rsidP="00BF2950">
      <w:pPr>
        <w:tabs>
          <w:tab w:val="right" w:pos="8790"/>
        </w:tabs>
        <w:suppressAutoHyphens/>
        <w:overflowPunct w:val="0"/>
        <w:autoSpaceDE w:val="0"/>
        <w:autoSpaceDN w:val="0"/>
        <w:adjustRightInd w:val="0"/>
        <w:spacing w:after="100" w:line="240" w:lineRule="atLeast"/>
        <w:ind w:left="400"/>
        <w:jc w:val="both"/>
        <w:textAlignment w:val="baseline"/>
        <w:rPr>
          <w:rFonts w:ascii="Times New Roman" w:eastAsia="Times New Roman" w:hAnsi="Times New Roman" w:cs="Times New Roman"/>
          <w:i/>
          <w:iCs/>
          <w:noProof/>
          <w:sz w:val="24"/>
          <w:szCs w:val="24"/>
          <w:lang w:eastAsia="fr-FR"/>
        </w:rPr>
      </w:pPr>
      <w:hyperlink w:anchor="_Toc496043429" w:history="1">
        <w:r w:rsidR="00BF2950" w:rsidRPr="00F47DB3">
          <w:rPr>
            <w:rFonts w:ascii="Times New Roman" w:eastAsia="Times New Roman" w:hAnsi="Times New Roman" w:cs="Times New Roman"/>
            <w:noProof/>
            <w:color w:val="0000FF"/>
            <w:sz w:val="24"/>
            <w:szCs w:val="24"/>
            <w:u w:val="single"/>
          </w:rPr>
          <w:t>Modèle de caution personnelle et solidaire de bonne exécution</w:t>
        </w:r>
        <w:r w:rsidR="00BF2950" w:rsidRPr="00F47DB3">
          <w:rPr>
            <w:rFonts w:ascii="Times New Roman" w:eastAsia="Times New Roman" w:hAnsi="Times New Roman" w:cs="Times New Roman"/>
            <w:noProof/>
            <w:webHidden/>
            <w:sz w:val="24"/>
            <w:szCs w:val="24"/>
          </w:rPr>
          <w:tab/>
        </w:r>
        <w:r w:rsidR="00BF2950" w:rsidRPr="00F47DB3">
          <w:rPr>
            <w:rFonts w:ascii="Times New Roman" w:eastAsia="Times New Roman" w:hAnsi="Times New Roman" w:cs="Times New Roman"/>
            <w:noProof/>
            <w:webHidden/>
            <w:sz w:val="24"/>
            <w:szCs w:val="24"/>
          </w:rPr>
          <w:fldChar w:fldCharType="begin"/>
        </w:r>
        <w:r w:rsidR="00BF2950" w:rsidRPr="00F47DB3">
          <w:rPr>
            <w:rFonts w:ascii="Times New Roman" w:eastAsia="Times New Roman" w:hAnsi="Times New Roman" w:cs="Times New Roman"/>
            <w:noProof/>
            <w:webHidden/>
            <w:sz w:val="24"/>
            <w:szCs w:val="24"/>
          </w:rPr>
          <w:instrText xml:space="preserve"> PAGEREF _Toc496043429 \h </w:instrText>
        </w:r>
        <w:r w:rsidR="00BF2950" w:rsidRPr="00F47DB3">
          <w:rPr>
            <w:rFonts w:ascii="Times New Roman" w:eastAsia="Times New Roman" w:hAnsi="Times New Roman" w:cs="Times New Roman"/>
            <w:noProof/>
            <w:webHidden/>
            <w:sz w:val="24"/>
            <w:szCs w:val="24"/>
          </w:rPr>
        </w:r>
        <w:r w:rsidR="00BF2950" w:rsidRPr="00F47DB3">
          <w:rPr>
            <w:rFonts w:ascii="Times New Roman" w:eastAsia="Times New Roman" w:hAnsi="Times New Roman" w:cs="Times New Roman"/>
            <w:noProof/>
            <w:webHidden/>
            <w:sz w:val="24"/>
            <w:szCs w:val="24"/>
          </w:rPr>
          <w:fldChar w:fldCharType="separate"/>
        </w:r>
        <w:r w:rsidR="00BF2950" w:rsidRPr="00F47DB3">
          <w:rPr>
            <w:rFonts w:ascii="Times New Roman" w:eastAsia="Times New Roman" w:hAnsi="Times New Roman" w:cs="Times New Roman"/>
            <w:noProof/>
            <w:webHidden/>
            <w:sz w:val="24"/>
            <w:szCs w:val="24"/>
          </w:rPr>
          <w:t>110</w:t>
        </w:r>
        <w:r w:rsidR="00BF2950" w:rsidRPr="00F47DB3">
          <w:rPr>
            <w:rFonts w:ascii="Times New Roman" w:eastAsia="Times New Roman" w:hAnsi="Times New Roman" w:cs="Times New Roman"/>
            <w:noProof/>
            <w:webHidden/>
            <w:sz w:val="24"/>
            <w:szCs w:val="24"/>
          </w:rPr>
          <w:fldChar w:fldCharType="end"/>
        </w:r>
      </w:hyperlink>
    </w:p>
    <w:p w14:paraId="7BD68D32" w14:textId="77777777" w:rsidR="00BF2950" w:rsidRPr="00F47DB3" w:rsidRDefault="0065350E" w:rsidP="00BF2950">
      <w:pPr>
        <w:tabs>
          <w:tab w:val="right" w:pos="8790"/>
        </w:tabs>
        <w:suppressAutoHyphens/>
        <w:overflowPunct w:val="0"/>
        <w:autoSpaceDE w:val="0"/>
        <w:autoSpaceDN w:val="0"/>
        <w:adjustRightInd w:val="0"/>
        <w:spacing w:after="100" w:line="240" w:lineRule="atLeast"/>
        <w:ind w:left="400"/>
        <w:jc w:val="both"/>
        <w:textAlignment w:val="baseline"/>
        <w:rPr>
          <w:rFonts w:ascii="Times New Roman" w:eastAsia="Times New Roman" w:hAnsi="Times New Roman" w:cs="Times New Roman"/>
          <w:i/>
          <w:iCs/>
          <w:noProof/>
          <w:sz w:val="24"/>
          <w:szCs w:val="24"/>
          <w:lang w:eastAsia="fr-FR"/>
        </w:rPr>
      </w:pPr>
      <w:hyperlink w:anchor="_Toc496043430" w:history="1">
        <w:r w:rsidR="00BF2950" w:rsidRPr="00F47DB3">
          <w:rPr>
            <w:rFonts w:ascii="Times New Roman" w:eastAsia="Times New Roman" w:hAnsi="Times New Roman" w:cs="Times New Roman"/>
            <w:noProof/>
            <w:color w:val="0000FF"/>
            <w:sz w:val="24"/>
            <w:szCs w:val="24"/>
            <w:u w:val="single"/>
          </w:rPr>
          <w:t>Modèle de garantie de restitution d’avance (garantie sur demande)</w:t>
        </w:r>
        <w:r w:rsidR="00BF2950" w:rsidRPr="00F47DB3">
          <w:rPr>
            <w:rFonts w:ascii="Times New Roman" w:eastAsia="Times New Roman" w:hAnsi="Times New Roman" w:cs="Times New Roman"/>
            <w:noProof/>
            <w:webHidden/>
            <w:sz w:val="24"/>
            <w:szCs w:val="24"/>
          </w:rPr>
          <w:tab/>
        </w:r>
        <w:r w:rsidR="00BF2950" w:rsidRPr="00F47DB3">
          <w:rPr>
            <w:rFonts w:ascii="Times New Roman" w:eastAsia="Times New Roman" w:hAnsi="Times New Roman" w:cs="Times New Roman"/>
            <w:noProof/>
            <w:webHidden/>
            <w:sz w:val="24"/>
            <w:szCs w:val="24"/>
          </w:rPr>
          <w:fldChar w:fldCharType="begin"/>
        </w:r>
        <w:r w:rsidR="00BF2950" w:rsidRPr="00F47DB3">
          <w:rPr>
            <w:rFonts w:ascii="Times New Roman" w:eastAsia="Times New Roman" w:hAnsi="Times New Roman" w:cs="Times New Roman"/>
            <w:noProof/>
            <w:webHidden/>
            <w:sz w:val="24"/>
            <w:szCs w:val="24"/>
          </w:rPr>
          <w:instrText xml:space="preserve"> PAGEREF _Toc496043430 \h </w:instrText>
        </w:r>
        <w:r w:rsidR="00BF2950" w:rsidRPr="00F47DB3">
          <w:rPr>
            <w:rFonts w:ascii="Times New Roman" w:eastAsia="Times New Roman" w:hAnsi="Times New Roman" w:cs="Times New Roman"/>
            <w:noProof/>
            <w:webHidden/>
            <w:sz w:val="24"/>
            <w:szCs w:val="24"/>
          </w:rPr>
        </w:r>
        <w:r w:rsidR="00BF2950" w:rsidRPr="00F47DB3">
          <w:rPr>
            <w:rFonts w:ascii="Times New Roman" w:eastAsia="Times New Roman" w:hAnsi="Times New Roman" w:cs="Times New Roman"/>
            <w:noProof/>
            <w:webHidden/>
            <w:sz w:val="24"/>
            <w:szCs w:val="24"/>
          </w:rPr>
          <w:fldChar w:fldCharType="separate"/>
        </w:r>
        <w:r w:rsidR="00BF2950" w:rsidRPr="00F47DB3">
          <w:rPr>
            <w:rFonts w:ascii="Times New Roman" w:eastAsia="Times New Roman" w:hAnsi="Times New Roman" w:cs="Times New Roman"/>
            <w:noProof/>
            <w:webHidden/>
            <w:sz w:val="24"/>
            <w:szCs w:val="24"/>
          </w:rPr>
          <w:t>111</w:t>
        </w:r>
        <w:r w:rsidR="00BF2950" w:rsidRPr="00F47DB3">
          <w:rPr>
            <w:rFonts w:ascii="Times New Roman" w:eastAsia="Times New Roman" w:hAnsi="Times New Roman" w:cs="Times New Roman"/>
            <w:noProof/>
            <w:webHidden/>
            <w:sz w:val="24"/>
            <w:szCs w:val="24"/>
          </w:rPr>
          <w:fldChar w:fldCharType="end"/>
        </w:r>
      </w:hyperlink>
    </w:p>
    <w:p w14:paraId="70F3C3A7" w14:textId="77777777" w:rsidR="00BF2950" w:rsidRPr="00F47DB3" w:rsidRDefault="00BF2950" w:rsidP="00BF2950">
      <w:pPr>
        <w:suppressAutoHyphens/>
        <w:overflowPunct w:val="0"/>
        <w:autoSpaceDE w:val="0"/>
        <w:autoSpaceDN w:val="0"/>
        <w:adjustRightInd w:val="0"/>
        <w:spacing w:after="142" w:line="360" w:lineRule="auto"/>
        <w:jc w:val="both"/>
        <w:textAlignment w:val="baseline"/>
        <w:rPr>
          <w:rFonts w:ascii="Times New Roman" w:eastAsia="Times New Roman" w:hAnsi="Times New Roman" w:cs="Times New Roman"/>
          <w:sz w:val="24"/>
          <w:szCs w:val="24"/>
        </w:rPr>
        <w:sectPr w:rsidR="00BF2950" w:rsidRPr="00F47DB3" w:rsidSect="00BF2950">
          <w:headerReference w:type="even" r:id="rId13"/>
          <w:pgSz w:w="11906" w:h="16838" w:code="9"/>
          <w:pgMar w:top="1120" w:right="1720" w:bottom="280" w:left="1720" w:header="698" w:footer="669" w:gutter="0"/>
          <w:cols w:space="720"/>
          <w:noEndnote/>
          <w:docGrid w:linePitch="272"/>
        </w:sectPr>
      </w:pPr>
      <w:r w:rsidRPr="00F47DB3">
        <w:rPr>
          <w:rFonts w:ascii="Times New Roman" w:eastAsia="Times New Roman" w:hAnsi="Times New Roman" w:cs="Times New Roman"/>
          <w:sz w:val="24"/>
          <w:szCs w:val="24"/>
        </w:rPr>
        <w:fldChar w:fldCharType="end"/>
      </w:r>
    </w:p>
    <w:p w14:paraId="52A5CDAF" w14:textId="77777777" w:rsidR="00BF2950" w:rsidRPr="00F47DB3" w:rsidRDefault="00BF2950" w:rsidP="00BF2950">
      <w:pPr>
        <w:suppressAutoHyphens/>
        <w:overflowPunct w:val="0"/>
        <w:autoSpaceDE w:val="0"/>
        <w:autoSpaceDN w:val="0"/>
        <w:adjustRightInd w:val="0"/>
        <w:spacing w:after="142" w:line="240" w:lineRule="atLeast"/>
        <w:jc w:val="center"/>
        <w:textAlignment w:val="baseline"/>
        <w:outlineLvl w:val="1"/>
        <w:rPr>
          <w:rFonts w:ascii="Times New Roman" w:eastAsia="Times New Roman" w:hAnsi="Times New Roman" w:cs="Times New Roman"/>
          <w:b/>
          <w:bCs/>
          <w:i/>
          <w:iCs/>
          <w:sz w:val="24"/>
          <w:szCs w:val="24"/>
        </w:rPr>
      </w:pPr>
      <w:r w:rsidRPr="00F47DB3">
        <w:rPr>
          <w:rFonts w:ascii="Times New Roman" w:eastAsia="Times New Roman" w:hAnsi="Times New Roman" w:cs="Times New Roman"/>
          <w:b/>
          <w:bCs/>
          <w:i/>
          <w:iCs/>
          <w:sz w:val="24"/>
          <w:szCs w:val="24"/>
        </w:rPr>
        <w:t>Modèle de Lettre de Notification de l’Attribution</w:t>
      </w:r>
    </w:p>
    <w:p w14:paraId="3DD0A1B1" w14:textId="77777777" w:rsidR="00BF2950" w:rsidRPr="00F47DB3" w:rsidRDefault="00BF2950" w:rsidP="00BF2950">
      <w:pPr>
        <w:suppressAutoHyphens/>
        <w:overflowPunct w:val="0"/>
        <w:autoSpaceDE w:val="0"/>
        <w:autoSpaceDN w:val="0"/>
        <w:adjustRightInd w:val="0"/>
        <w:spacing w:before="240" w:after="240" w:line="240" w:lineRule="atLeast"/>
        <w:ind w:right="-14"/>
        <w:jc w:val="center"/>
        <w:textAlignment w:val="baseline"/>
        <w:rPr>
          <w:rFonts w:ascii="Times New Roman" w:eastAsia="Times New Roman" w:hAnsi="Times New Roman" w:cs="Times New Roman"/>
          <w:i/>
          <w:sz w:val="24"/>
          <w:szCs w:val="24"/>
        </w:rPr>
      </w:pPr>
    </w:p>
    <w:p w14:paraId="07D7EB74" w14:textId="77777777" w:rsidR="00BF2950" w:rsidRPr="00F47DB3" w:rsidRDefault="00BF2950" w:rsidP="00BF2950">
      <w:pPr>
        <w:suppressAutoHyphens/>
        <w:overflowPunct w:val="0"/>
        <w:autoSpaceDE w:val="0"/>
        <w:autoSpaceDN w:val="0"/>
        <w:adjustRightInd w:val="0"/>
        <w:spacing w:after="120" w:line="240" w:lineRule="atLeast"/>
        <w:jc w:val="center"/>
        <w:textAlignment w:val="baseline"/>
        <w:rPr>
          <w:rFonts w:ascii="Times New Roman" w:eastAsia="Times New Roman" w:hAnsi="Times New Roman" w:cs="Times New Roman"/>
          <w:i/>
          <w:sz w:val="24"/>
          <w:szCs w:val="24"/>
          <w:lang w:eastAsia="fr-FR"/>
        </w:rPr>
      </w:pPr>
      <w:r w:rsidRPr="00F47DB3">
        <w:rPr>
          <w:rFonts w:ascii="Times New Roman" w:eastAsia="Times New Roman" w:hAnsi="Times New Roman" w:cs="Times New Roman"/>
          <w:i/>
          <w:sz w:val="24"/>
          <w:szCs w:val="24"/>
          <w:lang w:eastAsia="fr-FR"/>
        </w:rPr>
        <w:t>[papier à en-tête du Maître de l’Ouvrage]</w:t>
      </w:r>
    </w:p>
    <w:p w14:paraId="0170870E" w14:textId="77777777" w:rsidR="00BF2950" w:rsidRPr="00F47DB3" w:rsidRDefault="00BF2950" w:rsidP="00BF2950">
      <w:pPr>
        <w:suppressAutoHyphens/>
        <w:overflowPunct w:val="0"/>
        <w:autoSpaceDE w:val="0"/>
        <w:autoSpaceDN w:val="0"/>
        <w:adjustRightInd w:val="0"/>
        <w:spacing w:after="120" w:line="240" w:lineRule="atLeast"/>
        <w:ind w:left="6480"/>
        <w:jc w:val="both"/>
        <w:textAlignment w:val="baseline"/>
        <w:rPr>
          <w:rFonts w:ascii="Times New Roman" w:eastAsia="Times New Roman" w:hAnsi="Times New Roman" w:cs="Times New Roman"/>
          <w:sz w:val="24"/>
          <w:szCs w:val="24"/>
          <w:lang w:eastAsia="fr-FR"/>
        </w:rPr>
      </w:pPr>
      <w:r w:rsidRPr="00F47DB3">
        <w:rPr>
          <w:rFonts w:ascii="Times New Roman" w:eastAsia="Times New Roman" w:hAnsi="Times New Roman" w:cs="Times New Roman"/>
          <w:sz w:val="24"/>
          <w:szCs w:val="24"/>
          <w:lang w:eastAsia="fr-FR"/>
        </w:rPr>
        <w:t xml:space="preserve">Date : </w:t>
      </w:r>
      <w:r w:rsidRPr="00F47DB3">
        <w:rPr>
          <w:rFonts w:ascii="Times New Roman" w:eastAsia="Times New Roman" w:hAnsi="Times New Roman" w:cs="Times New Roman"/>
          <w:i/>
          <w:sz w:val="24"/>
          <w:szCs w:val="24"/>
          <w:lang w:eastAsia="fr-FR"/>
        </w:rPr>
        <w:t>[date]</w:t>
      </w:r>
    </w:p>
    <w:p w14:paraId="54F9C341" w14:textId="77777777" w:rsidR="00BF2950" w:rsidRPr="00F47DB3" w:rsidRDefault="00BF2950" w:rsidP="00BF2950">
      <w:pPr>
        <w:suppressAutoHyphens/>
        <w:overflowPunct w:val="0"/>
        <w:autoSpaceDE w:val="0"/>
        <w:autoSpaceDN w:val="0"/>
        <w:adjustRightInd w:val="0"/>
        <w:spacing w:after="120" w:line="240" w:lineRule="atLeast"/>
        <w:jc w:val="both"/>
        <w:textAlignment w:val="baseline"/>
        <w:rPr>
          <w:rFonts w:ascii="Times New Roman" w:eastAsia="Times New Roman" w:hAnsi="Times New Roman" w:cs="Times New Roman"/>
          <w:sz w:val="24"/>
          <w:szCs w:val="24"/>
          <w:lang w:eastAsia="fr-FR"/>
        </w:rPr>
      </w:pPr>
      <w:r w:rsidRPr="00F47DB3">
        <w:rPr>
          <w:rFonts w:ascii="Times New Roman" w:eastAsia="Times New Roman" w:hAnsi="Times New Roman" w:cs="Times New Roman"/>
          <w:sz w:val="24"/>
          <w:szCs w:val="24"/>
          <w:lang w:eastAsia="fr-FR"/>
        </w:rPr>
        <w:t xml:space="preserve">A : </w:t>
      </w:r>
      <w:r w:rsidRPr="00F47DB3">
        <w:rPr>
          <w:rFonts w:ascii="Times New Roman" w:eastAsia="Times New Roman" w:hAnsi="Times New Roman" w:cs="Times New Roman"/>
          <w:i/>
          <w:sz w:val="24"/>
          <w:szCs w:val="24"/>
          <w:lang w:eastAsia="fr-FR"/>
        </w:rPr>
        <w:t>[nom et adresse du Soumissionnaire retenu]</w:t>
      </w:r>
    </w:p>
    <w:p w14:paraId="0CC48409" w14:textId="77777777" w:rsidR="00BF2950" w:rsidRPr="00F47DB3" w:rsidRDefault="00BF2950" w:rsidP="00BF2950">
      <w:pPr>
        <w:suppressAutoHyphens/>
        <w:overflowPunct w:val="0"/>
        <w:autoSpaceDE w:val="0"/>
        <w:autoSpaceDN w:val="0"/>
        <w:adjustRightInd w:val="0"/>
        <w:spacing w:after="120" w:line="240" w:lineRule="atLeast"/>
        <w:jc w:val="both"/>
        <w:textAlignment w:val="baseline"/>
        <w:rPr>
          <w:rFonts w:ascii="Times New Roman" w:eastAsia="Times New Roman" w:hAnsi="Times New Roman" w:cs="Times New Roman"/>
          <w:sz w:val="24"/>
          <w:szCs w:val="24"/>
          <w:lang w:eastAsia="fr-FR"/>
        </w:rPr>
      </w:pPr>
    </w:p>
    <w:p w14:paraId="6A0A1007" w14:textId="77777777" w:rsidR="00BF2950" w:rsidRPr="00F47DB3" w:rsidRDefault="00BF2950" w:rsidP="00BF2950">
      <w:pPr>
        <w:suppressAutoHyphens/>
        <w:overflowPunct w:val="0"/>
        <w:autoSpaceDE w:val="0"/>
        <w:autoSpaceDN w:val="0"/>
        <w:adjustRightInd w:val="0"/>
        <w:spacing w:after="120" w:line="240" w:lineRule="atLeast"/>
        <w:jc w:val="both"/>
        <w:textAlignment w:val="baseline"/>
        <w:rPr>
          <w:rFonts w:ascii="Times New Roman" w:eastAsia="Times New Roman" w:hAnsi="Times New Roman" w:cs="Times New Roman"/>
          <w:sz w:val="24"/>
          <w:szCs w:val="24"/>
          <w:lang w:eastAsia="fr-FR"/>
        </w:rPr>
      </w:pPr>
      <w:r w:rsidRPr="00F47DB3">
        <w:rPr>
          <w:rFonts w:ascii="Times New Roman" w:eastAsia="Times New Roman" w:hAnsi="Times New Roman" w:cs="Times New Roman"/>
          <w:sz w:val="24"/>
          <w:szCs w:val="24"/>
          <w:lang w:eastAsia="fr-FR"/>
        </w:rPr>
        <w:t>Messieurs,</w:t>
      </w:r>
    </w:p>
    <w:p w14:paraId="1F15D6AE" w14:textId="77777777" w:rsidR="00BF2950" w:rsidRPr="00F47DB3" w:rsidRDefault="00BF2950" w:rsidP="00BF2950">
      <w:pPr>
        <w:suppressAutoHyphens/>
        <w:overflowPunct w:val="0"/>
        <w:autoSpaceDE w:val="0"/>
        <w:autoSpaceDN w:val="0"/>
        <w:adjustRightInd w:val="0"/>
        <w:spacing w:after="120" w:line="240" w:lineRule="atLeast"/>
        <w:jc w:val="both"/>
        <w:textAlignment w:val="baseline"/>
        <w:rPr>
          <w:rFonts w:ascii="Times New Roman" w:eastAsia="Times New Roman" w:hAnsi="Times New Roman" w:cs="Times New Roman"/>
          <w:sz w:val="24"/>
          <w:szCs w:val="24"/>
          <w:lang w:eastAsia="fr-FR"/>
        </w:rPr>
      </w:pPr>
      <w:r w:rsidRPr="00F47DB3">
        <w:rPr>
          <w:rFonts w:ascii="Times New Roman" w:eastAsia="Times New Roman" w:hAnsi="Times New Roman" w:cs="Times New Roman"/>
          <w:sz w:val="24"/>
          <w:szCs w:val="24"/>
          <w:lang w:eastAsia="fr-FR"/>
        </w:rPr>
        <w:t xml:space="preserve">La présente a pour but de vous notifier que votre offre en date du </w:t>
      </w:r>
      <w:r w:rsidRPr="00F47DB3">
        <w:rPr>
          <w:rFonts w:ascii="Times New Roman" w:eastAsia="Times New Roman" w:hAnsi="Times New Roman" w:cs="Times New Roman"/>
          <w:i/>
          <w:sz w:val="24"/>
          <w:szCs w:val="24"/>
          <w:lang w:eastAsia="fr-FR"/>
        </w:rPr>
        <w:t>[date]</w:t>
      </w:r>
      <w:r w:rsidRPr="00F47DB3">
        <w:rPr>
          <w:rFonts w:ascii="Times New Roman" w:eastAsia="Times New Roman" w:hAnsi="Times New Roman" w:cs="Times New Roman"/>
          <w:sz w:val="24"/>
          <w:szCs w:val="24"/>
          <w:lang w:eastAsia="fr-FR"/>
        </w:rPr>
        <w:t xml:space="preserve"> pour l’exécution des Travaux de </w:t>
      </w:r>
      <w:r w:rsidRPr="00F47DB3">
        <w:rPr>
          <w:rFonts w:ascii="Times New Roman" w:eastAsia="Times New Roman" w:hAnsi="Times New Roman" w:cs="Times New Roman"/>
          <w:i/>
          <w:sz w:val="24"/>
          <w:szCs w:val="24"/>
          <w:lang w:eastAsia="fr-FR"/>
        </w:rPr>
        <w:t>[nom du projet et travaux spécifiques tels qu’ils sont présentés dans les Instructions aux soumissionnaires]</w:t>
      </w:r>
      <w:r w:rsidRPr="00F47DB3">
        <w:rPr>
          <w:rFonts w:ascii="Times New Roman" w:eastAsia="Times New Roman" w:hAnsi="Times New Roman" w:cs="Times New Roman"/>
          <w:sz w:val="24"/>
          <w:szCs w:val="24"/>
          <w:lang w:eastAsia="fr-FR"/>
        </w:rPr>
        <w:t xml:space="preserve"> pour le montant du Marché de </w:t>
      </w:r>
      <w:r w:rsidRPr="00F47DB3">
        <w:rPr>
          <w:rFonts w:ascii="Times New Roman" w:eastAsia="Times New Roman" w:hAnsi="Times New Roman" w:cs="Times New Roman"/>
          <w:i/>
          <w:sz w:val="24"/>
          <w:szCs w:val="24"/>
          <w:lang w:eastAsia="fr-FR"/>
        </w:rPr>
        <w:t>___________</w:t>
      </w:r>
      <w:r w:rsidRPr="00F47DB3">
        <w:rPr>
          <w:rFonts w:ascii="Times New Roman" w:eastAsia="Times New Roman" w:hAnsi="Times New Roman" w:cs="Times New Roman"/>
          <w:sz w:val="24"/>
          <w:szCs w:val="24"/>
          <w:lang w:eastAsia="fr-FR"/>
        </w:rPr>
        <w:t>, rectifié et modifié conformément aux Instructions aux soumissionnaires, est acceptée par nos services.</w:t>
      </w:r>
    </w:p>
    <w:p w14:paraId="23D98789" w14:textId="77777777" w:rsidR="00BF2950" w:rsidRPr="00F47DB3" w:rsidRDefault="00BF2950" w:rsidP="00BF2950">
      <w:pPr>
        <w:suppressAutoHyphens/>
        <w:overflowPunct w:val="0"/>
        <w:autoSpaceDE w:val="0"/>
        <w:autoSpaceDN w:val="0"/>
        <w:adjustRightInd w:val="0"/>
        <w:spacing w:after="120" w:line="240" w:lineRule="atLeast"/>
        <w:jc w:val="both"/>
        <w:textAlignment w:val="baseline"/>
        <w:rPr>
          <w:rFonts w:ascii="Times New Roman" w:eastAsia="Times New Roman" w:hAnsi="Times New Roman" w:cs="Times New Roman"/>
          <w:sz w:val="24"/>
          <w:szCs w:val="24"/>
          <w:lang w:eastAsia="fr-FR"/>
        </w:rPr>
      </w:pPr>
      <w:r w:rsidRPr="00F47DB3">
        <w:rPr>
          <w:rFonts w:ascii="Times New Roman" w:eastAsia="Times New Roman" w:hAnsi="Times New Roman" w:cs="Times New Roman"/>
          <w:sz w:val="24"/>
          <w:szCs w:val="24"/>
          <w:lang w:eastAsia="fr-FR"/>
        </w:rPr>
        <w:t>Il vous est demandé de fournir la garantie de bonne exécution dans les 28 jours,  conformément au CCAG, en utilisant le formulaire de garantie de bonne exécution de la Section X, Formulaires du marché.</w:t>
      </w:r>
    </w:p>
    <w:p w14:paraId="6B3160B1" w14:textId="77777777" w:rsidR="00BF2950" w:rsidRPr="00F47DB3" w:rsidRDefault="00BF2950" w:rsidP="00BF2950">
      <w:pPr>
        <w:suppressAutoHyphens/>
        <w:overflowPunct w:val="0"/>
        <w:autoSpaceDE w:val="0"/>
        <w:autoSpaceDN w:val="0"/>
        <w:adjustRightInd w:val="0"/>
        <w:spacing w:after="120" w:line="240" w:lineRule="atLeast"/>
        <w:jc w:val="both"/>
        <w:textAlignment w:val="baseline"/>
        <w:rPr>
          <w:rFonts w:ascii="Times New Roman" w:eastAsia="Times New Roman" w:hAnsi="Times New Roman" w:cs="Times New Roman"/>
          <w:sz w:val="24"/>
          <w:szCs w:val="24"/>
          <w:lang w:eastAsia="fr-FR"/>
        </w:rPr>
      </w:pPr>
      <w:r w:rsidRPr="00F47DB3">
        <w:rPr>
          <w:rFonts w:ascii="Times New Roman" w:eastAsia="Times New Roman" w:hAnsi="Times New Roman" w:cs="Times New Roman"/>
          <w:sz w:val="24"/>
          <w:szCs w:val="24"/>
          <w:lang w:eastAsia="fr-FR"/>
        </w:rPr>
        <w:t>Veuillez agréer, Messieurs, l’expression de notre considération distinguée.</w:t>
      </w:r>
    </w:p>
    <w:p w14:paraId="605762E8" w14:textId="77777777" w:rsidR="00BF2950" w:rsidRPr="00F47DB3" w:rsidRDefault="00BF2950" w:rsidP="00BF2950">
      <w:pPr>
        <w:suppressAutoHyphens/>
        <w:overflowPunct w:val="0"/>
        <w:autoSpaceDE w:val="0"/>
        <w:autoSpaceDN w:val="0"/>
        <w:adjustRightInd w:val="0"/>
        <w:spacing w:after="120" w:line="240" w:lineRule="atLeast"/>
        <w:jc w:val="both"/>
        <w:textAlignment w:val="baseline"/>
        <w:rPr>
          <w:rFonts w:ascii="Times New Roman" w:eastAsia="Times New Roman" w:hAnsi="Times New Roman" w:cs="Times New Roman"/>
          <w:sz w:val="24"/>
          <w:szCs w:val="24"/>
          <w:lang w:eastAsia="fr-FR"/>
        </w:rPr>
      </w:pPr>
    </w:p>
    <w:p w14:paraId="137A3AD2" w14:textId="77777777" w:rsidR="00BF2950" w:rsidRPr="00F47DB3" w:rsidRDefault="00BF2950" w:rsidP="00BF2950">
      <w:pPr>
        <w:suppressAutoHyphens/>
        <w:overflowPunct w:val="0"/>
        <w:autoSpaceDE w:val="0"/>
        <w:autoSpaceDN w:val="0"/>
        <w:adjustRightInd w:val="0"/>
        <w:spacing w:after="120" w:line="240" w:lineRule="atLeast"/>
        <w:jc w:val="both"/>
        <w:textAlignment w:val="baseline"/>
        <w:rPr>
          <w:rFonts w:ascii="Times New Roman" w:eastAsia="Times New Roman" w:hAnsi="Times New Roman" w:cs="Times New Roman"/>
          <w:sz w:val="24"/>
          <w:szCs w:val="24"/>
          <w:lang w:eastAsia="fr-FR"/>
        </w:rPr>
      </w:pPr>
      <w:r w:rsidRPr="00F47DB3">
        <w:rPr>
          <w:rFonts w:ascii="Times New Roman" w:eastAsia="Times New Roman" w:hAnsi="Times New Roman" w:cs="Times New Roman"/>
          <w:i/>
          <w:sz w:val="24"/>
          <w:szCs w:val="24"/>
          <w:lang w:eastAsia="fr-FR"/>
        </w:rPr>
        <w:t>[Signature, nom et titre du signataire habilité à signer au nom du Maître de l’Ouvrage]</w:t>
      </w:r>
    </w:p>
    <w:p w14:paraId="532F4A47" w14:textId="77777777" w:rsidR="00BF2950" w:rsidRPr="00F47DB3" w:rsidRDefault="00BF2950" w:rsidP="00BF2950">
      <w:pPr>
        <w:tabs>
          <w:tab w:val="left" w:pos="9000"/>
        </w:tabs>
        <w:suppressAutoHyphens/>
        <w:overflowPunct w:val="0"/>
        <w:autoSpaceDE w:val="0"/>
        <w:autoSpaceDN w:val="0"/>
        <w:adjustRightInd w:val="0"/>
        <w:spacing w:before="240" w:after="240" w:line="240" w:lineRule="atLeast"/>
        <w:ind w:left="1560" w:right="-14" w:hanging="1560"/>
        <w:jc w:val="both"/>
        <w:textAlignment w:val="baseline"/>
        <w:rPr>
          <w:rFonts w:ascii="Times New Roman" w:eastAsia="Times New Roman" w:hAnsi="Times New Roman" w:cs="Times New Roman"/>
          <w:sz w:val="24"/>
          <w:szCs w:val="24"/>
          <w:lang w:eastAsia="fr-FR"/>
        </w:rPr>
      </w:pPr>
      <w:r w:rsidRPr="00F47DB3">
        <w:rPr>
          <w:rFonts w:ascii="Times New Roman" w:eastAsia="Times New Roman" w:hAnsi="Times New Roman" w:cs="Times New Roman"/>
          <w:sz w:val="24"/>
          <w:szCs w:val="24"/>
          <w:lang w:eastAsia="fr-FR"/>
        </w:rPr>
        <w:t>______________________________________________</w:t>
      </w:r>
    </w:p>
    <w:p w14:paraId="58416447"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b/>
          <w:sz w:val="24"/>
          <w:szCs w:val="24"/>
          <w:lang w:eastAsia="fr-FR"/>
        </w:rPr>
      </w:pPr>
      <w:r w:rsidRPr="00F47DB3">
        <w:rPr>
          <w:rFonts w:ascii="Times New Roman" w:eastAsia="Times New Roman" w:hAnsi="Times New Roman" w:cs="Times New Roman"/>
          <w:sz w:val="24"/>
          <w:szCs w:val="24"/>
          <w:lang w:eastAsia="fr-FR"/>
        </w:rPr>
        <w:br w:type="page"/>
      </w:r>
    </w:p>
    <w:p w14:paraId="5FB0D381" w14:textId="77777777" w:rsidR="00BF2950" w:rsidRPr="00F47DB3" w:rsidRDefault="00BF2950" w:rsidP="00BF2950">
      <w:pPr>
        <w:suppressAutoHyphens/>
        <w:overflowPunct w:val="0"/>
        <w:autoSpaceDE w:val="0"/>
        <w:autoSpaceDN w:val="0"/>
        <w:adjustRightInd w:val="0"/>
        <w:spacing w:after="142" w:line="240" w:lineRule="atLeast"/>
        <w:ind w:right="43"/>
        <w:jc w:val="both"/>
        <w:textAlignment w:val="baseline"/>
        <w:rPr>
          <w:rFonts w:ascii="Times New Roman" w:eastAsia="Times New Roman" w:hAnsi="Times New Roman" w:cs="Times New Roman"/>
          <w:sz w:val="24"/>
          <w:szCs w:val="24"/>
        </w:rPr>
      </w:pPr>
    </w:p>
    <w:p w14:paraId="1DAEE24B" w14:textId="77777777" w:rsidR="00BF2950" w:rsidRPr="00F47DB3" w:rsidRDefault="00BF2950" w:rsidP="00BF2950">
      <w:pPr>
        <w:suppressAutoHyphens/>
        <w:overflowPunct w:val="0"/>
        <w:autoSpaceDE w:val="0"/>
        <w:autoSpaceDN w:val="0"/>
        <w:adjustRightInd w:val="0"/>
        <w:spacing w:after="142" w:line="240" w:lineRule="atLeast"/>
        <w:jc w:val="center"/>
        <w:textAlignment w:val="baseline"/>
        <w:outlineLvl w:val="1"/>
        <w:rPr>
          <w:rFonts w:ascii="Times New Roman" w:eastAsia="Times New Roman" w:hAnsi="Times New Roman" w:cs="Times New Roman"/>
          <w:b/>
          <w:bCs/>
          <w:i/>
          <w:iCs/>
          <w:sz w:val="24"/>
          <w:szCs w:val="24"/>
        </w:rPr>
      </w:pPr>
      <w:r w:rsidRPr="00F47DB3">
        <w:rPr>
          <w:rFonts w:ascii="Times New Roman" w:eastAsia="Times New Roman" w:hAnsi="Times New Roman" w:cs="Times New Roman"/>
          <w:b/>
          <w:bCs/>
          <w:i/>
          <w:iCs/>
          <w:sz w:val="24"/>
          <w:szCs w:val="24"/>
        </w:rPr>
        <w:t>Modèle d’Acte d’engagement</w:t>
      </w:r>
    </w:p>
    <w:p w14:paraId="592C1656" w14:textId="77777777" w:rsidR="00BF2950" w:rsidRPr="00F47DB3" w:rsidRDefault="00BF2950" w:rsidP="00BF2950">
      <w:pPr>
        <w:suppressAutoHyphens/>
        <w:overflowPunct w:val="0"/>
        <w:autoSpaceDE w:val="0"/>
        <w:autoSpaceDN w:val="0"/>
        <w:adjustRightInd w:val="0"/>
        <w:spacing w:before="120" w:after="120" w:line="240" w:lineRule="auto"/>
        <w:ind w:left="709" w:right="43"/>
        <w:jc w:val="both"/>
        <w:textAlignment w:val="baseline"/>
        <w:rPr>
          <w:rFonts w:ascii="Times New Roman" w:eastAsia="Times New Roman" w:hAnsi="Times New Roman" w:cs="Times New Roman"/>
          <w:b/>
          <w:sz w:val="24"/>
          <w:szCs w:val="24"/>
          <w:lang w:eastAsia="fr-FR"/>
        </w:rPr>
      </w:pPr>
    </w:p>
    <w:p w14:paraId="0B61B8D6" w14:textId="77777777" w:rsidR="00BF2950" w:rsidRPr="00F47DB3" w:rsidRDefault="00BF2950" w:rsidP="00BF2950">
      <w:pPr>
        <w:suppressAutoHyphens/>
        <w:overflowPunct w:val="0"/>
        <w:autoSpaceDE w:val="0"/>
        <w:autoSpaceDN w:val="0"/>
        <w:adjustRightInd w:val="0"/>
        <w:spacing w:after="142" w:line="240" w:lineRule="atLeast"/>
        <w:ind w:right="43"/>
        <w:jc w:val="both"/>
        <w:textAlignment w:val="baseline"/>
        <w:rPr>
          <w:rFonts w:ascii="Times New Roman" w:eastAsia="Times New Roman" w:hAnsi="Times New Roman" w:cs="Times New Roman"/>
          <w:sz w:val="24"/>
          <w:szCs w:val="24"/>
        </w:rPr>
      </w:pPr>
    </w:p>
    <w:p w14:paraId="3EFCAA2E" w14:textId="77777777" w:rsidR="00BF2950" w:rsidRPr="00F47DB3" w:rsidRDefault="00BF2950" w:rsidP="00BF2950">
      <w:pPr>
        <w:tabs>
          <w:tab w:val="left" w:pos="2880"/>
          <w:tab w:val="left" w:pos="5400"/>
          <w:tab w:val="left" w:pos="6480"/>
        </w:tabs>
        <w:suppressAutoHyphens/>
        <w:overflowPunct w:val="0"/>
        <w:autoSpaceDE w:val="0"/>
        <w:autoSpaceDN w:val="0"/>
        <w:adjustRightInd w:val="0"/>
        <w:spacing w:after="142" w:line="240" w:lineRule="atLeast"/>
        <w:ind w:right="43"/>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 xml:space="preserve">MARCHE conclu le </w:t>
      </w:r>
      <w:r w:rsidRPr="00F47DB3">
        <w:rPr>
          <w:rFonts w:ascii="Times New Roman" w:eastAsia="Times New Roman" w:hAnsi="Times New Roman" w:cs="Times New Roman"/>
          <w:sz w:val="24"/>
          <w:szCs w:val="24"/>
          <w:u w:val="single"/>
        </w:rPr>
        <w:tab/>
      </w:r>
      <w:r w:rsidRPr="00F47DB3">
        <w:rPr>
          <w:rFonts w:ascii="Times New Roman" w:eastAsia="Times New Roman" w:hAnsi="Times New Roman" w:cs="Times New Roman"/>
          <w:sz w:val="24"/>
          <w:szCs w:val="24"/>
        </w:rPr>
        <w:t xml:space="preserve"> jour du </w:t>
      </w:r>
      <w:r w:rsidRPr="00F47DB3">
        <w:rPr>
          <w:rFonts w:ascii="Times New Roman" w:eastAsia="Times New Roman" w:hAnsi="Times New Roman" w:cs="Times New Roman"/>
          <w:sz w:val="24"/>
          <w:szCs w:val="24"/>
          <w:u w:val="single"/>
        </w:rPr>
        <w:tab/>
      </w:r>
      <w:r w:rsidRPr="00F47DB3">
        <w:rPr>
          <w:rFonts w:ascii="Times New Roman" w:eastAsia="Times New Roman" w:hAnsi="Times New Roman" w:cs="Times New Roman"/>
          <w:sz w:val="24"/>
          <w:szCs w:val="24"/>
        </w:rPr>
        <w:t xml:space="preserve"> 20</w:t>
      </w:r>
      <w:r w:rsidRPr="00F47DB3">
        <w:rPr>
          <w:rFonts w:ascii="Times New Roman" w:eastAsia="Times New Roman" w:hAnsi="Times New Roman" w:cs="Times New Roman"/>
          <w:sz w:val="24"/>
          <w:szCs w:val="24"/>
          <w:u w:val="single"/>
        </w:rPr>
        <w:tab/>
      </w:r>
      <w:r w:rsidRPr="00F47DB3">
        <w:rPr>
          <w:rFonts w:ascii="Times New Roman" w:eastAsia="Times New Roman" w:hAnsi="Times New Roman" w:cs="Times New Roman"/>
          <w:sz w:val="24"/>
          <w:szCs w:val="24"/>
        </w:rPr>
        <w:t>.</w:t>
      </w:r>
    </w:p>
    <w:p w14:paraId="7E1988A4" w14:textId="77777777" w:rsidR="00BF2950" w:rsidRPr="00F47DB3" w:rsidRDefault="00BF2950" w:rsidP="00BF2950">
      <w:pPr>
        <w:suppressAutoHyphens/>
        <w:overflowPunct w:val="0"/>
        <w:autoSpaceDE w:val="0"/>
        <w:autoSpaceDN w:val="0"/>
        <w:adjustRightInd w:val="0"/>
        <w:spacing w:after="120" w:line="240" w:lineRule="atLeast"/>
        <w:jc w:val="both"/>
        <w:textAlignment w:val="baseline"/>
        <w:rPr>
          <w:rFonts w:ascii="Times New Roman" w:eastAsia="Times New Roman" w:hAnsi="Times New Roman" w:cs="Times New Roman"/>
          <w:sz w:val="24"/>
          <w:szCs w:val="24"/>
        </w:rPr>
      </w:pPr>
    </w:p>
    <w:p w14:paraId="349BE4EE" w14:textId="77777777" w:rsidR="00BF2950" w:rsidRPr="00F47DB3" w:rsidRDefault="00BF2950" w:rsidP="00BF2950">
      <w:pPr>
        <w:suppressAutoHyphens/>
        <w:overflowPunct w:val="0"/>
        <w:autoSpaceDE w:val="0"/>
        <w:autoSpaceDN w:val="0"/>
        <w:adjustRightInd w:val="0"/>
        <w:spacing w:after="120"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ENTRE</w:t>
      </w:r>
    </w:p>
    <w:p w14:paraId="5BAA40EC" w14:textId="77777777" w:rsidR="00BF2950" w:rsidRPr="00F47DB3" w:rsidRDefault="00BF2950" w:rsidP="00BF2950">
      <w:pPr>
        <w:suppressAutoHyphens/>
        <w:overflowPunct w:val="0"/>
        <w:autoSpaceDE w:val="0"/>
        <w:autoSpaceDN w:val="0"/>
        <w:adjustRightInd w:val="0"/>
        <w:spacing w:after="120" w:line="240" w:lineRule="atLeast"/>
        <w:ind w:right="-73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 xml:space="preserve">1) </w:t>
      </w:r>
      <w:r w:rsidRPr="00F47DB3">
        <w:rPr>
          <w:rFonts w:ascii="Times New Roman" w:eastAsia="Times New Roman" w:hAnsi="Times New Roman" w:cs="Times New Roman"/>
          <w:i/>
          <w:sz w:val="24"/>
          <w:szCs w:val="24"/>
        </w:rPr>
        <w:t>[nom du Maître de l’Ouvrage]</w:t>
      </w:r>
      <w:r w:rsidRPr="00F47DB3">
        <w:rPr>
          <w:rFonts w:ascii="Times New Roman" w:eastAsia="Times New Roman" w:hAnsi="Times New Roman" w:cs="Times New Roman"/>
          <w:sz w:val="24"/>
          <w:szCs w:val="24"/>
        </w:rPr>
        <w:t xml:space="preserve">, société de droit, </w:t>
      </w:r>
      <w:r w:rsidRPr="00F47DB3">
        <w:rPr>
          <w:rFonts w:ascii="Times New Roman" w:eastAsia="Times New Roman" w:hAnsi="Times New Roman" w:cs="Times New Roman"/>
          <w:i/>
          <w:sz w:val="24"/>
          <w:szCs w:val="24"/>
        </w:rPr>
        <w:t>[nom du pays du Maître de l’Ouvrage]</w:t>
      </w:r>
      <w:r w:rsidRPr="00F47DB3">
        <w:rPr>
          <w:rFonts w:ascii="Times New Roman" w:eastAsia="Times New Roman" w:hAnsi="Times New Roman" w:cs="Times New Roman"/>
          <w:sz w:val="24"/>
          <w:szCs w:val="24"/>
        </w:rPr>
        <w:t xml:space="preserve">, ayant son siège social à </w:t>
      </w:r>
      <w:r w:rsidRPr="00F47DB3">
        <w:rPr>
          <w:rFonts w:ascii="Times New Roman" w:eastAsia="Times New Roman" w:hAnsi="Times New Roman" w:cs="Times New Roman"/>
          <w:i/>
          <w:sz w:val="24"/>
          <w:szCs w:val="24"/>
        </w:rPr>
        <w:t>[adresse du Maître de l’Ouvrage]</w:t>
      </w:r>
      <w:r w:rsidRPr="00F47DB3">
        <w:rPr>
          <w:rFonts w:ascii="Times New Roman" w:eastAsia="Times New Roman" w:hAnsi="Times New Roman" w:cs="Times New Roman"/>
          <w:sz w:val="24"/>
          <w:szCs w:val="24"/>
        </w:rPr>
        <w:t xml:space="preserve"> (ci-après dénommée « le Maître de l’Ouvrage »), et </w:t>
      </w:r>
    </w:p>
    <w:p w14:paraId="2D897BFF" w14:textId="77777777" w:rsidR="00BF2950" w:rsidRPr="00F47DB3" w:rsidRDefault="00BF2950" w:rsidP="00BF2950">
      <w:pPr>
        <w:suppressAutoHyphens/>
        <w:overflowPunct w:val="0"/>
        <w:autoSpaceDE w:val="0"/>
        <w:autoSpaceDN w:val="0"/>
        <w:adjustRightInd w:val="0"/>
        <w:spacing w:after="120" w:line="240" w:lineRule="atLeast"/>
        <w:ind w:right="-73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 xml:space="preserve">2) </w:t>
      </w:r>
      <w:r w:rsidRPr="00F47DB3">
        <w:rPr>
          <w:rFonts w:ascii="Times New Roman" w:eastAsia="Times New Roman" w:hAnsi="Times New Roman" w:cs="Times New Roman"/>
          <w:i/>
          <w:sz w:val="24"/>
          <w:szCs w:val="24"/>
        </w:rPr>
        <w:t>[nom du Constructeur]</w:t>
      </w:r>
      <w:r w:rsidRPr="00F47DB3">
        <w:rPr>
          <w:rFonts w:ascii="Times New Roman" w:eastAsia="Times New Roman" w:hAnsi="Times New Roman" w:cs="Times New Roman"/>
          <w:sz w:val="24"/>
          <w:szCs w:val="24"/>
        </w:rPr>
        <w:t xml:space="preserve">, société de droit, </w:t>
      </w:r>
      <w:r w:rsidRPr="00F47DB3">
        <w:rPr>
          <w:rFonts w:ascii="Times New Roman" w:eastAsia="Times New Roman" w:hAnsi="Times New Roman" w:cs="Times New Roman"/>
          <w:i/>
          <w:sz w:val="24"/>
          <w:szCs w:val="24"/>
        </w:rPr>
        <w:t>[nom du pays du Constructeur]</w:t>
      </w:r>
      <w:r w:rsidRPr="00F47DB3">
        <w:rPr>
          <w:rFonts w:ascii="Times New Roman" w:eastAsia="Times New Roman" w:hAnsi="Times New Roman" w:cs="Times New Roman"/>
          <w:sz w:val="24"/>
          <w:szCs w:val="24"/>
        </w:rPr>
        <w:t xml:space="preserve">, ayant son siège social à </w:t>
      </w:r>
      <w:r w:rsidRPr="00F47DB3">
        <w:rPr>
          <w:rFonts w:ascii="Times New Roman" w:eastAsia="Times New Roman" w:hAnsi="Times New Roman" w:cs="Times New Roman"/>
          <w:i/>
          <w:sz w:val="24"/>
          <w:szCs w:val="24"/>
        </w:rPr>
        <w:t>[adresse du Constructeur]</w:t>
      </w:r>
      <w:r w:rsidRPr="00F47DB3">
        <w:rPr>
          <w:rFonts w:ascii="Times New Roman" w:eastAsia="Times New Roman" w:hAnsi="Times New Roman" w:cs="Times New Roman"/>
          <w:sz w:val="24"/>
          <w:szCs w:val="24"/>
        </w:rPr>
        <w:t xml:space="preserve"> (ci-après dénommée « le Constructeur »)</w:t>
      </w:r>
    </w:p>
    <w:p w14:paraId="0E66AC73" w14:textId="77777777" w:rsidR="00BF2950" w:rsidRPr="00F47DB3" w:rsidRDefault="00BF2950" w:rsidP="00BF2950">
      <w:pPr>
        <w:suppressAutoHyphens/>
        <w:overflowPunct w:val="0"/>
        <w:autoSpaceDE w:val="0"/>
        <w:autoSpaceDN w:val="0"/>
        <w:adjustRightInd w:val="0"/>
        <w:spacing w:after="120" w:line="240" w:lineRule="atLeast"/>
        <w:ind w:right="-732"/>
        <w:jc w:val="both"/>
        <w:textAlignment w:val="baseline"/>
        <w:rPr>
          <w:rFonts w:ascii="Times New Roman" w:eastAsia="Times New Roman" w:hAnsi="Times New Roman" w:cs="Times New Roman"/>
          <w:sz w:val="24"/>
          <w:szCs w:val="24"/>
        </w:rPr>
      </w:pPr>
    </w:p>
    <w:p w14:paraId="13F25DD8" w14:textId="77777777" w:rsidR="00BF2950" w:rsidRPr="00F47DB3" w:rsidRDefault="00BF2950" w:rsidP="00BF2950">
      <w:pPr>
        <w:suppressAutoHyphens/>
        <w:overflowPunct w:val="0"/>
        <w:autoSpaceDE w:val="0"/>
        <w:autoSpaceDN w:val="0"/>
        <w:adjustRightInd w:val="0"/>
        <w:spacing w:after="120" w:line="240" w:lineRule="atLeast"/>
        <w:ind w:right="-73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 xml:space="preserve">ATTENDU que le Maître de l’Ouvrage souhaite confier au Constructeur la conception, la fabrication, les tests, la livraison, le montage, et la mise en service d’une installation, à savoir </w:t>
      </w:r>
      <w:r w:rsidRPr="00F47DB3">
        <w:rPr>
          <w:rFonts w:ascii="Times New Roman" w:eastAsia="Times New Roman" w:hAnsi="Times New Roman" w:cs="Times New Roman"/>
          <w:i/>
          <w:sz w:val="24"/>
          <w:szCs w:val="24"/>
        </w:rPr>
        <w:t xml:space="preserve">[brève description de l’installation] </w:t>
      </w:r>
      <w:r w:rsidRPr="00F47DB3">
        <w:rPr>
          <w:rFonts w:ascii="Times New Roman" w:eastAsia="Times New Roman" w:hAnsi="Times New Roman" w:cs="Times New Roman"/>
          <w:sz w:val="24"/>
          <w:szCs w:val="24"/>
        </w:rPr>
        <w:t>(ci-après dénommée « l’Installation »), et que le Constructeur a indiqué l’accepter dans les termes et conditions ci-après précisés,</w:t>
      </w:r>
    </w:p>
    <w:p w14:paraId="5406E56F" w14:textId="77777777" w:rsidR="00BF2950" w:rsidRPr="00F47DB3" w:rsidRDefault="00BF2950" w:rsidP="00BF2950">
      <w:pPr>
        <w:suppressAutoHyphens/>
        <w:overflowPunct w:val="0"/>
        <w:autoSpaceDE w:val="0"/>
        <w:autoSpaceDN w:val="0"/>
        <w:adjustRightInd w:val="0"/>
        <w:spacing w:after="120" w:line="240" w:lineRule="atLeast"/>
        <w:ind w:right="-732"/>
        <w:jc w:val="both"/>
        <w:textAlignment w:val="baseline"/>
        <w:rPr>
          <w:rFonts w:ascii="Times New Roman" w:eastAsia="Times New Roman" w:hAnsi="Times New Roman" w:cs="Times New Roman"/>
          <w:sz w:val="24"/>
          <w:szCs w:val="24"/>
        </w:rPr>
      </w:pPr>
    </w:p>
    <w:p w14:paraId="279CB57B" w14:textId="77777777" w:rsidR="00BF2950" w:rsidRPr="00F47DB3" w:rsidRDefault="00BF2950" w:rsidP="00BF2950">
      <w:pPr>
        <w:suppressAutoHyphens/>
        <w:overflowPunct w:val="0"/>
        <w:autoSpaceDE w:val="0"/>
        <w:autoSpaceDN w:val="0"/>
        <w:adjustRightInd w:val="0"/>
        <w:spacing w:after="120" w:line="240" w:lineRule="atLeast"/>
        <w:ind w:right="-73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IL A ETE CONCLU CE QUI SUIT :</w:t>
      </w:r>
    </w:p>
    <w:tbl>
      <w:tblPr>
        <w:tblW w:w="9889" w:type="dxa"/>
        <w:tblLayout w:type="fixed"/>
        <w:tblLook w:val="0000" w:firstRow="0" w:lastRow="0" w:firstColumn="0" w:lastColumn="0" w:noHBand="0" w:noVBand="0"/>
      </w:tblPr>
      <w:tblGrid>
        <w:gridCol w:w="1985"/>
        <w:gridCol w:w="7730"/>
        <w:gridCol w:w="174"/>
      </w:tblGrid>
      <w:tr w:rsidR="00BF2950" w:rsidRPr="00F47DB3" w14:paraId="0F83D77B" w14:textId="77777777" w:rsidTr="00BF2950">
        <w:tc>
          <w:tcPr>
            <w:tcW w:w="1985" w:type="dxa"/>
          </w:tcPr>
          <w:p w14:paraId="41EB0793"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b/>
                <w:sz w:val="24"/>
                <w:szCs w:val="24"/>
              </w:rPr>
            </w:pPr>
            <w:r w:rsidRPr="00F47DB3">
              <w:rPr>
                <w:rFonts w:ascii="Times New Roman" w:eastAsia="Times New Roman" w:hAnsi="Times New Roman" w:cs="Times New Roman"/>
                <w:b/>
                <w:sz w:val="24"/>
                <w:szCs w:val="24"/>
              </w:rPr>
              <w:t>Article 1.</w:t>
            </w:r>
          </w:p>
          <w:p w14:paraId="708E6EB6" w14:textId="77777777" w:rsidR="00BF2950" w:rsidRPr="00F47DB3" w:rsidRDefault="00BF2950" w:rsidP="00BF2950">
            <w:pPr>
              <w:suppressAutoHyphens/>
              <w:overflowPunct w:val="0"/>
              <w:autoSpaceDE w:val="0"/>
              <w:autoSpaceDN w:val="0"/>
              <w:adjustRightInd w:val="0"/>
              <w:spacing w:after="142" w:line="240" w:lineRule="atLeast"/>
              <w:ind w:left="540"/>
              <w:jc w:val="both"/>
              <w:textAlignment w:val="baseline"/>
              <w:rPr>
                <w:rFonts w:ascii="Times New Roman" w:eastAsia="Times New Roman" w:hAnsi="Times New Roman" w:cs="Times New Roman"/>
                <w:b/>
                <w:sz w:val="24"/>
                <w:szCs w:val="24"/>
              </w:rPr>
            </w:pPr>
            <w:r w:rsidRPr="00F47DB3">
              <w:rPr>
                <w:rFonts w:ascii="Times New Roman" w:eastAsia="Times New Roman" w:hAnsi="Times New Roman" w:cs="Times New Roman"/>
                <w:b/>
                <w:sz w:val="24"/>
                <w:szCs w:val="24"/>
              </w:rPr>
              <w:t>Documents contractuels</w:t>
            </w:r>
          </w:p>
        </w:tc>
        <w:tc>
          <w:tcPr>
            <w:tcW w:w="7904" w:type="dxa"/>
            <w:gridSpan w:val="2"/>
          </w:tcPr>
          <w:p w14:paraId="233A33EE" w14:textId="77777777" w:rsidR="00BF2950" w:rsidRPr="00F47DB3" w:rsidRDefault="00BF2950" w:rsidP="00BF2950">
            <w:pPr>
              <w:suppressAutoHyphens/>
              <w:overflowPunct w:val="0"/>
              <w:autoSpaceDE w:val="0"/>
              <w:autoSpaceDN w:val="0"/>
              <w:adjustRightInd w:val="0"/>
              <w:spacing w:after="120"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1.1</w:t>
            </w:r>
            <w:r w:rsidRPr="00F47DB3">
              <w:rPr>
                <w:rFonts w:ascii="Times New Roman" w:eastAsia="Times New Roman" w:hAnsi="Times New Roman" w:cs="Times New Roman"/>
                <w:sz w:val="24"/>
                <w:szCs w:val="24"/>
              </w:rPr>
              <w:tab/>
            </w:r>
            <w:r w:rsidRPr="00F47DB3">
              <w:rPr>
                <w:rFonts w:ascii="Times New Roman" w:eastAsia="Times New Roman" w:hAnsi="Times New Roman" w:cs="Times New Roman"/>
                <w:sz w:val="24"/>
                <w:szCs w:val="24"/>
                <w:u w:val="single"/>
              </w:rPr>
              <w:t>Documents contractuels</w:t>
            </w:r>
            <w:r w:rsidRPr="00F47DB3">
              <w:rPr>
                <w:rFonts w:ascii="Times New Roman" w:eastAsia="Times New Roman" w:hAnsi="Times New Roman" w:cs="Times New Roman"/>
                <w:sz w:val="24"/>
                <w:szCs w:val="24"/>
              </w:rPr>
              <w:t xml:space="preserve"> (Référence Clause 2 du CCAG)</w:t>
            </w:r>
          </w:p>
          <w:p w14:paraId="0AE6F606" w14:textId="77777777" w:rsidR="00BF2950" w:rsidRPr="00F47DB3" w:rsidRDefault="00BF2950" w:rsidP="00BF2950">
            <w:pPr>
              <w:suppressAutoHyphens/>
              <w:overflowPunct w:val="0"/>
              <w:autoSpaceDE w:val="0"/>
              <w:autoSpaceDN w:val="0"/>
              <w:adjustRightInd w:val="0"/>
              <w:spacing w:after="120" w:line="240" w:lineRule="atLeast"/>
              <w:ind w:left="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Les documents suivants constitueront le Marché passé entre le Maître de l’Ouvrage et le Constructeur, et chacun de ces documents devra être considéré comme faisant partie intégrante du Marché :</w:t>
            </w:r>
          </w:p>
          <w:p w14:paraId="5978FF5F" w14:textId="77777777" w:rsidR="00BF2950" w:rsidRPr="00F47DB3" w:rsidRDefault="00BF2950" w:rsidP="00BF2950">
            <w:pPr>
              <w:suppressAutoHyphens/>
              <w:overflowPunct w:val="0"/>
              <w:autoSpaceDE w:val="0"/>
              <w:autoSpaceDN w:val="0"/>
              <w:adjustRightInd w:val="0"/>
              <w:spacing w:after="120" w:line="240" w:lineRule="atLeast"/>
              <w:ind w:left="144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a)</w:t>
            </w:r>
            <w:r w:rsidRPr="00F47DB3">
              <w:rPr>
                <w:rFonts w:ascii="Times New Roman" w:eastAsia="Times New Roman" w:hAnsi="Times New Roman" w:cs="Times New Roman"/>
                <w:sz w:val="24"/>
                <w:szCs w:val="24"/>
              </w:rPr>
              <w:tab/>
              <w:t>Le présent Acte d’engagement et ses annexes</w:t>
            </w:r>
          </w:p>
          <w:p w14:paraId="11E9CC63" w14:textId="77777777" w:rsidR="00BF2950" w:rsidRPr="00F47DB3" w:rsidRDefault="00BF2950" w:rsidP="00BF2950">
            <w:pPr>
              <w:suppressAutoHyphens/>
              <w:overflowPunct w:val="0"/>
              <w:autoSpaceDE w:val="0"/>
              <w:autoSpaceDN w:val="0"/>
              <w:adjustRightInd w:val="0"/>
              <w:spacing w:after="120" w:line="240" w:lineRule="atLeast"/>
              <w:ind w:left="144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b)</w:t>
            </w:r>
            <w:r w:rsidRPr="00F47DB3">
              <w:rPr>
                <w:rFonts w:ascii="Times New Roman" w:eastAsia="Times New Roman" w:hAnsi="Times New Roman" w:cs="Times New Roman"/>
                <w:sz w:val="24"/>
                <w:szCs w:val="24"/>
              </w:rPr>
              <w:tab/>
              <w:t xml:space="preserve">La Lettre de notification d’attribution du marché </w:t>
            </w:r>
          </w:p>
          <w:p w14:paraId="5152A285" w14:textId="77777777" w:rsidR="00BF2950" w:rsidRPr="00F47DB3" w:rsidRDefault="00BF2950" w:rsidP="00BF2950">
            <w:pPr>
              <w:suppressAutoHyphens/>
              <w:overflowPunct w:val="0"/>
              <w:autoSpaceDE w:val="0"/>
              <w:autoSpaceDN w:val="0"/>
              <w:adjustRightInd w:val="0"/>
              <w:spacing w:after="120" w:line="240" w:lineRule="atLeast"/>
              <w:ind w:left="144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c)          Le formulaire d’offre et les bordereaux de prix remis par le Constructeur</w:t>
            </w:r>
          </w:p>
          <w:p w14:paraId="6A3196C4" w14:textId="77777777" w:rsidR="00BF2950" w:rsidRPr="00F47DB3" w:rsidRDefault="00BF2950" w:rsidP="00BF2950">
            <w:pPr>
              <w:suppressAutoHyphens/>
              <w:overflowPunct w:val="0"/>
              <w:autoSpaceDE w:val="0"/>
              <w:autoSpaceDN w:val="0"/>
              <w:adjustRightInd w:val="0"/>
              <w:spacing w:after="120" w:line="240" w:lineRule="atLeast"/>
              <w:ind w:left="144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d)</w:t>
            </w:r>
            <w:r w:rsidRPr="00F47DB3">
              <w:rPr>
                <w:rFonts w:ascii="Times New Roman" w:eastAsia="Times New Roman" w:hAnsi="Times New Roman" w:cs="Times New Roman"/>
                <w:sz w:val="24"/>
                <w:szCs w:val="24"/>
              </w:rPr>
              <w:tab/>
              <w:t xml:space="preserve">Le Cahier des clauses administratives particulières </w:t>
            </w:r>
          </w:p>
          <w:p w14:paraId="0B71BDDD" w14:textId="77777777" w:rsidR="00BF2950" w:rsidRPr="00F47DB3" w:rsidRDefault="00BF2950" w:rsidP="00BF2950">
            <w:pPr>
              <w:suppressAutoHyphens/>
              <w:overflowPunct w:val="0"/>
              <w:autoSpaceDE w:val="0"/>
              <w:autoSpaceDN w:val="0"/>
              <w:adjustRightInd w:val="0"/>
              <w:spacing w:after="120" w:line="240" w:lineRule="atLeast"/>
              <w:ind w:left="144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e)</w:t>
            </w:r>
            <w:r w:rsidRPr="00F47DB3">
              <w:rPr>
                <w:rFonts w:ascii="Times New Roman" w:eastAsia="Times New Roman" w:hAnsi="Times New Roman" w:cs="Times New Roman"/>
                <w:sz w:val="24"/>
                <w:szCs w:val="24"/>
              </w:rPr>
              <w:tab/>
              <w:t>Le Cahier des clauses administratives générales</w:t>
            </w:r>
          </w:p>
          <w:p w14:paraId="258D86E7" w14:textId="77777777" w:rsidR="00BF2950" w:rsidRPr="00F47DB3" w:rsidRDefault="00BF2950" w:rsidP="00BF2950">
            <w:pPr>
              <w:suppressAutoHyphens/>
              <w:overflowPunct w:val="0"/>
              <w:autoSpaceDE w:val="0"/>
              <w:autoSpaceDN w:val="0"/>
              <w:adjustRightInd w:val="0"/>
              <w:spacing w:after="120" w:line="240" w:lineRule="atLeast"/>
              <w:ind w:left="144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f)</w:t>
            </w:r>
            <w:r w:rsidRPr="00F47DB3">
              <w:rPr>
                <w:rFonts w:ascii="Times New Roman" w:eastAsia="Times New Roman" w:hAnsi="Times New Roman" w:cs="Times New Roman"/>
                <w:sz w:val="24"/>
                <w:szCs w:val="24"/>
              </w:rPr>
              <w:tab/>
              <w:t>Les Spécifications</w:t>
            </w:r>
          </w:p>
          <w:p w14:paraId="417D0790" w14:textId="77777777" w:rsidR="00BF2950" w:rsidRPr="00F47DB3" w:rsidRDefault="00BF2950" w:rsidP="00BF2950">
            <w:pPr>
              <w:suppressAutoHyphens/>
              <w:overflowPunct w:val="0"/>
              <w:autoSpaceDE w:val="0"/>
              <w:autoSpaceDN w:val="0"/>
              <w:adjustRightInd w:val="0"/>
              <w:spacing w:after="120" w:line="240" w:lineRule="atLeast"/>
              <w:ind w:left="144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g)</w:t>
            </w:r>
            <w:r w:rsidRPr="00F47DB3">
              <w:rPr>
                <w:rFonts w:ascii="Times New Roman" w:eastAsia="Times New Roman" w:hAnsi="Times New Roman" w:cs="Times New Roman"/>
                <w:sz w:val="24"/>
                <w:szCs w:val="24"/>
              </w:rPr>
              <w:tab/>
              <w:t>Les plans</w:t>
            </w:r>
          </w:p>
          <w:p w14:paraId="7497E944" w14:textId="77777777" w:rsidR="00BF2950" w:rsidRPr="00F47DB3" w:rsidRDefault="00BF2950" w:rsidP="00BF2950">
            <w:pPr>
              <w:suppressAutoHyphens/>
              <w:overflowPunct w:val="0"/>
              <w:autoSpaceDE w:val="0"/>
              <w:autoSpaceDN w:val="0"/>
              <w:adjustRightInd w:val="0"/>
              <w:spacing w:after="120" w:line="240" w:lineRule="atLeast"/>
              <w:ind w:left="144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h)</w:t>
            </w:r>
            <w:r w:rsidRPr="00F47DB3">
              <w:rPr>
                <w:rFonts w:ascii="Times New Roman" w:eastAsia="Times New Roman" w:hAnsi="Times New Roman" w:cs="Times New Roman"/>
                <w:sz w:val="24"/>
                <w:szCs w:val="24"/>
              </w:rPr>
              <w:tab/>
              <w:t>Les autres formulaires complété joints à l’offre du soumissionnaire</w:t>
            </w:r>
          </w:p>
          <w:p w14:paraId="02DCBA43" w14:textId="77777777" w:rsidR="00BF2950" w:rsidRPr="00F47DB3" w:rsidRDefault="00BF2950" w:rsidP="00BF2950">
            <w:pPr>
              <w:suppressAutoHyphens/>
              <w:overflowPunct w:val="0"/>
              <w:autoSpaceDE w:val="0"/>
              <w:autoSpaceDN w:val="0"/>
              <w:adjustRightInd w:val="0"/>
              <w:spacing w:after="120" w:line="240" w:lineRule="atLeast"/>
              <w:ind w:left="144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i)              Les autres documents figurant parmi les exigences du Maître d’Ouvrage</w:t>
            </w:r>
          </w:p>
          <w:p w14:paraId="68E246D2" w14:textId="77777777" w:rsidR="00BF2950" w:rsidRPr="00F47DB3" w:rsidRDefault="00BF2950" w:rsidP="00BF2950">
            <w:pPr>
              <w:suppressAutoHyphens/>
              <w:overflowPunct w:val="0"/>
              <w:autoSpaceDE w:val="0"/>
              <w:autoSpaceDN w:val="0"/>
              <w:adjustRightInd w:val="0"/>
              <w:spacing w:after="120" w:line="240" w:lineRule="atLeast"/>
              <w:ind w:left="144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j)          Tout autre document éventuel sera indiqué ici</w:t>
            </w:r>
          </w:p>
          <w:p w14:paraId="4BC3E61E" w14:textId="77777777" w:rsidR="00BF2950" w:rsidRPr="00F47DB3" w:rsidRDefault="00BF2950" w:rsidP="00BF2950">
            <w:pPr>
              <w:suppressAutoHyphens/>
              <w:overflowPunct w:val="0"/>
              <w:autoSpaceDE w:val="0"/>
              <w:autoSpaceDN w:val="0"/>
              <w:adjustRightInd w:val="0"/>
              <w:spacing w:after="120" w:line="240" w:lineRule="atLeast"/>
              <w:jc w:val="both"/>
              <w:textAlignment w:val="baseline"/>
              <w:rPr>
                <w:rFonts w:ascii="Times New Roman" w:eastAsia="Times New Roman" w:hAnsi="Times New Roman" w:cs="Times New Roman"/>
                <w:sz w:val="24"/>
                <w:szCs w:val="24"/>
              </w:rPr>
            </w:pPr>
          </w:p>
          <w:p w14:paraId="355FF919" w14:textId="77777777" w:rsidR="00BF2950" w:rsidRPr="00F47DB3" w:rsidRDefault="00BF2950" w:rsidP="00BF2950">
            <w:pPr>
              <w:suppressAutoHyphens/>
              <w:overflowPunct w:val="0"/>
              <w:autoSpaceDE w:val="0"/>
              <w:autoSpaceDN w:val="0"/>
              <w:adjustRightInd w:val="0"/>
              <w:spacing w:after="120"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1.2</w:t>
            </w:r>
            <w:r w:rsidRPr="00F47DB3">
              <w:rPr>
                <w:rFonts w:ascii="Times New Roman" w:eastAsia="Times New Roman" w:hAnsi="Times New Roman" w:cs="Times New Roman"/>
                <w:sz w:val="24"/>
                <w:szCs w:val="24"/>
              </w:rPr>
              <w:tab/>
            </w:r>
            <w:r w:rsidRPr="00F47DB3">
              <w:rPr>
                <w:rFonts w:ascii="Times New Roman" w:eastAsia="Times New Roman" w:hAnsi="Times New Roman" w:cs="Times New Roman"/>
                <w:sz w:val="24"/>
                <w:szCs w:val="24"/>
                <w:u w:val="single"/>
              </w:rPr>
              <w:t>Ordre de Priorité</w:t>
            </w:r>
            <w:r w:rsidRPr="00F47DB3">
              <w:rPr>
                <w:rFonts w:ascii="Times New Roman" w:eastAsia="Times New Roman" w:hAnsi="Times New Roman" w:cs="Times New Roman"/>
                <w:sz w:val="24"/>
                <w:szCs w:val="24"/>
              </w:rPr>
              <w:t xml:space="preserve"> (Référence Clause 2 du CCAG)</w:t>
            </w:r>
          </w:p>
          <w:p w14:paraId="3DE3F2A6" w14:textId="77777777" w:rsidR="00BF2950" w:rsidRPr="00F47DB3" w:rsidRDefault="00BF2950" w:rsidP="00BF2950">
            <w:pPr>
              <w:suppressAutoHyphens/>
              <w:overflowPunct w:val="0"/>
              <w:autoSpaceDE w:val="0"/>
              <w:autoSpaceDN w:val="0"/>
              <w:adjustRightInd w:val="0"/>
              <w:spacing w:after="120" w:line="240" w:lineRule="atLeast"/>
              <w:ind w:left="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En cas d’ambiguïté ou de confit entre les documents contractuels repris ci-dessus, l’ordre de priorité sera celui dans lequel ils sont repris à l’Article 1.1 ci-dessus.</w:t>
            </w:r>
          </w:p>
          <w:p w14:paraId="6CE0977A" w14:textId="77777777" w:rsidR="00BF2950" w:rsidRPr="00F47DB3" w:rsidRDefault="00BF2950" w:rsidP="00BF2950">
            <w:pPr>
              <w:suppressAutoHyphens/>
              <w:overflowPunct w:val="0"/>
              <w:autoSpaceDE w:val="0"/>
              <w:autoSpaceDN w:val="0"/>
              <w:adjustRightInd w:val="0"/>
              <w:spacing w:after="120"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1.3</w:t>
            </w:r>
            <w:r w:rsidRPr="00F47DB3">
              <w:rPr>
                <w:rFonts w:ascii="Times New Roman" w:eastAsia="Times New Roman" w:hAnsi="Times New Roman" w:cs="Times New Roman"/>
                <w:sz w:val="24"/>
                <w:szCs w:val="24"/>
              </w:rPr>
              <w:tab/>
            </w:r>
            <w:r w:rsidRPr="00F47DB3">
              <w:rPr>
                <w:rFonts w:ascii="Times New Roman" w:eastAsia="Times New Roman" w:hAnsi="Times New Roman" w:cs="Times New Roman"/>
                <w:sz w:val="24"/>
                <w:szCs w:val="24"/>
                <w:u w:val="single"/>
              </w:rPr>
              <w:t>Définitions</w:t>
            </w:r>
            <w:r w:rsidRPr="00F47DB3">
              <w:rPr>
                <w:rFonts w:ascii="Times New Roman" w:eastAsia="Times New Roman" w:hAnsi="Times New Roman" w:cs="Times New Roman"/>
                <w:sz w:val="24"/>
                <w:szCs w:val="24"/>
              </w:rPr>
              <w:t xml:space="preserve"> (Référence Clause 1 du CCAG)</w:t>
            </w:r>
          </w:p>
          <w:p w14:paraId="7F2026F7" w14:textId="77777777" w:rsidR="00BF2950" w:rsidRPr="00F47DB3" w:rsidRDefault="00BF2950" w:rsidP="00BF2950">
            <w:pPr>
              <w:suppressAutoHyphens/>
              <w:overflowPunct w:val="0"/>
              <w:autoSpaceDE w:val="0"/>
              <w:autoSpaceDN w:val="0"/>
              <w:adjustRightInd w:val="0"/>
              <w:spacing w:after="120" w:line="240" w:lineRule="atLeast"/>
              <w:ind w:left="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Les mots et expressions commençant par une lettre majuscule auront la signification définie dans le Cahier des clauses administratives générales du Marché.</w:t>
            </w:r>
          </w:p>
        </w:tc>
      </w:tr>
      <w:tr w:rsidR="00BF2950" w:rsidRPr="00F47DB3" w14:paraId="2098BBF2" w14:textId="77777777" w:rsidTr="00BF2950">
        <w:tc>
          <w:tcPr>
            <w:tcW w:w="1985" w:type="dxa"/>
          </w:tcPr>
          <w:p w14:paraId="4FEE4600"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b/>
                <w:sz w:val="24"/>
                <w:szCs w:val="24"/>
              </w:rPr>
            </w:pPr>
            <w:r w:rsidRPr="00F47DB3">
              <w:rPr>
                <w:rFonts w:ascii="Times New Roman" w:eastAsia="Times New Roman" w:hAnsi="Times New Roman" w:cs="Times New Roman"/>
                <w:b/>
                <w:sz w:val="24"/>
                <w:szCs w:val="24"/>
              </w:rPr>
              <w:t>Article 2.</w:t>
            </w:r>
          </w:p>
          <w:p w14:paraId="0300504F"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b/>
                <w:sz w:val="24"/>
                <w:szCs w:val="24"/>
              </w:rPr>
            </w:pPr>
            <w:r w:rsidRPr="00F47DB3">
              <w:rPr>
                <w:rFonts w:ascii="Times New Roman" w:eastAsia="Times New Roman" w:hAnsi="Times New Roman" w:cs="Times New Roman"/>
                <w:b/>
                <w:sz w:val="24"/>
                <w:szCs w:val="24"/>
              </w:rPr>
              <w:t>Montant du Marché et conditions de paiement tels que spécifiés dans le bordereau de prix</w:t>
            </w:r>
          </w:p>
        </w:tc>
        <w:tc>
          <w:tcPr>
            <w:tcW w:w="7904" w:type="dxa"/>
            <w:gridSpan w:val="2"/>
            <w:shd w:val="clear" w:color="auto" w:fill="auto"/>
          </w:tcPr>
          <w:p w14:paraId="3E15A62A" w14:textId="77777777" w:rsidR="00BF2950" w:rsidRPr="00F47DB3" w:rsidRDefault="00BF2950" w:rsidP="00BF2950">
            <w:pPr>
              <w:suppressAutoHyphens/>
              <w:overflowPunct w:val="0"/>
              <w:autoSpaceDE w:val="0"/>
              <w:autoSpaceDN w:val="0"/>
              <w:adjustRightInd w:val="0"/>
              <w:spacing w:after="120"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2.1</w:t>
            </w:r>
            <w:r w:rsidRPr="00F47DB3">
              <w:rPr>
                <w:rFonts w:ascii="Times New Roman" w:eastAsia="Times New Roman" w:hAnsi="Times New Roman" w:cs="Times New Roman"/>
                <w:sz w:val="24"/>
                <w:szCs w:val="24"/>
              </w:rPr>
              <w:tab/>
            </w:r>
            <w:r w:rsidRPr="00F47DB3">
              <w:rPr>
                <w:rFonts w:ascii="Times New Roman" w:eastAsia="Times New Roman" w:hAnsi="Times New Roman" w:cs="Times New Roman"/>
                <w:sz w:val="24"/>
                <w:szCs w:val="24"/>
                <w:u w:val="single"/>
              </w:rPr>
              <w:t>Montant du Marché</w:t>
            </w:r>
            <w:r w:rsidRPr="00F47DB3">
              <w:rPr>
                <w:rFonts w:ascii="Times New Roman" w:eastAsia="Times New Roman" w:hAnsi="Times New Roman" w:cs="Times New Roman"/>
                <w:sz w:val="24"/>
                <w:szCs w:val="24"/>
              </w:rPr>
              <w:t xml:space="preserve"> (Référence Clause 11 du CCAG)</w:t>
            </w:r>
          </w:p>
          <w:p w14:paraId="5F946D54" w14:textId="77777777" w:rsidR="00BF2950" w:rsidRPr="00F47DB3" w:rsidRDefault="00BF2950" w:rsidP="00BF2950">
            <w:pPr>
              <w:suppressAutoHyphens/>
              <w:overflowPunct w:val="0"/>
              <w:autoSpaceDE w:val="0"/>
              <w:autoSpaceDN w:val="0"/>
              <w:adjustRightInd w:val="0"/>
              <w:spacing w:after="120"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Le Maître de l’Ouvrage s’engage par les présentes à payer au Constructeur le montant du Marché en échange de l’exécution par le Constructeur de ses obligations au titre du Marché.  Le montant total du Marché est de :___________, ou toute autre somme déterminée en conformité avec les termes et conditions du Marché.</w:t>
            </w:r>
          </w:p>
          <w:p w14:paraId="5C3318B7" w14:textId="77777777" w:rsidR="00BF2950" w:rsidRPr="00F47DB3" w:rsidRDefault="00BF2950" w:rsidP="00BF2950">
            <w:pPr>
              <w:suppressAutoHyphens/>
              <w:overflowPunct w:val="0"/>
              <w:autoSpaceDE w:val="0"/>
              <w:autoSpaceDN w:val="0"/>
              <w:adjustRightInd w:val="0"/>
              <w:spacing w:after="120"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2.2</w:t>
            </w:r>
            <w:r w:rsidRPr="00F47DB3">
              <w:rPr>
                <w:rFonts w:ascii="Times New Roman" w:eastAsia="Times New Roman" w:hAnsi="Times New Roman" w:cs="Times New Roman"/>
                <w:sz w:val="24"/>
                <w:szCs w:val="24"/>
              </w:rPr>
              <w:tab/>
            </w:r>
            <w:r w:rsidRPr="00F47DB3">
              <w:rPr>
                <w:rFonts w:ascii="Times New Roman" w:eastAsia="Times New Roman" w:hAnsi="Times New Roman" w:cs="Times New Roman"/>
                <w:sz w:val="24"/>
                <w:szCs w:val="24"/>
                <w:u w:val="single"/>
              </w:rPr>
              <w:t>Conditions de paiement</w:t>
            </w:r>
            <w:r w:rsidRPr="00F47DB3">
              <w:rPr>
                <w:rFonts w:ascii="Times New Roman" w:eastAsia="Times New Roman" w:hAnsi="Times New Roman" w:cs="Times New Roman"/>
                <w:sz w:val="24"/>
                <w:szCs w:val="24"/>
              </w:rPr>
              <w:t xml:space="preserve"> (Référence Clause 12 du CCAG)</w:t>
            </w:r>
          </w:p>
          <w:p w14:paraId="2F47FF38" w14:textId="77777777" w:rsidR="00BF2950" w:rsidRPr="00F47DB3" w:rsidRDefault="00BF2950" w:rsidP="00BF2950">
            <w:pPr>
              <w:suppressAutoHyphens/>
              <w:overflowPunct w:val="0"/>
              <w:autoSpaceDE w:val="0"/>
              <w:autoSpaceDN w:val="0"/>
              <w:adjustRightInd w:val="0"/>
              <w:spacing w:after="120"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Les conditions et procédures de paiement du Constructeur par le Maître de l’Ouvrage font l’objet de l’annexe correspondante (Conditions et procédures de paiement).</w:t>
            </w:r>
          </w:p>
          <w:p w14:paraId="7816DFE8" w14:textId="77777777" w:rsidR="00BF2950" w:rsidRPr="00F47DB3" w:rsidRDefault="00BF2950" w:rsidP="00BF2950">
            <w:pPr>
              <w:suppressAutoHyphens/>
              <w:overflowPunct w:val="0"/>
              <w:autoSpaceDE w:val="0"/>
              <w:autoSpaceDN w:val="0"/>
              <w:adjustRightInd w:val="0"/>
              <w:spacing w:after="120"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Le paiement de Bailleur de Fonds se fera directement sur le compte du constructeur.</w:t>
            </w:r>
          </w:p>
        </w:tc>
      </w:tr>
      <w:tr w:rsidR="00BF2950" w:rsidRPr="00F47DB3" w14:paraId="06119F84" w14:textId="77777777" w:rsidTr="00BF2950">
        <w:tc>
          <w:tcPr>
            <w:tcW w:w="1985" w:type="dxa"/>
          </w:tcPr>
          <w:p w14:paraId="1E6F05B6"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b/>
                <w:sz w:val="24"/>
                <w:szCs w:val="24"/>
              </w:rPr>
            </w:pPr>
            <w:r w:rsidRPr="00F47DB3">
              <w:rPr>
                <w:rFonts w:ascii="Times New Roman" w:eastAsia="Times New Roman" w:hAnsi="Times New Roman" w:cs="Times New Roman"/>
                <w:b/>
                <w:sz w:val="24"/>
                <w:szCs w:val="24"/>
              </w:rPr>
              <w:t>Article 3.</w:t>
            </w:r>
          </w:p>
          <w:p w14:paraId="243AE5F2"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b/>
                <w:sz w:val="24"/>
                <w:szCs w:val="24"/>
              </w:rPr>
            </w:pPr>
            <w:r w:rsidRPr="00F47DB3">
              <w:rPr>
                <w:rFonts w:ascii="Times New Roman" w:eastAsia="Times New Roman" w:hAnsi="Times New Roman" w:cs="Times New Roman"/>
                <w:b/>
                <w:sz w:val="24"/>
                <w:szCs w:val="24"/>
              </w:rPr>
              <w:t>Date d’entrée en vigueur pour la détermination de la Date d’achèvement</w:t>
            </w:r>
          </w:p>
        </w:tc>
        <w:tc>
          <w:tcPr>
            <w:tcW w:w="7904" w:type="dxa"/>
            <w:gridSpan w:val="2"/>
          </w:tcPr>
          <w:p w14:paraId="02942BB1" w14:textId="77777777" w:rsidR="00BF2950" w:rsidRPr="00F47DB3" w:rsidRDefault="00BF2950" w:rsidP="00BF2950">
            <w:pPr>
              <w:suppressAutoHyphens/>
              <w:overflowPunct w:val="0"/>
              <w:autoSpaceDE w:val="0"/>
              <w:autoSpaceDN w:val="0"/>
              <w:adjustRightInd w:val="0"/>
              <w:spacing w:after="120"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3.1</w:t>
            </w:r>
            <w:r w:rsidRPr="00F47DB3">
              <w:rPr>
                <w:rFonts w:ascii="Times New Roman" w:eastAsia="Times New Roman" w:hAnsi="Times New Roman" w:cs="Times New Roman"/>
                <w:sz w:val="24"/>
                <w:szCs w:val="24"/>
              </w:rPr>
              <w:tab/>
            </w:r>
            <w:r w:rsidRPr="00F47DB3">
              <w:rPr>
                <w:rFonts w:ascii="Times New Roman" w:eastAsia="Times New Roman" w:hAnsi="Times New Roman" w:cs="Times New Roman"/>
                <w:sz w:val="24"/>
                <w:szCs w:val="24"/>
                <w:u w:val="single"/>
              </w:rPr>
              <w:t>Date d’entrée en vigueur</w:t>
            </w:r>
            <w:r w:rsidRPr="00F47DB3">
              <w:rPr>
                <w:rFonts w:ascii="Times New Roman" w:eastAsia="Times New Roman" w:hAnsi="Times New Roman" w:cs="Times New Roman"/>
                <w:sz w:val="24"/>
                <w:szCs w:val="24"/>
              </w:rPr>
              <w:t xml:space="preserve"> (Référence Clause 1 du CCAG)</w:t>
            </w:r>
          </w:p>
          <w:p w14:paraId="095CD050" w14:textId="77777777" w:rsidR="00BF2950" w:rsidRPr="00F47DB3" w:rsidRDefault="00BF2950" w:rsidP="00BF2950">
            <w:pPr>
              <w:suppressAutoHyphens/>
              <w:overflowPunct w:val="0"/>
              <w:autoSpaceDE w:val="0"/>
              <w:autoSpaceDN w:val="0"/>
              <w:adjustRightInd w:val="0"/>
              <w:spacing w:after="120"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La Date d’achèvement des Installations sera déterminée en fonction de la date à laquelle toutes les conditions suivantes auront été remplies :</w:t>
            </w:r>
          </w:p>
          <w:p w14:paraId="48B04A95" w14:textId="77777777" w:rsidR="00BF2950" w:rsidRPr="00F47DB3" w:rsidRDefault="00BF2950" w:rsidP="00BF2950">
            <w:pPr>
              <w:suppressAutoHyphens/>
              <w:overflowPunct w:val="0"/>
              <w:autoSpaceDE w:val="0"/>
              <w:autoSpaceDN w:val="0"/>
              <w:adjustRightInd w:val="0"/>
              <w:spacing w:after="120"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a)</w:t>
            </w:r>
            <w:r w:rsidRPr="00F47DB3">
              <w:rPr>
                <w:rFonts w:ascii="Times New Roman" w:eastAsia="Times New Roman" w:hAnsi="Times New Roman" w:cs="Times New Roman"/>
                <w:sz w:val="24"/>
                <w:szCs w:val="24"/>
              </w:rPr>
              <w:tab/>
              <w:t>le présent Acte d’engagement a été dûment signé pour le compte de et au nom du Maître de l’Ouvrage et du Constructeur ;</w:t>
            </w:r>
          </w:p>
          <w:p w14:paraId="2E2A0578" w14:textId="77777777" w:rsidR="00BF2950" w:rsidRPr="00F47DB3" w:rsidRDefault="00BF2950" w:rsidP="00BF2950">
            <w:pPr>
              <w:suppressAutoHyphens/>
              <w:overflowPunct w:val="0"/>
              <w:autoSpaceDE w:val="0"/>
              <w:autoSpaceDN w:val="0"/>
              <w:adjustRightInd w:val="0"/>
              <w:spacing w:after="120"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b)</w:t>
            </w:r>
            <w:r w:rsidRPr="00F47DB3">
              <w:rPr>
                <w:rFonts w:ascii="Times New Roman" w:eastAsia="Times New Roman" w:hAnsi="Times New Roman" w:cs="Times New Roman"/>
                <w:sz w:val="24"/>
                <w:szCs w:val="24"/>
              </w:rPr>
              <w:tab/>
              <w:t>le Constructeur a soumis les garanties de bonne exécution et de restitution d’acompte ;</w:t>
            </w:r>
          </w:p>
          <w:p w14:paraId="1D20A4DD" w14:textId="77777777" w:rsidR="00BF2950" w:rsidRPr="00F47DB3" w:rsidRDefault="00BF2950" w:rsidP="00BF2950">
            <w:pPr>
              <w:suppressAutoHyphens/>
              <w:overflowPunct w:val="0"/>
              <w:autoSpaceDE w:val="0"/>
              <w:autoSpaceDN w:val="0"/>
              <w:adjustRightInd w:val="0"/>
              <w:spacing w:after="120"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c)</w:t>
            </w:r>
            <w:r w:rsidRPr="00F47DB3">
              <w:rPr>
                <w:rFonts w:ascii="Times New Roman" w:eastAsia="Times New Roman" w:hAnsi="Times New Roman" w:cs="Times New Roman"/>
                <w:sz w:val="24"/>
                <w:szCs w:val="24"/>
              </w:rPr>
              <w:tab/>
              <w:t>le Maître de l’Ouvrage a payé la première avance au Constructeur ;</w:t>
            </w:r>
          </w:p>
          <w:p w14:paraId="086164B7" w14:textId="77777777" w:rsidR="00BF2950" w:rsidRPr="00F47DB3" w:rsidRDefault="00BF2950" w:rsidP="00BF2950">
            <w:pPr>
              <w:suppressAutoHyphens/>
              <w:overflowPunct w:val="0"/>
              <w:autoSpaceDE w:val="0"/>
              <w:autoSpaceDN w:val="0"/>
              <w:adjustRightInd w:val="0"/>
              <w:spacing w:after="120" w:line="240" w:lineRule="atLeast"/>
              <w:jc w:val="both"/>
              <w:textAlignment w:val="baseline"/>
              <w:rPr>
                <w:rFonts w:ascii="Times New Roman" w:eastAsia="Times New Roman" w:hAnsi="Times New Roman" w:cs="Times New Roman"/>
                <w:sz w:val="24"/>
                <w:szCs w:val="24"/>
              </w:rPr>
            </w:pPr>
          </w:p>
          <w:p w14:paraId="1B617D53" w14:textId="77777777" w:rsidR="00BF2950" w:rsidRPr="00F47DB3" w:rsidRDefault="00BF2950" w:rsidP="00BF2950">
            <w:pPr>
              <w:suppressAutoHyphens/>
              <w:overflowPunct w:val="0"/>
              <w:autoSpaceDE w:val="0"/>
              <w:autoSpaceDN w:val="0"/>
              <w:adjustRightInd w:val="0"/>
              <w:spacing w:after="120"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3.2</w:t>
            </w:r>
            <w:r w:rsidRPr="00F47DB3">
              <w:rPr>
                <w:rFonts w:ascii="Times New Roman" w:eastAsia="Times New Roman" w:hAnsi="Times New Roman" w:cs="Times New Roman"/>
                <w:sz w:val="24"/>
                <w:szCs w:val="24"/>
              </w:rPr>
              <w:tab/>
              <w:t>Si le Marché n’est pas entré en vigueur selon les termes ci-dessus dans les deux (2) mois suivant la date de signature du présent Marché pour des raisons indépendantes du Constructeur, les parties étudieront et se mettront d’accord sur un ajustement équitable du prix du Marché, de la Date d’achèvement et de toute autre condition pertinente du Marché.</w:t>
            </w:r>
          </w:p>
        </w:tc>
      </w:tr>
      <w:tr w:rsidR="00BF2950" w:rsidRPr="00F47DB3" w14:paraId="2733C600" w14:textId="77777777" w:rsidTr="00BF2950">
        <w:trPr>
          <w:gridAfter w:val="1"/>
          <w:wAfter w:w="174" w:type="dxa"/>
        </w:trPr>
        <w:tc>
          <w:tcPr>
            <w:tcW w:w="1985" w:type="dxa"/>
          </w:tcPr>
          <w:p w14:paraId="6D212D91"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b/>
                <w:sz w:val="24"/>
                <w:szCs w:val="24"/>
              </w:rPr>
            </w:pPr>
            <w:r w:rsidRPr="00F47DB3">
              <w:rPr>
                <w:rFonts w:ascii="Times New Roman" w:eastAsia="Times New Roman" w:hAnsi="Times New Roman" w:cs="Times New Roman"/>
                <w:b/>
                <w:sz w:val="24"/>
                <w:szCs w:val="24"/>
              </w:rPr>
              <w:t>Article 4. Communications</w:t>
            </w:r>
          </w:p>
        </w:tc>
        <w:tc>
          <w:tcPr>
            <w:tcW w:w="7730" w:type="dxa"/>
          </w:tcPr>
          <w:p w14:paraId="2CDE10BC" w14:textId="77777777" w:rsidR="00BF2950" w:rsidRPr="00F47DB3" w:rsidRDefault="00BF2950" w:rsidP="00BF2950">
            <w:pPr>
              <w:suppressAutoHyphens/>
              <w:overflowPunct w:val="0"/>
              <w:autoSpaceDE w:val="0"/>
              <w:autoSpaceDN w:val="0"/>
              <w:adjustRightInd w:val="0"/>
              <w:spacing w:after="120" w:line="240" w:lineRule="atLeast"/>
              <w:ind w:right="-7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4.1</w:t>
            </w:r>
            <w:r w:rsidRPr="00F47DB3">
              <w:rPr>
                <w:rFonts w:ascii="Times New Roman" w:eastAsia="Times New Roman" w:hAnsi="Times New Roman" w:cs="Times New Roman"/>
                <w:sz w:val="24"/>
                <w:szCs w:val="24"/>
              </w:rPr>
              <w:tab/>
              <w:t>Adresse du Maître de l’Ouvrage pour les notifications :</w:t>
            </w:r>
          </w:p>
          <w:p w14:paraId="5E34B5EA" w14:textId="77777777" w:rsidR="00BF2950" w:rsidRPr="00F47DB3" w:rsidRDefault="00BF2950" w:rsidP="00BF2950">
            <w:pPr>
              <w:suppressAutoHyphens/>
              <w:overflowPunct w:val="0"/>
              <w:autoSpaceDE w:val="0"/>
              <w:autoSpaceDN w:val="0"/>
              <w:adjustRightInd w:val="0"/>
              <w:spacing w:after="12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4.2</w:t>
            </w:r>
            <w:r w:rsidRPr="00F47DB3">
              <w:rPr>
                <w:rFonts w:ascii="Times New Roman" w:eastAsia="Times New Roman" w:hAnsi="Times New Roman" w:cs="Times New Roman"/>
                <w:sz w:val="24"/>
                <w:szCs w:val="24"/>
              </w:rPr>
              <w:tab/>
              <w:t xml:space="preserve">Adresse du Constructeur pour les notifications : </w:t>
            </w:r>
          </w:p>
        </w:tc>
      </w:tr>
      <w:tr w:rsidR="00BF2950" w:rsidRPr="00F47DB3" w14:paraId="344C9F3F" w14:textId="77777777" w:rsidTr="00BF2950">
        <w:tc>
          <w:tcPr>
            <w:tcW w:w="1985" w:type="dxa"/>
          </w:tcPr>
          <w:p w14:paraId="083FA85F"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b/>
                <w:sz w:val="24"/>
                <w:szCs w:val="24"/>
              </w:rPr>
            </w:pPr>
            <w:r w:rsidRPr="00F47DB3">
              <w:rPr>
                <w:rFonts w:ascii="Times New Roman" w:eastAsia="Times New Roman" w:hAnsi="Times New Roman" w:cs="Times New Roman"/>
                <w:b/>
                <w:sz w:val="24"/>
                <w:szCs w:val="24"/>
              </w:rPr>
              <w:t>Article 5.</w:t>
            </w:r>
          </w:p>
          <w:p w14:paraId="0D2B0B19" w14:textId="77777777" w:rsidR="00BF2950" w:rsidRPr="00F47DB3" w:rsidRDefault="00BF2950" w:rsidP="00BF2950">
            <w:pPr>
              <w:suppressAutoHyphens/>
              <w:overflowPunct w:val="0"/>
              <w:autoSpaceDE w:val="0"/>
              <w:autoSpaceDN w:val="0"/>
              <w:adjustRightInd w:val="0"/>
              <w:spacing w:after="142" w:line="240" w:lineRule="atLeast"/>
              <w:ind w:left="540"/>
              <w:jc w:val="both"/>
              <w:textAlignment w:val="baseline"/>
              <w:rPr>
                <w:rFonts w:ascii="Times New Roman" w:eastAsia="Times New Roman" w:hAnsi="Times New Roman" w:cs="Times New Roman"/>
                <w:b/>
                <w:sz w:val="24"/>
                <w:szCs w:val="24"/>
              </w:rPr>
            </w:pPr>
            <w:r w:rsidRPr="00F47DB3">
              <w:rPr>
                <w:rFonts w:ascii="Times New Roman" w:eastAsia="Times New Roman" w:hAnsi="Times New Roman" w:cs="Times New Roman"/>
                <w:b/>
                <w:sz w:val="24"/>
                <w:szCs w:val="24"/>
              </w:rPr>
              <w:t>Annexes</w:t>
            </w:r>
          </w:p>
        </w:tc>
        <w:tc>
          <w:tcPr>
            <w:tcW w:w="7904" w:type="dxa"/>
            <w:gridSpan w:val="2"/>
          </w:tcPr>
          <w:p w14:paraId="4755759B" w14:textId="77777777" w:rsidR="00BF2950" w:rsidRPr="00F47DB3" w:rsidRDefault="00BF2950" w:rsidP="00BF2950">
            <w:pPr>
              <w:suppressAutoHyphens/>
              <w:overflowPunct w:val="0"/>
              <w:autoSpaceDE w:val="0"/>
              <w:autoSpaceDN w:val="0"/>
              <w:adjustRightInd w:val="0"/>
              <w:spacing w:after="12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5.1</w:t>
            </w:r>
            <w:r w:rsidRPr="00F47DB3">
              <w:rPr>
                <w:rFonts w:ascii="Times New Roman" w:eastAsia="Times New Roman" w:hAnsi="Times New Roman" w:cs="Times New Roman"/>
                <w:sz w:val="24"/>
                <w:szCs w:val="24"/>
              </w:rPr>
              <w:tab/>
              <w:t>Les annexes énumérées dans la liste des annexes jointe seront réputées faire partie intégrante du présent Marché.</w:t>
            </w:r>
          </w:p>
          <w:p w14:paraId="348D85A3" w14:textId="77777777" w:rsidR="00BF2950" w:rsidRPr="00F47DB3" w:rsidRDefault="00BF2950" w:rsidP="00BF2950">
            <w:pPr>
              <w:suppressAutoHyphens/>
              <w:overflowPunct w:val="0"/>
              <w:autoSpaceDE w:val="0"/>
              <w:autoSpaceDN w:val="0"/>
              <w:adjustRightInd w:val="0"/>
              <w:spacing w:after="120" w:line="240" w:lineRule="atLeast"/>
              <w:ind w:left="72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5.2</w:t>
            </w:r>
            <w:r w:rsidRPr="00F47DB3">
              <w:rPr>
                <w:rFonts w:ascii="Times New Roman" w:eastAsia="Times New Roman" w:hAnsi="Times New Roman" w:cs="Times New Roman"/>
                <w:sz w:val="24"/>
                <w:szCs w:val="24"/>
              </w:rPr>
              <w:tab/>
              <w:t>Toute référence dans le Marché à une annexe concernera l’une des annexes jointes, et le Marché devra être compris conformément à cette disposition.</w:t>
            </w:r>
          </w:p>
        </w:tc>
      </w:tr>
    </w:tbl>
    <w:p w14:paraId="7A861657" w14:textId="77777777" w:rsidR="00BF2950" w:rsidRPr="00F47DB3" w:rsidRDefault="00BF2950" w:rsidP="00BF2950">
      <w:pPr>
        <w:suppressAutoHyphens/>
        <w:overflowPunct w:val="0"/>
        <w:autoSpaceDE w:val="0"/>
        <w:autoSpaceDN w:val="0"/>
        <w:adjustRightInd w:val="0"/>
        <w:spacing w:after="120" w:line="240" w:lineRule="atLeast"/>
        <w:jc w:val="both"/>
        <w:textAlignment w:val="baseline"/>
        <w:rPr>
          <w:rFonts w:ascii="Times New Roman" w:eastAsia="Times New Roman" w:hAnsi="Times New Roman" w:cs="Times New Roman"/>
          <w:sz w:val="24"/>
          <w:szCs w:val="24"/>
        </w:rPr>
      </w:pPr>
    </w:p>
    <w:p w14:paraId="0513FB60" w14:textId="77777777" w:rsidR="00BF2950" w:rsidRPr="00F47DB3" w:rsidRDefault="00BF2950" w:rsidP="00BF2950">
      <w:pPr>
        <w:suppressAutoHyphens/>
        <w:overflowPunct w:val="0"/>
        <w:autoSpaceDE w:val="0"/>
        <w:autoSpaceDN w:val="0"/>
        <w:adjustRightInd w:val="0"/>
        <w:spacing w:after="120"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EN VERTU DE QUOI le Maître de l’Ouvrage et le Constructeur ont autorisé leurs représentants à signer les dispositions des présentes.</w:t>
      </w:r>
    </w:p>
    <w:p w14:paraId="6A9F3769" w14:textId="77777777" w:rsidR="00BF2950" w:rsidRPr="00F47DB3" w:rsidRDefault="00BF2950" w:rsidP="00BF2950">
      <w:pPr>
        <w:suppressAutoHyphens/>
        <w:overflowPunct w:val="0"/>
        <w:autoSpaceDE w:val="0"/>
        <w:autoSpaceDN w:val="0"/>
        <w:adjustRightInd w:val="0"/>
        <w:spacing w:after="120"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Signé pour le compte et au nom du Maître de l’Ouvrage par</w:t>
      </w:r>
    </w:p>
    <w:p w14:paraId="791DB76B"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p w14:paraId="041282E1" w14:textId="77777777" w:rsidR="00BF2950" w:rsidRPr="00F47DB3" w:rsidRDefault="00BF2950" w:rsidP="00BF2950">
      <w:pPr>
        <w:tabs>
          <w:tab w:val="left" w:pos="7200"/>
        </w:tabs>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u w:val="single"/>
        </w:rPr>
        <w:tab/>
      </w:r>
    </w:p>
    <w:p w14:paraId="5533A0B8"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i/>
          <w:sz w:val="24"/>
          <w:szCs w:val="24"/>
        </w:rPr>
        <w:t>[Signature]</w:t>
      </w:r>
    </w:p>
    <w:p w14:paraId="38A9886A" w14:textId="77777777" w:rsidR="00BF2950" w:rsidRPr="00F47DB3" w:rsidRDefault="00BF2950" w:rsidP="00BF2950">
      <w:pPr>
        <w:tabs>
          <w:tab w:val="left" w:pos="7200"/>
        </w:tabs>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u w:val="single"/>
        </w:rPr>
      </w:pPr>
    </w:p>
    <w:p w14:paraId="5AE30E9E" w14:textId="77777777" w:rsidR="00BF2950" w:rsidRPr="00F47DB3" w:rsidRDefault="00BF2950" w:rsidP="00BF2950">
      <w:pPr>
        <w:tabs>
          <w:tab w:val="left" w:pos="7200"/>
        </w:tabs>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u w:val="single"/>
        </w:rPr>
        <w:tab/>
      </w:r>
    </w:p>
    <w:p w14:paraId="53B4A182"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i/>
          <w:sz w:val="24"/>
          <w:szCs w:val="24"/>
        </w:rPr>
      </w:pPr>
      <w:r w:rsidRPr="00F47DB3">
        <w:rPr>
          <w:rFonts w:ascii="Times New Roman" w:eastAsia="Times New Roman" w:hAnsi="Times New Roman" w:cs="Times New Roman"/>
          <w:i/>
          <w:sz w:val="24"/>
          <w:szCs w:val="24"/>
        </w:rPr>
        <w:t>[Titre]</w:t>
      </w:r>
    </w:p>
    <w:p w14:paraId="53A4D776"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p w14:paraId="75EA9E88" w14:textId="77777777" w:rsidR="00BF2950" w:rsidRPr="00F47DB3" w:rsidRDefault="00BF2950" w:rsidP="00BF2950">
      <w:pPr>
        <w:tabs>
          <w:tab w:val="left" w:pos="7200"/>
        </w:tabs>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 xml:space="preserve">en présence de </w:t>
      </w:r>
      <w:r w:rsidRPr="00F47DB3">
        <w:rPr>
          <w:rFonts w:ascii="Times New Roman" w:eastAsia="Times New Roman" w:hAnsi="Times New Roman" w:cs="Times New Roman"/>
          <w:sz w:val="24"/>
          <w:szCs w:val="24"/>
          <w:u w:val="single"/>
        </w:rPr>
        <w:tab/>
      </w:r>
    </w:p>
    <w:p w14:paraId="44D0D159"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p w14:paraId="19FC2C9C"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p w14:paraId="7A481803" w14:textId="77777777" w:rsidR="00BF2950" w:rsidRPr="00F47DB3" w:rsidRDefault="00BF2950" w:rsidP="00BF2950">
      <w:pPr>
        <w:suppressAutoHyphens/>
        <w:overflowPunct w:val="0"/>
        <w:autoSpaceDE w:val="0"/>
        <w:autoSpaceDN w:val="0"/>
        <w:adjustRightInd w:val="0"/>
        <w:spacing w:after="120"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Signé pour le compte et au nom du Constructeur par</w:t>
      </w:r>
    </w:p>
    <w:p w14:paraId="3ACE25E6"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p w14:paraId="1190B74F" w14:textId="77777777" w:rsidR="00BF2950" w:rsidRPr="00F47DB3" w:rsidRDefault="00BF2950" w:rsidP="00BF2950">
      <w:pPr>
        <w:tabs>
          <w:tab w:val="left" w:pos="7200"/>
        </w:tabs>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u w:val="single"/>
        </w:rPr>
        <w:tab/>
      </w:r>
    </w:p>
    <w:p w14:paraId="77D50180"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i/>
          <w:sz w:val="24"/>
          <w:szCs w:val="24"/>
        </w:rPr>
        <w:t>[Signature]</w:t>
      </w:r>
    </w:p>
    <w:p w14:paraId="41A7875B" w14:textId="77777777" w:rsidR="00BF2950" w:rsidRPr="00F47DB3" w:rsidRDefault="00BF2950" w:rsidP="00BF2950">
      <w:pPr>
        <w:tabs>
          <w:tab w:val="left" w:pos="7200"/>
        </w:tabs>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u w:val="single"/>
        </w:rPr>
      </w:pPr>
    </w:p>
    <w:p w14:paraId="530091A3" w14:textId="77777777" w:rsidR="00BF2950" w:rsidRPr="00F47DB3" w:rsidRDefault="00BF2950" w:rsidP="00BF2950">
      <w:pPr>
        <w:tabs>
          <w:tab w:val="left" w:pos="7200"/>
        </w:tabs>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u w:val="single"/>
        </w:rPr>
        <w:tab/>
      </w:r>
    </w:p>
    <w:p w14:paraId="57E0036A"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i/>
          <w:sz w:val="24"/>
          <w:szCs w:val="24"/>
        </w:rPr>
      </w:pPr>
      <w:r w:rsidRPr="00F47DB3">
        <w:rPr>
          <w:rFonts w:ascii="Times New Roman" w:eastAsia="Times New Roman" w:hAnsi="Times New Roman" w:cs="Times New Roman"/>
          <w:i/>
          <w:sz w:val="24"/>
          <w:szCs w:val="24"/>
        </w:rPr>
        <w:t>[Titre]</w:t>
      </w:r>
    </w:p>
    <w:p w14:paraId="47EFD43F"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p w14:paraId="56AE4D73"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 xml:space="preserve">en présence de </w:t>
      </w:r>
      <w:r w:rsidRPr="00F47DB3">
        <w:rPr>
          <w:rFonts w:ascii="Times New Roman" w:eastAsia="Times New Roman" w:hAnsi="Times New Roman" w:cs="Times New Roman"/>
          <w:sz w:val="24"/>
          <w:szCs w:val="24"/>
          <w:u w:val="single"/>
        </w:rPr>
        <w:tab/>
      </w:r>
    </w:p>
    <w:p w14:paraId="77DE2970"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p w14:paraId="20E8A6C6" w14:textId="77777777" w:rsidR="00BF2950" w:rsidRPr="00F47DB3" w:rsidRDefault="00BF2950" w:rsidP="00BF2950">
      <w:pPr>
        <w:suppressAutoHyphens/>
        <w:overflowPunct w:val="0"/>
        <w:autoSpaceDE w:val="0"/>
        <w:autoSpaceDN w:val="0"/>
        <w:adjustRightInd w:val="0"/>
        <w:spacing w:before="240" w:after="142" w:line="240" w:lineRule="atLeast"/>
        <w:jc w:val="both"/>
        <w:textAlignment w:val="baseline"/>
        <w:rPr>
          <w:rFonts w:ascii="Times New Roman" w:eastAsia="Times New Roman" w:hAnsi="Times New Roman" w:cs="Times New Roman"/>
          <w:b/>
          <w:sz w:val="24"/>
          <w:szCs w:val="24"/>
        </w:rPr>
      </w:pPr>
      <w:r w:rsidRPr="00F47DB3">
        <w:rPr>
          <w:rFonts w:ascii="Times New Roman" w:eastAsia="Times New Roman" w:hAnsi="Times New Roman" w:cs="Times New Roman"/>
          <w:b/>
          <w:sz w:val="24"/>
          <w:szCs w:val="24"/>
        </w:rPr>
        <w:t>ANNEXES</w:t>
      </w:r>
    </w:p>
    <w:p w14:paraId="1852C1CA" w14:textId="77777777" w:rsidR="00BF2950" w:rsidRPr="00F47DB3" w:rsidRDefault="00BF2950" w:rsidP="00BF2950">
      <w:pPr>
        <w:suppressAutoHyphens/>
        <w:overflowPunct w:val="0"/>
        <w:autoSpaceDE w:val="0"/>
        <w:autoSpaceDN w:val="0"/>
        <w:adjustRightInd w:val="0"/>
        <w:spacing w:before="240" w:after="240"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Annexe 1 :</w:t>
      </w:r>
      <w:r w:rsidRPr="00F47DB3">
        <w:rPr>
          <w:rFonts w:ascii="Times New Roman" w:eastAsia="Times New Roman" w:hAnsi="Times New Roman" w:cs="Times New Roman"/>
          <w:sz w:val="24"/>
          <w:szCs w:val="24"/>
        </w:rPr>
        <w:tab/>
        <w:t>Conditions et procédures de paiement</w:t>
      </w:r>
    </w:p>
    <w:p w14:paraId="39E11D47" w14:textId="77777777" w:rsidR="00BF2950" w:rsidRPr="00F47DB3" w:rsidRDefault="00BF2950" w:rsidP="00BF2950">
      <w:pPr>
        <w:suppressAutoHyphens/>
        <w:overflowPunct w:val="0"/>
        <w:autoSpaceDE w:val="0"/>
        <w:autoSpaceDN w:val="0"/>
        <w:adjustRightInd w:val="0"/>
        <w:spacing w:before="240" w:after="240"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Annexe 2 :</w:t>
      </w:r>
      <w:r w:rsidRPr="00F47DB3">
        <w:rPr>
          <w:rFonts w:ascii="Times New Roman" w:eastAsia="Times New Roman" w:hAnsi="Times New Roman" w:cs="Times New Roman"/>
          <w:sz w:val="24"/>
          <w:szCs w:val="24"/>
        </w:rPr>
        <w:tab/>
        <w:t>Révision de prix</w:t>
      </w:r>
    </w:p>
    <w:p w14:paraId="0C2CFDCB" w14:textId="77777777" w:rsidR="00BF2950" w:rsidRPr="00F47DB3" w:rsidRDefault="00BF2950" w:rsidP="00BF2950">
      <w:pPr>
        <w:suppressAutoHyphens/>
        <w:overflowPunct w:val="0"/>
        <w:autoSpaceDE w:val="0"/>
        <w:autoSpaceDN w:val="0"/>
        <w:adjustRightInd w:val="0"/>
        <w:spacing w:before="240" w:after="240"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Annexe 3 :</w:t>
      </w:r>
      <w:r w:rsidRPr="00F47DB3">
        <w:rPr>
          <w:rFonts w:ascii="Times New Roman" w:eastAsia="Times New Roman" w:hAnsi="Times New Roman" w:cs="Times New Roman"/>
          <w:sz w:val="24"/>
          <w:szCs w:val="24"/>
        </w:rPr>
        <w:tab/>
        <w:t>Assurances obligatoires</w:t>
      </w:r>
    </w:p>
    <w:p w14:paraId="351115C9" w14:textId="77777777" w:rsidR="00BF2950" w:rsidRPr="00F47DB3" w:rsidRDefault="00BF2950" w:rsidP="00BF2950">
      <w:pPr>
        <w:suppressAutoHyphens/>
        <w:overflowPunct w:val="0"/>
        <w:autoSpaceDE w:val="0"/>
        <w:autoSpaceDN w:val="0"/>
        <w:adjustRightInd w:val="0"/>
        <w:spacing w:before="240" w:after="240"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Annexe 4 :</w:t>
      </w:r>
      <w:r w:rsidRPr="00F47DB3">
        <w:rPr>
          <w:rFonts w:ascii="Times New Roman" w:eastAsia="Times New Roman" w:hAnsi="Times New Roman" w:cs="Times New Roman"/>
          <w:sz w:val="24"/>
          <w:szCs w:val="24"/>
        </w:rPr>
        <w:tab/>
        <w:t>Calendrier d’exécution</w:t>
      </w:r>
    </w:p>
    <w:p w14:paraId="6B7D8CF8" w14:textId="77777777" w:rsidR="00BF2950" w:rsidRPr="00F47DB3" w:rsidRDefault="00BF2950" w:rsidP="00BF2950">
      <w:pPr>
        <w:suppressAutoHyphens/>
        <w:overflowPunct w:val="0"/>
        <w:autoSpaceDE w:val="0"/>
        <w:autoSpaceDN w:val="0"/>
        <w:adjustRightInd w:val="0"/>
        <w:spacing w:before="240" w:after="240"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Annexe 5 :</w:t>
      </w:r>
      <w:r w:rsidRPr="00F47DB3">
        <w:rPr>
          <w:rFonts w:ascii="Times New Roman" w:eastAsia="Times New Roman" w:hAnsi="Times New Roman" w:cs="Times New Roman"/>
          <w:sz w:val="24"/>
          <w:szCs w:val="24"/>
        </w:rPr>
        <w:tab/>
        <w:t>Liste des composants importants des installations et des sous-traitants approuvés</w:t>
      </w:r>
    </w:p>
    <w:p w14:paraId="4A95F4D6" w14:textId="77777777" w:rsidR="00BF2950" w:rsidRPr="00F47DB3" w:rsidRDefault="00BF2950" w:rsidP="00BF2950">
      <w:pPr>
        <w:suppressAutoHyphens/>
        <w:overflowPunct w:val="0"/>
        <w:autoSpaceDE w:val="0"/>
        <w:autoSpaceDN w:val="0"/>
        <w:adjustRightInd w:val="0"/>
        <w:spacing w:before="240" w:after="240"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Annexe 6 :</w:t>
      </w:r>
      <w:r w:rsidRPr="00F47DB3">
        <w:rPr>
          <w:rFonts w:ascii="Times New Roman" w:eastAsia="Times New Roman" w:hAnsi="Times New Roman" w:cs="Times New Roman"/>
          <w:sz w:val="24"/>
          <w:szCs w:val="24"/>
        </w:rPr>
        <w:tab/>
        <w:t>Étendue des travaux et fournitures du Maître de l’Ouvrage</w:t>
      </w:r>
    </w:p>
    <w:p w14:paraId="75DEA190" w14:textId="77777777" w:rsidR="00BF2950" w:rsidRPr="00F47DB3" w:rsidRDefault="00BF2950" w:rsidP="00BF2950">
      <w:pPr>
        <w:suppressAutoHyphens/>
        <w:overflowPunct w:val="0"/>
        <w:autoSpaceDE w:val="0"/>
        <w:autoSpaceDN w:val="0"/>
        <w:adjustRightInd w:val="0"/>
        <w:spacing w:before="240" w:after="240"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Annexe 7 :</w:t>
      </w:r>
      <w:r w:rsidRPr="00F47DB3">
        <w:rPr>
          <w:rFonts w:ascii="Times New Roman" w:eastAsia="Times New Roman" w:hAnsi="Times New Roman" w:cs="Times New Roman"/>
          <w:sz w:val="24"/>
          <w:szCs w:val="24"/>
        </w:rPr>
        <w:tab/>
        <w:t>Liste des documents soumis à approbation ou examen</w:t>
      </w:r>
    </w:p>
    <w:p w14:paraId="78E8F9C2" w14:textId="77777777" w:rsidR="00BF2950" w:rsidRPr="00F47DB3" w:rsidRDefault="00BF2950" w:rsidP="00BF2950">
      <w:pPr>
        <w:suppressAutoHyphens/>
        <w:overflowPunct w:val="0"/>
        <w:autoSpaceDE w:val="0"/>
        <w:autoSpaceDN w:val="0"/>
        <w:adjustRightInd w:val="0"/>
        <w:spacing w:before="240" w:after="240"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Annexe 8 :</w:t>
      </w:r>
      <w:r w:rsidRPr="00F47DB3">
        <w:rPr>
          <w:rFonts w:ascii="Times New Roman" w:eastAsia="Times New Roman" w:hAnsi="Times New Roman" w:cs="Times New Roman"/>
          <w:sz w:val="24"/>
          <w:szCs w:val="24"/>
        </w:rPr>
        <w:tab/>
        <w:t>Garanties opérationnelles</w:t>
      </w:r>
    </w:p>
    <w:p w14:paraId="1CC28FC6" w14:textId="77777777" w:rsidR="00BF2950" w:rsidRPr="00F47DB3" w:rsidRDefault="00BF2950" w:rsidP="00BF2950">
      <w:pPr>
        <w:suppressAutoHyphens/>
        <w:overflowPunct w:val="0"/>
        <w:autoSpaceDE w:val="0"/>
        <w:autoSpaceDN w:val="0"/>
        <w:adjustRightInd w:val="0"/>
        <w:spacing w:before="240" w:after="240"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Annexe 9 :</w:t>
      </w:r>
      <w:r w:rsidRPr="00F47DB3">
        <w:rPr>
          <w:rFonts w:ascii="Times New Roman" w:eastAsia="Times New Roman" w:hAnsi="Times New Roman" w:cs="Times New Roman"/>
          <w:sz w:val="24"/>
          <w:szCs w:val="24"/>
        </w:rPr>
        <w:tab/>
        <w:t>Copie de l’Arrêté d’exonération des marchés de la SOGEM</w:t>
      </w:r>
    </w:p>
    <w:p w14:paraId="6F1261FD" w14:textId="77777777" w:rsidR="00BF2950" w:rsidRPr="00F47DB3" w:rsidRDefault="00BF2950" w:rsidP="00BF2950">
      <w:pPr>
        <w:suppressAutoHyphens/>
        <w:overflowPunct w:val="0"/>
        <w:autoSpaceDE w:val="0"/>
        <w:autoSpaceDN w:val="0"/>
        <w:adjustRightInd w:val="0"/>
        <w:spacing w:before="240" w:after="240"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br w:type="page"/>
      </w:r>
    </w:p>
    <w:p w14:paraId="2F46168E" w14:textId="77777777" w:rsidR="00BF2950" w:rsidRPr="00F47DB3" w:rsidRDefault="00BF2950" w:rsidP="008A24EB">
      <w:pPr>
        <w:keepLines/>
        <w:numPr>
          <w:ilvl w:val="0"/>
          <w:numId w:val="71"/>
        </w:numPr>
        <w:tabs>
          <w:tab w:val="left" w:pos="547"/>
        </w:tabs>
        <w:suppressAutoHyphens/>
        <w:overflowPunct w:val="0"/>
        <w:autoSpaceDE w:val="0"/>
        <w:autoSpaceDN w:val="0"/>
        <w:adjustRightInd w:val="0"/>
        <w:spacing w:after="240" w:line="240" w:lineRule="atLeast"/>
        <w:ind w:left="357" w:hanging="357"/>
        <w:jc w:val="both"/>
        <w:textAlignment w:val="baseline"/>
        <w:outlineLvl w:val="2"/>
        <w:rPr>
          <w:rFonts w:ascii="Times New Roman" w:eastAsia="Times New Roman" w:hAnsi="Times New Roman" w:cs="Times New Roman"/>
          <w:bCs/>
          <w:sz w:val="24"/>
          <w:szCs w:val="24"/>
        </w:rPr>
      </w:pPr>
      <w:r w:rsidRPr="00F47DB3">
        <w:rPr>
          <w:rFonts w:ascii="Times New Roman" w:eastAsia="Times New Roman" w:hAnsi="Times New Roman" w:cs="Times New Roman"/>
          <w:bCs/>
          <w:sz w:val="24"/>
          <w:szCs w:val="24"/>
        </w:rPr>
        <w:t>Annexe 1. Conditions et procédures de paiement</w:t>
      </w:r>
    </w:p>
    <w:p w14:paraId="2EDC11F0" w14:textId="77777777" w:rsidR="00BF2950" w:rsidRPr="00F47DB3" w:rsidRDefault="00BF2950" w:rsidP="00BF2950">
      <w:pPr>
        <w:suppressAutoHyphens/>
        <w:overflowPunct w:val="0"/>
        <w:autoSpaceDE w:val="0"/>
        <w:autoSpaceDN w:val="0"/>
        <w:adjustRightInd w:val="0"/>
        <w:spacing w:after="142" w:line="240" w:lineRule="atLeast"/>
        <w:ind w:right="43"/>
        <w:jc w:val="both"/>
        <w:textAlignment w:val="baseline"/>
        <w:rPr>
          <w:rFonts w:ascii="Times New Roman" w:eastAsia="Times New Roman" w:hAnsi="Times New Roman" w:cs="Times New Roman"/>
          <w:sz w:val="24"/>
          <w:szCs w:val="24"/>
        </w:rPr>
      </w:pPr>
    </w:p>
    <w:p w14:paraId="4BA9018C" w14:textId="77777777" w:rsidR="00BF2950" w:rsidRPr="00F47DB3" w:rsidRDefault="00BF2950" w:rsidP="00BF2950">
      <w:pPr>
        <w:suppressAutoHyphens/>
        <w:overflowPunct w:val="0"/>
        <w:autoSpaceDE w:val="0"/>
        <w:autoSpaceDN w:val="0"/>
        <w:adjustRightInd w:val="0"/>
        <w:spacing w:after="142" w:line="240" w:lineRule="atLeast"/>
        <w:ind w:right="-779"/>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En conformité avec les dispositions de la Clause 12 du CCAG (Conditions de paiement), le Maître de l’Ouvrage effectuera les règlements au Constructeur de la manière et selon l’échéancier précisés ci-après, en appliquant la ventilation des prix fournie à la section des bordereaux de prix.  Sauf accord contraire des parties, les règlements seront effectués dans les monnaies stipulées par le Soumissionnaire.  Les demandes de règlement correspondant à des livraisons partielles pourront être formulées par le Constructeur au fur et à mesure de l’avancement des travaux.</w:t>
      </w:r>
    </w:p>
    <w:p w14:paraId="2DAD3E23" w14:textId="77777777" w:rsidR="00BF2950" w:rsidRPr="00F47DB3" w:rsidRDefault="00BF2950" w:rsidP="00BF2950">
      <w:pPr>
        <w:suppressAutoHyphens/>
        <w:overflowPunct w:val="0"/>
        <w:autoSpaceDE w:val="0"/>
        <w:autoSpaceDN w:val="0"/>
        <w:adjustRightInd w:val="0"/>
        <w:spacing w:after="142" w:line="240" w:lineRule="atLeast"/>
        <w:ind w:right="-779"/>
        <w:jc w:val="both"/>
        <w:textAlignment w:val="baseline"/>
        <w:rPr>
          <w:rFonts w:ascii="Times New Roman" w:eastAsia="Times New Roman" w:hAnsi="Times New Roman" w:cs="Times New Roman"/>
          <w:sz w:val="24"/>
          <w:szCs w:val="24"/>
        </w:rPr>
      </w:pPr>
    </w:p>
    <w:p w14:paraId="6A359C3B" w14:textId="77777777" w:rsidR="00BF2950" w:rsidRPr="00F47DB3" w:rsidRDefault="00BF2950" w:rsidP="00BF2950">
      <w:pPr>
        <w:suppressAutoHyphens/>
        <w:overflowPunct w:val="0"/>
        <w:autoSpaceDE w:val="0"/>
        <w:autoSpaceDN w:val="0"/>
        <w:adjustRightInd w:val="0"/>
        <w:spacing w:after="142" w:line="240" w:lineRule="atLeast"/>
        <w:ind w:right="-779"/>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CONDITIONS DE PAIEMENT</w:t>
      </w:r>
    </w:p>
    <w:p w14:paraId="25B76345" w14:textId="77777777" w:rsidR="00BF2950" w:rsidRPr="00F47DB3" w:rsidRDefault="00BF2950" w:rsidP="00BF2950">
      <w:pPr>
        <w:suppressAutoHyphens/>
        <w:overflowPunct w:val="0"/>
        <w:autoSpaceDE w:val="0"/>
        <w:autoSpaceDN w:val="0"/>
        <w:adjustRightInd w:val="0"/>
        <w:spacing w:after="142" w:line="240" w:lineRule="atLeast"/>
        <w:ind w:right="-779"/>
        <w:jc w:val="both"/>
        <w:textAlignment w:val="baseline"/>
        <w:rPr>
          <w:rFonts w:ascii="Times New Roman" w:eastAsia="Times New Roman" w:hAnsi="Times New Roman" w:cs="Times New Roman"/>
          <w:sz w:val="24"/>
          <w:szCs w:val="24"/>
        </w:rPr>
      </w:pPr>
    </w:p>
    <w:p w14:paraId="07680DC2" w14:textId="77777777" w:rsidR="00BF2950" w:rsidRPr="00F47DB3" w:rsidRDefault="00BF2950" w:rsidP="00BF2950">
      <w:pPr>
        <w:suppressAutoHyphens/>
        <w:overflowPunct w:val="0"/>
        <w:autoSpaceDE w:val="0"/>
        <w:autoSpaceDN w:val="0"/>
        <w:adjustRightInd w:val="0"/>
        <w:spacing w:after="142" w:line="240" w:lineRule="atLeast"/>
        <w:ind w:right="-779"/>
        <w:jc w:val="both"/>
        <w:textAlignment w:val="baseline"/>
        <w:rPr>
          <w:rFonts w:ascii="Times New Roman" w:eastAsia="Times New Roman" w:hAnsi="Times New Roman" w:cs="Times New Roman"/>
          <w:sz w:val="24"/>
          <w:szCs w:val="24"/>
          <w:u w:val="single"/>
        </w:rPr>
      </w:pPr>
      <w:r w:rsidRPr="00F47DB3">
        <w:rPr>
          <w:rFonts w:ascii="Times New Roman" w:eastAsia="Times New Roman" w:hAnsi="Times New Roman" w:cs="Times New Roman"/>
          <w:sz w:val="24"/>
          <w:szCs w:val="24"/>
          <w:u w:val="single"/>
        </w:rPr>
        <w:t>Bordereau de prix N</w:t>
      </w:r>
      <w:r w:rsidRPr="00F47DB3">
        <w:rPr>
          <w:rFonts w:ascii="Times New Roman" w:eastAsia="Times New Roman" w:hAnsi="Times New Roman" w:cs="Times New Roman"/>
          <w:sz w:val="24"/>
          <w:szCs w:val="24"/>
          <w:u w:val="single"/>
          <w:vertAlign w:val="superscript"/>
        </w:rPr>
        <w:t>o</w:t>
      </w:r>
      <w:r w:rsidRPr="00F47DB3">
        <w:rPr>
          <w:rFonts w:ascii="Times New Roman" w:eastAsia="Times New Roman" w:hAnsi="Times New Roman" w:cs="Times New Roman"/>
          <w:sz w:val="24"/>
          <w:szCs w:val="24"/>
          <w:u w:val="single"/>
        </w:rPr>
        <w:t xml:space="preserve"> 1 : Matériels et équipements d’origine étrangère</w:t>
      </w:r>
    </w:p>
    <w:p w14:paraId="3DE48E17" w14:textId="77777777" w:rsidR="00BF2950" w:rsidRPr="00F47DB3" w:rsidRDefault="00BF2950" w:rsidP="00BF2950">
      <w:pPr>
        <w:suppressAutoHyphens/>
        <w:overflowPunct w:val="0"/>
        <w:autoSpaceDE w:val="0"/>
        <w:autoSpaceDN w:val="0"/>
        <w:adjustRightInd w:val="0"/>
        <w:spacing w:after="142" w:line="240" w:lineRule="atLeast"/>
        <w:ind w:right="-779"/>
        <w:jc w:val="both"/>
        <w:textAlignment w:val="baseline"/>
        <w:rPr>
          <w:rFonts w:ascii="Times New Roman" w:eastAsia="Times New Roman" w:hAnsi="Times New Roman" w:cs="Times New Roman"/>
          <w:sz w:val="24"/>
          <w:szCs w:val="24"/>
        </w:rPr>
      </w:pPr>
    </w:p>
    <w:p w14:paraId="042BCE31" w14:textId="77777777" w:rsidR="00BF2950" w:rsidRPr="00F47DB3" w:rsidRDefault="00BF2950" w:rsidP="00BF2950">
      <w:pPr>
        <w:suppressAutoHyphens/>
        <w:overflowPunct w:val="0"/>
        <w:autoSpaceDE w:val="0"/>
        <w:autoSpaceDN w:val="0"/>
        <w:adjustRightInd w:val="0"/>
        <w:spacing w:after="142" w:line="240" w:lineRule="atLeast"/>
        <w:ind w:right="-779"/>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En ce qui concerne les matériels et équipements d’origine étrangère, les paiements seront effectués comme suit :</w:t>
      </w:r>
    </w:p>
    <w:p w14:paraId="1F91EC5E" w14:textId="77777777" w:rsidR="00BF2950" w:rsidRPr="00F47DB3" w:rsidRDefault="00BF2950" w:rsidP="00BF2950">
      <w:pPr>
        <w:suppressAutoHyphens/>
        <w:overflowPunct w:val="0"/>
        <w:autoSpaceDE w:val="0"/>
        <w:autoSpaceDN w:val="0"/>
        <w:adjustRightInd w:val="0"/>
        <w:spacing w:after="142" w:line="240" w:lineRule="atLeast"/>
        <w:ind w:left="720" w:right="-779"/>
        <w:jc w:val="both"/>
        <w:textAlignment w:val="baseline"/>
        <w:rPr>
          <w:rFonts w:ascii="Times New Roman" w:eastAsia="Times New Roman" w:hAnsi="Times New Roman" w:cs="Times New Roman"/>
          <w:sz w:val="24"/>
          <w:szCs w:val="24"/>
        </w:rPr>
      </w:pPr>
    </w:p>
    <w:p w14:paraId="3C259F53" w14:textId="77777777" w:rsidR="00BF2950" w:rsidRPr="00F47DB3" w:rsidRDefault="00BF2950" w:rsidP="008A24EB">
      <w:pPr>
        <w:numPr>
          <w:ilvl w:val="0"/>
          <w:numId w:val="90"/>
        </w:numPr>
        <w:suppressAutoHyphens/>
        <w:overflowPunct w:val="0"/>
        <w:autoSpaceDE w:val="0"/>
        <w:autoSpaceDN w:val="0"/>
        <w:adjustRightInd w:val="0"/>
        <w:spacing w:after="142" w:line="240" w:lineRule="atLeast"/>
        <w:ind w:right="-779"/>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Vingt pour cent (20 %) du montant total CIP seront réglés au Constructeur sous forme d’acompte contre reçu d’une facture et d’une garantie de restitution d’acompte irrévocable au profit du Maître de l’Ouvrage couvrant un montant équivalent. La garantie de restitution d’acompte peut être réduite en fonction de la valeur des matériels et équipements sur le site, attestée par les documents de transport et de livraison.</w:t>
      </w:r>
    </w:p>
    <w:p w14:paraId="0A5E1071" w14:textId="77777777" w:rsidR="00BF2950" w:rsidRPr="00F47DB3" w:rsidRDefault="00BF2950" w:rsidP="00BF2950">
      <w:pPr>
        <w:suppressAutoHyphens/>
        <w:overflowPunct w:val="0"/>
        <w:autoSpaceDE w:val="0"/>
        <w:autoSpaceDN w:val="0"/>
        <w:adjustRightInd w:val="0"/>
        <w:spacing w:after="142" w:line="240" w:lineRule="atLeast"/>
        <w:ind w:left="720" w:right="-779"/>
        <w:jc w:val="both"/>
        <w:textAlignment w:val="baseline"/>
        <w:rPr>
          <w:rFonts w:ascii="Times New Roman" w:eastAsia="Times New Roman" w:hAnsi="Times New Roman" w:cs="Times New Roman"/>
          <w:sz w:val="24"/>
          <w:szCs w:val="24"/>
        </w:rPr>
      </w:pPr>
    </w:p>
    <w:p w14:paraId="55A977FF" w14:textId="77777777" w:rsidR="00BF2950" w:rsidRPr="00F47DB3" w:rsidRDefault="00BF2950" w:rsidP="008A24EB">
      <w:pPr>
        <w:numPr>
          <w:ilvl w:val="0"/>
          <w:numId w:val="90"/>
        </w:numPr>
        <w:suppressAutoHyphens/>
        <w:overflowPunct w:val="0"/>
        <w:autoSpaceDE w:val="0"/>
        <w:autoSpaceDN w:val="0"/>
        <w:adjustRightInd w:val="0"/>
        <w:spacing w:after="142" w:line="240" w:lineRule="atLeast"/>
        <w:ind w:right="-779"/>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Soixante-dix pour cent (70%) du montant total CIP seront réglés dans les soixante (60) jours suivant la réception de la facture et des documents d’expédition :</w:t>
      </w:r>
    </w:p>
    <w:p w14:paraId="616D4D46" w14:textId="77777777" w:rsidR="00BF2950" w:rsidRPr="00F47DB3" w:rsidRDefault="00BF2950" w:rsidP="008A24EB">
      <w:pPr>
        <w:widowControl w:val="0"/>
        <w:numPr>
          <w:ilvl w:val="0"/>
          <w:numId w:val="81"/>
        </w:numPr>
        <w:suppressAutoHyphens/>
        <w:overflowPunct w:val="0"/>
        <w:autoSpaceDE w:val="0"/>
        <w:autoSpaceDN w:val="0"/>
        <w:adjustRightInd w:val="0"/>
        <w:spacing w:after="142" w:line="240" w:lineRule="atLeast"/>
        <w:ind w:left="1778" w:right="-779"/>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Facture commerciale signée (1 original, 2 copies),</w:t>
      </w:r>
    </w:p>
    <w:p w14:paraId="393A55E4" w14:textId="77777777" w:rsidR="00BF2950" w:rsidRPr="00F47DB3" w:rsidRDefault="00BF2950" w:rsidP="008A24EB">
      <w:pPr>
        <w:numPr>
          <w:ilvl w:val="0"/>
          <w:numId w:val="81"/>
        </w:numPr>
        <w:suppressAutoHyphens/>
        <w:overflowPunct w:val="0"/>
        <w:autoSpaceDE w:val="0"/>
        <w:autoSpaceDN w:val="0"/>
        <w:adjustRightInd w:val="0"/>
        <w:spacing w:after="142" w:line="240" w:lineRule="atLeast"/>
        <w:ind w:left="1778"/>
        <w:jc w:val="both"/>
        <w:textAlignment w:val="baseline"/>
        <w:rPr>
          <w:rFonts w:ascii="Times New Roman" w:eastAsia="Times New Roman" w:hAnsi="Times New Roman" w:cs="Times New Roman"/>
          <w:sz w:val="24"/>
          <w:szCs w:val="24"/>
          <w:lang w:eastAsia="fr-FR"/>
        </w:rPr>
      </w:pPr>
      <w:r w:rsidRPr="00F47DB3">
        <w:rPr>
          <w:rFonts w:ascii="Times New Roman" w:eastAsia="Times New Roman" w:hAnsi="Times New Roman" w:cs="Times New Roman"/>
          <w:sz w:val="24"/>
          <w:szCs w:val="24"/>
          <w:lang w:eastAsia="fr-FR"/>
        </w:rPr>
        <w:t>Autorisation du Directeur du Projet pour la livraison</w:t>
      </w:r>
    </w:p>
    <w:p w14:paraId="0DFDCF0B" w14:textId="77777777" w:rsidR="00BF2950" w:rsidRPr="00F47DB3" w:rsidRDefault="00BF2950" w:rsidP="008A24EB">
      <w:pPr>
        <w:widowControl w:val="0"/>
        <w:numPr>
          <w:ilvl w:val="0"/>
          <w:numId w:val="81"/>
        </w:numPr>
        <w:suppressAutoHyphens/>
        <w:overflowPunct w:val="0"/>
        <w:autoSpaceDE w:val="0"/>
        <w:autoSpaceDN w:val="0"/>
        <w:adjustRightInd w:val="0"/>
        <w:spacing w:after="142" w:line="240" w:lineRule="atLeast"/>
        <w:ind w:left="1778" w:right="-779"/>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Certificat d’assurance tous risques (115% de la valeur de la facture, 1 original, 2 copies),</w:t>
      </w:r>
    </w:p>
    <w:p w14:paraId="5CFC89D9" w14:textId="77777777" w:rsidR="00BF2950" w:rsidRPr="00F47DB3" w:rsidRDefault="00BF2950" w:rsidP="008A24EB">
      <w:pPr>
        <w:widowControl w:val="0"/>
        <w:numPr>
          <w:ilvl w:val="0"/>
          <w:numId w:val="81"/>
        </w:numPr>
        <w:suppressAutoHyphens/>
        <w:overflowPunct w:val="0"/>
        <w:autoSpaceDE w:val="0"/>
        <w:autoSpaceDN w:val="0"/>
        <w:adjustRightInd w:val="0"/>
        <w:spacing w:after="142" w:line="240" w:lineRule="atLeast"/>
        <w:ind w:left="1778" w:right="-779"/>
        <w:jc w:val="both"/>
        <w:textAlignment w:val="baseline"/>
        <w:rPr>
          <w:rFonts w:ascii="Times New Roman" w:eastAsia="Times New Roman" w:hAnsi="Times New Roman" w:cs="Times New Roman"/>
          <w:sz w:val="24"/>
          <w:szCs w:val="24"/>
          <w:lang w:val="fr-BE"/>
        </w:rPr>
      </w:pPr>
      <w:r w:rsidRPr="00F47DB3">
        <w:rPr>
          <w:rFonts w:ascii="Times New Roman" w:eastAsia="Times New Roman" w:hAnsi="Times New Roman" w:cs="Times New Roman"/>
          <w:sz w:val="24"/>
          <w:szCs w:val="24"/>
          <w:lang w:val="fr-BE"/>
        </w:rPr>
        <w:t>Connaissement de transport négociable et une copie non-négociable («On-board Ocean Bill of Lading» ou «Airway Bill »),</w:t>
      </w:r>
    </w:p>
    <w:p w14:paraId="5F413427" w14:textId="77777777" w:rsidR="00BF2950" w:rsidRPr="00F47DB3" w:rsidRDefault="00BF2950" w:rsidP="008A24EB">
      <w:pPr>
        <w:widowControl w:val="0"/>
        <w:numPr>
          <w:ilvl w:val="0"/>
          <w:numId w:val="81"/>
        </w:numPr>
        <w:suppressAutoHyphens/>
        <w:overflowPunct w:val="0"/>
        <w:autoSpaceDE w:val="0"/>
        <w:autoSpaceDN w:val="0"/>
        <w:adjustRightInd w:val="0"/>
        <w:spacing w:after="142" w:line="240" w:lineRule="atLeast"/>
        <w:ind w:left="1778" w:right="-779"/>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Liste(s) de connaissement détaillée(s)</w:t>
      </w:r>
    </w:p>
    <w:p w14:paraId="637AB2B4" w14:textId="77777777" w:rsidR="00BF2950" w:rsidRPr="00F47DB3" w:rsidRDefault="00BF2950" w:rsidP="008A24EB">
      <w:pPr>
        <w:numPr>
          <w:ilvl w:val="0"/>
          <w:numId w:val="81"/>
        </w:numPr>
        <w:suppressAutoHyphens/>
        <w:overflowPunct w:val="0"/>
        <w:autoSpaceDE w:val="0"/>
        <w:autoSpaceDN w:val="0"/>
        <w:adjustRightInd w:val="0"/>
        <w:spacing w:after="142" w:line="240" w:lineRule="atLeast"/>
        <w:ind w:left="1778"/>
        <w:jc w:val="both"/>
        <w:textAlignment w:val="baseline"/>
        <w:rPr>
          <w:rFonts w:ascii="Times New Roman" w:eastAsia="Times New Roman" w:hAnsi="Times New Roman" w:cs="Times New Roman"/>
          <w:sz w:val="24"/>
          <w:szCs w:val="24"/>
          <w:lang w:eastAsia="fr-FR"/>
        </w:rPr>
      </w:pPr>
      <w:r w:rsidRPr="00F47DB3">
        <w:rPr>
          <w:rFonts w:ascii="Times New Roman" w:eastAsia="Times New Roman" w:hAnsi="Times New Roman" w:cs="Times New Roman"/>
          <w:sz w:val="24"/>
          <w:szCs w:val="24"/>
          <w:lang w:eastAsia="fr-FR"/>
        </w:rPr>
        <w:t>Attestation de contrôle à l’embarquement par le bureau de vérification si requis par les autorités au point d’importation/dédouanement.</w:t>
      </w:r>
    </w:p>
    <w:p w14:paraId="75268ADD" w14:textId="77777777" w:rsidR="00BF2950" w:rsidRPr="00F47DB3" w:rsidRDefault="00BF2950" w:rsidP="00BF2950">
      <w:pPr>
        <w:tabs>
          <w:tab w:val="left" w:pos="2655"/>
        </w:tabs>
        <w:suppressAutoHyphens/>
        <w:overflowPunct w:val="0"/>
        <w:autoSpaceDE w:val="0"/>
        <w:autoSpaceDN w:val="0"/>
        <w:adjustRightInd w:val="0"/>
        <w:spacing w:after="142" w:line="240" w:lineRule="atLeast"/>
        <w:ind w:left="720" w:right="-779"/>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ab/>
      </w:r>
    </w:p>
    <w:p w14:paraId="62AA3A91" w14:textId="77777777" w:rsidR="00BF2950" w:rsidRPr="00F47DB3" w:rsidRDefault="00BF2950" w:rsidP="008A24EB">
      <w:pPr>
        <w:numPr>
          <w:ilvl w:val="0"/>
          <w:numId w:val="91"/>
        </w:numPr>
        <w:suppressAutoHyphens/>
        <w:overflowPunct w:val="0"/>
        <w:autoSpaceDE w:val="0"/>
        <w:autoSpaceDN w:val="0"/>
        <w:adjustRightInd w:val="0"/>
        <w:spacing w:after="142" w:line="240" w:lineRule="atLeast"/>
        <w:ind w:right="-779"/>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Cinq pour cent (5 %) du montant total CIP seront réglés au Constructeur à l’émission du certificat d’achèvement, dans les soixante (60) jours suivant la réception de la facture.</w:t>
      </w:r>
    </w:p>
    <w:p w14:paraId="3795B74D" w14:textId="77777777" w:rsidR="00BF2950" w:rsidRPr="00F47DB3" w:rsidRDefault="00BF2950" w:rsidP="00BF2950">
      <w:pPr>
        <w:suppressAutoHyphens/>
        <w:overflowPunct w:val="0"/>
        <w:autoSpaceDE w:val="0"/>
        <w:autoSpaceDN w:val="0"/>
        <w:adjustRightInd w:val="0"/>
        <w:spacing w:after="142" w:line="240" w:lineRule="atLeast"/>
        <w:ind w:left="720" w:right="-779"/>
        <w:jc w:val="both"/>
        <w:textAlignment w:val="baseline"/>
        <w:rPr>
          <w:rFonts w:ascii="Times New Roman" w:eastAsia="Times New Roman" w:hAnsi="Times New Roman" w:cs="Times New Roman"/>
          <w:sz w:val="24"/>
          <w:szCs w:val="24"/>
        </w:rPr>
      </w:pPr>
    </w:p>
    <w:p w14:paraId="05A5CAA9" w14:textId="77777777" w:rsidR="00BF2950" w:rsidRPr="00F47DB3" w:rsidRDefault="00BF2950" w:rsidP="008A24EB">
      <w:pPr>
        <w:numPr>
          <w:ilvl w:val="0"/>
          <w:numId w:val="91"/>
        </w:numPr>
        <w:suppressAutoHyphens/>
        <w:overflowPunct w:val="0"/>
        <w:autoSpaceDE w:val="0"/>
        <w:autoSpaceDN w:val="0"/>
        <w:adjustRightInd w:val="0"/>
        <w:spacing w:after="142" w:line="240" w:lineRule="atLeast"/>
        <w:ind w:right="-779"/>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Cinq pour cent (5 %) du montant total CIP seront réglés au Constructeur à l’émission du certificat de réception opérationnelle dans les soixante (60) jours suivant la réception de la facture.</w:t>
      </w:r>
    </w:p>
    <w:p w14:paraId="445C6606"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u w:val="single"/>
        </w:rPr>
      </w:pPr>
    </w:p>
    <w:p w14:paraId="27C2C99A"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u w:val="single"/>
        </w:rPr>
      </w:pPr>
      <w:r w:rsidRPr="00F47DB3">
        <w:rPr>
          <w:rFonts w:ascii="Times New Roman" w:eastAsia="Times New Roman" w:hAnsi="Times New Roman" w:cs="Times New Roman"/>
          <w:sz w:val="24"/>
          <w:szCs w:val="24"/>
          <w:u w:val="single"/>
        </w:rPr>
        <w:t>Bordereau de prix N</w:t>
      </w:r>
      <w:r w:rsidRPr="00F47DB3">
        <w:rPr>
          <w:rFonts w:ascii="Times New Roman" w:eastAsia="Times New Roman" w:hAnsi="Times New Roman" w:cs="Times New Roman"/>
          <w:sz w:val="24"/>
          <w:szCs w:val="24"/>
          <w:u w:val="single"/>
          <w:vertAlign w:val="superscript"/>
        </w:rPr>
        <w:t>o</w:t>
      </w:r>
      <w:r w:rsidRPr="00F47DB3">
        <w:rPr>
          <w:rFonts w:ascii="Times New Roman" w:eastAsia="Times New Roman" w:hAnsi="Times New Roman" w:cs="Times New Roman"/>
          <w:sz w:val="24"/>
          <w:szCs w:val="24"/>
          <w:u w:val="single"/>
        </w:rPr>
        <w:t xml:space="preserve"> 2 : Matériels et équipements d’origine locale</w:t>
      </w:r>
    </w:p>
    <w:p w14:paraId="76BCCF1E"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p w14:paraId="44629840" w14:textId="77777777" w:rsidR="00BF2950" w:rsidRPr="00F47DB3" w:rsidRDefault="00BF2950" w:rsidP="00BF2950">
      <w:pPr>
        <w:spacing w:before="120" w:after="120" w:line="240" w:lineRule="auto"/>
        <w:ind w:left="283" w:right="-779"/>
        <w:rPr>
          <w:rFonts w:ascii="Times New Roman" w:eastAsia="Batang" w:hAnsi="Times New Roman" w:cs="Times New Roman"/>
          <w:sz w:val="24"/>
          <w:szCs w:val="24"/>
        </w:rPr>
      </w:pPr>
      <w:r w:rsidRPr="00F47DB3">
        <w:rPr>
          <w:rFonts w:ascii="Times New Roman" w:eastAsia="Batang" w:hAnsi="Times New Roman" w:cs="Times New Roman"/>
          <w:sz w:val="24"/>
          <w:szCs w:val="24"/>
        </w:rPr>
        <w:t>En ce qui concerne les matériels et équipements d’origine locale, les paiements seront effectués comme suit :</w:t>
      </w:r>
    </w:p>
    <w:p w14:paraId="1577ADE3" w14:textId="77777777" w:rsidR="00BF2950" w:rsidRPr="00F47DB3" w:rsidRDefault="00BF2950" w:rsidP="008A24EB">
      <w:pPr>
        <w:numPr>
          <w:ilvl w:val="0"/>
          <w:numId w:val="92"/>
        </w:numPr>
        <w:suppressAutoHyphens/>
        <w:overflowPunct w:val="0"/>
        <w:autoSpaceDE w:val="0"/>
        <w:autoSpaceDN w:val="0"/>
        <w:adjustRightInd w:val="0"/>
        <w:spacing w:after="142" w:line="240" w:lineRule="atLeast"/>
        <w:ind w:right="-779"/>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Vingt pour cent (20 %) du montant total EXW seront réglés au Constructeur sous forme d’acompte contre reçu d’une facture et d’une garantie de restitution d’acompte irrévocable au profit du Maître de l’Ouvrage couvrant un montant équivalent. La garantie de restitution d’acompte peut être réduite en fonction de la valeur des matériels et équipements livrés sur le site, attestée par les documents d’expédition et de livraison.</w:t>
      </w:r>
    </w:p>
    <w:p w14:paraId="2B56A0C1" w14:textId="77777777" w:rsidR="00BF2950" w:rsidRPr="00F47DB3" w:rsidRDefault="00BF2950" w:rsidP="00BF2950">
      <w:pPr>
        <w:suppressAutoHyphens/>
        <w:overflowPunct w:val="0"/>
        <w:autoSpaceDE w:val="0"/>
        <w:autoSpaceDN w:val="0"/>
        <w:adjustRightInd w:val="0"/>
        <w:spacing w:after="142" w:line="240" w:lineRule="atLeast"/>
        <w:ind w:left="1440" w:right="-779"/>
        <w:jc w:val="both"/>
        <w:textAlignment w:val="baseline"/>
        <w:rPr>
          <w:rFonts w:ascii="Times New Roman" w:eastAsia="Times New Roman" w:hAnsi="Times New Roman" w:cs="Times New Roman"/>
          <w:sz w:val="24"/>
          <w:szCs w:val="24"/>
        </w:rPr>
      </w:pPr>
    </w:p>
    <w:p w14:paraId="3561C3F0" w14:textId="77777777" w:rsidR="00BF2950" w:rsidRPr="00F47DB3" w:rsidRDefault="00BF2950" w:rsidP="008A24EB">
      <w:pPr>
        <w:numPr>
          <w:ilvl w:val="0"/>
          <w:numId w:val="92"/>
        </w:numPr>
        <w:suppressAutoHyphens/>
        <w:overflowPunct w:val="0"/>
        <w:autoSpaceDE w:val="0"/>
        <w:autoSpaceDN w:val="0"/>
        <w:adjustRightInd w:val="0"/>
        <w:spacing w:after="142" w:line="240" w:lineRule="atLeast"/>
        <w:ind w:right="-779"/>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Soixante-dix pour cent (70%) du montant total ou du pourcentage EXW après livraison sur le site, seront réglés dans les soixante (60) jours suivant la réception de la facture et des documents :</w:t>
      </w:r>
    </w:p>
    <w:p w14:paraId="02A68E08" w14:textId="77777777" w:rsidR="00BF2950" w:rsidRPr="00F47DB3" w:rsidRDefault="00BF2950" w:rsidP="008A24EB">
      <w:pPr>
        <w:widowControl w:val="0"/>
        <w:numPr>
          <w:ilvl w:val="0"/>
          <w:numId w:val="82"/>
        </w:numPr>
        <w:suppressAutoHyphens/>
        <w:overflowPunct w:val="0"/>
        <w:autoSpaceDE w:val="0"/>
        <w:autoSpaceDN w:val="0"/>
        <w:adjustRightInd w:val="0"/>
        <w:spacing w:after="142" w:line="240" w:lineRule="atLeast"/>
        <w:ind w:left="1778" w:right="-779"/>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Facture commerciale signée (1 original, 2 copies),</w:t>
      </w:r>
    </w:p>
    <w:p w14:paraId="4AA37317" w14:textId="77777777" w:rsidR="00BF2950" w:rsidRPr="00F47DB3" w:rsidRDefault="00BF2950" w:rsidP="008A24EB">
      <w:pPr>
        <w:numPr>
          <w:ilvl w:val="0"/>
          <w:numId w:val="82"/>
        </w:numPr>
        <w:suppressAutoHyphens/>
        <w:overflowPunct w:val="0"/>
        <w:autoSpaceDE w:val="0"/>
        <w:autoSpaceDN w:val="0"/>
        <w:adjustRightInd w:val="0"/>
        <w:spacing w:after="142" w:line="240" w:lineRule="atLeast"/>
        <w:ind w:left="1778"/>
        <w:jc w:val="both"/>
        <w:textAlignment w:val="baseline"/>
        <w:rPr>
          <w:rFonts w:ascii="Times New Roman" w:eastAsia="Times New Roman" w:hAnsi="Times New Roman" w:cs="Times New Roman"/>
          <w:sz w:val="24"/>
          <w:szCs w:val="24"/>
          <w:lang w:eastAsia="fr-FR"/>
        </w:rPr>
      </w:pPr>
      <w:r w:rsidRPr="00F47DB3">
        <w:rPr>
          <w:rFonts w:ascii="Times New Roman" w:eastAsia="Times New Roman" w:hAnsi="Times New Roman" w:cs="Times New Roman"/>
          <w:sz w:val="24"/>
          <w:szCs w:val="24"/>
          <w:lang w:eastAsia="fr-FR"/>
        </w:rPr>
        <w:t>Attestation de réception sur site par le Directeur du Projet</w:t>
      </w:r>
    </w:p>
    <w:p w14:paraId="7B831D4F" w14:textId="77777777" w:rsidR="00BF2950" w:rsidRPr="00F47DB3" w:rsidRDefault="00BF2950" w:rsidP="008A24EB">
      <w:pPr>
        <w:widowControl w:val="0"/>
        <w:numPr>
          <w:ilvl w:val="0"/>
          <w:numId w:val="82"/>
        </w:numPr>
        <w:suppressAutoHyphens/>
        <w:overflowPunct w:val="0"/>
        <w:autoSpaceDE w:val="0"/>
        <w:autoSpaceDN w:val="0"/>
        <w:adjustRightInd w:val="0"/>
        <w:spacing w:after="142" w:line="240" w:lineRule="atLeast"/>
        <w:ind w:left="1778" w:right="-779"/>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Liste(s) de connaissement détaillée(s),</w:t>
      </w:r>
    </w:p>
    <w:p w14:paraId="70085C61" w14:textId="77777777" w:rsidR="00BF2950" w:rsidRPr="00F47DB3" w:rsidRDefault="00BF2950" w:rsidP="00BF2950">
      <w:pPr>
        <w:suppressAutoHyphens/>
        <w:overflowPunct w:val="0"/>
        <w:autoSpaceDE w:val="0"/>
        <w:autoSpaceDN w:val="0"/>
        <w:adjustRightInd w:val="0"/>
        <w:spacing w:after="142" w:line="240" w:lineRule="atLeast"/>
        <w:ind w:left="720" w:right="-779"/>
        <w:jc w:val="both"/>
        <w:textAlignment w:val="baseline"/>
        <w:rPr>
          <w:rFonts w:ascii="Times New Roman" w:eastAsia="Times New Roman" w:hAnsi="Times New Roman" w:cs="Times New Roman"/>
          <w:sz w:val="24"/>
          <w:szCs w:val="24"/>
        </w:rPr>
      </w:pPr>
    </w:p>
    <w:p w14:paraId="0BCCD8AC" w14:textId="77777777" w:rsidR="00BF2950" w:rsidRPr="00F47DB3" w:rsidRDefault="00BF2950" w:rsidP="00BF2950">
      <w:pPr>
        <w:suppressAutoHyphens/>
        <w:overflowPunct w:val="0"/>
        <w:autoSpaceDE w:val="0"/>
        <w:autoSpaceDN w:val="0"/>
        <w:adjustRightInd w:val="0"/>
        <w:spacing w:after="142" w:line="240" w:lineRule="atLeast"/>
        <w:ind w:left="709" w:right="-779"/>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Cinq pour cent (5 %) du montant total seront réglés au Constructeur à l’émission du certificat d’achèvement, dans les soixante (60) jours suivant la réception de la facture.</w:t>
      </w:r>
    </w:p>
    <w:p w14:paraId="4CA0F375" w14:textId="77777777" w:rsidR="00BF2950" w:rsidRPr="00F47DB3" w:rsidRDefault="00BF2950" w:rsidP="00BF2950">
      <w:pPr>
        <w:suppressAutoHyphens/>
        <w:overflowPunct w:val="0"/>
        <w:autoSpaceDE w:val="0"/>
        <w:autoSpaceDN w:val="0"/>
        <w:adjustRightInd w:val="0"/>
        <w:spacing w:after="142" w:line="240" w:lineRule="atLeast"/>
        <w:ind w:left="720" w:right="-779"/>
        <w:jc w:val="both"/>
        <w:textAlignment w:val="baseline"/>
        <w:rPr>
          <w:rFonts w:ascii="Times New Roman" w:eastAsia="Times New Roman" w:hAnsi="Times New Roman" w:cs="Times New Roman"/>
          <w:sz w:val="24"/>
          <w:szCs w:val="24"/>
        </w:rPr>
      </w:pPr>
    </w:p>
    <w:p w14:paraId="55A8B974" w14:textId="77777777" w:rsidR="00BF2950" w:rsidRPr="00F47DB3" w:rsidRDefault="00BF2950" w:rsidP="00BF2950">
      <w:pPr>
        <w:suppressAutoHyphens/>
        <w:overflowPunct w:val="0"/>
        <w:autoSpaceDE w:val="0"/>
        <w:autoSpaceDN w:val="0"/>
        <w:adjustRightInd w:val="0"/>
        <w:spacing w:after="142" w:line="240" w:lineRule="atLeast"/>
        <w:ind w:left="709" w:right="-779"/>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Cinq pour cent (5 %) du montant total seront réglés au Constructeur à l’émission du certificat de réception opérationnelle dans les soixante (60) jours suivant la réception de la facture.</w:t>
      </w:r>
    </w:p>
    <w:p w14:paraId="44DF6AD6" w14:textId="77777777" w:rsidR="00BF2950" w:rsidRPr="00F47DB3" w:rsidRDefault="00BF2950" w:rsidP="00BF2950">
      <w:pPr>
        <w:suppressAutoHyphens/>
        <w:overflowPunct w:val="0"/>
        <w:autoSpaceDE w:val="0"/>
        <w:autoSpaceDN w:val="0"/>
        <w:adjustRightInd w:val="0"/>
        <w:spacing w:after="142" w:line="240" w:lineRule="atLeast"/>
        <w:ind w:left="397" w:right="-779"/>
        <w:jc w:val="both"/>
        <w:textAlignment w:val="baseline"/>
        <w:rPr>
          <w:rFonts w:ascii="Times New Roman" w:eastAsia="Times New Roman" w:hAnsi="Times New Roman" w:cs="Times New Roman"/>
          <w:sz w:val="24"/>
          <w:szCs w:val="24"/>
        </w:rPr>
      </w:pPr>
    </w:p>
    <w:p w14:paraId="4A126976" w14:textId="77777777" w:rsidR="00BF2950" w:rsidRPr="00F47DB3" w:rsidRDefault="00BF2950" w:rsidP="00BF2950">
      <w:pPr>
        <w:suppressAutoHyphens/>
        <w:overflowPunct w:val="0"/>
        <w:autoSpaceDE w:val="0"/>
        <w:autoSpaceDN w:val="0"/>
        <w:adjustRightInd w:val="0"/>
        <w:spacing w:after="142" w:line="240" w:lineRule="atLeast"/>
        <w:ind w:right="-779"/>
        <w:jc w:val="both"/>
        <w:textAlignment w:val="baseline"/>
        <w:rPr>
          <w:rFonts w:ascii="Times New Roman" w:eastAsia="Times New Roman" w:hAnsi="Times New Roman" w:cs="Times New Roman"/>
          <w:sz w:val="24"/>
          <w:szCs w:val="24"/>
          <w:u w:val="single"/>
        </w:rPr>
      </w:pPr>
      <w:r w:rsidRPr="00F47DB3">
        <w:rPr>
          <w:rFonts w:ascii="Times New Roman" w:eastAsia="Times New Roman" w:hAnsi="Times New Roman" w:cs="Times New Roman"/>
          <w:sz w:val="24"/>
          <w:szCs w:val="24"/>
          <w:u w:val="single"/>
        </w:rPr>
        <w:t>Bordereau de prix N</w:t>
      </w:r>
      <w:r w:rsidRPr="00F47DB3">
        <w:rPr>
          <w:rFonts w:ascii="Times New Roman" w:eastAsia="Times New Roman" w:hAnsi="Times New Roman" w:cs="Times New Roman"/>
          <w:sz w:val="24"/>
          <w:szCs w:val="24"/>
          <w:u w:val="single"/>
          <w:vertAlign w:val="superscript"/>
        </w:rPr>
        <w:t>o</w:t>
      </w:r>
      <w:r w:rsidRPr="00F47DB3">
        <w:rPr>
          <w:rFonts w:ascii="Times New Roman" w:eastAsia="Times New Roman" w:hAnsi="Times New Roman" w:cs="Times New Roman"/>
          <w:sz w:val="24"/>
          <w:szCs w:val="24"/>
          <w:u w:val="single"/>
        </w:rPr>
        <w:t xml:space="preserve"> 3 : Services de conception</w:t>
      </w:r>
    </w:p>
    <w:p w14:paraId="3F64A5EA" w14:textId="77777777" w:rsidR="00BF2950" w:rsidRPr="00F47DB3" w:rsidRDefault="00BF2950" w:rsidP="00BF2950">
      <w:pPr>
        <w:suppressAutoHyphens/>
        <w:overflowPunct w:val="0"/>
        <w:autoSpaceDE w:val="0"/>
        <w:autoSpaceDN w:val="0"/>
        <w:adjustRightInd w:val="0"/>
        <w:spacing w:after="142" w:line="240" w:lineRule="atLeast"/>
        <w:ind w:right="-779"/>
        <w:jc w:val="both"/>
        <w:textAlignment w:val="baseline"/>
        <w:rPr>
          <w:rFonts w:ascii="Times New Roman" w:eastAsia="Times New Roman" w:hAnsi="Times New Roman" w:cs="Times New Roman"/>
          <w:sz w:val="24"/>
          <w:szCs w:val="24"/>
        </w:rPr>
      </w:pPr>
    </w:p>
    <w:p w14:paraId="133DD7E1" w14:textId="77777777" w:rsidR="00BF2950" w:rsidRPr="00F47DB3" w:rsidRDefault="00BF2950" w:rsidP="00BF2950">
      <w:pPr>
        <w:suppressAutoHyphens/>
        <w:overflowPunct w:val="0"/>
        <w:autoSpaceDE w:val="0"/>
        <w:autoSpaceDN w:val="0"/>
        <w:adjustRightInd w:val="0"/>
        <w:spacing w:after="142" w:line="240" w:lineRule="atLeast"/>
        <w:ind w:right="-779"/>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 xml:space="preserve">En ce qui concerne les </w:t>
      </w:r>
      <w:r w:rsidRPr="00F47DB3">
        <w:rPr>
          <w:rFonts w:ascii="Times New Roman" w:eastAsia="Times New Roman" w:hAnsi="Times New Roman" w:cs="Times New Roman"/>
          <w:sz w:val="24"/>
          <w:szCs w:val="24"/>
          <w:u w:val="single"/>
        </w:rPr>
        <w:t>services de conception</w:t>
      </w:r>
      <w:r w:rsidRPr="00F47DB3">
        <w:rPr>
          <w:rFonts w:ascii="Times New Roman" w:eastAsia="Times New Roman" w:hAnsi="Times New Roman" w:cs="Times New Roman"/>
          <w:sz w:val="24"/>
          <w:szCs w:val="24"/>
        </w:rPr>
        <w:t>, les paiements suivants seront effectués tant en monnaie locale que, le cas échéant, en monnaie étrangère :</w:t>
      </w:r>
    </w:p>
    <w:p w14:paraId="468F8C5C" w14:textId="77777777" w:rsidR="00BF2950" w:rsidRPr="00F47DB3" w:rsidRDefault="00BF2950" w:rsidP="00BF2950">
      <w:pPr>
        <w:suppressAutoHyphens/>
        <w:overflowPunct w:val="0"/>
        <w:autoSpaceDE w:val="0"/>
        <w:autoSpaceDN w:val="0"/>
        <w:adjustRightInd w:val="0"/>
        <w:spacing w:after="142" w:line="240" w:lineRule="atLeast"/>
        <w:ind w:right="-779"/>
        <w:jc w:val="both"/>
        <w:textAlignment w:val="baseline"/>
        <w:rPr>
          <w:rFonts w:ascii="Times New Roman" w:eastAsia="Times New Roman" w:hAnsi="Times New Roman" w:cs="Times New Roman"/>
          <w:sz w:val="24"/>
          <w:szCs w:val="24"/>
        </w:rPr>
      </w:pPr>
    </w:p>
    <w:p w14:paraId="0C08730D" w14:textId="77777777" w:rsidR="00BF2950" w:rsidRPr="00F47DB3" w:rsidRDefault="00BF2950" w:rsidP="008A24EB">
      <w:pPr>
        <w:numPr>
          <w:ilvl w:val="0"/>
          <w:numId w:val="93"/>
        </w:numPr>
        <w:suppressAutoHyphens/>
        <w:overflowPunct w:val="0"/>
        <w:autoSpaceDE w:val="0"/>
        <w:autoSpaceDN w:val="0"/>
        <w:adjustRightInd w:val="0"/>
        <w:spacing w:after="142" w:line="240" w:lineRule="atLeast"/>
        <w:ind w:right="-779"/>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Vingt pour cent (20 %) du montant total des services de conception sous forme d’acompte contre reçu d’une facture et d’une garantie de restitution d’acompte irrévocable au profit du Maître de l’Ouvrage couvrant un montant équivalent. La garantie de restitution d’acompte peut être réduite en fonction de la valeur des matériels et équipements livrés sur le site, attestée par les documents d’expédition et de livraison.</w:t>
      </w:r>
    </w:p>
    <w:p w14:paraId="3B327418" w14:textId="77777777" w:rsidR="00BF2950" w:rsidRPr="00F47DB3" w:rsidRDefault="00BF2950" w:rsidP="00BF2950">
      <w:pPr>
        <w:suppressAutoHyphens/>
        <w:overflowPunct w:val="0"/>
        <w:autoSpaceDE w:val="0"/>
        <w:autoSpaceDN w:val="0"/>
        <w:adjustRightInd w:val="0"/>
        <w:spacing w:after="142" w:line="240" w:lineRule="atLeast"/>
        <w:ind w:left="1117" w:right="-779"/>
        <w:jc w:val="both"/>
        <w:textAlignment w:val="baseline"/>
        <w:rPr>
          <w:rFonts w:ascii="Times New Roman" w:eastAsia="Times New Roman" w:hAnsi="Times New Roman" w:cs="Times New Roman"/>
          <w:sz w:val="24"/>
          <w:szCs w:val="24"/>
        </w:rPr>
      </w:pPr>
    </w:p>
    <w:p w14:paraId="199C834E" w14:textId="77777777" w:rsidR="00BF2950" w:rsidRPr="00F47DB3" w:rsidRDefault="00BF2950" w:rsidP="00BF2950">
      <w:pPr>
        <w:suppressAutoHyphens/>
        <w:overflowPunct w:val="0"/>
        <w:autoSpaceDE w:val="0"/>
        <w:autoSpaceDN w:val="0"/>
        <w:adjustRightInd w:val="0"/>
        <w:spacing w:after="142" w:line="240" w:lineRule="atLeast"/>
        <w:ind w:left="397" w:right="-779"/>
        <w:jc w:val="both"/>
        <w:textAlignment w:val="baseline"/>
        <w:rPr>
          <w:rFonts w:ascii="Times New Roman" w:eastAsia="Times New Roman" w:hAnsi="Times New Roman" w:cs="Times New Roman"/>
          <w:sz w:val="24"/>
          <w:szCs w:val="24"/>
        </w:rPr>
      </w:pPr>
    </w:p>
    <w:p w14:paraId="2465FEDC" w14:textId="77777777" w:rsidR="00BF2950" w:rsidRPr="00F47DB3" w:rsidRDefault="00BF2950" w:rsidP="008A24EB">
      <w:pPr>
        <w:numPr>
          <w:ilvl w:val="0"/>
          <w:numId w:val="93"/>
        </w:numPr>
        <w:suppressAutoHyphens/>
        <w:overflowPunct w:val="0"/>
        <w:autoSpaceDE w:val="0"/>
        <w:autoSpaceDN w:val="0"/>
        <w:adjustRightInd w:val="0"/>
        <w:spacing w:after="142" w:line="240" w:lineRule="atLeast"/>
        <w:ind w:right="-779"/>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 xml:space="preserve">Soixante-dix pour cent (70%) du montant total ou pourcentage des </w:t>
      </w:r>
      <w:r w:rsidRPr="00F47DB3">
        <w:rPr>
          <w:rFonts w:ascii="Times New Roman" w:eastAsia="Times New Roman" w:hAnsi="Times New Roman" w:cs="Times New Roman"/>
          <w:sz w:val="24"/>
          <w:szCs w:val="24"/>
          <w:u w:val="single"/>
        </w:rPr>
        <w:t>services de conception</w:t>
      </w:r>
      <w:r w:rsidRPr="00F47DB3">
        <w:rPr>
          <w:rFonts w:ascii="Times New Roman" w:eastAsia="Times New Roman" w:hAnsi="Times New Roman" w:cs="Times New Roman"/>
          <w:sz w:val="24"/>
          <w:szCs w:val="24"/>
        </w:rPr>
        <w:t xml:space="preserve"> seront réglés après acceptation par le Directeur du Projet, des études de conception en conformité avec la Clause 20 du CCAG dans les soixante (60) jours suivant la réception de la facture correspondante.</w:t>
      </w:r>
    </w:p>
    <w:p w14:paraId="77EF083F" w14:textId="77777777" w:rsidR="00BF2950" w:rsidRPr="00F47DB3" w:rsidRDefault="00BF2950" w:rsidP="00BF2950">
      <w:pPr>
        <w:suppressAutoHyphens/>
        <w:overflowPunct w:val="0"/>
        <w:autoSpaceDE w:val="0"/>
        <w:autoSpaceDN w:val="0"/>
        <w:adjustRightInd w:val="0"/>
        <w:spacing w:after="142" w:line="240" w:lineRule="atLeast"/>
        <w:ind w:left="397" w:right="-779"/>
        <w:jc w:val="both"/>
        <w:textAlignment w:val="baseline"/>
        <w:rPr>
          <w:rFonts w:ascii="Times New Roman" w:eastAsia="Times New Roman" w:hAnsi="Times New Roman" w:cs="Times New Roman"/>
          <w:sz w:val="24"/>
          <w:szCs w:val="24"/>
        </w:rPr>
      </w:pPr>
    </w:p>
    <w:p w14:paraId="281C6049" w14:textId="77777777" w:rsidR="00BF2950" w:rsidRPr="00F47DB3" w:rsidRDefault="00BF2950" w:rsidP="008A24EB">
      <w:pPr>
        <w:numPr>
          <w:ilvl w:val="0"/>
          <w:numId w:val="93"/>
        </w:numPr>
        <w:suppressAutoHyphens/>
        <w:overflowPunct w:val="0"/>
        <w:autoSpaceDE w:val="0"/>
        <w:autoSpaceDN w:val="0"/>
        <w:adjustRightInd w:val="0"/>
        <w:spacing w:after="142" w:line="240" w:lineRule="atLeast"/>
        <w:ind w:right="-779"/>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Cinq pour cent (5 %) du montant total seront réglés au Constructeur à l’émission du certificat d’achèvement, dans les soixante (60) jours suivant la réception de la facture.</w:t>
      </w:r>
    </w:p>
    <w:p w14:paraId="63A68CAF" w14:textId="77777777" w:rsidR="00BF2950" w:rsidRPr="00F47DB3" w:rsidRDefault="00BF2950" w:rsidP="00BF2950">
      <w:pPr>
        <w:suppressAutoHyphens/>
        <w:overflowPunct w:val="0"/>
        <w:autoSpaceDE w:val="0"/>
        <w:autoSpaceDN w:val="0"/>
        <w:adjustRightInd w:val="0"/>
        <w:spacing w:after="142" w:line="240" w:lineRule="atLeast"/>
        <w:ind w:left="397" w:right="-779"/>
        <w:jc w:val="both"/>
        <w:textAlignment w:val="baseline"/>
        <w:rPr>
          <w:rFonts w:ascii="Times New Roman" w:eastAsia="Times New Roman" w:hAnsi="Times New Roman" w:cs="Times New Roman"/>
          <w:sz w:val="24"/>
          <w:szCs w:val="24"/>
        </w:rPr>
      </w:pPr>
    </w:p>
    <w:p w14:paraId="0770104F" w14:textId="77777777" w:rsidR="00BF2950" w:rsidRPr="00F47DB3" w:rsidRDefault="00BF2950" w:rsidP="008A24EB">
      <w:pPr>
        <w:numPr>
          <w:ilvl w:val="0"/>
          <w:numId w:val="93"/>
        </w:numPr>
        <w:suppressAutoHyphens/>
        <w:overflowPunct w:val="0"/>
        <w:autoSpaceDE w:val="0"/>
        <w:autoSpaceDN w:val="0"/>
        <w:adjustRightInd w:val="0"/>
        <w:spacing w:after="142" w:line="240" w:lineRule="atLeast"/>
        <w:ind w:right="-779"/>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Cinq pour cent (5 %) du montant total seront réglés au Constructeur à l’émission du certificat de réception opérationnelle dans les soixante (60) jours suivant la réception de la facture.</w:t>
      </w:r>
    </w:p>
    <w:p w14:paraId="712E6E67" w14:textId="77777777" w:rsidR="00BF2950" w:rsidRPr="00F47DB3" w:rsidRDefault="00BF2950" w:rsidP="00BF2950">
      <w:pPr>
        <w:suppressAutoHyphens/>
        <w:overflowPunct w:val="0"/>
        <w:autoSpaceDE w:val="0"/>
        <w:autoSpaceDN w:val="0"/>
        <w:adjustRightInd w:val="0"/>
        <w:spacing w:after="142" w:line="240" w:lineRule="atLeast"/>
        <w:ind w:left="720" w:right="-779"/>
        <w:jc w:val="both"/>
        <w:textAlignment w:val="baseline"/>
        <w:rPr>
          <w:rFonts w:ascii="Times New Roman" w:eastAsia="Times New Roman" w:hAnsi="Times New Roman" w:cs="Times New Roman"/>
          <w:sz w:val="24"/>
          <w:szCs w:val="24"/>
        </w:rPr>
      </w:pPr>
    </w:p>
    <w:p w14:paraId="1D4E5F1B" w14:textId="77777777" w:rsidR="00BF2950" w:rsidRPr="00F47DB3" w:rsidRDefault="00BF2950" w:rsidP="00BF2950">
      <w:pPr>
        <w:suppressAutoHyphens/>
        <w:overflowPunct w:val="0"/>
        <w:autoSpaceDE w:val="0"/>
        <w:autoSpaceDN w:val="0"/>
        <w:adjustRightInd w:val="0"/>
        <w:spacing w:after="142" w:line="240" w:lineRule="atLeast"/>
        <w:ind w:right="-779"/>
        <w:jc w:val="both"/>
        <w:textAlignment w:val="baseline"/>
        <w:rPr>
          <w:rFonts w:ascii="Times New Roman" w:eastAsia="Times New Roman" w:hAnsi="Times New Roman" w:cs="Times New Roman"/>
          <w:sz w:val="24"/>
          <w:szCs w:val="24"/>
          <w:u w:val="single"/>
        </w:rPr>
      </w:pPr>
      <w:r w:rsidRPr="00F47DB3">
        <w:rPr>
          <w:rFonts w:ascii="Times New Roman" w:eastAsia="Times New Roman" w:hAnsi="Times New Roman" w:cs="Times New Roman"/>
          <w:sz w:val="24"/>
          <w:szCs w:val="24"/>
          <w:u w:val="single"/>
        </w:rPr>
        <w:t>Bordereau de prix N</w:t>
      </w:r>
      <w:r w:rsidRPr="00F47DB3">
        <w:rPr>
          <w:rFonts w:ascii="Times New Roman" w:eastAsia="Times New Roman" w:hAnsi="Times New Roman" w:cs="Times New Roman"/>
          <w:sz w:val="24"/>
          <w:szCs w:val="24"/>
          <w:u w:val="single"/>
          <w:vertAlign w:val="superscript"/>
        </w:rPr>
        <w:t>o</w:t>
      </w:r>
      <w:r w:rsidRPr="00F47DB3">
        <w:rPr>
          <w:rFonts w:ascii="Times New Roman" w:eastAsia="Times New Roman" w:hAnsi="Times New Roman" w:cs="Times New Roman"/>
          <w:sz w:val="24"/>
          <w:szCs w:val="24"/>
          <w:u w:val="single"/>
        </w:rPr>
        <w:t xml:space="preserve"> 4 : Services de montage</w:t>
      </w:r>
    </w:p>
    <w:p w14:paraId="62A341AF" w14:textId="77777777" w:rsidR="00BF2950" w:rsidRPr="00F47DB3" w:rsidRDefault="00BF2950" w:rsidP="00BF2950">
      <w:pPr>
        <w:suppressAutoHyphens/>
        <w:overflowPunct w:val="0"/>
        <w:autoSpaceDE w:val="0"/>
        <w:autoSpaceDN w:val="0"/>
        <w:adjustRightInd w:val="0"/>
        <w:spacing w:after="142" w:line="240" w:lineRule="atLeast"/>
        <w:ind w:right="-779"/>
        <w:jc w:val="both"/>
        <w:textAlignment w:val="baseline"/>
        <w:rPr>
          <w:rFonts w:ascii="Times New Roman" w:eastAsia="Times New Roman" w:hAnsi="Times New Roman" w:cs="Times New Roman"/>
          <w:sz w:val="24"/>
          <w:szCs w:val="24"/>
        </w:rPr>
      </w:pPr>
    </w:p>
    <w:p w14:paraId="2C1BBD3A" w14:textId="77777777" w:rsidR="00BF2950" w:rsidRPr="00F47DB3" w:rsidRDefault="00BF2950" w:rsidP="00BF2950">
      <w:pPr>
        <w:suppressAutoHyphens/>
        <w:overflowPunct w:val="0"/>
        <w:autoSpaceDE w:val="0"/>
        <w:autoSpaceDN w:val="0"/>
        <w:adjustRightInd w:val="0"/>
        <w:spacing w:after="142" w:line="240" w:lineRule="atLeast"/>
        <w:ind w:right="-779"/>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En ce qui concerne les services de montage, les paiements suivants seront effectués tant en monnaie locale qu’étrangère :</w:t>
      </w:r>
    </w:p>
    <w:p w14:paraId="3F372E11" w14:textId="77777777" w:rsidR="00BF2950" w:rsidRPr="00F47DB3" w:rsidRDefault="00BF2950" w:rsidP="00BF2950">
      <w:pPr>
        <w:suppressAutoHyphens/>
        <w:overflowPunct w:val="0"/>
        <w:autoSpaceDE w:val="0"/>
        <w:autoSpaceDN w:val="0"/>
        <w:adjustRightInd w:val="0"/>
        <w:spacing w:after="142" w:line="240" w:lineRule="atLeast"/>
        <w:ind w:right="-779"/>
        <w:jc w:val="both"/>
        <w:textAlignment w:val="baseline"/>
        <w:rPr>
          <w:rFonts w:ascii="Times New Roman" w:eastAsia="Times New Roman" w:hAnsi="Times New Roman" w:cs="Times New Roman"/>
          <w:sz w:val="24"/>
          <w:szCs w:val="24"/>
        </w:rPr>
      </w:pPr>
    </w:p>
    <w:p w14:paraId="42EF0D67" w14:textId="77777777" w:rsidR="00BF2950" w:rsidRPr="00F47DB3" w:rsidRDefault="00BF2950" w:rsidP="008A24EB">
      <w:pPr>
        <w:numPr>
          <w:ilvl w:val="0"/>
          <w:numId w:val="94"/>
        </w:numPr>
        <w:suppressAutoHyphens/>
        <w:overflowPunct w:val="0"/>
        <w:autoSpaceDE w:val="0"/>
        <w:autoSpaceDN w:val="0"/>
        <w:adjustRightInd w:val="0"/>
        <w:spacing w:after="142" w:line="240" w:lineRule="atLeast"/>
        <w:ind w:right="-779"/>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Vingt pour cent (20 %) du montant total des services de montage sous forme d’acompte contre reçu d’une facture et d’une garantie de restitution d’acompte irrévocable au profit du Maître de l’Ouvrage couvrant un montant équivalent. La garantie de restitution d’acompte peut être réduite en fonction de la valeur des travaux réalisés par le Constructeur, attestés par les demandes de paiement pour services de montage.</w:t>
      </w:r>
    </w:p>
    <w:p w14:paraId="67E21057" w14:textId="77777777" w:rsidR="00BF2950" w:rsidRPr="00F47DB3" w:rsidRDefault="00BF2950" w:rsidP="00BF2950">
      <w:pPr>
        <w:suppressAutoHyphens/>
        <w:overflowPunct w:val="0"/>
        <w:autoSpaceDE w:val="0"/>
        <w:autoSpaceDN w:val="0"/>
        <w:adjustRightInd w:val="0"/>
        <w:spacing w:after="142" w:line="240" w:lineRule="atLeast"/>
        <w:ind w:left="397" w:right="-779"/>
        <w:jc w:val="both"/>
        <w:textAlignment w:val="baseline"/>
        <w:rPr>
          <w:rFonts w:ascii="Times New Roman" w:eastAsia="Times New Roman" w:hAnsi="Times New Roman" w:cs="Times New Roman"/>
          <w:sz w:val="24"/>
          <w:szCs w:val="24"/>
        </w:rPr>
      </w:pPr>
    </w:p>
    <w:p w14:paraId="6699D755" w14:textId="77777777" w:rsidR="00BF2950" w:rsidRPr="00F47DB3" w:rsidRDefault="00BF2950" w:rsidP="008A24EB">
      <w:pPr>
        <w:numPr>
          <w:ilvl w:val="0"/>
          <w:numId w:val="94"/>
        </w:numPr>
        <w:suppressAutoHyphens/>
        <w:overflowPunct w:val="0"/>
        <w:autoSpaceDE w:val="0"/>
        <w:autoSpaceDN w:val="0"/>
        <w:adjustRightInd w:val="0"/>
        <w:spacing w:after="142" w:line="240" w:lineRule="atLeast"/>
        <w:ind w:right="-779"/>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Soixante-dix pour cent (70%) de la valeur mesurée des travaux prévus au programme d’exécution et effectués par le Constructeur, tel qu’attesté par le certificat émis per le Directeur de Projet confirmant la demande de paiement formulée par le Constructeur, seront réglés dans les soixante (60) jours suivant la réception des factures correspondantes.</w:t>
      </w:r>
    </w:p>
    <w:p w14:paraId="36E6D024" w14:textId="77777777" w:rsidR="00BF2950" w:rsidRPr="00F47DB3" w:rsidRDefault="00BF2950" w:rsidP="00BF2950">
      <w:pPr>
        <w:suppressAutoHyphens/>
        <w:overflowPunct w:val="0"/>
        <w:autoSpaceDE w:val="0"/>
        <w:autoSpaceDN w:val="0"/>
        <w:adjustRightInd w:val="0"/>
        <w:spacing w:after="142" w:line="240" w:lineRule="atLeast"/>
        <w:ind w:left="397" w:right="-779"/>
        <w:jc w:val="both"/>
        <w:textAlignment w:val="baseline"/>
        <w:rPr>
          <w:rFonts w:ascii="Times New Roman" w:eastAsia="Times New Roman" w:hAnsi="Times New Roman" w:cs="Times New Roman"/>
          <w:sz w:val="24"/>
          <w:szCs w:val="24"/>
        </w:rPr>
      </w:pPr>
    </w:p>
    <w:p w14:paraId="4FCBBD02" w14:textId="77777777" w:rsidR="00BF2950" w:rsidRPr="00F47DB3" w:rsidRDefault="00BF2950" w:rsidP="008A24EB">
      <w:pPr>
        <w:numPr>
          <w:ilvl w:val="0"/>
          <w:numId w:val="94"/>
        </w:numPr>
        <w:suppressAutoHyphens/>
        <w:overflowPunct w:val="0"/>
        <w:autoSpaceDE w:val="0"/>
        <w:autoSpaceDN w:val="0"/>
        <w:adjustRightInd w:val="0"/>
        <w:spacing w:after="142" w:line="240" w:lineRule="atLeast"/>
        <w:ind w:right="-779"/>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Cinq pour cent (5 %) de la valeur totale des services de montage effectués par le Constructeur, seront réglés à l’émission du certificat d’achèvement, dans les soixante (60) jours suivant la réception de la facture correspondante.</w:t>
      </w:r>
    </w:p>
    <w:p w14:paraId="561EDDF3" w14:textId="77777777" w:rsidR="00BF2950" w:rsidRPr="00F47DB3" w:rsidRDefault="00BF2950" w:rsidP="00BF2950">
      <w:pPr>
        <w:suppressAutoHyphens/>
        <w:overflowPunct w:val="0"/>
        <w:autoSpaceDE w:val="0"/>
        <w:autoSpaceDN w:val="0"/>
        <w:adjustRightInd w:val="0"/>
        <w:spacing w:after="142" w:line="240" w:lineRule="atLeast"/>
        <w:ind w:left="397" w:right="-779"/>
        <w:jc w:val="both"/>
        <w:textAlignment w:val="baseline"/>
        <w:rPr>
          <w:rFonts w:ascii="Times New Roman" w:eastAsia="Times New Roman" w:hAnsi="Times New Roman" w:cs="Times New Roman"/>
          <w:sz w:val="24"/>
          <w:szCs w:val="24"/>
        </w:rPr>
      </w:pPr>
    </w:p>
    <w:p w14:paraId="7935A684" w14:textId="77777777" w:rsidR="00BF2950" w:rsidRPr="00F47DB3" w:rsidRDefault="00BF2950" w:rsidP="008A24EB">
      <w:pPr>
        <w:numPr>
          <w:ilvl w:val="0"/>
          <w:numId w:val="94"/>
        </w:numPr>
        <w:suppressAutoHyphens/>
        <w:overflowPunct w:val="0"/>
        <w:autoSpaceDE w:val="0"/>
        <w:autoSpaceDN w:val="0"/>
        <w:adjustRightInd w:val="0"/>
        <w:spacing w:after="142" w:line="240" w:lineRule="atLeast"/>
        <w:ind w:right="-779"/>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Cinq pour cent (5 %) de la valeur totale des services de montage effectués par le Constructeur, seront réglés à l’émission du certificat de réception opérationnelle, dans les soixante (60) jours suivant la réception de la facture correspondante.</w:t>
      </w:r>
    </w:p>
    <w:p w14:paraId="1A41FDBB" w14:textId="77777777" w:rsidR="00BF2950" w:rsidRPr="00F47DB3" w:rsidRDefault="00BF2950" w:rsidP="00BF2950">
      <w:pPr>
        <w:suppressAutoHyphens/>
        <w:overflowPunct w:val="0"/>
        <w:autoSpaceDE w:val="0"/>
        <w:autoSpaceDN w:val="0"/>
        <w:adjustRightInd w:val="0"/>
        <w:spacing w:after="142" w:line="240" w:lineRule="atLeast"/>
        <w:ind w:right="-148"/>
        <w:jc w:val="both"/>
        <w:textAlignment w:val="baseline"/>
        <w:rPr>
          <w:rFonts w:ascii="Times New Roman" w:eastAsia="Times New Roman" w:hAnsi="Times New Roman" w:cs="Times New Roman"/>
          <w:sz w:val="24"/>
          <w:szCs w:val="24"/>
        </w:rPr>
      </w:pPr>
    </w:p>
    <w:p w14:paraId="70AFB870" w14:textId="77777777" w:rsidR="00BF2950" w:rsidRPr="00F47DB3" w:rsidRDefault="00BF2950" w:rsidP="00BF2950">
      <w:pPr>
        <w:suppressAutoHyphens/>
        <w:overflowPunct w:val="0"/>
        <w:autoSpaceDE w:val="0"/>
        <w:autoSpaceDN w:val="0"/>
        <w:adjustRightInd w:val="0"/>
        <w:spacing w:after="142" w:line="240" w:lineRule="atLeast"/>
        <w:ind w:right="-779"/>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 xml:space="preserve">Si le Maître de l’Ouvrage manque d’effectuer l’un quelconque des paiements à la date prévue, il paiera au Constructeur des intérêts sur le montant de ce paiement tardif, par mois de retard jusqu’au règlement complet de la somme due, à raison d’un taux d’intérêt moratoire égal au taux d’escompte de la BCEAO majoré d’une unité. </w:t>
      </w:r>
    </w:p>
    <w:p w14:paraId="204381CC" w14:textId="77777777" w:rsidR="00BF2950" w:rsidRPr="00F47DB3" w:rsidRDefault="00BF2950" w:rsidP="00BF2950">
      <w:pPr>
        <w:keepNext/>
        <w:keepLines/>
        <w:suppressAutoHyphens/>
        <w:overflowPunct w:val="0"/>
        <w:autoSpaceDE w:val="0"/>
        <w:autoSpaceDN w:val="0"/>
        <w:adjustRightInd w:val="0"/>
        <w:spacing w:after="142" w:line="240" w:lineRule="atLeast"/>
        <w:ind w:right="-779"/>
        <w:jc w:val="both"/>
        <w:textAlignment w:val="baseline"/>
        <w:rPr>
          <w:rFonts w:ascii="Times New Roman" w:eastAsia="Times New Roman" w:hAnsi="Times New Roman" w:cs="Times New Roman"/>
          <w:b/>
          <w:sz w:val="24"/>
          <w:szCs w:val="24"/>
        </w:rPr>
      </w:pPr>
      <w:r w:rsidRPr="00F47DB3">
        <w:rPr>
          <w:rFonts w:ascii="Times New Roman" w:eastAsia="Times New Roman" w:hAnsi="Times New Roman" w:cs="Times New Roman"/>
          <w:b/>
          <w:sz w:val="24"/>
          <w:szCs w:val="24"/>
        </w:rPr>
        <w:t>PROCEDURE DE PAIEMENT</w:t>
      </w:r>
    </w:p>
    <w:p w14:paraId="58D7322B" w14:textId="77777777" w:rsidR="00BF2950" w:rsidRPr="00F47DB3" w:rsidRDefault="00BF2950" w:rsidP="00BF2950">
      <w:pPr>
        <w:keepNext/>
        <w:keepLines/>
        <w:suppressAutoHyphens/>
        <w:overflowPunct w:val="0"/>
        <w:autoSpaceDE w:val="0"/>
        <w:autoSpaceDN w:val="0"/>
        <w:adjustRightInd w:val="0"/>
        <w:spacing w:after="142" w:line="240" w:lineRule="atLeast"/>
        <w:ind w:right="-779"/>
        <w:jc w:val="both"/>
        <w:textAlignment w:val="baseline"/>
        <w:rPr>
          <w:rFonts w:ascii="Times New Roman" w:eastAsia="Times New Roman" w:hAnsi="Times New Roman" w:cs="Times New Roman"/>
          <w:sz w:val="24"/>
          <w:szCs w:val="24"/>
        </w:rPr>
      </w:pPr>
    </w:p>
    <w:p w14:paraId="52AC8B43" w14:textId="77777777" w:rsidR="00BF2950" w:rsidRPr="00F47DB3" w:rsidRDefault="00BF2950" w:rsidP="00BF2950">
      <w:pPr>
        <w:keepNext/>
        <w:keepLines/>
        <w:suppressAutoHyphens/>
        <w:overflowPunct w:val="0"/>
        <w:autoSpaceDE w:val="0"/>
        <w:autoSpaceDN w:val="0"/>
        <w:adjustRightInd w:val="0"/>
        <w:spacing w:after="142" w:line="240" w:lineRule="atLeast"/>
        <w:ind w:right="-779"/>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Les procédures à appliquer pour certifier et effectuer les paiements seront les suivantes :</w:t>
      </w:r>
    </w:p>
    <w:p w14:paraId="40677BE8" w14:textId="77777777" w:rsidR="00BF2950" w:rsidRPr="00F47DB3" w:rsidRDefault="00BF2950" w:rsidP="00BF2950">
      <w:pPr>
        <w:keepNext/>
        <w:keepLines/>
        <w:suppressAutoHyphens/>
        <w:overflowPunct w:val="0"/>
        <w:autoSpaceDE w:val="0"/>
        <w:autoSpaceDN w:val="0"/>
        <w:adjustRightInd w:val="0"/>
        <w:spacing w:after="142" w:line="240" w:lineRule="atLeast"/>
        <w:ind w:right="-779"/>
        <w:jc w:val="both"/>
        <w:textAlignment w:val="baseline"/>
        <w:rPr>
          <w:rFonts w:ascii="Times New Roman" w:eastAsia="Times New Roman" w:hAnsi="Times New Roman" w:cs="Times New Roman"/>
          <w:sz w:val="24"/>
          <w:szCs w:val="24"/>
        </w:rPr>
      </w:pPr>
    </w:p>
    <w:p w14:paraId="5D0942B4" w14:textId="77777777" w:rsidR="00BF2950" w:rsidRPr="00F47DB3" w:rsidRDefault="00BF2950" w:rsidP="008A24EB">
      <w:pPr>
        <w:widowControl w:val="0"/>
        <w:numPr>
          <w:ilvl w:val="0"/>
          <w:numId w:val="83"/>
        </w:numPr>
        <w:suppressAutoHyphens/>
        <w:overflowPunct w:val="0"/>
        <w:autoSpaceDE w:val="0"/>
        <w:autoSpaceDN w:val="0"/>
        <w:adjustRightInd w:val="0"/>
        <w:spacing w:after="142" w:line="240" w:lineRule="atLeast"/>
        <w:ind w:right="-779"/>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b/>
          <w:bCs/>
          <w:spacing w:val="-1"/>
          <w:w w:val="102"/>
          <w:sz w:val="24"/>
          <w:szCs w:val="24"/>
        </w:rPr>
        <w:t>P</w:t>
      </w:r>
      <w:r w:rsidRPr="00F47DB3">
        <w:rPr>
          <w:rFonts w:ascii="Times New Roman" w:eastAsia="Times New Roman" w:hAnsi="Times New Roman" w:cs="Times New Roman"/>
          <w:b/>
          <w:bCs/>
          <w:w w:val="102"/>
          <w:sz w:val="24"/>
          <w:szCs w:val="24"/>
        </w:rPr>
        <w:t>aiement</w:t>
      </w:r>
    </w:p>
    <w:p w14:paraId="4750E1E9" w14:textId="77777777" w:rsidR="00BF2950" w:rsidRPr="00F47DB3" w:rsidRDefault="00BF2950" w:rsidP="00BF2950">
      <w:pPr>
        <w:widowControl w:val="0"/>
        <w:suppressAutoHyphens/>
        <w:overflowPunct w:val="0"/>
        <w:autoSpaceDE w:val="0"/>
        <w:autoSpaceDN w:val="0"/>
        <w:adjustRightInd w:val="0"/>
        <w:spacing w:before="9" w:after="142" w:line="110" w:lineRule="exact"/>
        <w:ind w:right="-779"/>
        <w:jc w:val="both"/>
        <w:textAlignment w:val="baseline"/>
        <w:rPr>
          <w:rFonts w:ascii="Times New Roman" w:eastAsia="Times New Roman" w:hAnsi="Times New Roman" w:cs="Times New Roman"/>
          <w:sz w:val="24"/>
          <w:szCs w:val="24"/>
        </w:rPr>
      </w:pPr>
    </w:p>
    <w:p w14:paraId="04F77E6A" w14:textId="77777777" w:rsidR="00BF2950" w:rsidRPr="00F47DB3" w:rsidRDefault="00BF2950" w:rsidP="00BF2950">
      <w:pPr>
        <w:widowControl w:val="0"/>
        <w:suppressAutoHyphens/>
        <w:overflowPunct w:val="0"/>
        <w:autoSpaceDE w:val="0"/>
        <w:autoSpaceDN w:val="0"/>
        <w:adjustRightInd w:val="0"/>
        <w:spacing w:after="142" w:line="245" w:lineRule="auto"/>
        <w:ind w:right="-779"/>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Le Maître de l’ouvrage doit payer le montant certifié par le Directeur de Projet dans les 60 jours à compter de la date d'émission de chaque certificat de paiement au Constructeur à son lieu d'affaires principal.</w:t>
      </w:r>
    </w:p>
    <w:p w14:paraId="25B96906" w14:textId="77777777" w:rsidR="00BF2950" w:rsidRPr="00F47DB3" w:rsidRDefault="00BF2950" w:rsidP="00BF2950">
      <w:pPr>
        <w:widowControl w:val="0"/>
        <w:suppressAutoHyphens/>
        <w:overflowPunct w:val="0"/>
        <w:autoSpaceDE w:val="0"/>
        <w:autoSpaceDN w:val="0"/>
        <w:adjustRightInd w:val="0"/>
        <w:spacing w:before="3" w:after="142" w:line="110" w:lineRule="exact"/>
        <w:ind w:right="-779"/>
        <w:jc w:val="both"/>
        <w:textAlignment w:val="baseline"/>
        <w:rPr>
          <w:rFonts w:ascii="Times New Roman" w:eastAsia="Times New Roman" w:hAnsi="Times New Roman" w:cs="Times New Roman"/>
          <w:sz w:val="24"/>
          <w:szCs w:val="24"/>
        </w:rPr>
      </w:pPr>
    </w:p>
    <w:p w14:paraId="54FECDB7" w14:textId="77777777" w:rsidR="00BF2950" w:rsidRPr="00F47DB3" w:rsidRDefault="00BF2950" w:rsidP="00BF2950">
      <w:pPr>
        <w:widowControl w:val="0"/>
        <w:suppressAutoHyphens/>
        <w:overflowPunct w:val="0"/>
        <w:autoSpaceDE w:val="0"/>
        <w:autoSpaceDN w:val="0"/>
        <w:adjustRightInd w:val="0"/>
        <w:spacing w:before="2" w:after="142" w:line="110" w:lineRule="exact"/>
        <w:ind w:right="-779"/>
        <w:jc w:val="both"/>
        <w:textAlignment w:val="baseline"/>
        <w:rPr>
          <w:rFonts w:ascii="Times New Roman" w:eastAsia="Times New Roman" w:hAnsi="Times New Roman" w:cs="Times New Roman"/>
          <w:sz w:val="24"/>
          <w:szCs w:val="24"/>
        </w:rPr>
      </w:pPr>
    </w:p>
    <w:p w14:paraId="4E26CAB5" w14:textId="77777777" w:rsidR="00BF2950" w:rsidRPr="00F47DB3" w:rsidRDefault="00BF2950" w:rsidP="00BF2950">
      <w:pPr>
        <w:keepNext/>
        <w:keepLines/>
        <w:suppressAutoHyphens/>
        <w:overflowPunct w:val="0"/>
        <w:autoSpaceDE w:val="0"/>
        <w:autoSpaceDN w:val="0"/>
        <w:adjustRightInd w:val="0"/>
        <w:spacing w:after="142" w:line="240" w:lineRule="atLeast"/>
        <w:ind w:right="-779"/>
        <w:jc w:val="both"/>
        <w:textAlignment w:val="baseline"/>
        <w:rPr>
          <w:rFonts w:ascii="Times New Roman" w:eastAsia="Times New Roman" w:hAnsi="Times New Roman" w:cs="Times New Roman"/>
          <w:i/>
          <w:sz w:val="24"/>
          <w:szCs w:val="24"/>
        </w:rPr>
      </w:pPr>
      <w:r w:rsidRPr="00F47DB3">
        <w:rPr>
          <w:rFonts w:ascii="Times New Roman" w:eastAsia="Times New Roman" w:hAnsi="Times New Roman" w:cs="Times New Roman"/>
          <w:sz w:val="24"/>
          <w:szCs w:val="24"/>
        </w:rPr>
        <w:t>Le paiement du contrat doit être sous la forme de Décaissement direct seulement, selon les prescriptions de l'Accord de Crédit ou de l’Accord de financement</w:t>
      </w:r>
      <w:r w:rsidRPr="00F47DB3">
        <w:rPr>
          <w:rFonts w:ascii="Times New Roman" w:eastAsia="Times New Roman" w:hAnsi="Times New Roman" w:cs="Times New Roman"/>
          <w:i/>
          <w:sz w:val="24"/>
          <w:szCs w:val="24"/>
        </w:rPr>
        <w:t>.</w:t>
      </w:r>
    </w:p>
    <w:p w14:paraId="413B6ACE" w14:textId="77777777" w:rsidR="00BF2950" w:rsidRPr="00F47DB3" w:rsidRDefault="00BF2950" w:rsidP="00BF2950">
      <w:pPr>
        <w:widowControl w:val="0"/>
        <w:suppressAutoHyphens/>
        <w:overflowPunct w:val="0"/>
        <w:autoSpaceDE w:val="0"/>
        <w:autoSpaceDN w:val="0"/>
        <w:adjustRightInd w:val="0"/>
        <w:spacing w:before="2" w:after="142" w:line="110" w:lineRule="exact"/>
        <w:ind w:right="-779"/>
        <w:jc w:val="both"/>
        <w:textAlignment w:val="baseline"/>
        <w:rPr>
          <w:rFonts w:ascii="Times New Roman" w:eastAsia="Times New Roman" w:hAnsi="Times New Roman" w:cs="Times New Roman"/>
          <w:sz w:val="24"/>
          <w:szCs w:val="24"/>
        </w:rPr>
      </w:pPr>
    </w:p>
    <w:p w14:paraId="1F7D2DA4" w14:textId="77777777" w:rsidR="00BF2950" w:rsidRPr="00F47DB3" w:rsidRDefault="00BF2950" w:rsidP="00BF2950">
      <w:pPr>
        <w:widowControl w:val="0"/>
        <w:suppressAutoHyphens/>
        <w:overflowPunct w:val="0"/>
        <w:autoSpaceDE w:val="0"/>
        <w:autoSpaceDN w:val="0"/>
        <w:adjustRightInd w:val="0"/>
        <w:spacing w:after="142" w:line="246" w:lineRule="auto"/>
        <w:ind w:right="-779"/>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Le paiement sera effectué directement par le bailleur dans le compte du Constructeur (sur demande formelle du Maître de l’ouvrage pour un total à payer, supérieur à la valeur minimum).</w:t>
      </w:r>
    </w:p>
    <w:p w14:paraId="204CA706" w14:textId="77777777" w:rsidR="00BF2950" w:rsidRPr="00F47DB3" w:rsidRDefault="00BF2950" w:rsidP="00BF2950">
      <w:pPr>
        <w:widowControl w:val="0"/>
        <w:suppressAutoHyphens/>
        <w:overflowPunct w:val="0"/>
        <w:autoSpaceDE w:val="0"/>
        <w:autoSpaceDN w:val="0"/>
        <w:adjustRightInd w:val="0"/>
        <w:spacing w:before="5" w:after="142" w:line="110" w:lineRule="exact"/>
        <w:ind w:right="-779"/>
        <w:jc w:val="both"/>
        <w:textAlignment w:val="baseline"/>
        <w:rPr>
          <w:rFonts w:ascii="Times New Roman" w:eastAsia="Times New Roman" w:hAnsi="Times New Roman" w:cs="Times New Roman"/>
          <w:sz w:val="24"/>
          <w:szCs w:val="24"/>
        </w:rPr>
      </w:pPr>
    </w:p>
    <w:p w14:paraId="37B05EBB" w14:textId="77777777" w:rsidR="00BF2950" w:rsidRPr="00F47DB3" w:rsidRDefault="00BF2950" w:rsidP="00BF2950">
      <w:pPr>
        <w:widowControl w:val="0"/>
        <w:suppressAutoHyphens/>
        <w:overflowPunct w:val="0"/>
        <w:autoSpaceDE w:val="0"/>
        <w:autoSpaceDN w:val="0"/>
        <w:adjustRightInd w:val="0"/>
        <w:spacing w:before="120" w:after="142" w:line="240" w:lineRule="atLeast"/>
        <w:ind w:right="-779"/>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b/>
          <w:bCs/>
          <w:sz w:val="24"/>
          <w:szCs w:val="24"/>
        </w:rPr>
        <w:t xml:space="preserve">(ii) </w:t>
      </w:r>
      <w:r w:rsidRPr="00F47DB3">
        <w:rPr>
          <w:rFonts w:ascii="Times New Roman" w:eastAsia="Times New Roman" w:hAnsi="Times New Roman" w:cs="Times New Roman"/>
          <w:b/>
          <w:bCs/>
          <w:spacing w:val="-2"/>
          <w:sz w:val="24"/>
          <w:szCs w:val="24"/>
        </w:rPr>
        <w:t>M</w:t>
      </w:r>
      <w:r w:rsidRPr="00F47DB3">
        <w:rPr>
          <w:rFonts w:ascii="Times New Roman" w:eastAsia="Times New Roman" w:hAnsi="Times New Roman" w:cs="Times New Roman"/>
          <w:b/>
          <w:bCs/>
          <w:sz w:val="24"/>
          <w:szCs w:val="24"/>
        </w:rPr>
        <w:t>o</w:t>
      </w:r>
      <w:r w:rsidRPr="00F47DB3">
        <w:rPr>
          <w:rFonts w:ascii="Times New Roman" w:eastAsia="Times New Roman" w:hAnsi="Times New Roman" w:cs="Times New Roman"/>
          <w:b/>
          <w:bCs/>
          <w:spacing w:val="1"/>
          <w:sz w:val="24"/>
          <w:szCs w:val="24"/>
        </w:rPr>
        <w:t>n</w:t>
      </w:r>
      <w:r w:rsidRPr="00F47DB3">
        <w:rPr>
          <w:rFonts w:ascii="Times New Roman" w:eastAsia="Times New Roman" w:hAnsi="Times New Roman" w:cs="Times New Roman"/>
          <w:b/>
          <w:bCs/>
          <w:sz w:val="24"/>
          <w:szCs w:val="24"/>
        </w:rPr>
        <w:t>ta</w:t>
      </w:r>
      <w:r w:rsidRPr="00F47DB3">
        <w:rPr>
          <w:rFonts w:ascii="Times New Roman" w:eastAsia="Times New Roman" w:hAnsi="Times New Roman" w:cs="Times New Roman"/>
          <w:b/>
          <w:bCs/>
          <w:spacing w:val="-1"/>
          <w:sz w:val="24"/>
          <w:szCs w:val="24"/>
        </w:rPr>
        <w:t>n</w:t>
      </w:r>
      <w:r w:rsidRPr="00F47DB3">
        <w:rPr>
          <w:rFonts w:ascii="Times New Roman" w:eastAsia="Times New Roman" w:hAnsi="Times New Roman" w:cs="Times New Roman"/>
          <w:b/>
          <w:bCs/>
          <w:sz w:val="24"/>
          <w:szCs w:val="24"/>
        </w:rPr>
        <w:t>t</w:t>
      </w:r>
      <w:r w:rsidRPr="00F47DB3">
        <w:rPr>
          <w:rFonts w:ascii="Times New Roman" w:eastAsia="Times New Roman" w:hAnsi="Times New Roman" w:cs="Times New Roman"/>
          <w:b/>
          <w:bCs/>
          <w:spacing w:val="18"/>
          <w:sz w:val="24"/>
          <w:szCs w:val="24"/>
        </w:rPr>
        <w:t xml:space="preserve"> </w:t>
      </w:r>
      <w:r w:rsidRPr="00F47DB3">
        <w:rPr>
          <w:rFonts w:ascii="Times New Roman" w:eastAsia="Times New Roman" w:hAnsi="Times New Roman" w:cs="Times New Roman"/>
          <w:b/>
          <w:bCs/>
          <w:spacing w:val="1"/>
          <w:sz w:val="24"/>
          <w:szCs w:val="24"/>
        </w:rPr>
        <w:t>m</w:t>
      </w:r>
      <w:r w:rsidRPr="00F47DB3">
        <w:rPr>
          <w:rFonts w:ascii="Times New Roman" w:eastAsia="Times New Roman" w:hAnsi="Times New Roman" w:cs="Times New Roman"/>
          <w:b/>
          <w:bCs/>
          <w:spacing w:val="-2"/>
          <w:sz w:val="24"/>
          <w:szCs w:val="24"/>
        </w:rPr>
        <w:t>i</w:t>
      </w:r>
      <w:r w:rsidRPr="00F47DB3">
        <w:rPr>
          <w:rFonts w:ascii="Times New Roman" w:eastAsia="Times New Roman" w:hAnsi="Times New Roman" w:cs="Times New Roman"/>
          <w:b/>
          <w:bCs/>
          <w:spacing w:val="1"/>
          <w:sz w:val="24"/>
          <w:szCs w:val="24"/>
        </w:rPr>
        <w:t>n</w:t>
      </w:r>
      <w:r w:rsidRPr="00F47DB3">
        <w:rPr>
          <w:rFonts w:ascii="Times New Roman" w:eastAsia="Times New Roman" w:hAnsi="Times New Roman" w:cs="Times New Roman"/>
          <w:b/>
          <w:bCs/>
          <w:spacing w:val="-2"/>
          <w:sz w:val="24"/>
          <w:szCs w:val="24"/>
        </w:rPr>
        <w:t>i</w:t>
      </w:r>
      <w:r w:rsidRPr="00F47DB3">
        <w:rPr>
          <w:rFonts w:ascii="Times New Roman" w:eastAsia="Times New Roman" w:hAnsi="Times New Roman" w:cs="Times New Roman"/>
          <w:b/>
          <w:bCs/>
          <w:spacing w:val="1"/>
          <w:sz w:val="24"/>
          <w:szCs w:val="24"/>
        </w:rPr>
        <w:t>m</w:t>
      </w:r>
      <w:r w:rsidRPr="00F47DB3">
        <w:rPr>
          <w:rFonts w:ascii="Times New Roman" w:eastAsia="Times New Roman" w:hAnsi="Times New Roman" w:cs="Times New Roman"/>
          <w:b/>
          <w:bCs/>
          <w:spacing w:val="-1"/>
          <w:sz w:val="24"/>
          <w:szCs w:val="24"/>
        </w:rPr>
        <w:t>u</w:t>
      </w:r>
      <w:r w:rsidRPr="00F47DB3">
        <w:rPr>
          <w:rFonts w:ascii="Times New Roman" w:eastAsia="Times New Roman" w:hAnsi="Times New Roman" w:cs="Times New Roman"/>
          <w:b/>
          <w:bCs/>
          <w:sz w:val="24"/>
          <w:szCs w:val="24"/>
        </w:rPr>
        <w:t>m</w:t>
      </w:r>
      <w:r w:rsidRPr="00F47DB3">
        <w:rPr>
          <w:rFonts w:ascii="Times New Roman" w:eastAsia="Times New Roman" w:hAnsi="Times New Roman" w:cs="Times New Roman"/>
          <w:b/>
          <w:bCs/>
          <w:spacing w:val="18"/>
          <w:sz w:val="24"/>
          <w:szCs w:val="24"/>
        </w:rPr>
        <w:t xml:space="preserve"> </w:t>
      </w:r>
      <w:r w:rsidRPr="00F47DB3">
        <w:rPr>
          <w:rFonts w:ascii="Times New Roman" w:eastAsia="Times New Roman" w:hAnsi="Times New Roman" w:cs="Times New Roman"/>
          <w:b/>
          <w:bCs/>
          <w:spacing w:val="1"/>
          <w:sz w:val="24"/>
          <w:szCs w:val="24"/>
        </w:rPr>
        <w:t>d</w:t>
      </w:r>
      <w:r w:rsidRPr="00F47DB3">
        <w:rPr>
          <w:rFonts w:ascii="Times New Roman" w:eastAsia="Times New Roman" w:hAnsi="Times New Roman" w:cs="Times New Roman"/>
          <w:b/>
          <w:bCs/>
          <w:sz w:val="24"/>
          <w:szCs w:val="24"/>
        </w:rPr>
        <w:t>e</w:t>
      </w:r>
      <w:r w:rsidRPr="00F47DB3">
        <w:rPr>
          <w:rFonts w:ascii="Times New Roman" w:eastAsia="Times New Roman" w:hAnsi="Times New Roman" w:cs="Times New Roman"/>
          <w:b/>
          <w:bCs/>
          <w:spacing w:val="4"/>
          <w:sz w:val="24"/>
          <w:szCs w:val="24"/>
        </w:rPr>
        <w:t xml:space="preserve"> </w:t>
      </w:r>
      <w:r w:rsidRPr="00F47DB3">
        <w:rPr>
          <w:rFonts w:ascii="Times New Roman" w:eastAsia="Times New Roman" w:hAnsi="Times New Roman" w:cs="Times New Roman"/>
          <w:b/>
          <w:bCs/>
          <w:spacing w:val="1"/>
          <w:sz w:val="24"/>
          <w:szCs w:val="24"/>
        </w:rPr>
        <w:t>ch</w:t>
      </w:r>
      <w:r w:rsidRPr="00F47DB3">
        <w:rPr>
          <w:rFonts w:ascii="Times New Roman" w:eastAsia="Times New Roman" w:hAnsi="Times New Roman" w:cs="Times New Roman"/>
          <w:b/>
          <w:bCs/>
          <w:spacing w:val="-1"/>
          <w:sz w:val="24"/>
          <w:szCs w:val="24"/>
        </w:rPr>
        <w:t>a</w:t>
      </w:r>
      <w:r w:rsidRPr="00F47DB3">
        <w:rPr>
          <w:rFonts w:ascii="Times New Roman" w:eastAsia="Times New Roman" w:hAnsi="Times New Roman" w:cs="Times New Roman"/>
          <w:b/>
          <w:bCs/>
          <w:sz w:val="24"/>
          <w:szCs w:val="24"/>
        </w:rPr>
        <w:t>que</w:t>
      </w:r>
      <w:r w:rsidRPr="00F47DB3">
        <w:rPr>
          <w:rFonts w:ascii="Times New Roman" w:eastAsia="Times New Roman" w:hAnsi="Times New Roman" w:cs="Times New Roman"/>
          <w:b/>
          <w:bCs/>
          <w:spacing w:val="14"/>
          <w:sz w:val="24"/>
          <w:szCs w:val="24"/>
        </w:rPr>
        <w:t xml:space="preserve"> </w:t>
      </w:r>
      <w:r w:rsidRPr="00F47DB3">
        <w:rPr>
          <w:rFonts w:ascii="Times New Roman" w:eastAsia="Times New Roman" w:hAnsi="Times New Roman" w:cs="Times New Roman"/>
          <w:b/>
          <w:bCs/>
          <w:w w:val="102"/>
          <w:sz w:val="24"/>
          <w:szCs w:val="24"/>
        </w:rPr>
        <w:t>fa</w:t>
      </w:r>
      <w:r w:rsidRPr="00F47DB3">
        <w:rPr>
          <w:rFonts w:ascii="Times New Roman" w:eastAsia="Times New Roman" w:hAnsi="Times New Roman" w:cs="Times New Roman"/>
          <w:b/>
          <w:bCs/>
          <w:spacing w:val="-1"/>
          <w:w w:val="102"/>
          <w:sz w:val="24"/>
          <w:szCs w:val="24"/>
        </w:rPr>
        <w:t>c</w:t>
      </w:r>
      <w:r w:rsidRPr="00F47DB3">
        <w:rPr>
          <w:rFonts w:ascii="Times New Roman" w:eastAsia="Times New Roman" w:hAnsi="Times New Roman" w:cs="Times New Roman"/>
          <w:b/>
          <w:bCs/>
          <w:w w:val="102"/>
          <w:sz w:val="24"/>
          <w:szCs w:val="24"/>
        </w:rPr>
        <w:t>tu</w:t>
      </w:r>
      <w:r w:rsidRPr="00F47DB3">
        <w:rPr>
          <w:rFonts w:ascii="Times New Roman" w:eastAsia="Times New Roman" w:hAnsi="Times New Roman" w:cs="Times New Roman"/>
          <w:b/>
          <w:bCs/>
          <w:spacing w:val="-1"/>
          <w:w w:val="102"/>
          <w:sz w:val="24"/>
          <w:szCs w:val="24"/>
        </w:rPr>
        <w:t>r</w:t>
      </w:r>
      <w:r w:rsidRPr="00F47DB3">
        <w:rPr>
          <w:rFonts w:ascii="Times New Roman" w:eastAsia="Times New Roman" w:hAnsi="Times New Roman" w:cs="Times New Roman"/>
          <w:b/>
          <w:bCs/>
          <w:w w:val="102"/>
          <w:sz w:val="24"/>
          <w:szCs w:val="24"/>
        </w:rPr>
        <w:t>e</w:t>
      </w:r>
    </w:p>
    <w:p w14:paraId="042F05B4" w14:textId="77777777" w:rsidR="00BF2950" w:rsidRPr="00F47DB3" w:rsidRDefault="00BF2950" w:rsidP="00BF2950">
      <w:pPr>
        <w:widowControl w:val="0"/>
        <w:suppressAutoHyphens/>
        <w:overflowPunct w:val="0"/>
        <w:autoSpaceDE w:val="0"/>
        <w:autoSpaceDN w:val="0"/>
        <w:adjustRightInd w:val="0"/>
        <w:spacing w:before="8" w:after="142" w:line="110" w:lineRule="exact"/>
        <w:ind w:right="-779"/>
        <w:jc w:val="both"/>
        <w:textAlignment w:val="baseline"/>
        <w:rPr>
          <w:rFonts w:ascii="Times New Roman" w:eastAsia="Times New Roman" w:hAnsi="Times New Roman" w:cs="Times New Roman"/>
          <w:sz w:val="24"/>
          <w:szCs w:val="24"/>
        </w:rPr>
      </w:pPr>
    </w:p>
    <w:p w14:paraId="1AFA6EBC" w14:textId="77777777" w:rsidR="00BF2950" w:rsidRPr="00F47DB3" w:rsidRDefault="00BF2950" w:rsidP="00BF2950">
      <w:pPr>
        <w:widowControl w:val="0"/>
        <w:suppressAutoHyphens/>
        <w:overflowPunct w:val="0"/>
        <w:autoSpaceDE w:val="0"/>
        <w:autoSpaceDN w:val="0"/>
        <w:adjustRightInd w:val="0"/>
        <w:spacing w:after="142" w:line="240" w:lineRule="atLeast"/>
        <w:ind w:right="-779"/>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Chaq</w:t>
      </w:r>
      <w:r w:rsidRPr="00F47DB3">
        <w:rPr>
          <w:rFonts w:ascii="Times New Roman" w:eastAsia="Times New Roman" w:hAnsi="Times New Roman" w:cs="Times New Roman"/>
          <w:spacing w:val="1"/>
          <w:sz w:val="24"/>
          <w:szCs w:val="24"/>
        </w:rPr>
        <w:t>u</w:t>
      </w:r>
      <w:r w:rsidRPr="00F47DB3">
        <w:rPr>
          <w:rFonts w:ascii="Times New Roman" w:eastAsia="Times New Roman" w:hAnsi="Times New Roman" w:cs="Times New Roman"/>
          <w:sz w:val="24"/>
          <w:szCs w:val="24"/>
        </w:rPr>
        <w:t>e</w:t>
      </w:r>
      <w:r w:rsidRPr="00F47DB3">
        <w:rPr>
          <w:rFonts w:ascii="Times New Roman" w:eastAsia="Times New Roman" w:hAnsi="Times New Roman" w:cs="Times New Roman"/>
          <w:spacing w:val="20"/>
          <w:sz w:val="24"/>
          <w:szCs w:val="24"/>
        </w:rPr>
        <w:t xml:space="preserve"> </w:t>
      </w:r>
      <w:r w:rsidRPr="00F47DB3">
        <w:rPr>
          <w:rFonts w:ascii="Times New Roman" w:eastAsia="Times New Roman" w:hAnsi="Times New Roman" w:cs="Times New Roman"/>
          <w:spacing w:val="1"/>
          <w:sz w:val="24"/>
          <w:szCs w:val="24"/>
        </w:rPr>
        <w:t>de</w:t>
      </w:r>
      <w:r w:rsidRPr="00F47DB3">
        <w:rPr>
          <w:rFonts w:ascii="Times New Roman" w:eastAsia="Times New Roman" w:hAnsi="Times New Roman" w:cs="Times New Roman"/>
          <w:spacing w:val="-2"/>
          <w:sz w:val="24"/>
          <w:szCs w:val="24"/>
        </w:rPr>
        <w:t>m</w:t>
      </w:r>
      <w:r w:rsidRPr="00F47DB3">
        <w:rPr>
          <w:rFonts w:ascii="Times New Roman" w:eastAsia="Times New Roman" w:hAnsi="Times New Roman" w:cs="Times New Roman"/>
          <w:spacing w:val="-1"/>
          <w:sz w:val="24"/>
          <w:szCs w:val="24"/>
        </w:rPr>
        <w:t>a</w:t>
      </w:r>
      <w:r w:rsidRPr="00F47DB3">
        <w:rPr>
          <w:rFonts w:ascii="Times New Roman" w:eastAsia="Times New Roman" w:hAnsi="Times New Roman" w:cs="Times New Roman"/>
          <w:sz w:val="24"/>
          <w:szCs w:val="24"/>
        </w:rPr>
        <w:t>n</w:t>
      </w:r>
      <w:r w:rsidRPr="00F47DB3">
        <w:rPr>
          <w:rFonts w:ascii="Times New Roman" w:eastAsia="Times New Roman" w:hAnsi="Times New Roman" w:cs="Times New Roman"/>
          <w:spacing w:val="1"/>
          <w:sz w:val="24"/>
          <w:szCs w:val="24"/>
        </w:rPr>
        <w:t>d</w:t>
      </w:r>
      <w:r w:rsidRPr="00F47DB3">
        <w:rPr>
          <w:rFonts w:ascii="Times New Roman" w:eastAsia="Times New Roman" w:hAnsi="Times New Roman" w:cs="Times New Roman"/>
          <w:sz w:val="24"/>
          <w:szCs w:val="24"/>
        </w:rPr>
        <w:t>e</w:t>
      </w:r>
      <w:r w:rsidRPr="00F47DB3">
        <w:rPr>
          <w:rFonts w:ascii="Times New Roman" w:eastAsia="Times New Roman" w:hAnsi="Times New Roman" w:cs="Times New Roman"/>
          <w:spacing w:val="23"/>
          <w:sz w:val="24"/>
          <w:szCs w:val="24"/>
        </w:rPr>
        <w:t xml:space="preserve"> </w:t>
      </w:r>
      <w:r w:rsidRPr="00F47DB3">
        <w:rPr>
          <w:rFonts w:ascii="Times New Roman" w:eastAsia="Times New Roman" w:hAnsi="Times New Roman" w:cs="Times New Roman"/>
          <w:sz w:val="24"/>
          <w:szCs w:val="24"/>
        </w:rPr>
        <w:t>de</w:t>
      </w:r>
      <w:r w:rsidRPr="00F47DB3">
        <w:rPr>
          <w:rFonts w:ascii="Times New Roman" w:eastAsia="Times New Roman" w:hAnsi="Times New Roman" w:cs="Times New Roman"/>
          <w:spacing w:val="10"/>
          <w:sz w:val="24"/>
          <w:szCs w:val="24"/>
        </w:rPr>
        <w:t xml:space="preserve"> </w:t>
      </w:r>
      <w:r w:rsidRPr="00F47DB3">
        <w:rPr>
          <w:rFonts w:ascii="Times New Roman" w:eastAsia="Times New Roman" w:hAnsi="Times New Roman" w:cs="Times New Roman"/>
          <w:spacing w:val="2"/>
          <w:sz w:val="24"/>
          <w:szCs w:val="24"/>
        </w:rPr>
        <w:t>f</w:t>
      </w:r>
      <w:r w:rsidRPr="00F47DB3">
        <w:rPr>
          <w:rFonts w:ascii="Times New Roman" w:eastAsia="Times New Roman" w:hAnsi="Times New Roman" w:cs="Times New Roman"/>
          <w:spacing w:val="-1"/>
          <w:sz w:val="24"/>
          <w:szCs w:val="24"/>
        </w:rPr>
        <w:t>a</w:t>
      </w:r>
      <w:r w:rsidRPr="00F47DB3">
        <w:rPr>
          <w:rFonts w:ascii="Times New Roman" w:eastAsia="Times New Roman" w:hAnsi="Times New Roman" w:cs="Times New Roman"/>
          <w:sz w:val="24"/>
          <w:szCs w:val="24"/>
        </w:rPr>
        <w:t>ctur</w:t>
      </w:r>
      <w:r w:rsidRPr="00F47DB3">
        <w:rPr>
          <w:rFonts w:ascii="Times New Roman" w:eastAsia="Times New Roman" w:hAnsi="Times New Roman" w:cs="Times New Roman"/>
          <w:spacing w:val="-2"/>
          <w:sz w:val="24"/>
          <w:szCs w:val="24"/>
        </w:rPr>
        <w:t>a</w:t>
      </w:r>
      <w:r w:rsidRPr="00F47DB3">
        <w:rPr>
          <w:rFonts w:ascii="Times New Roman" w:eastAsia="Times New Roman" w:hAnsi="Times New Roman" w:cs="Times New Roman"/>
          <w:sz w:val="24"/>
          <w:szCs w:val="24"/>
        </w:rPr>
        <w:t>tion</w:t>
      </w:r>
      <w:r w:rsidRPr="00F47DB3">
        <w:rPr>
          <w:rFonts w:ascii="Times New Roman" w:eastAsia="Times New Roman" w:hAnsi="Times New Roman" w:cs="Times New Roman"/>
          <w:spacing w:val="26"/>
          <w:sz w:val="24"/>
          <w:szCs w:val="24"/>
        </w:rPr>
        <w:t xml:space="preserve"> </w:t>
      </w:r>
      <w:r w:rsidRPr="00F47DB3">
        <w:rPr>
          <w:rFonts w:ascii="Times New Roman" w:eastAsia="Times New Roman" w:hAnsi="Times New Roman" w:cs="Times New Roman"/>
          <w:sz w:val="24"/>
          <w:szCs w:val="24"/>
        </w:rPr>
        <w:t>p</w:t>
      </w:r>
      <w:r w:rsidRPr="00F47DB3">
        <w:rPr>
          <w:rFonts w:ascii="Times New Roman" w:eastAsia="Times New Roman" w:hAnsi="Times New Roman" w:cs="Times New Roman"/>
          <w:spacing w:val="2"/>
          <w:sz w:val="24"/>
          <w:szCs w:val="24"/>
        </w:rPr>
        <w:t>r</w:t>
      </w:r>
      <w:r w:rsidRPr="00F47DB3">
        <w:rPr>
          <w:rFonts w:ascii="Times New Roman" w:eastAsia="Times New Roman" w:hAnsi="Times New Roman" w:cs="Times New Roman"/>
          <w:sz w:val="24"/>
          <w:szCs w:val="24"/>
        </w:rPr>
        <w:t>ésentée</w:t>
      </w:r>
      <w:r w:rsidRPr="00F47DB3">
        <w:rPr>
          <w:rFonts w:ascii="Times New Roman" w:eastAsia="Times New Roman" w:hAnsi="Times New Roman" w:cs="Times New Roman"/>
          <w:spacing w:val="24"/>
          <w:sz w:val="24"/>
          <w:szCs w:val="24"/>
        </w:rPr>
        <w:t xml:space="preserve"> </w:t>
      </w:r>
      <w:r w:rsidRPr="00F47DB3">
        <w:rPr>
          <w:rFonts w:ascii="Times New Roman" w:eastAsia="Times New Roman" w:hAnsi="Times New Roman" w:cs="Times New Roman"/>
          <w:sz w:val="24"/>
          <w:szCs w:val="24"/>
        </w:rPr>
        <w:t>pour</w:t>
      </w:r>
      <w:r w:rsidRPr="00F47DB3">
        <w:rPr>
          <w:rFonts w:ascii="Times New Roman" w:eastAsia="Times New Roman" w:hAnsi="Times New Roman" w:cs="Times New Roman"/>
          <w:spacing w:val="15"/>
          <w:sz w:val="24"/>
          <w:szCs w:val="24"/>
        </w:rPr>
        <w:t xml:space="preserve"> </w:t>
      </w:r>
      <w:r w:rsidRPr="00F47DB3">
        <w:rPr>
          <w:rFonts w:ascii="Times New Roman" w:eastAsia="Times New Roman" w:hAnsi="Times New Roman" w:cs="Times New Roman"/>
          <w:sz w:val="24"/>
          <w:szCs w:val="24"/>
        </w:rPr>
        <w:t>pai</w:t>
      </w:r>
      <w:r w:rsidRPr="00F47DB3">
        <w:rPr>
          <w:rFonts w:ascii="Times New Roman" w:eastAsia="Times New Roman" w:hAnsi="Times New Roman" w:cs="Times New Roman"/>
          <w:spacing w:val="2"/>
          <w:sz w:val="24"/>
          <w:szCs w:val="24"/>
        </w:rPr>
        <w:t>e</w:t>
      </w:r>
      <w:r w:rsidRPr="00F47DB3">
        <w:rPr>
          <w:rFonts w:ascii="Times New Roman" w:eastAsia="Times New Roman" w:hAnsi="Times New Roman" w:cs="Times New Roman"/>
          <w:spacing w:val="-3"/>
          <w:sz w:val="24"/>
          <w:szCs w:val="24"/>
        </w:rPr>
        <w:t>m</w:t>
      </w:r>
      <w:r w:rsidRPr="00F47DB3">
        <w:rPr>
          <w:rFonts w:ascii="Times New Roman" w:eastAsia="Times New Roman" w:hAnsi="Times New Roman" w:cs="Times New Roman"/>
          <w:spacing w:val="1"/>
          <w:sz w:val="24"/>
          <w:szCs w:val="24"/>
        </w:rPr>
        <w:t>en</w:t>
      </w:r>
      <w:r w:rsidRPr="00F47DB3">
        <w:rPr>
          <w:rFonts w:ascii="Times New Roman" w:eastAsia="Times New Roman" w:hAnsi="Times New Roman" w:cs="Times New Roman"/>
          <w:sz w:val="24"/>
          <w:szCs w:val="24"/>
        </w:rPr>
        <w:t>t</w:t>
      </w:r>
      <w:r w:rsidRPr="00F47DB3">
        <w:rPr>
          <w:rFonts w:ascii="Times New Roman" w:eastAsia="Times New Roman" w:hAnsi="Times New Roman" w:cs="Times New Roman"/>
          <w:spacing w:val="23"/>
          <w:sz w:val="24"/>
          <w:szCs w:val="24"/>
        </w:rPr>
        <w:t xml:space="preserve"> </w:t>
      </w:r>
      <w:r w:rsidRPr="00F47DB3">
        <w:rPr>
          <w:rFonts w:ascii="Times New Roman" w:eastAsia="Times New Roman" w:hAnsi="Times New Roman" w:cs="Times New Roman"/>
          <w:spacing w:val="1"/>
          <w:sz w:val="24"/>
          <w:szCs w:val="24"/>
        </w:rPr>
        <w:t>n</w:t>
      </w:r>
      <w:r w:rsidRPr="00F47DB3">
        <w:rPr>
          <w:rFonts w:ascii="Times New Roman" w:eastAsia="Times New Roman" w:hAnsi="Times New Roman" w:cs="Times New Roman"/>
          <w:sz w:val="24"/>
          <w:szCs w:val="24"/>
        </w:rPr>
        <w:t>e</w:t>
      </w:r>
      <w:r w:rsidRPr="00F47DB3">
        <w:rPr>
          <w:rFonts w:ascii="Times New Roman" w:eastAsia="Times New Roman" w:hAnsi="Times New Roman" w:cs="Times New Roman"/>
          <w:spacing w:val="12"/>
          <w:sz w:val="24"/>
          <w:szCs w:val="24"/>
        </w:rPr>
        <w:t xml:space="preserve"> </w:t>
      </w:r>
      <w:r w:rsidRPr="00F47DB3">
        <w:rPr>
          <w:rFonts w:ascii="Times New Roman" w:eastAsia="Times New Roman" w:hAnsi="Times New Roman" w:cs="Times New Roman"/>
          <w:sz w:val="24"/>
          <w:szCs w:val="24"/>
        </w:rPr>
        <w:t>doit</w:t>
      </w:r>
      <w:r w:rsidRPr="00F47DB3">
        <w:rPr>
          <w:rFonts w:ascii="Times New Roman" w:eastAsia="Times New Roman" w:hAnsi="Times New Roman" w:cs="Times New Roman"/>
          <w:spacing w:val="13"/>
          <w:sz w:val="24"/>
          <w:szCs w:val="24"/>
        </w:rPr>
        <w:t xml:space="preserve"> </w:t>
      </w:r>
      <w:r w:rsidRPr="00F47DB3">
        <w:rPr>
          <w:rFonts w:ascii="Times New Roman" w:eastAsia="Times New Roman" w:hAnsi="Times New Roman" w:cs="Times New Roman"/>
          <w:spacing w:val="1"/>
          <w:sz w:val="24"/>
          <w:szCs w:val="24"/>
        </w:rPr>
        <w:t>p</w:t>
      </w:r>
      <w:r w:rsidRPr="00F47DB3">
        <w:rPr>
          <w:rFonts w:ascii="Times New Roman" w:eastAsia="Times New Roman" w:hAnsi="Times New Roman" w:cs="Times New Roman"/>
          <w:spacing w:val="-1"/>
          <w:sz w:val="24"/>
          <w:szCs w:val="24"/>
        </w:rPr>
        <w:t>a</w:t>
      </w:r>
      <w:r w:rsidRPr="00F47DB3">
        <w:rPr>
          <w:rFonts w:ascii="Times New Roman" w:eastAsia="Times New Roman" w:hAnsi="Times New Roman" w:cs="Times New Roman"/>
          <w:sz w:val="24"/>
          <w:szCs w:val="24"/>
        </w:rPr>
        <w:t>s</w:t>
      </w:r>
      <w:r w:rsidRPr="00F47DB3">
        <w:rPr>
          <w:rFonts w:ascii="Times New Roman" w:eastAsia="Times New Roman" w:hAnsi="Times New Roman" w:cs="Times New Roman"/>
          <w:spacing w:val="13"/>
          <w:sz w:val="24"/>
          <w:szCs w:val="24"/>
        </w:rPr>
        <w:t xml:space="preserve"> </w:t>
      </w:r>
      <w:r w:rsidRPr="00F47DB3">
        <w:rPr>
          <w:rFonts w:ascii="Times New Roman" w:eastAsia="Times New Roman" w:hAnsi="Times New Roman" w:cs="Times New Roman"/>
          <w:sz w:val="24"/>
          <w:szCs w:val="24"/>
        </w:rPr>
        <w:t>être</w:t>
      </w:r>
      <w:r w:rsidRPr="00F47DB3">
        <w:rPr>
          <w:rFonts w:ascii="Times New Roman" w:eastAsia="Times New Roman" w:hAnsi="Times New Roman" w:cs="Times New Roman"/>
          <w:spacing w:val="14"/>
          <w:sz w:val="24"/>
          <w:szCs w:val="24"/>
        </w:rPr>
        <w:t xml:space="preserve"> </w:t>
      </w:r>
      <w:r w:rsidRPr="00F47DB3">
        <w:rPr>
          <w:rFonts w:ascii="Times New Roman" w:eastAsia="Times New Roman" w:hAnsi="Times New Roman" w:cs="Times New Roman"/>
          <w:sz w:val="24"/>
          <w:szCs w:val="24"/>
        </w:rPr>
        <w:t>pour</w:t>
      </w:r>
      <w:r w:rsidRPr="00F47DB3">
        <w:rPr>
          <w:rFonts w:ascii="Times New Roman" w:eastAsia="Times New Roman" w:hAnsi="Times New Roman" w:cs="Times New Roman"/>
          <w:spacing w:val="16"/>
          <w:sz w:val="24"/>
          <w:szCs w:val="24"/>
        </w:rPr>
        <w:t xml:space="preserve"> </w:t>
      </w:r>
      <w:r w:rsidRPr="00F47DB3">
        <w:rPr>
          <w:rFonts w:ascii="Times New Roman" w:eastAsia="Times New Roman" w:hAnsi="Times New Roman" w:cs="Times New Roman"/>
          <w:spacing w:val="-3"/>
          <w:sz w:val="24"/>
          <w:szCs w:val="24"/>
        </w:rPr>
        <w:t>m</w:t>
      </w:r>
      <w:r w:rsidRPr="00F47DB3">
        <w:rPr>
          <w:rFonts w:ascii="Times New Roman" w:eastAsia="Times New Roman" w:hAnsi="Times New Roman" w:cs="Times New Roman"/>
          <w:spacing w:val="1"/>
          <w:sz w:val="24"/>
          <w:szCs w:val="24"/>
        </w:rPr>
        <w:t>o</w:t>
      </w:r>
      <w:r w:rsidRPr="00F47DB3">
        <w:rPr>
          <w:rFonts w:ascii="Times New Roman" w:eastAsia="Times New Roman" w:hAnsi="Times New Roman" w:cs="Times New Roman"/>
          <w:sz w:val="24"/>
          <w:szCs w:val="24"/>
        </w:rPr>
        <w:t>ins</w:t>
      </w:r>
      <w:r w:rsidRPr="00F47DB3">
        <w:rPr>
          <w:rFonts w:ascii="Times New Roman" w:eastAsia="Times New Roman" w:hAnsi="Times New Roman" w:cs="Times New Roman"/>
          <w:spacing w:val="18"/>
          <w:sz w:val="24"/>
          <w:szCs w:val="24"/>
        </w:rPr>
        <w:t xml:space="preserve"> </w:t>
      </w:r>
      <w:r w:rsidRPr="00F47DB3">
        <w:rPr>
          <w:rFonts w:ascii="Times New Roman" w:eastAsia="Times New Roman" w:hAnsi="Times New Roman" w:cs="Times New Roman"/>
          <w:sz w:val="24"/>
          <w:szCs w:val="24"/>
        </w:rPr>
        <w:t>de</w:t>
      </w:r>
      <w:r w:rsidRPr="00F47DB3">
        <w:rPr>
          <w:rFonts w:ascii="Times New Roman" w:eastAsia="Times New Roman" w:hAnsi="Times New Roman" w:cs="Times New Roman"/>
          <w:spacing w:val="11"/>
          <w:sz w:val="24"/>
          <w:szCs w:val="24"/>
        </w:rPr>
        <w:t xml:space="preserve"> </w:t>
      </w:r>
      <w:r w:rsidRPr="00F47DB3">
        <w:rPr>
          <w:rFonts w:ascii="Times New Roman" w:eastAsia="Times New Roman" w:hAnsi="Times New Roman" w:cs="Times New Roman"/>
          <w:w w:val="102"/>
          <w:sz w:val="24"/>
          <w:szCs w:val="24"/>
        </w:rPr>
        <w:t>150 000</w:t>
      </w:r>
      <w:r w:rsidRPr="00F47DB3">
        <w:rPr>
          <w:rFonts w:ascii="Times New Roman" w:eastAsia="Times New Roman" w:hAnsi="Times New Roman" w:cs="Times New Roman"/>
          <w:spacing w:val="21"/>
          <w:sz w:val="24"/>
          <w:szCs w:val="24"/>
        </w:rPr>
        <w:t xml:space="preserve"> Euros </w:t>
      </w:r>
      <w:r w:rsidRPr="00F47DB3">
        <w:rPr>
          <w:rFonts w:ascii="Times New Roman" w:eastAsia="Times New Roman" w:hAnsi="Times New Roman" w:cs="Times New Roman"/>
          <w:sz w:val="24"/>
          <w:szCs w:val="24"/>
        </w:rPr>
        <w:t>ou</w:t>
      </w:r>
      <w:r w:rsidRPr="00F47DB3">
        <w:rPr>
          <w:rFonts w:ascii="Times New Roman" w:eastAsia="Times New Roman" w:hAnsi="Times New Roman" w:cs="Times New Roman"/>
          <w:spacing w:val="5"/>
          <w:sz w:val="24"/>
          <w:szCs w:val="24"/>
        </w:rPr>
        <w:t xml:space="preserve"> </w:t>
      </w:r>
      <w:r w:rsidRPr="00F47DB3">
        <w:rPr>
          <w:rFonts w:ascii="Times New Roman" w:eastAsia="Times New Roman" w:hAnsi="Times New Roman" w:cs="Times New Roman"/>
          <w:w w:val="102"/>
          <w:sz w:val="24"/>
          <w:szCs w:val="24"/>
        </w:rPr>
        <w:t>équi</w:t>
      </w:r>
      <w:r w:rsidRPr="00F47DB3">
        <w:rPr>
          <w:rFonts w:ascii="Times New Roman" w:eastAsia="Times New Roman" w:hAnsi="Times New Roman" w:cs="Times New Roman"/>
          <w:spacing w:val="1"/>
          <w:w w:val="102"/>
          <w:sz w:val="24"/>
          <w:szCs w:val="24"/>
        </w:rPr>
        <w:t>v</w:t>
      </w:r>
      <w:r w:rsidRPr="00F47DB3">
        <w:rPr>
          <w:rFonts w:ascii="Times New Roman" w:eastAsia="Times New Roman" w:hAnsi="Times New Roman" w:cs="Times New Roman"/>
          <w:spacing w:val="-1"/>
          <w:w w:val="102"/>
          <w:sz w:val="24"/>
          <w:szCs w:val="24"/>
        </w:rPr>
        <w:t>a</w:t>
      </w:r>
      <w:r w:rsidRPr="00F47DB3">
        <w:rPr>
          <w:rFonts w:ascii="Times New Roman" w:eastAsia="Times New Roman" w:hAnsi="Times New Roman" w:cs="Times New Roman"/>
          <w:w w:val="102"/>
          <w:sz w:val="24"/>
          <w:szCs w:val="24"/>
        </w:rPr>
        <w:t>lent ou tout autre seuil convenu dans les conventions de financement.</w:t>
      </w:r>
    </w:p>
    <w:p w14:paraId="1476D972" w14:textId="77777777" w:rsidR="00BF2950" w:rsidRPr="00F47DB3" w:rsidRDefault="00BF2950" w:rsidP="00BF2950">
      <w:pPr>
        <w:widowControl w:val="0"/>
        <w:suppressAutoHyphens/>
        <w:overflowPunct w:val="0"/>
        <w:autoSpaceDE w:val="0"/>
        <w:autoSpaceDN w:val="0"/>
        <w:adjustRightInd w:val="0"/>
        <w:spacing w:before="1" w:after="142" w:line="120" w:lineRule="exact"/>
        <w:ind w:right="-779"/>
        <w:jc w:val="both"/>
        <w:textAlignment w:val="baseline"/>
        <w:rPr>
          <w:rFonts w:ascii="Times New Roman" w:eastAsia="Times New Roman" w:hAnsi="Times New Roman" w:cs="Times New Roman"/>
          <w:sz w:val="24"/>
          <w:szCs w:val="24"/>
        </w:rPr>
      </w:pPr>
    </w:p>
    <w:p w14:paraId="2E80B844" w14:textId="77777777" w:rsidR="00BF2950" w:rsidRPr="00F47DB3" w:rsidRDefault="00BF2950" w:rsidP="00BF2950">
      <w:pPr>
        <w:widowControl w:val="0"/>
        <w:suppressAutoHyphens/>
        <w:overflowPunct w:val="0"/>
        <w:autoSpaceDE w:val="0"/>
        <w:autoSpaceDN w:val="0"/>
        <w:adjustRightInd w:val="0"/>
        <w:spacing w:before="120" w:after="142" w:line="240" w:lineRule="atLeast"/>
        <w:ind w:right="-779"/>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b/>
          <w:bCs/>
          <w:sz w:val="24"/>
          <w:szCs w:val="24"/>
        </w:rPr>
        <w:t>(iii) Deman</w:t>
      </w:r>
      <w:r w:rsidRPr="00F47DB3">
        <w:rPr>
          <w:rFonts w:ascii="Times New Roman" w:eastAsia="Times New Roman" w:hAnsi="Times New Roman" w:cs="Times New Roman"/>
          <w:b/>
          <w:bCs/>
          <w:spacing w:val="2"/>
          <w:sz w:val="24"/>
          <w:szCs w:val="24"/>
        </w:rPr>
        <w:t>d</w:t>
      </w:r>
      <w:r w:rsidRPr="00F47DB3">
        <w:rPr>
          <w:rFonts w:ascii="Times New Roman" w:eastAsia="Times New Roman" w:hAnsi="Times New Roman" w:cs="Times New Roman"/>
          <w:b/>
          <w:bCs/>
          <w:sz w:val="24"/>
          <w:szCs w:val="24"/>
        </w:rPr>
        <w:t>es</w:t>
      </w:r>
      <w:r w:rsidRPr="00F47DB3">
        <w:rPr>
          <w:rFonts w:ascii="Times New Roman" w:eastAsia="Times New Roman" w:hAnsi="Times New Roman" w:cs="Times New Roman"/>
          <w:b/>
          <w:bCs/>
          <w:spacing w:val="21"/>
          <w:sz w:val="24"/>
          <w:szCs w:val="24"/>
        </w:rPr>
        <w:t xml:space="preserve"> </w:t>
      </w:r>
      <w:r w:rsidRPr="00F47DB3">
        <w:rPr>
          <w:rFonts w:ascii="Times New Roman" w:eastAsia="Times New Roman" w:hAnsi="Times New Roman" w:cs="Times New Roman"/>
          <w:b/>
          <w:bCs/>
          <w:sz w:val="24"/>
          <w:szCs w:val="24"/>
        </w:rPr>
        <w:t>de</w:t>
      </w:r>
      <w:r w:rsidRPr="00F47DB3">
        <w:rPr>
          <w:rFonts w:ascii="Times New Roman" w:eastAsia="Times New Roman" w:hAnsi="Times New Roman" w:cs="Times New Roman"/>
          <w:b/>
          <w:bCs/>
          <w:spacing w:val="5"/>
          <w:sz w:val="24"/>
          <w:szCs w:val="24"/>
        </w:rPr>
        <w:t xml:space="preserve"> </w:t>
      </w:r>
      <w:r w:rsidRPr="00F47DB3">
        <w:rPr>
          <w:rFonts w:ascii="Times New Roman" w:eastAsia="Times New Roman" w:hAnsi="Times New Roman" w:cs="Times New Roman"/>
          <w:b/>
          <w:bCs/>
          <w:spacing w:val="2"/>
          <w:w w:val="102"/>
          <w:sz w:val="24"/>
          <w:szCs w:val="24"/>
        </w:rPr>
        <w:t>p</w:t>
      </w:r>
      <w:r w:rsidRPr="00F47DB3">
        <w:rPr>
          <w:rFonts w:ascii="Times New Roman" w:eastAsia="Times New Roman" w:hAnsi="Times New Roman" w:cs="Times New Roman"/>
          <w:b/>
          <w:bCs/>
          <w:w w:val="102"/>
          <w:sz w:val="24"/>
          <w:szCs w:val="24"/>
        </w:rPr>
        <w:t>a</w:t>
      </w:r>
      <w:r w:rsidRPr="00F47DB3">
        <w:rPr>
          <w:rFonts w:ascii="Times New Roman" w:eastAsia="Times New Roman" w:hAnsi="Times New Roman" w:cs="Times New Roman"/>
          <w:b/>
          <w:bCs/>
          <w:spacing w:val="-2"/>
          <w:w w:val="103"/>
          <w:sz w:val="24"/>
          <w:szCs w:val="24"/>
        </w:rPr>
        <w:t>i</w:t>
      </w:r>
      <w:r w:rsidRPr="00F47DB3">
        <w:rPr>
          <w:rFonts w:ascii="Times New Roman" w:eastAsia="Times New Roman" w:hAnsi="Times New Roman" w:cs="Times New Roman"/>
          <w:b/>
          <w:bCs/>
          <w:spacing w:val="-1"/>
          <w:w w:val="102"/>
          <w:sz w:val="24"/>
          <w:szCs w:val="24"/>
        </w:rPr>
        <w:t>e</w:t>
      </w:r>
      <w:r w:rsidRPr="00F47DB3">
        <w:rPr>
          <w:rFonts w:ascii="Times New Roman" w:eastAsia="Times New Roman" w:hAnsi="Times New Roman" w:cs="Times New Roman"/>
          <w:b/>
          <w:bCs/>
          <w:w w:val="102"/>
          <w:sz w:val="24"/>
          <w:szCs w:val="24"/>
        </w:rPr>
        <w:t>ment</w:t>
      </w:r>
    </w:p>
    <w:p w14:paraId="1B29D7FB" w14:textId="77777777" w:rsidR="00BF2950" w:rsidRPr="00F47DB3" w:rsidRDefault="00BF2950" w:rsidP="00BF2950">
      <w:pPr>
        <w:widowControl w:val="0"/>
        <w:suppressAutoHyphens/>
        <w:overflowPunct w:val="0"/>
        <w:autoSpaceDE w:val="0"/>
        <w:autoSpaceDN w:val="0"/>
        <w:adjustRightInd w:val="0"/>
        <w:spacing w:before="9" w:after="142" w:line="110" w:lineRule="exact"/>
        <w:ind w:right="-779"/>
        <w:jc w:val="both"/>
        <w:textAlignment w:val="baseline"/>
        <w:rPr>
          <w:rFonts w:ascii="Times New Roman" w:eastAsia="Times New Roman" w:hAnsi="Times New Roman" w:cs="Times New Roman"/>
          <w:sz w:val="24"/>
          <w:szCs w:val="24"/>
        </w:rPr>
      </w:pPr>
    </w:p>
    <w:p w14:paraId="2F4F7267" w14:textId="77777777" w:rsidR="00BF2950" w:rsidRPr="00F47DB3" w:rsidRDefault="00BF2950" w:rsidP="00BF2950">
      <w:pPr>
        <w:widowControl w:val="0"/>
        <w:suppressAutoHyphens/>
        <w:overflowPunct w:val="0"/>
        <w:autoSpaceDE w:val="0"/>
        <w:autoSpaceDN w:val="0"/>
        <w:adjustRightInd w:val="0"/>
        <w:spacing w:after="142" w:line="245" w:lineRule="auto"/>
        <w:ind w:right="-779"/>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Les</w:t>
      </w:r>
      <w:r w:rsidRPr="00F47DB3">
        <w:rPr>
          <w:rFonts w:ascii="Times New Roman" w:eastAsia="Times New Roman" w:hAnsi="Times New Roman" w:cs="Times New Roman"/>
          <w:spacing w:val="34"/>
          <w:sz w:val="24"/>
          <w:szCs w:val="24"/>
        </w:rPr>
        <w:t xml:space="preserve"> </w:t>
      </w:r>
      <w:r w:rsidRPr="00F47DB3">
        <w:rPr>
          <w:rFonts w:ascii="Times New Roman" w:eastAsia="Times New Roman" w:hAnsi="Times New Roman" w:cs="Times New Roman"/>
          <w:spacing w:val="1"/>
          <w:sz w:val="24"/>
          <w:szCs w:val="24"/>
        </w:rPr>
        <w:t>d</w:t>
      </w:r>
      <w:r w:rsidRPr="00F47DB3">
        <w:rPr>
          <w:rFonts w:ascii="Times New Roman" w:eastAsia="Times New Roman" w:hAnsi="Times New Roman" w:cs="Times New Roman"/>
          <w:spacing w:val="2"/>
          <w:sz w:val="24"/>
          <w:szCs w:val="24"/>
        </w:rPr>
        <w:t>e</w:t>
      </w:r>
      <w:r w:rsidRPr="00F47DB3">
        <w:rPr>
          <w:rFonts w:ascii="Times New Roman" w:eastAsia="Times New Roman" w:hAnsi="Times New Roman" w:cs="Times New Roman"/>
          <w:spacing w:val="-3"/>
          <w:sz w:val="24"/>
          <w:szCs w:val="24"/>
        </w:rPr>
        <w:t>m</w:t>
      </w:r>
      <w:r w:rsidRPr="00F47DB3">
        <w:rPr>
          <w:rFonts w:ascii="Times New Roman" w:eastAsia="Times New Roman" w:hAnsi="Times New Roman" w:cs="Times New Roman"/>
          <w:spacing w:val="1"/>
          <w:sz w:val="24"/>
          <w:szCs w:val="24"/>
        </w:rPr>
        <w:t>a</w:t>
      </w:r>
      <w:r w:rsidRPr="00F47DB3">
        <w:rPr>
          <w:rFonts w:ascii="Times New Roman" w:eastAsia="Times New Roman" w:hAnsi="Times New Roman" w:cs="Times New Roman"/>
          <w:sz w:val="24"/>
          <w:szCs w:val="24"/>
        </w:rPr>
        <w:t>n</w:t>
      </w:r>
      <w:r w:rsidRPr="00F47DB3">
        <w:rPr>
          <w:rFonts w:ascii="Times New Roman" w:eastAsia="Times New Roman" w:hAnsi="Times New Roman" w:cs="Times New Roman"/>
          <w:spacing w:val="1"/>
          <w:sz w:val="24"/>
          <w:szCs w:val="24"/>
        </w:rPr>
        <w:t>d</w:t>
      </w:r>
      <w:r w:rsidRPr="00F47DB3">
        <w:rPr>
          <w:rFonts w:ascii="Times New Roman" w:eastAsia="Times New Roman" w:hAnsi="Times New Roman" w:cs="Times New Roman"/>
          <w:sz w:val="24"/>
          <w:szCs w:val="24"/>
        </w:rPr>
        <w:t>es</w:t>
      </w:r>
      <w:r w:rsidRPr="00F47DB3">
        <w:rPr>
          <w:rFonts w:ascii="Times New Roman" w:eastAsia="Times New Roman" w:hAnsi="Times New Roman" w:cs="Times New Roman"/>
          <w:spacing w:val="45"/>
          <w:sz w:val="24"/>
          <w:szCs w:val="24"/>
        </w:rPr>
        <w:t xml:space="preserve"> </w:t>
      </w:r>
      <w:r w:rsidRPr="00F47DB3">
        <w:rPr>
          <w:rFonts w:ascii="Times New Roman" w:eastAsia="Times New Roman" w:hAnsi="Times New Roman" w:cs="Times New Roman"/>
          <w:sz w:val="24"/>
          <w:szCs w:val="24"/>
        </w:rPr>
        <w:t>de</w:t>
      </w:r>
      <w:r w:rsidRPr="00F47DB3">
        <w:rPr>
          <w:rFonts w:ascii="Times New Roman" w:eastAsia="Times New Roman" w:hAnsi="Times New Roman" w:cs="Times New Roman"/>
          <w:spacing w:val="32"/>
          <w:sz w:val="24"/>
          <w:szCs w:val="24"/>
        </w:rPr>
        <w:t xml:space="preserve"> </w:t>
      </w:r>
      <w:r w:rsidRPr="00F47DB3">
        <w:rPr>
          <w:rFonts w:ascii="Times New Roman" w:eastAsia="Times New Roman" w:hAnsi="Times New Roman" w:cs="Times New Roman"/>
          <w:sz w:val="24"/>
          <w:szCs w:val="24"/>
        </w:rPr>
        <w:t>paie</w:t>
      </w:r>
      <w:r w:rsidRPr="00F47DB3">
        <w:rPr>
          <w:rFonts w:ascii="Times New Roman" w:eastAsia="Times New Roman" w:hAnsi="Times New Roman" w:cs="Times New Roman"/>
          <w:spacing w:val="-2"/>
          <w:sz w:val="24"/>
          <w:szCs w:val="24"/>
        </w:rPr>
        <w:t>m</w:t>
      </w:r>
      <w:r w:rsidRPr="00F47DB3">
        <w:rPr>
          <w:rFonts w:ascii="Times New Roman" w:eastAsia="Times New Roman" w:hAnsi="Times New Roman" w:cs="Times New Roman"/>
          <w:spacing w:val="-1"/>
          <w:sz w:val="24"/>
          <w:szCs w:val="24"/>
        </w:rPr>
        <w:t>e</w:t>
      </w:r>
      <w:r w:rsidRPr="00F47DB3">
        <w:rPr>
          <w:rFonts w:ascii="Times New Roman" w:eastAsia="Times New Roman" w:hAnsi="Times New Roman" w:cs="Times New Roman"/>
          <w:sz w:val="24"/>
          <w:szCs w:val="24"/>
        </w:rPr>
        <w:t>nt</w:t>
      </w:r>
      <w:r w:rsidRPr="00F47DB3">
        <w:rPr>
          <w:rFonts w:ascii="Times New Roman" w:eastAsia="Times New Roman" w:hAnsi="Times New Roman" w:cs="Times New Roman"/>
          <w:spacing w:val="44"/>
          <w:sz w:val="24"/>
          <w:szCs w:val="24"/>
        </w:rPr>
        <w:t xml:space="preserve"> </w:t>
      </w:r>
      <w:r w:rsidRPr="00F47DB3">
        <w:rPr>
          <w:rFonts w:ascii="Times New Roman" w:eastAsia="Times New Roman" w:hAnsi="Times New Roman" w:cs="Times New Roman"/>
          <w:sz w:val="24"/>
          <w:szCs w:val="24"/>
        </w:rPr>
        <w:t>p</w:t>
      </w:r>
      <w:r w:rsidRPr="00F47DB3">
        <w:rPr>
          <w:rFonts w:ascii="Times New Roman" w:eastAsia="Times New Roman" w:hAnsi="Times New Roman" w:cs="Times New Roman"/>
          <w:spacing w:val="2"/>
          <w:sz w:val="24"/>
          <w:szCs w:val="24"/>
        </w:rPr>
        <w:t>r</w:t>
      </w:r>
      <w:r w:rsidRPr="00F47DB3">
        <w:rPr>
          <w:rFonts w:ascii="Times New Roman" w:eastAsia="Times New Roman" w:hAnsi="Times New Roman" w:cs="Times New Roman"/>
          <w:sz w:val="24"/>
          <w:szCs w:val="24"/>
        </w:rPr>
        <w:t>ése</w:t>
      </w:r>
      <w:r w:rsidRPr="00F47DB3">
        <w:rPr>
          <w:rFonts w:ascii="Times New Roman" w:eastAsia="Times New Roman" w:hAnsi="Times New Roman" w:cs="Times New Roman"/>
          <w:spacing w:val="1"/>
          <w:sz w:val="24"/>
          <w:szCs w:val="24"/>
        </w:rPr>
        <w:t>n</w:t>
      </w:r>
      <w:r w:rsidRPr="00F47DB3">
        <w:rPr>
          <w:rFonts w:ascii="Times New Roman" w:eastAsia="Times New Roman" w:hAnsi="Times New Roman" w:cs="Times New Roman"/>
          <w:sz w:val="24"/>
          <w:szCs w:val="24"/>
        </w:rPr>
        <w:t>tées</w:t>
      </w:r>
      <w:r w:rsidRPr="00F47DB3">
        <w:rPr>
          <w:rFonts w:ascii="Times New Roman" w:eastAsia="Times New Roman" w:hAnsi="Times New Roman" w:cs="Times New Roman"/>
          <w:spacing w:val="46"/>
          <w:sz w:val="24"/>
          <w:szCs w:val="24"/>
        </w:rPr>
        <w:t xml:space="preserve"> </w:t>
      </w:r>
      <w:r w:rsidRPr="00F47DB3">
        <w:rPr>
          <w:rFonts w:ascii="Times New Roman" w:eastAsia="Times New Roman" w:hAnsi="Times New Roman" w:cs="Times New Roman"/>
          <w:sz w:val="24"/>
          <w:szCs w:val="24"/>
        </w:rPr>
        <w:t>par</w:t>
      </w:r>
      <w:r w:rsidRPr="00F47DB3">
        <w:rPr>
          <w:rFonts w:ascii="Times New Roman" w:eastAsia="Times New Roman" w:hAnsi="Times New Roman" w:cs="Times New Roman"/>
          <w:spacing w:val="34"/>
          <w:sz w:val="24"/>
          <w:szCs w:val="24"/>
        </w:rPr>
        <w:t xml:space="preserve"> </w:t>
      </w:r>
      <w:r w:rsidRPr="00F47DB3">
        <w:rPr>
          <w:rFonts w:ascii="Times New Roman" w:eastAsia="Times New Roman" w:hAnsi="Times New Roman" w:cs="Times New Roman"/>
          <w:sz w:val="24"/>
          <w:szCs w:val="24"/>
        </w:rPr>
        <w:t xml:space="preserve">le Constructeur </w:t>
      </w:r>
      <w:r w:rsidRPr="00F47DB3">
        <w:rPr>
          <w:rFonts w:ascii="Times New Roman" w:eastAsia="Times New Roman" w:hAnsi="Times New Roman" w:cs="Times New Roman"/>
          <w:spacing w:val="1"/>
          <w:sz w:val="24"/>
          <w:szCs w:val="24"/>
        </w:rPr>
        <w:t>d</w:t>
      </w:r>
      <w:r w:rsidRPr="00F47DB3">
        <w:rPr>
          <w:rFonts w:ascii="Times New Roman" w:eastAsia="Times New Roman" w:hAnsi="Times New Roman" w:cs="Times New Roman"/>
          <w:sz w:val="24"/>
          <w:szCs w:val="24"/>
        </w:rPr>
        <w:t>oi</w:t>
      </w:r>
      <w:r w:rsidRPr="00F47DB3">
        <w:rPr>
          <w:rFonts w:ascii="Times New Roman" w:eastAsia="Times New Roman" w:hAnsi="Times New Roman" w:cs="Times New Roman"/>
          <w:spacing w:val="1"/>
          <w:sz w:val="24"/>
          <w:szCs w:val="24"/>
        </w:rPr>
        <w:t>v</w:t>
      </w:r>
      <w:r w:rsidRPr="00F47DB3">
        <w:rPr>
          <w:rFonts w:ascii="Times New Roman" w:eastAsia="Times New Roman" w:hAnsi="Times New Roman" w:cs="Times New Roman"/>
          <w:spacing w:val="-2"/>
          <w:sz w:val="24"/>
          <w:szCs w:val="24"/>
        </w:rPr>
        <w:t>e</w:t>
      </w:r>
      <w:r w:rsidRPr="00F47DB3">
        <w:rPr>
          <w:rFonts w:ascii="Times New Roman" w:eastAsia="Times New Roman" w:hAnsi="Times New Roman" w:cs="Times New Roman"/>
          <w:spacing w:val="1"/>
          <w:sz w:val="24"/>
          <w:szCs w:val="24"/>
        </w:rPr>
        <w:t>n</w:t>
      </w:r>
      <w:r w:rsidRPr="00F47DB3">
        <w:rPr>
          <w:rFonts w:ascii="Times New Roman" w:eastAsia="Times New Roman" w:hAnsi="Times New Roman" w:cs="Times New Roman"/>
          <w:sz w:val="24"/>
          <w:szCs w:val="24"/>
        </w:rPr>
        <w:t>t</w:t>
      </w:r>
      <w:r w:rsidRPr="00F47DB3">
        <w:rPr>
          <w:rFonts w:ascii="Times New Roman" w:eastAsia="Times New Roman" w:hAnsi="Times New Roman" w:cs="Times New Roman"/>
          <w:spacing w:val="43"/>
          <w:sz w:val="24"/>
          <w:szCs w:val="24"/>
        </w:rPr>
        <w:t xml:space="preserve"> </w:t>
      </w:r>
      <w:r w:rsidRPr="00F47DB3">
        <w:rPr>
          <w:rFonts w:ascii="Times New Roman" w:eastAsia="Times New Roman" w:hAnsi="Times New Roman" w:cs="Times New Roman"/>
          <w:sz w:val="24"/>
          <w:szCs w:val="24"/>
        </w:rPr>
        <w:t>êt</w:t>
      </w:r>
      <w:r w:rsidRPr="00F47DB3">
        <w:rPr>
          <w:rFonts w:ascii="Times New Roman" w:eastAsia="Times New Roman" w:hAnsi="Times New Roman" w:cs="Times New Roman"/>
          <w:spacing w:val="2"/>
          <w:sz w:val="24"/>
          <w:szCs w:val="24"/>
        </w:rPr>
        <w:t>r</w:t>
      </w:r>
      <w:r w:rsidRPr="00F47DB3">
        <w:rPr>
          <w:rFonts w:ascii="Times New Roman" w:eastAsia="Times New Roman" w:hAnsi="Times New Roman" w:cs="Times New Roman"/>
          <w:sz w:val="24"/>
          <w:szCs w:val="24"/>
        </w:rPr>
        <w:t>e</w:t>
      </w:r>
      <w:r w:rsidRPr="00F47DB3">
        <w:rPr>
          <w:rFonts w:ascii="Times New Roman" w:eastAsia="Times New Roman" w:hAnsi="Times New Roman" w:cs="Times New Roman"/>
          <w:spacing w:val="35"/>
          <w:sz w:val="24"/>
          <w:szCs w:val="24"/>
        </w:rPr>
        <w:t xml:space="preserve"> </w:t>
      </w:r>
      <w:r w:rsidRPr="00F47DB3">
        <w:rPr>
          <w:rFonts w:ascii="Times New Roman" w:eastAsia="Times New Roman" w:hAnsi="Times New Roman" w:cs="Times New Roman"/>
          <w:sz w:val="24"/>
          <w:szCs w:val="24"/>
        </w:rPr>
        <w:t>adres</w:t>
      </w:r>
      <w:r w:rsidRPr="00F47DB3">
        <w:rPr>
          <w:rFonts w:ascii="Times New Roman" w:eastAsia="Times New Roman" w:hAnsi="Times New Roman" w:cs="Times New Roman"/>
          <w:spacing w:val="1"/>
          <w:sz w:val="24"/>
          <w:szCs w:val="24"/>
        </w:rPr>
        <w:t>s</w:t>
      </w:r>
      <w:r w:rsidRPr="00F47DB3">
        <w:rPr>
          <w:rFonts w:ascii="Times New Roman" w:eastAsia="Times New Roman" w:hAnsi="Times New Roman" w:cs="Times New Roman"/>
          <w:sz w:val="24"/>
          <w:szCs w:val="24"/>
        </w:rPr>
        <w:t>ées</w:t>
      </w:r>
      <w:r w:rsidRPr="00F47DB3">
        <w:rPr>
          <w:rFonts w:ascii="Times New Roman" w:eastAsia="Times New Roman" w:hAnsi="Times New Roman" w:cs="Times New Roman"/>
          <w:spacing w:val="45"/>
          <w:sz w:val="24"/>
          <w:szCs w:val="24"/>
        </w:rPr>
        <w:t xml:space="preserve"> </w:t>
      </w:r>
      <w:r w:rsidRPr="00F47DB3">
        <w:rPr>
          <w:rFonts w:ascii="Times New Roman" w:eastAsia="Times New Roman" w:hAnsi="Times New Roman" w:cs="Times New Roman"/>
          <w:spacing w:val="1"/>
          <w:sz w:val="24"/>
          <w:szCs w:val="24"/>
        </w:rPr>
        <w:t>a</w:t>
      </w:r>
      <w:r w:rsidRPr="00F47DB3">
        <w:rPr>
          <w:rFonts w:ascii="Times New Roman" w:eastAsia="Times New Roman" w:hAnsi="Times New Roman" w:cs="Times New Roman"/>
          <w:sz w:val="24"/>
          <w:szCs w:val="24"/>
        </w:rPr>
        <w:t>u</w:t>
      </w:r>
      <w:r w:rsidRPr="00F47DB3">
        <w:rPr>
          <w:rFonts w:ascii="Times New Roman" w:eastAsia="Times New Roman" w:hAnsi="Times New Roman" w:cs="Times New Roman"/>
          <w:spacing w:val="33"/>
          <w:sz w:val="24"/>
          <w:szCs w:val="24"/>
        </w:rPr>
        <w:t xml:space="preserve"> </w:t>
      </w:r>
      <w:r w:rsidRPr="00F47DB3">
        <w:rPr>
          <w:rFonts w:ascii="Times New Roman" w:eastAsia="Times New Roman" w:hAnsi="Times New Roman" w:cs="Times New Roman"/>
          <w:w w:val="102"/>
          <w:sz w:val="24"/>
          <w:szCs w:val="24"/>
        </w:rPr>
        <w:t>Directeur du Projet</w:t>
      </w:r>
      <w:r w:rsidRPr="00F47DB3">
        <w:rPr>
          <w:rFonts w:ascii="Times New Roman" w:eastAsia="Times New Roman" w:hAnsi="Times New Roman" w:cs="Times New Roman"/>
          <w:spacing w:val="16"/>
          <w:sz w:val="24"/>
          <w:szCs w:val="24"/>
        </w:rPr>
        <w:t xml:space="preserve"> </w:t>
      </w:r>
      <w:r w:rsidRPr="00F47DB3">
        <w:rPr>
          <w:rFonts w:ascii="Times New Roman" w:eastAsia="Times New Roman" w:hAnsi="Times New Roman" w:cs="Times New Roman"/>
          <w:spacing w:val="-2"/>
          <w:sz w:val="24"/>
          <w:szCs w:val="24"/>
        </w:rPr>
        <w:t>c</w:t>
      </w:r>
      <w:r w:rsidRPr="00F47DB3">
        <w:rPr>
          <w:rFonts w:ascii="Times New Roman" w:eastAsia="Times New Roman" w:hAnsi="Times New Roman" w:cs="Times New Roman"/>
          <w:spacing w:val="1"/>
          <w:sz w:val="24"/>
          <w:szCs w:val="24"/>
        </w:rPr>
        <w:t>o</w:t>
      </w:r>
      <w:r w:rsidRPr="00F47DB3">
        <w:rPr>
          <w:rFonts w:ascii="Times New Roman" w:eastAsia="Times New Roman" w:hAnsi="Times New Roman" w:cs="Times New Roman"/>
          <w:sz w:val="24"/>
          <w:szCs w:val="24"/>
        </w:rPr>
        <w:t>m</w:t>
      </w:r>
      <w:r w:rsidRPr="00F47DB3">
        <w:rPr>
          <w:rFonts w:ascii="Times New Roman" w:eastAsia="Times New Roman" w:hAnsi="Times New Roman" w:cs="Times New Roman"/>
          <w:spacing w:val="-2"/>
          <w:sz w:val="24"/>
          <w:szCs w:val="24"/>
        </w:rPr>
        <w:t>m</w:t>
      </w:r>
      <w:r w:rsidRPr="00F47DB3">
        <w:rPr>
          <w:rFonts w:ascii="Times New Roman" w:eastAsia="Times New Roman" w:hAnsi="Times New Roman" w:cs="Times New Roman"/>
          <w:sz w:val="24"/>
          <w:szCs w:val="24"/>
        </w:rPr>
        <w:t>e</w:t>
      </w:r>
      <w:r w:rsidRPr="00F47DB3">
        <w:rPr>
          <w:rFonts w:ascii="Times New Roman" w:eastAsia="Times New Roman" w:hAnsi="Times New Roman" w:cs="Times New Roman"/>
          <w:spacing w:val="16"/>
          <w:sz w:val="24"/>
          <w:szCs w:val="24"/>
        </w:rPr>
        <w:t xml:space="preserve"> </w:t>
      </w:r>
      <w:r w:rsidRPr="00F47DB3">
        <w:rPr>
          <w:rFonts w:ascii="Times New Roman" w:eastAsia="Times New Roman" w:hAnsi="Times New Roman" w:cs="Times New Roman"/>
          <w:w w:val="102"/>
          <w:sz w:val="24"/>
          <w:szCs w:val="24"/>
        </w:rPr>
        <w:t>précisé ci-avant et conformes aux dispositions du contrat.</w:t>
      </w:r>
    </w:p>
    <w:p w14:paraId="15E4B86E" w14:textId="77777777" w:rsidR="00BF2950" w:rsidRPr="00F47DB3" w:rsidRDefault="00BF2950" w:rsidP="00BF2950">
      <w:pPr>
        <w:widowControl w:val="0"/>
        <w:suppressAutoHyphens/>
        <w:overflowPunct w:val="0"/>
        <w:autoSpaceDE w:val="0"/>
        <w:autoSpaceDN w:val="0"/>
        <w:adjustRightInd w:val="0"/>
        <w:spacing w:before="4" w:after="142" w:line="110" w:lineRule="exact"/>
        <w:ind w:right="-779"/>
        <w:jc w:val="both"/>
        <w:textAlignment w:val="baseline"/>
        <w:rPr>
          <w:rFonts w:ascii="Times New Roman" w:eastAsia="Times New Roman" w:hAnsi="Times New Roman" w:cs="Times New Roman"/>
          <w:sz w:val="24"/>
          <w:szCs w:val="24"/>
        </w:rPr>
      </w:pPr>
    </w:p>
    <w:p w14:paraId="028413BB" w14:textId="77777777" w:rsidR="00BF2950" w:rsidRPr="00F47DB3" w:rsidRDefault="00BF2950" w:rsidP="00BF2950">
      <w:pPr>
        <w:widowControl w:val="0"/>
        <w:suppressAutoHyphens/>
        <w:overflowPunct w:val="0"/>
        <w:autoSpaceDE w:val="0"/>
        <w:autoSpaceDN w:val="0"/>
        <w:adjustRightInd w:val="0"/>
        <w:spacing w:before="120" w:after="142" w:line="240" w:lineRule="atLeast"/>
        <w:ind w:right="-779"/>
        <w:jc w:val="both"/>
        <w:textAlignment w:val="baseline"/>
        <w:rPr>
          <w:rFonts w:ascii="Times New Roman" w:eastAsia="Times New Roman" w:hAnsi="Times New Roman" w:cs="Times New Roman"/>
          <w:b/>
          <w:bCs/>
          <w:sz w:val="24"/>
          <w:szCs w:val="24"/>
        </w:rPr>
      </w:pPr>
      <w:r w:rsidRPr="00F47DB3">
        <w:rPr>
          <w:rFonts w:ascii="Times New Roman" w:eastAsia="Times New Roman" w:hAnsi="Times New Roman" w:cs="Times New Roman"/>
          <w:b/>
          <w:bCs/>
          <w:sz w:val="24"/>
          <w:szCs w:val="24"/>
        </w:rPr>
        <w:t>(iv) Délivrance du certificat de paiement</w:t>
      </w:r>
    </w:p>
    <w:p w14:paraId="1FF59027" w14:textId="77777777" w:rsidR="00BF2950" w:rsidRPr="00F47DB3" w:rsidRDefault="00BF2950" w:rsidP="00BF2950">
      <w:pPr>
        <w:widowControl w:val="0"/>
        <w:suppressAutoHyphens/>
        <w:overflowPunct w:val="0"/>
        <w:autoSpaceDE w:val="0"/>
        <w:autoSpaceDN w:val="0"/>
        <w:adjustRightInd w:val="0"/>
        <w:spacing w:after="142" w:line="245" w:lineRule="auto"/>
        <w:ind w:right="-779"/>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Dans les 14 jours suivant la réception d'une demande de paiement du Constructeur, le Directeur du Projet doit délivrer un certificat de paiement au Maître de l’ouvrage indiquant le montant dû, avec copie au Constructeur. Un certificat de paiement, autre que le certificat final de paiement, ne peut être refusé en raison de:</w:t>
      </w:r>
    </w:p>
    <w:p w14:paraId="2AA7E9E2" w14:textId="77777777" w:rsidR="00BF2950" w:rsidRPr="00F47DB3" w:rsidRDefault="00BF2950" w:rsidP="00BF2950">
      <w:pPr>
        <w:widowControl w:val="0"/>
        <w:suppressAutoHyphens/>
        <w:overflowPunct w:val="0"/>
        <w:autoSpaceDE w:val="0"/>
        <w:autoSpaceDN w:val="0"/>
        <w:adjustRightInd w:val="0"/>
        <w:spacing w:after="142" w:line="245" w:lineRule="auto"/>
        <w:ind w:right="-779"/>
        <w:jc w:val="both"/>
        <w:textAlignment w:val="baseline"/>
        <w:rPr>
          <w:rFonts w:ascii="Times New Roman" w:eastAsia="Times New Roman" w:hAnsi="Times New Roman" w:cs="Times New Roman"/>
          <w:sz w:val="24"/>
          <w:szCs w:val="24"/>
        </w:rPr>
      </w:pPr>
    </w:p>
    <w:p w14:paraId="06C4590C" w14:textId="77777777" w:rsidR="00BF2950" w:rsidRPr="00F47DB3" w:rsidRDefault="00BF2950" w:rsidP="008A24EB">
      <w:pPr>
        <w:numPr>
          <w:ilvl w:val="0"/>
          <w:numId w:val="94"/>
        </w:numPr>
        <w:suppressAutoHyphens/>
        <w:overflowPunct w:val="0"/>
        <w:autoSpaceDE w:val="0"/>
        <w:autoSpaceDN w:val="0"/>
        <w:adjustRightInd w:val="0"/>
        <w:spacing w:after="142" w:line="240" w:lineRule="atLeast"/>
        <w:ind w:right="-779"/>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défauts sur un aspect secondaire qui ne sont pas de nature à affecter l'utilisation des installations, ou</w:t>
      </w:r>
    </w:p>
    <w:p w14:paraId="3598E1F3" w14:textId="77777777" w:rsidR="00BF2950" w:rsidRPr="00F47DB3" w:rsidRDefault="00BF2950" w:rsidP="008A24EB">
      <w:pPr>
        <w:numPr>
          <w:ilvl w:val="0"/>
          <w:numId w:val="94"/>
        </w:numPr>
        <w:suppressAutoHyphens/>
        <w:overflowPunct w:val="0"/>
        <w:autoSpaceDE w:val="0"/>
        <w:autoSpaceDN w:val="0"/>
        <w:adjustRightInd w:val="0"/>
        <w:spacing w:after="142" w:line="240" w:lineRule="atLeast"/>
        <w:ind w:right="-779"/>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toute partie du paiement demandé qui est contestée. Dans ce cas, un certificat de paiement</w:t>
      </w:r>
      <w:r w:rsidRPr="00F47DB3">
        <w:rPr>
          <w:rFonts w:ascii="Times New Roman" w:eastAsia="Times New Roman" w:hAnsi="Times New Roman" w:cs="Times New Roman"/>
          <w:spacing w:val="18"/>
          <w:sz w:val="24"/>
          <w:szCs w:val="24"/>
        </w:rPr>
        <w:t xml:space="preserve"> </w:t>
      </w:r>
      <w:r w:rsidRPr="00F47DB3">
        <w:rPr>
          <w:rFonts w:ascii="Times New Roman" w:eastAsia="Times New Roman" w:hAnsi="Times New Roman" w:cs="Times New Roman"/>
          <w:sz w:val="24"/>
          <w:szCs w:val="24"/>
        </w:rPr>
        <w:t>p</w:t>
      </w:r>
      <w:r w:rsidRPr="00F47DB3">
        <w:rPr>
          <w:rFonts w:ascii="Times New Roman" w:eastAsia="Times New Roman" w:hAnsi="Times New Roman" w:cs="Times New Roman"/>
          <w:spacing w:val="1"/>
          <w:sz w:val="24"/>
          <w:szCs w:val="24"/>
        </w:rPr>
        <w:t>o</w:t>
      </w:r>
      <w:r w:rsidRPr="00F47DB3">
        <w:rPr>
          <w:rFonts w:ascii="Times New Roman" w:eastAsia="Times New Roman" w:hAnsi="Times New Roman" w:cs="Times New Roman"/>
          <w:sz w:val="24"/>
          <w:szCs w:val="24"/>
        </w:rPr>
        <w:t>ur</w:t>
      </w:r>
      <w:r w:rsidRPr="00F47DB3">
        <w:rPr>
          <w:rFonts w:ascii="Times New Roman" w:eastAsia="Times New Roman" w:hAnsi="Times New Roman" w:cs="Times New Roman"/>
          <w:spacing w:val="9"/>
          <w:sz w:val="24"/>
          <w:szCs w:val="24"/>
        </w:rPr>
        <w:t xml:space="preserve"> </w:t>
      </w:r>
      <w:r w:rsidRPr="00F47DB3">
        <w:rPr>
          <w:rFonts w:ascii="Times New Roman" w:eastAsia="Times New Roman" w:hAnsi="Times New Roman" w:cs="Times New Roman"/>
          <w:sz w:val="24"/>
          <w:szCs w:val="24"/>
        </w:rPr>
        <w:t>le</w:t>
      </w:r>
      <w:r w:rsidRPr="00F47DB3">
        <w:rPr>
          <w:rFonts w:ascii="Times New Roman" w:eastAsia="Times New Roman" w:hAnsi="Times New Roman" w:cs="Times New Roman"/>
          <w:spacing w:val="5"/>
          <w:sz w:val="24"/>
          <w:szCs w:val="24"/>
        </w:rPr>
        <w:t xml:space="preserve"> </w:t>
      </w:r>
      <w:r w:rsidRPr="00F47DB3">
        <w:rPr>
          <w:rFonts w:ascii="Times New Roman" w:eastAsia="Times New Roman" w:hAnsi="Times New Roman" w:cs="Times New Roman"/>
          <w:spacing w:val="-3"/>
          <w:sz w:val="24"/>
          <w:szCs w:val="24"/>
        </w:rPr>
        <w:t>m</w:t>
      </w:r>
      <w:r w:rsidRPr="00F47DB3">
        <w:rPr>
          <w:rFonts w:ascii="Times New Roman" w:eastAsia="Times New Roman" w:hAnsi="Times New Roman" w:cs="Times New Roman"/>
          <w:sz w:val="24"/>
          <w:szCs w:val="24"/>
        </w:rPr>
        <w:t>o</w:t>
      </w:r>
      <w:r w:rsidRPr="00F47DB3">
        <w:rPr>
          <w:rFonts w:ascii="Times New Roman" w:eastAsia="Times New Roman" w:hAnsi="Times New Roman" w:cs="Times New Roman"/>
          <w:spacing w:val="1"/>
          <w:sz w:val="24"/>
          <w:szCs w:val="24"/>
        </w:rPr>
        <w:t>nt</w:t>
      </w:r>
      <w:r w:rsidRPr="00F47DB3">
        <w:rPr>
          <w:rFonts w:ascii="Times New Roman" w:eastAsia="Times New Roman" w:hAnsi="Times New Roman" w:cs="Times New Roman"/>
          <w:sz w:val="24"/>
          <w:szCs w:val="24"/>
        </w:rPr>
        <w:t>a</w:t>
      </w:r>
      <w:r w:rsidRPr="00F47DB3">
        <w:rPr>
          <w:rFonts w:ascii="Times New Roman" w:eastAsia="Times New Roman" w:hAnsi="Times New Roman" w:cs="Times New Roman"/>
          <w:spacing w:val="1"/>
          <w:sz w:val="24"/>
          <w:szCs w:val="24"/>
        </w:rPr>
        <w:t>n</w:t>
      </w:r>
      <w:r w:rsidRPr="00F47DB3">
        <w:rPr>
          <w:rFonts w:ascii="Times New Roman" w:eastAsia="Times New Roman" w:hAnsi="Times New Roman" w:cs="Times New Roman"/>
          <w:sz w:val="24"/>
          <w:szCs w:val="24"/>
        </w:rPr>
        <w:t>t</w:t>
      </w:r>
      <w:r w:rsidRPr="00F47DB3">
        <w:rPr>
          <w:rFonts w:ascii="Times New Roman" w:eastAsia="Times New Roman" w:hAnsi="Times New Roman" w:cs="Times New Roman"/>
          <w:spacing w:val="17"/>
          <w:sz w:val="24"/>
          <w:szCs w:val="24"/>
        </w:rPr>
        <w:t xml:space="preserve"> </w:t>
      </w:r>
      <w:r w:rsidRPr="00F47DB3">
        <w:rPr>
          <w:rFonts w:ascii="Times New Roman" w:eastAsia="Times New Roman" w:hAnsi="Times New Roman" w:cs="Times New Roman"/>
          <w:sz w:val="24"/>
          <w:szCs w:val="24"/>
        </w:rPr>
        <w:t>non</w:t>
      </w:r>
      <w:r w:rsidRPr="00F47DB3">
        <w:rPr>
          <w:rFonts w:ascii="Times New Roman" w:eastAsia="Times New Roman" w:hAnsi="Times New Roman" w:cs="Times New Roman"/>
          <w:spacing w:val="8"/>
          <w:sz w:val="24"/>
          <w:szCs w:val="24"/>
        </w:rPr>
        <w:t xml:space="preserve"> </w:t>
      </w:r>
      <w:r w:rsidRPr="00F47DB3">
        <w:rPr>
          <w:rFonts w:ascii="Times New Roman" w:eastAsia="Times New Roman" w:hAnsi="Times New Roman" w:cs="Times New Roman"/>
          <w:sz w:val="24"/>
          <w:szCs w:val="24"/>
        </w:rPr>
        <w:t>co</w:t>
      </w:r>
      <w:r w:rsidRPr="00F47DB3">
        <w:rPr>
          <w:rFonts w:ascii="Times New Roman" w:eastAsia="Times New Roman" w:hAnsi="Times New Roman" w:cs="Times New Roman"/>
          <w:spacing w:val="1"/>
          <w:sz w:val="24"/>
          <w:szCs w:val="24"/>
        </w:rPr>
        <w:t>nt</w:t>
      </w:r>
      <w:r w:rsidRPr="00F47DB3">
        <w:rPr>
          <w:rFonts w:ascii="Times New Roman" w:eastAsia="Times New Roman" w:hAnsi="Times New Roman" w:cs="Times New Roman"/>
          <w:spacing w:val="-2"/>
          <w:sz w:val="24"/>
          <w:szCs w:val="24"/>
        </w:rPr>
        <w:t>e</w:t>
      </w:r>
      <w:r w:rsidRPr="00F47DB3">
        <w:rPr>
          <w:rFonts w:ascii="Times New Roman" w:eastAsia="Times New Roman" w:hAnsi="Times New Roman" w:cs="Times New Roman"/>
          <w:spacing w:val="1"/>
          <w:sz w:val="24"/>
          <w:szCs w:val="24"/>
        </w:rPr>
        <w:t>s</w:t>
      </w:r>
      <w:r w:rsidRPr="00F47DB3">
        <w:rPr>
          <w:rFonts w:ascii="Times New Roman" w:eastAsia="Times New Roman" w:hAnsi="Times New Roman" w:cs="Times New Roman"/>
          <w:sz w:val="24"/>
          <w:szCs w:val="24"/>
        </w:rPr>
        <w:t>té</w:t>
      </w:r>
      <w:r w:rsidRPr="00F47DB3">
        <w:rPr>
          <w:rFonts w:ascii="Times New Roman" w:eastAsia="Times New Roman" w:hAnsi="Times New Roman" w:cs="Times New Roman"/>
          <w:spacing w:val="16"/>
          <w:sz w:val="24"/>
          <w:szCs w:val="24"/>
        </w:rPr>
        <w:t xml:space="preserve"> </w:t>
      </w:r>
      <w:r w:rsidRPr="00F47DB3">
        <w:rPr>
          <w:rFonts w:ascii="Times New Roman" w:eastAsia="Times New Roman" w:hAnsi="Times New Roman" w:cs="Times New Roman"/>
          <w:sz w:val="24"/>
          <w:szCs w:val="24"/>
        </w:rPr>
        <w:t>doit</w:t>
      </w:r>
      <w:r w:rsidRPr="00F47DB3">
        <w:rPr>
          <w:rFonts w:ascii="Times New Roman" w:eastAsia="Times New Roman" w:hAnsi="Times New Roman" w:cs="Times New Roman"/>
          <w:spacing w:val="9"/>
          <w:sz w:val="24"/>
          <w:szCs w:val="24"/>
        </w:rPr>
        <w:t xml:space="preserve"> </w:t>
      </w:r>
      <w:r w:rsidRPr="00F47DB3">
        <w:rPr>
          <w:rFonts w:ascii="Times New Roman" w:eastAsia="Times New Roman" w:hAnsi="Times New Roman" w:cs="Times New Roman"/>
          <w:sz w:val="24"/>
          <w:szCs w:val="24"/>
        </w:rPr>
        <w:t>ê</w:t>
      </w:r>
      <w:r w:rsidRPr="00F47DB3">
        <w:rPr>
          <w:rFonts w:ascii="Times New Roman" w:eastAsia="Times New Roman" w:hAnsi="Times New Roman" w:cs="Times New Roman"/>
          <w:spacing w:val="-2"/>
          <w:sz w:val="24"/>
          <w:szCs w:val="24"/>
        </w:rPr>
        <w:t>t</w:t>
      </w:r>
      <w:r w:rsidRPr="00F47DB3">
        <w:rPr>
          <w:rFonts w:ascii="Times New Roman" w:eastAsia="Times New Roman" w:hAnsi="Times New Roman" w:cs="Times New Roman"/>
          <w:spacing w:val="2"/>
          <w:sz w:val="24"/>
          <w:szCs w:val="24"/>
        </w:rPr>
        <w:t>r</w:t>
      </w:r>
      <w:r w:rsidRPr="00F47DB3">
        <w:rPr>
          <w:rFonts w:ascii="Times New Roman" w:eastAsia="Times New Roman" w:hAnsi="Times New Roman" w:cs="Times New Roman"/>
          <w:sz w:val="24"/>
          <w:szCs w:val="24"/>
        </w:rPr>
        <w:t>e</w:t>
      </w:r>
      <w:r w:rsidRPr="00F47DB3">
        <w:rPr>
          <w:rFonts w:ascii="Times New Roman" w:eastAsia="Times New Roman" w:hAnsi="Times New Roman" w:cs="Times New Roman"/>
          <w:spacing w:val="8"/>
          <w:sz w:val="24"/>
          <w:szCs w:val="24"/>
        </w:rPr>
        <w:t xml:space="preserve"> </w:t>
      </w:r>
      <w:r w:rsidRPr="00F47DB3">
        <w:rPr>
          <w:rFonts w:ascii="Times New Roman" w:eastAsia="Times New Roman" w:hAnsi="Times New Roman" w:cs="Times New Roman"/>
          <w:spacing w:val="1"/>
          <w:w w:val="102"/>
          <w:sz w:val="24"/>
          <w:szCs w:val="24"/>
        </w:rPr>
        <w:t>d</w:t>
      </w:r>
      <w:r w:rsidRPr="00F47DB3">
        <w:rPr>
          <w:rFonts w:ascii="Times New Roman" w:eastAsia="Times New Roman" w:hAnsi="Times New Roman" w:cs="Times New Roman"/>
          <w:spacing w:val="-1"/>
          <w:w w:val="102"/>
          <w:sz w:val="24"/>
          <w:szCs w:val="24"/>
        </w:rPr>
        <w:t>é</w:t>
      </w:r>
      <w:r w:rsidRPr="00F47DB3">
        <w:rPr>
          <w:rFonts w:ascii="Times New Roman" w:eastAsia="Times New Roman" w:hAnsi="Times New Roman" w:cs="Times New Roman"/>
          <w:w w:val="103"/>
          <w:sz w:val="24"/>
          <w:szCs w:val="24"/>
        </w:rPr>
        <w:t>l</w:t>
      </w:r>
      <w:r w:rsidRPr="00F47DB3">
        <w:rPr>
          <w:rFonts w:ascii="Times New Roman" w:eastAsia="Times New Roman" w:hAnsi="Times New Roman" w:cs="Times New Roman"/>
          <w:spacing w:val="-2"/>
          <w:w w:val="103"/>
          <w:sz w:val="24"/>
          <w:szCs w:val="24"/>
        </w:rPr>
        <w:t>i</w:t>
      </w:r>
      <w:r w:rsidRPr="00F47DB3">
        <w:rPr>
          <w:rFonts w:ascii="Times New Roman" w:eastAsia="Times New Roman" w:hAnsi="Times New Roman" w:cs="Times New Roman"/>
          <w:w w:val="102"/>
          <w:sz w:val="24"/>
          <w:szCs w:val="24"/>
        </w:rPr>
        <w:t>v</w:t>
      </w:r>
      <w:r w:rsidRPr="00F47DB3">
        <w:rPr>
          <w:rFonts w:ascii="Times New Roman" w:eastAsia="Times New Roman" w:hAnsi="Times New Roman" w:cs="Times New Roman"/>
          <w:spacing w:val="2"/>
          <w:w w:val="102"/>
          <w:sz w:val="24"/>
          <w:szCs w:val="24"/>
        </w:rPr>
        <w:t>r</w:t>
      </w:r>
      <w:r w:rsidRPr="00F47DB3">
        <w:rPr>
          <w:rFonts w:ascii="Times New Roman" w:eastAsia="Times New Roman" w:hAnsi="Times New Roman" w:cs="Times New Roman"/>
          <w:spacing w:val="-2"/>
          <w:w w:val="102"/>
          <w:sz w:val="24"/>
          <w:szCs w:val="24"/>
        </w:rPr>
        <w:t>é</w:t>
      </w:r>
      <w:r w:rsidRPr="00F47DB3">
        <w:rPr>
          <w:rFonts w:ascii="Times New Roman" w:eastAsia="Times New Roman" w:hAnsi="Times New Roman" w:cs="Times New Roman"/>
          <w:w w:val="102"/>
          <w:sz w:val="24"/>
          <w:szCs w:val="24"/>
        </w:rPr>
        <w:t>.</w:t>
      </w:r>
    </w:p>
    <w:p w14:paraId="4520F0C8" w14:textId="77777777" w:rsidR="00BF2950" w:rsidRPr="00F47DB3" w:rsidRDefault="00BF2950" w:rsidP="00BF2950">
      <w:pPr>
        <w:widowControl w:val="0"/>
        <w:suppressAutoHyphens/>
        <w:overflowPunct w:val="0"/>
        <w:autoSpaceDE w:val="0"/>
        <w:autoSpaceDN w:val="0"/>
        <w:adjustRightInd w:val="0"/>
        <w:spacing w:before="5" w:after="142" w:line="110" w:lineRule="exact"/>
        <w:ind w:right="-779"/>
        <w:jc w:val="both"/>
        <w:textAlignment w:val="baseline"/>
        <w:rPr>
          <w:rFonts w:ascii="Times New Roman" w:eastAsia="Times New Roman" w:hAnsi="Times New Roman" w:cs="Times New Roman"/>
          <w:sz w:val="24"/>
          <w:szCs w:val="24"/>
        </w:rPr>
      </w:pPr>
    </w:p>
    <w:p w14:paraId="1BC209C4" w14:textId="77777777" w:rsidR="00BF2950" w:rsidRPr="00F47DB3" w:rsidRDefault="00BF2950" w:rsidP="00BF2950">
      <w:pPr>
        <w:widowControl w:val="0"/>
        <w:suppressAutoHyphens/>
        <w:overflowPunct w:val="0"/>
        <w:autoSpaceDE w:val="0"/>
        <w:autoSpaceDN w:val="0"/>
        <w:adjustRightInd w:val="0"/>
        <w:spacing w:before="120" w:after="142" w:line="240" w:lineRule="atLeast"/>
        <w:ind w:left="154" w:right="-779"/>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b/>
          <w:bCs/>
          <w:sz w:val="24"/>
          <w:szCs w:val="24"/>
        </w:rPr>
        <w:t>(v)</w:t>
      </w:r>
      <w:r w:rsidRPr="00F47DB3">
        <w:rPr>
          <w:rFonts w:ascii="Times New Roman" w:eastAsia="Times New Roman" w:hAnsi="Times New Roman" w:cs="Times New Roman"/>
          <w:b/>
          <w:bCs/>
          <w:spacing w:val="10"/>
          <w:sz w:val="24"/>
          <w:szCs w:val="24"/>
        </w:rPr>
        <w:t xml:space="preserve"> </w:t>
      </w:r>
      <w:r w:rsidRPr="00F47DB3">
        <w:rPr>
          <w:rFonts w:ascii="Times New Roman" w:eastAsia="Times New Roman" w:hAnsi="Times New Roman" w:cs="Times New Roman"/>
          <w:b/>
          <w:bCs/>
          <w:sz w:val="24"/>
          <w:szCs w:val="24"/>
        </w:rPr>
        <w:t>Corrections</w:t>
      </w:r>
      <w:r w:rsidRPr="00F47DB3">
        <w:rPr>
          <w:rFonts w:ascii="Times New Roman" w:eastAsia="Times New Roman" w:hAnsi="Times New Roman" w:cs="Times New Roman"/>
          <w:b/>
          <w:bCs/>
          <w:spacing w:val="24"/>
          <w:sz w:val="24"/>
          <w:szCs w:val="24"/>
        </w:rPr>
        <w:t xml:space="preserve"> </w:t>
      </w:r>
      <w:r w:rsidRPr="00F47DB3">
        <w:rPr>
          <w:rFonts w:ascii="Times New Roman" w:eastAsia="Times New Roman" w:hAnsi="Times New Roman" w:cs="Times New Roman"/>
          <w:b/>
          <w:bCs/>
          <w:spacing w:val="-1"/>
          <w:sz w:val="24"/>
          <w:szCs w:val="24"/>
        </w:rPr>
        <w:t>a</w:t>
      </w:r>
      <w:r w:rsidRPr="00F47DB3">
        <w:rPr>
          <w:rFonts w:ascii="Times New Roman" w:eastAsia="Times New Roman" w:hAnsi="Times New Roman" w:cs="Times New Roman"/>
          <w:b/>
          <w:bCs/>
          <w:sz w:val="24"/>
          <w:szCs w:val="24"/>
        </w:rPr>
        <w:t>p</w:t>
      </w:r>
      <w:r w:rsidRPr="00F47DB3">
        <w:rPr>
          <w:rFonts w:ascii="Times New Roman" w:eastAsia="Times New Roman" w:hAnsi="Times New Roman" w:cs="Times New Roman"/>
          <w:b/>
          <w:bCs/>
          <w:spacing w:val="2"/>
          <w:sz w:val="24"/>
          <w:szCs w:val="24"/>
        </w:rPr>
        <w:t>p</w:t>
      </w:r>
      <w:r w:rsidRPr="00F47DB3">
        <w:rPr>
          <w:rFonts w:ascii="Times New Roman" w:eastAsia="Times New Roman" w:hAnsi="Times New Roman" w:cs="Times New Roman"/>
          <w:b/>
          <w:bCs/>
          <w:sz w:val="24"/>
          <w:szCs w:val="24"/>
        </w:rPr>
        <w:t>o</w:t>
      </w:r>
      <w:r w:rsidRPr="00F47DB3">
        <w:rPr>
          <w:rFonts w:ascii="Times New Roman" w:eastAsia="Times New Roman" w:hAnsi="Times New Roman" w:cs="Times New Roman"/>
          <w:b/>
          <w:bCs/>
          <w:spacing w:val="-2"/>
          <w:sz w:val="24"/>
          <w:szCs w:val="24"/>
        </w:rPr>
        <w:t>r</w:t>
      </w:r>
      <w:r w:rsidRPr="00F47DB3">
        <w:rPr>
          <w:rFonts w:ascii="Times New Roman" w:eastAsia="Times New Roman" w:hAnsi="Times New Roman" w:cs="Times New Roman"/>
          <w:b/>
          <w:bCs/>
          <w:sz w:val="24"/>
          <w:szCs w:val="24"/>
        </w:rPr>
        <w:t>té</w:t>
      </w:r>
      <w:r w:rsidRPr="00F47DB3">
        <w:rPr>
          <w:rFonts w:ascii="Times New Roman" w:eastAsia="Times New Roman" w:hAnsi="Times New Roman" w:cs="Times New Roman"/>
          <w:b/>
          <w:bCs/>
          <w:spacing w:val="-2"/>
          <w:sz w:val="24"/>
          <w:szCs w:val="24"/>
        </w:rPr>
        <w:t>e</w:t>
      </w:r>
      <w:r w:rsidRPr="00F47DB3">
        <w:rPr>
          <w:rFonts w:ascii="Times New Roman" w:eastAsia="Times New Roman" w:hAnsi="Times New Roman" w:cs="Times New Roman"/>
          <w:b/>
          <w:bCs/>
          <w:sz w:val="24"/>
          <w:szCs w:val="24"/>
        </w:rPr>
        <w:t>s</w:t>
      </w:r>
      <w:r w:rsidRPr="00F47DB3">
        <w:rPr>
          <w:rFonts w:ascii="Times New Roman" w:eastAsia="Times New Roman" w:hAnsi="Times New Roman" w:cs="Times New Roman"/>
          <w:b/>
          <w:bCs/>
          <w:spacing w:val="20"/>
          <w:sz w:val="24"/>
          <w:szCs w:val="24"/>
        </w:rPr>
        <w:t xml:space="preserve"> </w:t>
      </w:r>
      <w:r w:rsidRPr="00F47DB3">
        <w:rPr>
          <w:rFonts w:ascii="Times New Roman" w:eastAsia="Times New Roman" w:hAnsi="Times New Roman" w:cs="Times New Roman"/>
          <w:b/>
          <w:bCs/>
          <w:sz w:val="24"/>
          <w:szCs w:val="24"/>
        </w:rPr>
        <w:t>aux</w:t>
      </w:r>
      <w:r w:rsidRPr="00F47DB3">
        <w:rPr>
          <w:rFonts w:ascii="Times New Roman" w:eastAsia="Times New Roman" w:hAnsi="Times New Roman" w:cs="Times New Roman"/>
          <w:b/>
          <w:bCs/>
          <w:spacing w:val="9"/>
          <w:sz w:val="24"/>
          <w:szCs w:val="24"/>
        </w:rPr>
        <w:t xml:space="preserve"> </w:t>
      </w:r>
      <w:r w:rsidRPr="00F47DB3">
        <w:rPr>
          <w:rFonts w:ascii="Times New Roman" w:eastAsia="Times New Roman" w:hAnsi="Times New Roman" w:cs="Times New Roman"/>
          <w:b/>
          <w:bCs/>
          <w:sz w:val="24"/>
          <w:szCs w:val="24"/>
        </w:rPr>
        <w:t>cert</w:t>
      </w:r>
      <w:r w:rsidRPr="00F47DB3">
        <w:rPr>
          <w:rFonts w:ascii="Times New Roman" w:eastAsia="Times New Roman" w:hAnsi="Times New Roman" w:cs="Times New Roman"/>
          <w:b/>
          <w:bCs/>
          <w:spacing w:val="-2"/>
          <w:sz w:val="24"/>
          <w:szCs w:val="24"/>
        </w:rPr>
        <w:t>i</w:t>
      </w:r>
      <w:r w:rsidRPr="00F47DB3">
        <w:rPr>
          <w:rFonts w:ascii="Times New Roman" w:eastAsia="Times New Roman" w:hAnsi="Times New Roman" w:cs="Times New Roman"/>
          <w:b/>
          <w:bCs/>
          <w:sz w:val="24"/>
          <w:szCs w:val="24"/>
        </w:rPr>
        <w:t>ficats</w:t>
      </w:r>
      <w:r w:rsidRPr="00F47DB3">
        <w:rPr>
          <w:rFonts w:ascii="Times New Roman" w:eastAsia="Times New Roman" w:hAnsi="Times New Roman" w:cs="Times New Roman"/>
          <w:b/>
          <w:bCs/>
          <w:spacing w:val="22"/>
          <w:sz w:val="24"/>
          <w:szCs w:val="24"/>
        </w:rPr>
        <w:t xml:space="preserve"> </w:t>
      </w:r>
      <w:r w:rsidRPr="00F47DB3">
        <w:rPr>
          <w:rFonts w:ascii="Times New Roman" w:eastAsia="Times New Roman" w:hAnsi="Times New Roman" w:cs="Times New Roman"/>
          <w:b/>
          <w:bCs/>
          <w:sz w:val="24"/>
          <w:szCs w:val="24"/>
        </w:rPr>
        <w:t>de</w:t>
      </w:r>
      <w:r w:rsidRPr="00F47DB3">
        <w:rPr>
          <w:rFonts w:ascii="Times New Roman" w:eastAsia="Times New Roman" w:hAnsi="Times New Roman" w:cs="Times New Roman"/>
          <w:b/>
          <w:bCs/>
          <w:spacing w:val="6"/>
          <w:sz w:val="24"/>
          <w:szCs w:val="24"/>
        </w:rPr>
        <w:t xml:space="preserve"> </w:t>
      </w:r>
      <w:r w:rsidRPr="00F47DB3">
        <w:rPr>
          <w:rFonts w:ascii="Times New Roman" w:eastAsia="Times New Roman" w:hAnsi="Times New Roman" w:cs="Times New Roman"/>
          <w:b/>
          <w:bCs/>
          <w:w w:val="102"/>
          <w:sz w:val="24"/>
          <w:szCs w:val="24"/>
        </w:rPr>
        <w:t>paiement</w:t>
      </w:r>
    </w:p>
    <w:p w14:paraId="7DFD6743" w14:textId="77777777" w:rsidR="00BF2950" w:rsidRPr="00F47DB3" w:rsidRDefault="00BF2950" w:rsidP="00BF2950">
      <w:pPr>
        <w:widowControl w:val="0"/>
        <w:suppressAutoHyphens/>
        <w:overflowPunct w:val="0"/>
        <w:autoSpaceDE w:val="0"/>
        <w:autoSpaceDN w:val="0"/>
        <w:adjustRightInd w:val="0"/>
        <w:spacing w:before="8" w:after="142" w:line="110" w:lineRule="exact"/>
        <w:ind w:right="-779"/>
        <w:jc w:val="both"/>
        <w:textAlignment w:val="baseline"/>
        <w:rPr>
          <w:rFonts w:ascii="Times New Roman" w:eastAsia="Times New Roman" w:hAnsi="Times New Roman" w:cs="Times New Roman"/>
          <w:sz w:val="24"/>
          <w:szCs w:val="24"/>
        </w:rPr>
      </w:pPr>
    </w:p>
    <w:p w14:paraId="7D6F64FB" w14:textId="77777777" w:rsidR="00BF2950" w:rsidRPr="00F47DB3" w:rsidRDefault="00BF2950" w:rsidP="00BF2950">
      <w:pPr>
        <w:widowControl w:val="0"/>
        <w:suppressAutoHyphens/>
        <w:overflowPunct w:val="0"/>
        <w:autoSpaceDE w:val="0"/>
        <w:autoSpaceDN w:val="0"/>
        <w:adjustRightInd w:val="0"/>
        <w:spacing w:after="142" w:line="246" w:lineRule="auto"/>
        <w:ind w:left="154" w:right="-779"/>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 xml:space="preserve">Le </w:t>
      </w:r>
      <w:r w:rsidRPr="00F47DB3">
        <w:rPr>
          <w:rFonts w:ascii="Times New Roman" w:eastAsia="Times New Roman" w:hAnsi="Times New Roman" w:cs="Times New Roman"/>
          <w:spacing w:val="23"/>
          <w:sz w:val="24"/>
          <w:szCs w:val="24"/>
        </w:rPr>
        <w:t xml:space="preserve">Directeur du Projet </w:t>
      </w:r>
      <w:r w:rsidRPr="00F47DB3">
        <w:rPr>
          <w:rFonts w:ascii="Times New Roman" w:eastAsia="Times New Roman" w:hAnsi="Times New Roman" w:cs="Times New Roman"/>
          <w:sz w:val="24"/>
          <w:szCs w:val="24"/>
        </w:rPr>
        <w:t>peut,</w:t>
      </w:r>
      <w:r w:rsidRPr="00F47DB3">
        <w:rPr>
          <w:rFonts w:ascii="Times New Roman" w:eastAsia="Times New Roman" w:hAnsi="Times New Roman" w:cs="Times New Roman"/>
          <w:spacing w:val="6"/>
          <w:sz w:val="24"/>
          <w:szCs w:val="24"/>
        </w:rPr>
        <w:t xml:space="preserve"> </w:t>
      </w:r>
      <w:r w:rsidRPr="00F47DB3">
        <w:rPr>
          <w:rFonts w:ascii="Times New Roman" w:eastAsia="Times New Roman" w:hAnsi="Times New Roman" w:cs="Times New Roman"/>
          <w:spacing w:val="1"/>
          <w:sz w:val="24"/>
          <w:szCs w:val="24"/>
        </w:rPr>
        <w:t>d</w:t>
      </w:r>
      <w:r w:rsidRPr="00F47DB3">
        <w:rPr>
          <w:rFonts w:ascii="Times New Roman" w:eastAsia="Times New Roman" w:hAnsi="Times New Roman" w:cs="Times New Roman"/>
          <w:spacing w:val="-2"/>
          <w:sz w:val="24"/>
          <w:szCs w:val="24"/>
        </w:rPr>
        <w:t>a</w:t>
      </w:r>
      <w:r w:rsidRPr="00F47DB3">
        <w:rPr>
          <w:rFonts w:ascii="Times New Roman" w:eastAsia="Times New Roman" w:hAnsi="Times New Roman" w:cs="Times New Roman"/>
          <w:sz w:val="24"/>
          <w:szCs w:val="24"/>
        </w:rPr>
        <w:t>ns</w:t>
      </w:r>
      <w:r w:rsidRPr="00F47DB3">
        <w:rPr>
          <w:rFonts w:ascii="Times New Roman" w:eastAsia="Times New Roman" w:hAnsi="Times New Roman" w:cs="Times New Roman"/>
          <w:spacing w:val="4"/>
          <w:sz w:val="24"/>
          <w:szCs w:val="24"/>
        </w:rPr>
        <w:t xml:space="preserve"> </w:t>
      </w:r>
      <w:r w:rsidRPr="00F47DB3">
        <w:rPr>
          <w:rFonts w:ascii="Times New Roman" w:eastAsia="Times New Roman" w:hAnsi="Times New Roman" w:cs="Times New Roman"/>
          <w:sz w:val="24"/>
          <w:szCs w:val="24"/>
        </w:rPr>
        <w:t>un</w:t>
      </w:r>
      <w:r w:rsidRPr="00F47DB3">
        <w:rPr>
          <w:rFonts w:ascii="Times New Roman" w:eastAsia="Times New Roman" w:hAnsi="Times New Roman" w:cs="Times New Roman"/>
          <w:spacing w:val="3"/>
          <w:sz w:val="24"/>
          <w:szCs w:val="24"/>
        </w:rPr>
        <w:t xml:space="preserve"> </w:t>
      </w:r>
      <w:r w:rsidRPr="00F47DB3">
        <w:rPr>
          <w:rFonts w:ascii="Times New Roman" w:eastAsia="Times New Roman" w:hAnsi="Times New Roman" w:cs="Times New Roman"/>
          <w:sz w:val="24"/>
          <w:szCs w:val="24"/>
        </w:rPr>
        <w:t>certi</w:t>
      </w:r>
      <w:r w:rsidRPr="00F47DB3">
        <w:rPr>
          <w:rFonts w:ascii="Times New Roman" w:eastAsia="Times New Roman" w:hAnsi="Times New Roman" w:cs="Times New Roman"/>
          <w:spacing w:val="2"/>
          <w:sz w:val="24"/>
          <w:szCs w:val="24"/>
        </w:rPr>
        <w:t>f</w:t>
      </w:r>
      <w:r w:rsidRPr="00F47DB3">
        <w:rPr>
          <w:rFonts w:ascii="Times New Roman" w:eastAsia="Times New Roman" w:hAnsi="Times New Roman" w:cs="Times New Roman"/>
          <w:spacing w:val="-2"/>
          <w:sz w:val="24"/>
          <w:szCs w:val="24"/>
        </w:rPr>
        <w:t>i</w:t>
      </w:r>
      <w:r w:rsidRPr="00F47DB3">
        <w:rPr>
          <w:rFonts w:ascii="Times New Roman" w:eastAsia="Times New Roman" w:hAnsi="Times New Roman" w:cs="Times New Roman"/>
          <w:sz w:val="24"/>
          <w:szCs w:val="24"/>
        </w:rPr>
        <w:t>cat</w:t>
      </w:r>
      <w:r w:rsidRPr="00F47DB3">
        <w:rPr>
          <w:rFonts w:ascii="Times New Roman" w:eastAsia="Times New Roman" w:hAnsi="Times New Roman" w:cs="Times New Roman"/>
          <w:spacing w:val="13"/>
          <w:sz w:val="24"/>
          <w:szCs w:val="24"/>
        </w:rPr>
        <w:t xml:space="preserve"> </w:t>
      </w:r>
      <w:r w:rsidRPr="00F47DB3">
        <w:rPr>
          <w:rFonts w:ascii="Times New Roman" w:eastAsia="Times New Roman" w:hAnsi="Times New Roman" w:cs="Times New Roman"/>
          <w:sz w:val="24"/>
          <w:szCs w:val="24"/>
        </w:rPr>
        <w:t xml:space="preserve">de </w:t>
      </w:r>
      <w:r w:rsidRPr="00F47DB3">
        <w:rPr>
          <w:rFonts w:ascii="Times New Roman" w:eastAsia="Times New Roman" w:hAnsi="Times New Roman" w:cs="Times New Roman"/>
          <w:spacing w:val="1"/>
          <w:sz w:val="24"/>
          <w:szCs w:val="24"/>
        </w:rPr>
        <w:t>p</w:t>
      </w:r>
      <w:r w:rsidRPr="00F47DB3">
        <w:rPr>
          <w:rFonts w:ascii="Times New Roman" w:eastAsia="Times New Roman" w:hAnsi="Times New Roman" w:cs="Times New Roman"/>
          <w:spacing w:val="-1"/>
          <w:sz w:val="24"/>
          <w:szCs w:val="24"/>
        </w:rPr>
        <w:t>a</w:t>
      </w:r>
      <w:r w:rsidRPr="00F47DB3">
        <w:rPr>
          <w:rFonts w:ascii="Times New Roman" w:eastAsia="Times New Roman" w:hAnsi="Times New Roman" w:cs="Times New Roman"/>
          <w:sz w:val="24"/>
          <w:szCs w:val="24"/>
        </w:rPr>
        <w:t>i</w:t>
      </w:r>
      <w:r w:rsidRPr="00F47DB3">
        <w:rPr>
          <w:rFonts w:ascii="Times New Roman" w:eastAsia="Times New Roman" w:hAnsi="Times New Roman" w:cs="Times New Roman"/>
          <w:spacing w:val="2"/>
          <w:sz w:val="24"/>
          <w:szCs w:val="24"/>
        </w:rPr>
        <w:t>e</w:t>
      </w:r>
      <w:r w:rsidRPr="00F47DB3">
        <w:rPr>
          <w:rFonts w:ascii="Times New Roman" w:eastAsia="Times New Roman" w:hAnsi="Times New Roman" w:cs="Times New Roman"/>
          <w:spacing w:val="-3"/>
          <w:sz w:val="24"/>
          <w:szCs w:val="24"/>
        </w:rPr>
        <w:t>m</w:t>
      </w:r>
      <w:r w:rsidRPr="00F47DB3">
        <w:rPr>
          <w:rFonts w:ascii="Times New Roman" w:eastAsia="Times New Roman" w:hAnsi="Times New Roman" w:cs="Times New Roman"/>
          <w:spacing w:val="1"/>
          <w:sz w:val="24"/>
          <w:szCs w:val="24"/>
        </w:rPr>
        <w:t>en</w:t>
      </w:r>
      <w:r w:rsidRPr="00F47DB3">
        <w:rPr>
          <w:rFonts w:ascii="Times New Roman" w:eastAsia="Times New Roman" w:hAnsi="Times New Roman" w:cs="Times New Roman"/>
          <w:sz w:val="24"/>
          <w:szCs w:val="24"/>
        </w:rPr>
        <w:t>t,</w:t>
      </w:r>
      <w:r w:rsidRPr="00F47DB3">
        <w:rPr>
          <w:rFonts w:ascii="Times New Roman" w:eastAsia="Times New Roman" w:hAnsi="Times New Roman" w:cs="Times New Roman"/>
          <w:spacing w:val="15"/>
          <w:sz w:val="24"/>
          <w:szCs w:val="24"/>
        </w:rPr>
        <w:t xml:space="preserve"> </w:t>
      </w:r>
      <w:r w:rsidRPr="00F47DB3">
        <w:rPr>
          <w:rFonts w:ascii="Times New Roman" w:eastAsia="Times New Roman" w:hAnsi="Times New Roman" w:cs="Times New Roman"/>
          <w:sz w:val="24"/>
          <w:szCs w:val="24"/>
        </w:rPr>
        <w:t>apporter</w:t>
      </w:r>
      <w:r w:rsidRPr="00F47DB3">
        <w:rPr>
          <w:rFonts w:ascii="Times New Roman" w:eastAsia="Times New Roman" w:hAnsi="Times New Roman" w:cs="Times New Roman"/>
          <w:spacing w:val="11"/>
          <w:sz w:val="24"/>
          <w:szCs w:val="24"/>
        </w:rPr>
        <w:t xml:space="preserve"> </w:t>
      </w:r>
      <w:r w:rsidRPr="00F47DB3">
        <w:rPr>
          <w:rFonts w:ascii="Times New Roman" w:eastAsia="Times New Roman" w:hAnsi="Times New Roman" w:cs="Times New Roman"/>
          <w:sz w:val="24"/>
          <w:szCs w:val="24"/>
        </w:rPr>
        <w:t>toute</w:t>
      </w:r>
      <w:r w:rsidRPr="00F47DB3">
        <w:rPr>
          <w:rFonts w:ascii="Times New Roman" w:eastAsia="Times New Roman" w:hAnsi="Times New Roman" w:cs="Times New Roman"/>
          <w:spacing w:val="6"/>
          <w:sz w:val="24"/>
          <w:szCs w:val="24"/>
        </w:rPr>
        <w:t xml:space="preserve"> </w:t>
      </w:r>
      <w:r w:rsidRPr="00F47DB3">
        <w:rPr>
          <w:rFonts w:ascii="Times New Roman" w:eastAsia="Times New Roman" w:hAnsi="Times New Roman" w:cs="Times New Roman"/>
          <w:sz w:val="24"/>
          <w:szCs w:val="24"/>
        </w:rPr>
        <w:t>correct</w:t>
      </w:r>
      <w:r w:rsidRPr="00F47DB3">
        <w:rPr>
          <w:rFonts w:ascii="Times New Roman" w:eastAsia="Times New Roman" w:hAnsi="Times New Roman" w:cs="Times New Roman"/>
          <w:spacing w:val="-2"/>
          <w:sz w:val="24"/>
          <w:szCs w:val="24"/>
        </w:rPr>
        <w:t>i</w:t>
      </w:r>
      <w:r w:rsidRPr="00F47DB3">
        <w:rPr>
          <w:rFonts w:ascii="Times New Roman" w:eastAsia="Times New Roman" w:hAnsi="Times New Roman" w:cs="Times New Roman"/>
          <w:sz w:val="24"/>
          <w:szCs w:val="24"/>
        </w:rPr>
        <w:t>on</w:t>
      </w:r>
      <w:r w:rsidRPr="00F47DB3">
        <w:rPr>
          <w:rFonts w:ascii="Times New Roman" w:eastAsia="Times New Roman" w:hAnsi="Times New Roman" w:cs="Times New Roman"/>
          <w:spacing w:val="15"/>
          <w:sz w:val="24"/>
          <w:szCs w:val="24"/>
        </w:rPr>
        <w:t xml:space="preserve"> </w:t>
      </w:r>
      <w:r w:rsidRPr="00F47DB3">
        <w:rPr>
          <w:rFonts w:ascii="Times New Roman" w:eastAsia="Times New Roman" w:hAnsi="Times New Roman" w:cs="Times New Roman"/>
          <w:spacing w:val="1"/>
          <w:w w:val="102"/>
          <w:sz w:val="24"/>
          <w:szCs w:val="24"/>
        </w:rPr>
        <w:t>o</w:t>
      </w:r>
      <w:r w:rsidRPr="00F47DB3">
        <w:rPr>
          <w:rFonts w:ascii="Times New Roman" w:eastAsia="Times New Roman" w:hAnsi="Times New Roman" w:cs="Times New Roman"/>
          <w:w w:val="102"/>
          <w:sz w:val="24"/>
          <w:szCs w:val="24"/>
        </w:rPr>
        <w:t xml:space="preserve">u </w:t>
      </w:r>
      <w:r w:rsidRPr="00F47DB3">
        <w:rPr>
          <w:rFonts w:ascii="Times New Roman" w:eastAsia="Times New Roman" w:hAnsi="Times New Roman" w:cs="Times New Roman"/>
          <w:sz w:val="24"/>
          <w:szCs w:val="24"/>
        </w:rPr>
        <w:t>m</w:t>
      </w:r>
      <w:r w:rsidRPr="00F47DB3">
        <w:rPr>
          <w:rFonts w:ascii="Times New Roman" w:eastAsia="Times New Roman" w:hAnsi="Times New Roman" w:cs="Times New Roman"/>
          <w:spacing w:val="1"/>
          <w:sz w:val="24"/>
          <w:szCs w:val="24"/>
        </w:rPr>
        <w:t>o</w:t>
      </w:r>
      <w:r w:rsidRPr="00F47DB3">
        <w:rPr>
          <w:rFonts w:ascii="Times New Roman" w:eastAsia="Times New Roman" w:hAnsi="Times New Roman" w:cs="Times New Roman"/>
          <w:sz w:val="24"/>
          <w:szCs w:val="24"/>
        </w:rPr>
        <w:t>difi</w:t>
      </w:r>
      <w:r w:rsidRPr="00F47DB3">
        <w:rPr>
          <w:rFonts w:ascii="Times New Roman" w:eastAsia="Times New Roman" w:hAnsi="Times New Roman" w:cs="Times New Roman"/>
          <w:spacing w:val="1"/>
          <w:sz w:val="24"/>
          <w:szCs w:val="24"/>
        </w:rPr>
        <w:t>c</w:t>
      </w:r>
      <w:r w:rsidRPr="00F47DB3">
        <w:rPr>
          <w:rFonts w:ascii="Times New Roman" w:eastAsia="Times New Roman" w:hAnsi="Times New Roman" w:cs="Times New Roman"/>
          <w:spacing w:val="-1"/>
          <w:sz w:val="24"/>
          <w:szCs w:val="24"/>
        </w:rPr>
        <w:t>a</w:t>
      </w:r>
      <w:r w:rsidRPr="00F47DB3">
        <w:rPr>
          <w:rFonts w:ascii="Times New Roman" w:eastAsia="Times New Roman" w:hAnsi="Times New Roman" w:cs="Times New Roman"/>
          <w:spacing w:val="1"/>
          <w:sz w:val="24"/>
          <w:szCs w:val="24"/>
        </w:rPr>
        <w:t>t</w:t>
      </w:r>
      <w:r w:rsidRPr="00F47DB3">
        <w:rPr>
          <w:rFonts w:ascii="Times New Roman" w:eastAsia="Times New Roman" w:hAnsi="Times New Roman" w:cs="Times New Roman"/>
          <w:spacing w:val="-2"/>
          <w:sz w:val="24"/>
          <w:szCs w:val="24"/>
        </w:rPr>
        <w:t>i</w:t>
      </w:r>
      <w:r w:rsidRPr="00F47DB3">
        <w:rPr>
          <w:rFonts w:ascii="Times New Roman" w:eastAsia="Times New Roman" w:hAnsi="Times New Roman" w:cs="Times New Roman"/>
          <w:spacing w:val="1"/>
          <w:sz w:val="24"/>
          <w:szCs w:val="24"/>
        </w:rPr>
        <w:t>o</w:t>
      </w:r>
      <w:r w:rsidRPr="00F47DB3">
        <w:rPr>
          <w:rFonts w:ascii="Times New Roman" w:eastAsia="Times New Roman" w:hAnsi="Times New Roman" w:cs="Times New Roman"/>
          <w:sz w:val="24"/>
          <w:szCs w:val="24"/>
        </w:rPr>
        <w:t>n</w:t>
      </w:r>
      <w:r w:rsidRPr="00F47DB3">
        <w:rPr>
          <w:rFonts w:ascii="Times New Roman" w:eastAsia="Times New Roman" w:hAnsi="Times New Roman" w:cs="Times New Roman"/>
          <w:spacing w:val="27"/>
          <w:sz w:val="24"/>
          <w:szCs w:val="24"/>
        </w:rPr>
        <w:t xml:space="preserve"> </w:t>
      </w:r>
      <w:r w:rsidRPr="00F47DB3">
        <w:rPr>
          <w:rFonts w:ascii="Times New Roman" w:eastAsia="Times New Roman" w:hAnsi="Times New Roman" w:cs="Times New Roman"/>
          <w:sz w:val="24"/>
          <w:szCs w:val="24"/>
        </w:rPr>
        <w:t>qui</w:t>
      </w:r>
      <w:r w:rsidRPr="00F47DB3">
        <w:rPr>
          <w:rFonts w:ascii="Times New Roman" w:eastAsia="Times New Roman" w:hAnsi="Times New Roman" w:cs="Times New Roman"/>
          <w:spacing w:val="7"/>
          <w:sz w:val="24"/>
          <w:szCs w:val="24"/>
        </w:rPr>
        <w:t xml:space="preserve"> </w:t>
      </w:r>
      <w:r w:rsidRPr="00F47DB3">
        <w:rPr>
          <w:rFonts w:ascii="Times New Roman" w:eastAsia="Times New Roman" w:hAnsi="Times New Roman" w:cs="Times New Roman"/>
          <w:sz w:val="24"/>
          <w:szCs w:val="24"/>
        </w:rPr>
        <w:t>d</w:t>
      </w:r>
      <w:r w:rsidRPr="00F47DB3">
        <w:rPr>
          <w:rFonts w:ascii="Times New Roman" w:eastAsia="Times New Roman" w:hAnsi="Times New Roman" w:cs="Times New Roman"/>
          <w:spacing w:val="-2"/>
          <w:sz w:val="24"/>
          <w:szCs w:val="24"/>
        </w:rPr>
        <w:t>e</w:t>
      </w:r>
      <w:r w:rsidRPr="00F47DB3">
        <w:rPr>
          <w:rFonts w:ascii="Times New Roman" w:eastAsia="Times New Roman" w:hAnsi="Times New Roman" w:cs="Times New Roman"/>
          <w:spacing w:val="1"/>
          <w:sz w:val="24"/>
          <w:szCs w:val="24"/>
        </w:rPr>
        <w:t>v</w:t>
      </w:r>
      <w:r w:rsidRPr="00F47DB3">
        <w:rPr>
          <w:rFonts w:ascii="Times New Roman" w:eastAsia="Times New Roman" w:hAnsi="Times New Roman" w:cs="Times New Roman"/>
          <w:sz w:val="24"/>
          <w:szCs w:val="24"/>
        </w:rPr>
        <w:t>ra</w:t>
      </w:r>
      <w:r w:rsidRPr="00F47DB3">
        <w:rPr>
          <w:rFonts w:ascii="Times New Roman" w:eastAsia="Times New Roman" w:hAnsi="Times New Roman" w:cs="Times New Roman"/>
          <w:spacing w:val="1"/>
          <w:sz w:val="24"/>
          <w:szCs w:val="24"/>
        </w:rPr>
        <w:t>i</w:t>
      </w:r>
      <w:r w:rsidRPr="00F47DB3">
        <w:rPr>
          <w:rFonts w:ascii="Times New Roman" w:eastAsia="Times New Roman" w:hAnsi="Times New Roman" w:cs="Times New Roman"/>
          <w:sz w:val="24"/>
          <w:szCs w:val="24"/>
        </w:rPr>
        <w:t>t</w:t>
      </w:r>
      <w:r w:rsidRPr="00F47DB3">
        <w:rPr>
          <w:rFonts w:ascii="Times New Roman" w:eastAsia="Times New Roman" w:hAnsi="Times New Roman" w:cs="Times New Roman"/>
          <w:spacing w:val="15"/>
          <w:sz w:val="24"/>
          <w:szCs w:val="24"/>
        </w:rPr>
        <w:t xml:space="preserve"> </w:t>
      </w:r>
      <w:r w:rsidRPr="00F47DB3">
        <w:rPr>
          <w:rFonts w:ascii="Times New Roman" w:eastAsia="Times New Roman" w:hAnsi="Times New Roman" w:cs="Times New Roman"/>
          <w:spacing w:val="-2"/>
          <w:sz w:val="24"/>
          <w:szCs w:val="24"/>
        </w:rPr>
        <w:t>ê</w:t>
      </w:r>
      <w:r w:rsidRPr="00F47DB3">
        <w:rPr>
          <w:rFonts w:ascii="Times New Roman" w:eastAsia="Times New Roman" w:hAnsi="Times New Roman" w:cs="Times New Roman"/>
          <w:sz w:val="24"/>
          <w:szCs w:val="24"/>
        </w:rPr>
        <w:t>t</w:t>
      </w:r>
      <w:r w:rsidRPr="00F47DB3">
        <w:rPr>
          <w:rFonts w:ascii="Times New Roman" w:eastAsia="Times New Roman" w:hAnsi="Times New Roman" w:cs="Times New Roman"/>
          <w:spacing w:val="2"/>
          <w:sz w:val="24"/>
          <w:szCs w:val="24"/>
        </w:rPr>
        <w:t>r</w:t>
      </w:r>
      <w:r w:rsidRPr="00F47DB3">
        <w:rPr>
          <w:rFonts w:ascii="Times New Roman" w:eastAsia="Times New Roman" w:hAnsi="Times New Roman" w:cs="Times New Roman"/>
          <w:sz w:val="24"/>
          <w:szCs w:val="24"/>
        </w:rPr>
        <w:t>e</w:t>
      </w:r>
      <w:r w:rsidRPr="00F47DB3">
        <w:rPr>
          <w:rFonts w:ascii="Times New Roman" w:eastAsia="Times New Roman" w:hAnsi="Times New Roman" w:cs="Times New Roman"/>
          <w:spacing w:val="8"/>
          <w:sz w:val="24"/>
          <w:szCs w:val="24"/>
        </w:rPr>
        <w:t xml:space="preserve"> </w:t>
      </w:r>
      <w:r w:rsidRPr="00F47DB3">
        <w:rPr>
          <w:rFonts w:ascii="Times New Roman" w:eastAsia="Times New Roman" w:hAnsi="Times New Roman" w:cs="Times New Roman"/>
          <w:sz w:val="24"/>
          <w:szCs w:val="24"/>
        </w:rPr>
        <w:t>eff</w:t>
      </w:r>
      <w:r w:rsidRPr="00F47DB3">
        <w:rPr>
          <w:rFonts w:ascii="Times New Roman" w:eastAsia="Times New Roman" w:hAnsi="Times New Roman" w:cs="Times New Roman"/>
          <w:spacing w:val="1"/>
          <w:sz w:val="24"/>
          <w:szCs w:val="24"/>
        </w:rPr>
        <w:t>e</w:t>
      </w:r>
      <w:r w:rsidRPr="00F47DB3">
        <w:rPr>
          <w:rFonts w:ascii="Times New Roman" w:eastAsia="Times New Roman" w:hAnsi="Times New Roman" w:cs="Times New Roman"/>
          <w:sz w:val="24"/>
          <w:szCs w:val="24"/>
        </w:rPr>
        <w:t>ct</w:t>
      </w:r>
      <w:r w:rsidRPr="00F47DB3">
        <w:rPr>
          <w:rFonts w:ascii="Times New Roman" w:eastAsia="Times New Roman" w:hAnsi="Times New Roman" w:cs="Times New Roman"/>
          <w:spacing w:val="1"/>
          <w:sz w:val="24"/>
          <w:szCs w:val="24"/>
        </w:rPr>
        <w:t>ué</w:t>
      </w:r>
      <w:r w:rsidRPr="00F47DB3">
        <w:rPr>
          <w:rFonts w:ascii="Times New Roman" w:eastAsia="Times New Roman" w:hAnsi="Times New Roman" w:cs="Times New Roman"/>
          <w:sz w:val="24"/>
          <w:szCs w:val="24"/>
        </w:rPr>
        <w:t>e</w:t>
      </w:r>
      <w:r w:rsidRPr="00F47DB3">
        <w:rPr>
          <w:rFonts w:ascii="Times New Roman" w:eastAsia="Times New Roman" w:hAnsi="Times New Roman" w:cs="Times New Roman"/>
          <w:spacing w:val="18"/>
          <w:sz w:val="24"/>
          <w:szCs w:val="24"/>
        </w:rPr>
        <w:t xml:space="preserve"> </w:t>
      </w:r>
      <w:r w:rsidRPr="00F47DB3">
        <w:rPr>
          <w:rFonts w:ascii="Times New Roman" w:eastAsia="Times New Roman" w:hAnsi="Times New Roman" w:cs="Times New Roman"/>
          <w:sz w:val="24"/>
          <w:szCs w:val="24"/>
        </w:rPr>
        <w:t>à</w:t>
      </w:r>
      <w:r w:rsidRPr="00F47DB3">
        <w:rPr>
          <w:rFonts w:ascii="Times New Roman" w:eastAsia="Times New Roman" w:hAnsi="Times New Roman" w:cs="Times New Roman"/>
          <w:spacing w:val="2"/>
          <w:sz w:val="24"/>
          <w:szCs w:val="24"/>
        </w:rPr>
        <w:t xml:space="preserve"> </w:t>
      </w:r>
      <w:r w:rsidRPr="00F47DB3">
        <w:rPr>
          <w:rFonts w:ascii="Times New Roman" w:eastAsia="Times New Roman" w:hAnsi="Times New Roman" w:cs="Times New Roman"/>
          <w:spacing w:val="1"/>
          <w:sz w:val="24"/>
          <w:szCs w:val="24"/>
        </w:rPr>
        <w:t>l</w:t>
      </w:r>
      <w:r w:rsidRPr="00F47DB3">
        <w:rPr>
          <w:rFonts w:ascii="Times New Roman" w:eastAsia="Times New Roman" w:hAnsi="Times New Roman" w:cs="Times New Roman"/>
          <w:sz w:val="24"/>
          <w:szCs w:val="24"/>
        </w:rPr>
        <w:t>'é</w:t>
      </w:r>
      <w:r w:rsidRPr="00F47DB3">
        <w:rPr>
          <w:rFonts w:ascii="Times New Roman" w:eastAsia="Times New Roman" w:hAnsi="Times New Roman" w:cs="Times New Roman"/>
          <w:spacing w:val="1"/>
          <w:sz w:val="24"/>
          <w:szCs w:val="24"/>
        </w:rPr>
        <w:t>g</w:t>
      </w:r>
      <w:r w:rsidRPr="00F47DB3">
        <w:rPr>
          <w:rFonts w:ascii="Times New Roman" w:eastAsia="Times New Roman" w:hAnsi="Times New Roman" w:cs="Times New Roman"/>
          <w:sz w:val="24"/>
          <w:szCs w:val="24"/>
        </w:rPr>
        <w:t>ard</w:t>
      </w:r>
      <w:r w:rsidRPr="00F47DB3">
        <w:rPr>
          <w:rFonts w:ascii="Times New Roman" w:eastAsia="Times New Roman" w:hAnsi="Times New Roman" w:cs="Times New Roman"/>
          <w:spacing w:val="13"/>
          <w:sz w:val="24"/>
          <w:szCs w:val="24"/>
        </w:rPr>
        <w:t xml:space="preserve"> </w:t>
      </w:r>
      <w:r w:rsidRPr="00F47DB3">
        <w:rPr>
          <w:rFonts w:ascii="Times New Roman" w:eastAsia="Times New Roman" w:hAnsi="Times New Roman" w:cs="Times New Roman"/>
          <w:sz w:val="24"/>
          <w:szCs w:val="24"/>
        </w:rPr>
        <w:t>de</w:t>
      </w:r>
      <w:r w:rsidRPr="00F47DB3">
        <w:rPr>
          <w:rFonts w:ascii="Times New Roman" w:eastAsia="Times New Roman" w:hAnsi="Times New Roman" w:cs="Times New Roman"/>
          <w:spacing w:val="5"/>
          <w:sz w:val="24"/>
          <w:szCs w:val="24"/>
        </w:rPr>
        <w:t xml:space="preserve"> </w:t>
      </w:r>
      <w:r w:rsidRPr="00F47DB3">
        <w:rPr>
          <w:rFonts w:ascii="Times New Roman" w:eastAsia="Times New Roman" w:hAnsi="Times New Roman" w:cs="Times New Roman"/>
          <w:sz w:val="24"/>
          <w:szCs w:val="24"/>
        </w:rPr>
        <w:t>t</w:t>
      </w:r>
      <w:r w:rsidRPr="00F47DB3">
        <w:rPr>
          <w:rFonts w:ascii="Times New Roman" w:eastAsia="Times New Roman" w:hAnsi="Times New Roman" w:cs="Times New Roman"/>
          <w:spacing w:val="1"/>
          <w:sz w:val="24"/>
          <w:szCs w:val="24"/>
        </w:rPr>
        <w:t>ou</w:t>
      </w:r>
      <w:r w:rsidRPr="00F47DB3">
        <w:rPr>
          <w:rFonts w:ascii="Times New Roman" w:eastAsia="Times New Roman" w:hAnsi="Times New Roman" w:cs="Times New Roman"/>
          <w:sz w:val="24"/>
          <w:szCs w:val="24"/>
        </w:rPr>
        <w:t>t</w:t>
      </w:r>
      <w:r w:rsidRPr="00F47DB3">
        <w:rPr>
          <w:rFonts w:ascii="Times New Roman" w:eastAsia="Times New Roman" w:hAnsi="Times New Roman" w:cs="Times New Roman"/>
          <w:spacing w:val="8"/>
          <w:sz w:val="24"/>
          <w:szCs w:val="24"/>
        </w:rPr>
        <w:t xml:space="preserve"> </w:t>
      </w:r>
      <w:r w:rsidRPr="00F47DB3">
        <w:rPr>
          <w:rFonts w:ascii="Times New Roman" w:eastAsia="Times New Roman" w:hAnsi="Times New Roman" w:cs="Times New Roman"/>
          <w:sz w:val="24"/>
          <w:szCs w:val="24"/>
        </w:rPr>
        <w:t>ce</w:t>
      </w:r>
      <w:r w:rsidRPr="00F47DB3">
        <w:rPr>
          <w:rFonts w:ascii="Times New Roman" w:eastAsia="Times New Roman" w:hAnsi="Times New Roman" w:cs="Times New Roman"/>
          <w:spacing w:val="2"/>
          <w:sz w:val="24"/>
          <w:szCs w:val="24"/>
        </w:rPr>
        <w:t>r</w:t>
      </w:r>
      <w:r w:rsidRPr="00F47DB3">
        <w:rPr>
          <w:rFonts w:ascii="Times New Roman" w:eastAsia="Times New Roman" w:hAnsi="Times New Roman" w:cs="Times New Roman"/>
          <w:sz w:val="24"/>
          <w:szCs w:val="24"/>
        </w:rPr>
        <w:t>tif</w:t>
      </w:r>
      <w:r w:rsidRPr="00F47DB3">
        <w:rPr>
          <w:rFonts w:ascii="Times New Roman" w:eastAsia="Times New Roman" w:hAnsi="Times New Roman" w:cs="Times New Roman"/>
          <w:spacing w:val="1"/>
          <w:sz w:val="24"/>
          <w:szCs w:val="24"/>
        </w:rPr>
        <w:t>ic</w:t>
      </w:r>
      <w:r w:rsidRPr="00F47DB3">
        <w:rPr>
          <w:rFonts w:ascii="Times New Roman" w:eastAsia="Times New Roman" w:hAnsi="Times New Roman" w:cs="Times New Roman"/>
          <w:spacing w:val="-1"/>
          <w:sz w:val="24"/>
          <w:szCs w:val="24"/>
        </w:rPr>
        <w:t>a</w:t>
      </w:r>
      <w:r w:rsidRPr="00F47DB3">
        <w:rPr>
          <w:rFonts w:ascii="Times New Roman" w:eastAsia="Times New Roman" w:hAnsi="Times New Roman" w:cs="Times New Roman"/>
          <w:sz w:val="24"/>
          <w:szCs w:val="24"/>
        </w:rPr>
        <w:t>t</w:t>
      </w:r>
      <w:r w:rsidRPr="00F47DB3">
        <w:rPr>
          <w:rFonts w:ascii="Times New Roman" w:eastAsia="Times New Roman" w:hAnsi="Times New Roman" w:cs="Times New Roman"/>
          <w:spacing w:val="17"/>
          <w:sz w:val="24"/>
          <w:szCs w:val="24"/>
        </w:rPr>
        <w:t xml:space="preserve"> </w:t>
      </w:r>
      <w:r w:rsidRPr="00F47DB3">
        <w:rPr>
          <w:rFonts w:ascii="Times New Roman" w:eastAsia="Times New Roman" w:hAnsi="Times New Roman" w:cs="Times New Roman"/>
          <w:w w:val="102"/>
          <w:sz w:val="24"/>
          <w:szCs w:val="24"/>
        </w:rPr>
        <w:t>p</w:t>
      </w:r>
      <w:r w:rsidRPr="00F47DB3">
        <w:rPr>
          <w:rFonts w:ascii="Times New Roman" w:eastAsia="Times New Roman" w:hAnsi="Times New Roman" w:cs="Times New Roman"/>
          <w:spacing w:val="2"/>
          <w:w w:val="102"/>
          <w:sz w:val="24"/>
          <w:szCs w:val="24"/>
        </w:rPr>
        <w:t>r</w:t>
      </w:r>
      <w:r w:rsidRPr="00F47DB3">
        <w:rPr>
          <w:rFonts w:ascii="Times New Roman" w:eastAsia="Times New Roman" w:hAnsi="Times New Roman" w:cs="Times New Roman"/>
          <w:w w:val="102"/>
          <w:sz w:val="24"/>
          <w:szCs w:val="24"/>
        </w:rPr>
        <w:t>é</w:t>
      </w:r>
      <w:r w:rsidRPr="00F47DB3">
        <w:rPr>
          <w:rFonts w:ascii="Times New Roman" w:eastAsia="Times New Roman" w:hAnsi="Times New Roman" w:cs="Times New Roman"/>
          <w:spacing w:val="1"/>
          <w:w w:val="102"/>
          <w:sz w:val="24"/>
          <w:szCs w:val="24"/>
        </w:rPr>
        <w:t>c</w:t>
      </w:r>
      <w:r w:rsidRPr="00F47DB3">
        <w:rPr>
          <w:rFonts w:ascii="Times New Roman" w:eastAsia="Times New Roman" w:hAnsi="Times New Roman" w:cs="Times New Roman"/>
          <w:w w:val="102"/>
          <w:sz w:val="24"/>
          <w:szCs w:val="24"/>
        </w:rPr>
        <w:t>é</w:t>
      </w:r>
      <w:r w:rsidRPr="00F47DB3">
        <w:rPr>
          <w:rFonts w:ascii="Times New Roman" w:eastAsia="Times New Roman" w:hAnsi="Times New Roman" w:cs="Times New Roman"/>
          <w:spacing w:val="1"/>
          <w:w w:val="102"/>
          <w:sz w:val="24"/>
          <w:szCs w:val="24"/>
        </w:rPr>
        <w:t>d</w:t>
      </w:r>
      <w:r w:rsidRPr="00F47DB3">
        <w:rPr>
          <w:rFonts w:ascii="Times New Roman" w:eastAsia="Times New Roman" w:hAnsi="Times New Roman" w:cs="Times New Roman"/>
          <w:w w:val="102"/>
          <w:sz w:val="24"/>
          <w:szCs w:val="24"/>
        </w:rPr>
        <w:t>e</w:t>
      </w:r>
      <w:r w:rsidRPr="00F47DB3">
        <w:rPr>
          <w:rFonts w:ascii="Times New Roman" w:eastAsia="Times New Roman" w:hAnsi="Times New Roman" w:cs="Times New Roman"/>
          <w:spacing w:val="1"/>
          <w:w w:val="102"/>
          <w:sz w:val="24"/>
          <w:szCs w:val="24"/>
        </w:rPr>
        <w:t>n</w:t>
      </w:r>
      <w:r w:rsidRPr="00F47DB3">
        <w:rPr>
          <w:rFonts w:ascii="Times New Roman" w:eastAsia="Times New Roman" w:hAnsi="Times New Roman" w:cs="Times New Roman"/>
          <w:w w:val="102"/>
          <w:sz w:val="24"/>
          <w:szCs w:val="24"/>
        </w:rPr>
        <w:t>t.</w:t>
      </w:r>
    </w:p>
    <w:p w14:paraId="3581E3E6" w14:textId="77777777" w:rsidR="00BF2950" w:rsidRPr="00F47DB3" w:rsidRDefault="00BF2950" w:rsidP="00BF2950">
      <w:pPr>
        <w:widowControl w:val="0"/>
        <w:suppressAutoHyphens/>
        <w:overflowPunct w:val="0"/>
        <w:autoSpaceDE w:val="0"/>
        <w:autoSpaceDN w:val="0"/>
        <w:adjustRightInd w:val="0"/>
        <w:spacing w:before="3" w:after="142" w:line="110" w:lineRule="exact"/>
        <w:ind w:right="-779"/>
        <w:jc w:val="both"/>
        <w:textAlignment w:val="baseline"/>
        <w:rPr>
          <w:rFonts w:ascii="Times New Roman" w:eastAsia="Times New Roman" w:hAnsi="Times New Roman" w:cs="Times New Roman"/>
          <w:sz w:val="24"/>
          <w:szCs w:val="24"/>
        </w:rPr>
      </w:pPr>
    </w:p>
    <w:p w14:paraId="5310CBFD" w14:textId="77777777" w:rsidR="00BF2950" w:rsidRPr="00F47DB3" w:rsidRDefault="00BF2950" w:rsidP="00BF2950">
      <w:pPr>
        <w:widowControl w:val="0"/>
        <w:suppressAutoHyphens/>
        <w:overflowPunct w:val="0"/>
        <w:autoSpaceDE w:val="0"/>
        <w:autoSpaceDN w:val="0"/>
        <w:adjustRightInd w:val="0"/>
        <w:spacing w:before="120" w:after="142" w:line="240" w:lineRule="atLeast"/>
        <w:ind w:left="154" w:right="-779"/>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b/>
          <w:bCs/>
          <w:sz w:val="24"/>
          <w:szCs w:val="24"/>
        </w:rPr>
        <w:t>(vi)</w:t>
      </w:r>
      <w:r w:rsidRPr="00F47DB3">
        <w:rPr>
          <w:rFonts w:ascii="Times New Roman" w:eastAsia="Times New Roman" w:hAnsi="Times New Roman" w:cs="Times New Roman"/>
          <w:b/>
          <w:bCs/>
          <w:spacing w:val="13"/>
          <w:sz w:val="24"/>
          <w:szCs w:val="24"/>
        </w:rPr>
        <w:t xml:space="preserve"> </w:t>
      </w:r>
      <w:r w:rsidRPr="00F47DB3">
        <w:rPr>
          <w:rFonts w:ascii="Times New Roman" w:eastAsia="Times New Roman" w:hAnsi="Times New Roman" w:cs="Times New Roman"/>
          <w:b/>
          <w:bCs/>
          <w:spacing w:val="1"/>
          <w:sz w:val="24"/>
          <w:szCs w:val="24"/>
        </w:rPr>
        <w:t>D</w:t>
      </w:r>
      <w:r w:rsidRPr="00F47DB3">
        <w:rPr>
          <w:rFonts w:ascii="Times New Roman" w:eastAsia="Times New Roman" w:hAnsi="Times New Roman" w:cs="Times New Roman"/>
          <w:b/>
          <w:bCs/>
          <w:spacing w:val="-1"/>
          <w:sz w:val="24"/>
          <w:szCs w:val="24"/>
        </w:rPr>
        <w:t>e</w:t>
      </w:r>
      <w:r w:rsidRPr="00F47DB3">
        <w:rPr>
          <w:rFonts w:ascii="Times New Roman" w:eastAsia="Times New Roman" w:hAnsi="Times New Roman" w:cs="Times New Roman"/>
          <w:b/>
          <w:bCs/>
          <w:sz w:val="24"/>
          <w:szCs w:val="24"/>
        </w:rPr>
        <w:t>m</w:t>
      </w:r>
      <w:r w:rsidRPr="00F47DB3">
        <w:rPr>
          <w:rFonts w:ascii="Times New Roman" w:eastAsia="Times New Roman" w:hAnsi="Times New Roman" w:cs="Times New Roman"/>
          <w:b/>
          <w:bCs/>
          <w:spacing w:val="1"/>
          <w:sz w:val="24"/>
          <w:szCs w:val="24"/>
        </w:rPr>
        <w:t>a</w:t>
      </w:r>
      <w:r w:rsidRPr="00F47DB3">
        <w:rPr>
          <w:rFonts w:ascii="Times New Roman" w:eastAsia="Times New Roman" w:hAnsi="Times New Roman" w:cs="Times New Roman"/>
          <w:b/>
          <w:bCs/>
          <w:spacing w:val="-1"/>
          <w:sz w:val="24"/>
          <w:szCs w:val="24"/>
        </w:rPr>
        <w:t>n</w:t>
      </w:r>
      <w:r w:rsidRPr="00F47DB3">
        <w:rPr>
          <w:rFonts w:ascii="Times New Roman" w:eastAsia="Times New Roman" w:hAnsi="Times New Roman" w:cs="Times New Roman"/>
          <w:b/>
          <w:bCs/>
          <w:spacing w:val="2"/>
          <w:sz w:val="24"/>
          <w:szCs w:val="24"/>
        </w:rPr>
        <w:t>d</w:t>
      </w:r>
      <w:r w:rsidRPr="00F47DB3">
        <w:rPr>
          <w:rFonts w:ascii="Times New Roman" w:eastAsia="Times New Roman" w:hAnsi="Times New Roman" w:cs="Times New Roman"/>
          <w:b/>
          <w:bCs/>
          <w:sz w:val="24"/>
          <w:szCs w:val="24"/>
        </w:rPr>
        <w:t>e</w:t>
      </w:r>
      <w:r w:rsidRPr="00F47DB3">
        <w:rPr>
          <w:rFonts w:ascii="Times New Roman" w:eastAsia="Times New Roman" w:hAnsi="Times New Roman" w:cs="Times New Roman"/>
          <w:b/>
          <w:bCs/>
          <w:spacing w:val="18"/>
          <w:sz w:val="24"/>
          <w:szCs w:val="24"/>
        </w:rPr>
        <w:t xml:space="preserve"> </w:t>
      </w:r>
      <w:r w:rsidRPr="00F47DB3">
        <w:rPr>
          <w:rFonts w:ascii="Times New Roman" w:eastAsia="Times New Roman" w:hAnsi="Times New Roman" w:cs="Times New Roman"/>
          <w:b/>
          <w:bCs/>
          <w:spacing w:val="1"/>
          <w:sz w:val="24"/>
          <w:szCs w:val="24"/>
        </w:rPr>
        <w:t>d</w:t>
      </w:r>
      <w:r w:rsidRPr="00F47DB3">
        <w:rPr>
          <w:rFonts w:ascii="Times New Roman" w:eastAsia="Times New Roman" w:hAnsi="Times New Roman" w:cs="Times New Roman"/>
          <w:b/>
          <w:bCs/>
          <w:sz w:val="24"/>
          <w:szCs w:val="24"/>
        </w:rPr>
        <w:t>e</w:t>
      </w:r>
      <w:r w:rsidRPr="00F47DB3">
        <w:rPr>
          <w:rFonts w:ascii="Times New Roman" w:eastAsia="Times New Roman" w:hAnsi="Times New Roman" w:cs="Times New Roman"/>
          <w:b/>
          <w:bCs/>
          <w:spacing w:val="5"/>
          <w:sz w:val="24"/>
          <w:szCs w:val="24"/>
        </w:rPr>
        <w:t xml:space="preserve"> </w:t>
      </w:r>
      <w:r w:rsidRPr="00F47DB3">
        <w:rPr>
          <w:rFonts w:ascii="Times New Roman" w:eastAsia="Times New Roman" w:hAnsi="Times New Roman" w:cs="Times New Roman"/>
          <w:b/>
          <w:bCs/>
          <w:spacing w:val="-1"/>
          <w:sz w:val="24"/>
          <w:szCs w:val="24"/>
        </w:rPr>
        <w:t>c</w:t>
      </w:r>
      <w:r w:rsidRPr="00F47DB3">
        <w:rPr>
          <w:rFonts w:ascii="Times New Roman" w:eastAsia="Times New Roman" w:hAnsi="Times New Roman" w:cs="Times New Roman"/>
          <w:b/>
          <w:bCs/>
          <w:spacing w:val="1"/>
          <w:sz w:val="24"/>
          <w:szCs w:val="24"/>
        </w:rPr>
        <w:t>e</w:t>
      </w:r>
      <w:r w:rsidRPr="00F47DB3">
        <w:rPr>
          <w:rFonts w:ascii="Times New Roman" w:eastAsia="Times New Roman" w:hAnsi="Times New Roman" w:cs="Times New Roman"/>
          <w:b/>
          <w:bCs/>
          <w:spacing w:val="-1"/>
          <w:sz w:val="24"/>
          <w:szCs w:val="24"/>
        </w:rPr>
        <w:t>r</w:t>
      </w:r>
      <w:r w:rsidRPr="00F47DB3">
        <w:rPr>
          <w:rFonts w:ascii="Times New Roman" w:eastAsia="Times New Roman" w:hAnsi="Times New Roman" w:cs="Times New Roman"/>
          <w:b/>
          <w:bCs/>
          <w:sz w:val="24"/>
          <w:szCs w:val="24"/>
        </w:rPr>
        <w:t>t</w:t>
      </w:r>
      <w:r w:rsidRPr="00F47DB3">
        <w:rPr>
          <w:rFonts w:ascii="Times New Roman" w:eastAsia="Times New Roman" w:hAnsi="Times New Roman" w:cs="Times New Roman"/>
          <w:b/>
          <w:bCs/>
          <w:spacing w:val="1"/>
          <w:sz w:val="24"/>
          <w:szCs w:val="24"/>
        </w:rPr>
        <w:t>i</w:t>
      </w:r>
      <w:r w:rsidRPr="00F47DB3">
        <w:rPr>
          <w:rFonts w:ascii="Times New Roman" w:eastAsia="Times New Roman" w:hAnsi="Times New Roman" w:cs="Times New Roman"/>
          <w:b/>
          <w:bCs/>
          <w:sz w:val="24"/>
          <w:szCs w:val="24"/>
        </w:rPr>
        <w:t>f</w:t>
      </w:r>
      <w:r w:rsidRPr="00F47DB3">
        <w:rPr>
          <w:rFonts w:ascii="Times New Roman" w:eastAsia="Times New Roman" w:hAnsi="Times New Roman" w:cs="Times New Roman"/>
          <w:b/>
          <w:bCs/>
          <w:spacing w:val="-2"/>
          <w:sz w:val="24"/>
          <w:szCs w:val="24"/>
        </w:rPr>
        <w:t>i</w:t>
      </w:r>
      <w:r w:rsidRPr="00F47DB3">
        <w:rPr>
          <w:rFonts w:ascii="Times New Roman" w:eastAsia="Times New Roman" w:hAnsi="Times New Roman" w:cs="Times New Roman"/>
          <w:b/>
          <w:bCs/>
          <w:spacing w:val="-1"/>
          <w:sz w:val="24"/>
          <w:szCs w:val="24"/>
        </w:rPr>
        <w:t>c</w:t>
      </w:r>
      <w:r w:rsidRPr="00F47DB3">
        <w:rPr>
          <w:rFonts w:ascii="Times New Roman" w:eastAsia="Times New Roman" w:hAnsi="Times New Roman" w:cs="Times New Roman"/>
          <w:b/>
          <w:bCs/>
          <w:sz w:val="24"/>
          <w:szCs w:val="24"/>
        </w:rPr>
        <w:t>at</w:t>
      </w:r>
      <w:r w:rsidRPr="00F47DB3">
        <w:rPr>
          <w:rFonts w:ascii="Times New Roman" w:eastAsia="Times New Roman" w:hAnsi="Times New Roman" w:cs="Times New Roman"/>
          <w:b/>
          <w:bCs/>
          <w:spacing w:val="19"/>
          <w:sz w:val="24"/>
          <w:szCs w:val="24"/>
        </w:rPr>
        <w:t xml:space="preserve"> </w:t>
      </w:r>
      <w:r w:rsidRPr="00F47DB3">
        <w:rPr>
          <w:rFonts w:ascii="Times New Roman" w:eastAsia="Times New Roman" w:hAnsi="Times New Roman" w:cs="Times New Roman"/>
          <w:b/>
          <w:bCs/>
          <w:sz w:val="24"/>
          <w:szCs w:val="24"/>
        </w:rPr>
        <w:t>fi</w:t>
      </w:r>
      <w:r w:rsidRPr="00F47DB3">
        <w:rPr>
          <w:rFonts w:ascii="Times New Roman" w:eastAsia="Times New Roman" w:hAnsi="Times New Roman" w:cs="Times New Roman"/>
          <w:b/>
          <w:bCs/>
          <w:spacing w:val="1"/>
          <w:sz w:val="24"/>
          <w:szCs w:val="24"/>
        </w:rPr>
        <w:t>n</w:t>
      </w:r>
      <w:r w:rsidRPr="00F47DB3">
        <w:rPr>
          <w:rFonts w:ascii="Times New Roman" w:eastAsia="Times New Roman" w:hAnsi="Times New Roman" w:cs="Times New Roman"/>
          <w:b/>
          <w:bCs/>
          <w:sz w:val="24"/>
          <w:szCs w:val="24"/>
        </w:rPr>
        <w:t>al</w:t>
      </w:r>
      <w:r w:rsidRPr="00F47DB3">
        <w:rPr>
          <w:rFonts w:ascii="Times New Roman" w:eastAsia="Times New Roman" w:hAnsi="Times New Roman" w:cs="Times New Roman"/>
          <w:b/>
          <w:bCs/>
          <w:spacing w:val="10"/>
          <w:sz w:val="24"/>
          <w:szCs w:val="24"/>
        </w:rPr>
        <w:t xml:space="preserve"> </w:t>
      </w:r>
      <w:r w:rsidRPr="00F47DB3">
        <w:rPr>
          <w:rFonts w:ascii="Times New Roman" w:eastAsia="Times New Roman" w:hAnsi="Times New Roman" w:cs="Times New Roman"/>
          <w:b/>
          <w:bCs/>
          <w:spacing w:val="1"/>
          <w:sz w:val="24"/>
          <w:szCs w:val="24"/>
        </w:rPr>
        <w:t>d</w:t>
      </w:r>
      <w:r w:rsidRPr="00F47DB3">
        <w:rPr>
          <w:rFonts w:ascii="Times New Roman" w:eastAsia="Times New Roman" w:hAnsi="Times New Roman" w:cs="Times New Roman"/>
          <w:b/>
          <w:bCs/>
          <w:sz w:val="24"/>
          <w:szCs w:val="24"/>
        </w:rPr>
        <w:t>e</w:t>
      </w:r>
      <w:r w:rsidRPr="00F47DB3">
        <w:rPr>
          <w:rFonts w:ascii="Times New Roman" w:eastAsia="Times New Roman" w:hAnsi="Times New Roman" w:cs="Times New Roman"/>
          <w:b/>
          <w:bCs/>
          <w:spacing w:val="5"/>
          <w:sz w:val="24"/>
          <w:szCs w:val="24"/>
        </w:rPr>
        <w:t xml:space="preserve"> </w:t>
      </w:r>
      <w:r w:rsidRPr="00F47DB3">
        <w:rPr>
          <w:rFonts w:ascii="Times New Roman" w:eastAsia="Times New Roman" w:hAnsi="Times New Roman" w:cs="Times New Roman"/>
          <w:b/>
          <w:bCs/>
          <w:w w:val="102"/>
          <w:sz w:val="24"/>
          <w:szCs w:val="24"/>
        </w:rPr>
        <w:t>pa</w:t>
      </w:r>
      <w:r w:rsidRPr="00F47DB3">
        <w:rPr>
          <w:rFonts w:ascii="Times New Roman" w:eastAsia="Times New Roman" w:hAnsi="Times New Roman" w:cs="Times New Roman"/>
          <w:b/>
          <w:bCs/>
          <w:w w:val="103"/>
          <w:sz w:val="24"/>
          <w:szCs w:val="24"/>
        </w:rPr>
        <w:t>i</w:t>
      </w:r>
      <w:r w:rsidRPr="00F47DB3">
        <w:rPr>
          <w:rFonts w:ascii="Times New Roman" w:eastAsia="Times New Roman" w:hAnsi="Times New Roman" w:cs="Times New Roman"/>
          <w:b/>
          <w:bCs/>
          <w:spacing w:val="-1"/>
          <w:w w:val="102"/>
          <w:sz w:val="24"/>
          <w:szCs w:val="24"/>
        </w:rPr>
        <w:t>e</w:t>
      </w:r>
      <w:r w:rsidRPr="00F47DB3">
        <w:rPr>
          <w:rFonts w:ascii="Times New Roman" w:eastAsia="Times New Roman" w:hAnsi="Times New Roman" w:cs="Times New Roman"/>
          <w:b/>
          <w:bCs/>
          <w:spacing w:val="1"/>
          <w:w w:val="102"/>
          <w:sz w:val="24"/>
          <w:szCs w:val="24"/>
        </w:rPr>
        <w:t>m</w:t>
      </w:r>
      <w:r w:rsidRPr="00F47DB3">
        <w:rPr>
          <w:rFonts w:ascii="Times New Roman" w:eastAsia="Times New Roman" w:hAnsi="Times New Roman" w:cs="Times New Roman"/>
          <w:b/>
          <w:bCs/>
          <w:spacing w:val="-2"/>
          <w:w w:val="102"/>
          <w:sz w:val="24"/>
          <w:szCs w:val="24"/>
        </w:rPr>
        <w:t>e</w:t>
      </w:r>
      <w:r w:rsidRPr="00F47DB3">
        <w:rPr>
          <w:rFonts w:ascii="Times New Roman" w:eastAsia="Times New Roman" w:hAnsi="Times New Roman" w:cs="Times New Roman"/>
          <w:b/>
          <w:bCs/>
          <w:spacing w:val="1"/>
          <w:w w:val="102"/>
          <w:sz w:val="24"/>
          <w:szCs w:val="24"/>
        </w:rPr>
        <w:t>nt</w:t>
      </w:r>
    </w:p>
    <w:p w14:paraId="466E9628" w14:textId="77777777" w:rsidR="00BF2950" w:rsidRPr="00F47DB3" w:rsidRDefault="00BF2950" w:rsidP="00BF2950">
      <w:pPr>
        <w:widowControl w:val="0"/>
        <w:suppressAutoHyphens/>
        <w:overflowPunct w:val="0"/>
        <w:autoSpaceDE w:val="0"/>
        <w:autoSpaceDN w:val="0"/>
        <w:adjustRightInd w:val="0"/>
        <w:spacing w:before="8" w:after="142" w:line="110" w:lineRule="exact"/>
        <w:ind w:right="-779"/>
        <w:jc w:val="both"/>
        <w:textAlignment w:val="baseline"/>
        <w:rPr>
          <w:rFonts w:ascii="Times New Roman" w:eastAsia="Times New Roman" w:hAnsi="Times New Roman" w:cs="Times New Roman"/>
          <w:sz w:val="24"/>
          <w:szCs w:val="24"/>
        </w:rPr>
      </w:pPr>
    </w:p>
    <w:p w14:paraId="1B834FEE" w14:textId="77777777" w:rsidR="00BF2950" w:rsidRPr="00F47DB3" w:rsidRDefault="00BF2950" w:rsidP="00BF2950">
      <w:pPr>
        <w:widowControl w:val="0"/>
        <w:suppressAutoHyphens/>
        <w:overflowPunct w:val="0"/>
        <w:autoSpaceDE w:val="0"/>
        <w:autoSpaceDN w:val="0"/>
        <w:adjustRightInd w:val="0"/>
        <w:spacing w:after="142" w:line="246" w:lineRule="auto"/>
        <w:ind w:left="154" w:right="-779"/>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Le Constructeur</w:t>
      </w:r>
      <w:r w:rsidRPr="00F47DB3">
        <w:rPr>
          <w:rFonts w:ascii="Times New Roman" w:eastAsia="Times New Roman" w:hAnsi="Times New Roman" w:cs="Times New Roman"/>
          <w:spacing w:val="43"/>
          <w:sz w:val="24"/>
          <w:szCs w:val="24"/>
        </w:rPr>
        <w:t xml:space="preserve"> </w:t>
      </w:r>
      <w:r w:rsidRPr="00F47DB3">
        <w:rPr>
          <w:rFonts w:ascii="Times New Roman" w:eastAsia="Times New Roman" w:hAnsi="Times New Roman" w:cs="Times New Roman"/>
          <w:sz w:val="24"/>
          <w:szCs w:val="24"/>
        </w:rPr>
        <w:t>d</w:t>
      </w:r>
      <w:r w:rsidRPr="00F47DB3">
        <w:rPr>
          <w:rFonts w:ascii="Times New Roman" w:eastAsia="Times New Roman" w:hAnsi="Times New Roman" w:cs="Times New Roman"/>
          <w:spacing w:val="1"/>
          <w:sz w:val="24"/>
          <w:szCs w:val="24"/>
        </w:rPr>
        <w:t>o</w:t>
      </w:r>
      <w:r w:rsidRPr="00F47DB3">
        <w:rPr>
          <w:rFonts w:ascii="Times New Roman" w:eastAsia="Times New Roman" w:hAnsi="Times New Roman" w:cs="Times New Roman"/>
          <w:sz w:val="24"/>
          <w:szCs w:val="24"/>
        </w:rPr>
        <w:t>it</w:t>
      </w:r>
      <w:r w:rsidRPr="00F47DB3">
        <w:rPr>
          <w:rFonts w:ascii="Times New Roman" w:eastAsia="Times New Roman" w:hAnsi="Times New Roman" w:cs="Times New Roman"/>
          <w:spacing w:val="24"/>
          <w:sz w:val="24"/>
          <w:szCs w:val="24"/>
        </w:rPr>
        <w:t xml:space="preserve"> </w:t>
      </w:r>
      <w:r w:rsidRPr="00F47DB3">
        <w:rPr>
          <w:rFonts w:ascii="Times New Roman" w:eastAsia="Times New Roman" w:hAnsi="Times New Roman" w:cs="Times New Roman"/>
          <w:sz w:val="24"/>
          <w:szCs w:val="24"/>
        </w:rPr>
        <w:t>f</w:t>
      </w:r>
      <w:r w:rsidRPr="00F47DB3">
        <w:rPr>
          <w:rFonts w:ascii="Times New Roman" w:eastAsia="Times New Roman" w:hAnsi="Times New Roman" w:cs="Times New Roman"/>
          <w:spacing w:val="1"/>
          <w:sz w:val="24"/>
          <w:szCs w:val="24"/>
        </w:rPr>
        <w:t>a</w:t>
      </w:r>
      <w:r w:rsidRPr="00F47DB3">
        <w:rPr>
          <w:rFonts w:ascii="Times New Roman" w:eastAsia="Times New Roman" w:hAnsi="Times New Roman" w:cs="Times New Roman"/>
          <w:sz w:val="24"/>
          <w:szCs w:val="24"/>
        </w:rPr>
        <w:t>ire</w:t>
      </w:r>
      <w:r w:rsidRPr="00F47DB3">
        <w:rPr>
          <w:rFonts w:ascii="Times New Roman" w:eastAsia="Times New Roman" w:hAnsi="Times New Roman" w:cs="Times New Roman"/>
          <w:spacing w:val="24"/>
          <w:sz w:val="24"/>
          <w:szCs w:val="24"/>
        </w:rPr>
        <w:t xml:space="preserve"> </w:t>
      </w:r>
      <w:r w:rsidRPr="00F47DB3">
        <w:rPr>
          <w:rFonts w:ascii="Times New Roman" w:eastAsia="Times New Roman" w:hAnsi="Times New Roman" w:cs="Times New Roman"/>
          <w:spacing w:val="1"/>
          <w:sz w:val="24"/>
          <w:szCs w:val="24"/>
        </w:rPr>
        <w:t>l</w:t>
      </w:r>
      <w:r w:rsidRPr="00F47DB3">
        <w:rPr>
          <w:rFonts w:ascii="Times New Roman" w:eastAsia="Times New Roman" w:hAnsi="Times New Roman" w:cs="Times New Roman"/>
          <w:sz w:val="24"/>
          <w:szCs w:val="24"/>
        </w:rPr>
        <w:t>a</w:t>
      </w:r>
      <w:r w:rsidRPr="00F47DB3">
        <w:rPr>
          <w:rFonts w:ascii="Times New Roman" w:eastAsia="Times New Roman" w:hAnsi="Times New Roman" w:cs="Times New Roman"/>
          <w:spacing w:val="19"/>
          <w:sz w:val="24"/>
          <w:szCs w:val="24"/>
        </w:rPr>
        <w:t xml:space="preserve"> </w:t>
      </w:r>
      <w:r w:rsidRPr="00F47DB3">
        <w:rPr>
          <w:rFonts w:ascii="Times New Roman" w:eastAsia="Times New Roman" w:hAnsi="Times New Roman" w:cs="Times New Roman"/>
          <w:sz w:val="24"/>
          <w:szCs w:val="24"/>
        </w:rPr>
        <w:t>d</w:t>
      </w:r>
      <w:r w:rsidRPr="00F47DB3">
        <w:rPr>
          <w:rFonts w:ascii="Times New Roman" w:eastAsia="Times New Roman" w:hAnsi="Times New Roman" w:cs="Times New Roman"/>
          <w:spacing w:val="1"/>
          <w:sz w:val="24"/>
          <w:szCs w:val="24"/>
        </w:rPr>
        <w:t>e</w:t>
      </w:r>
      <w:r w:rsidRPr="00F47DB3">
        <w:rPr>
          <w:rFonts w:ascii="Times New Roman" w:eastAsia="Times New Roman" w:hAnsi="Times New Roman" w:cs="Times New Roman"/>
          <w:sz w:val="24"/>
          <w:szCs w:val="24"/>
        </w:rPr>
        <w:t>m</w:t>
      </w:r>
      <w:r w:rsidRPr="00F47DB3">
        <w:rPr>
          <w:rFonts w:ascii="Times New Roman" w:eastAsia="Times New Roman" w:hAnsi="Times New Roman" w:cs="Times New Roman"/>
          <w:spacing w:val="1"/>
          <w:sz w:val="24"/>
          <w:szCs w:val="24"/>
        </w:rPr>
        <w:t>a</w:t>
      </w:r>
      <w:r w:rsidRPr="00F47DB3">
        <w:rPr>
          <w:rFonts w:ascii="Times New Roman" w:eastAsia="Times New Roman" w:hAnsi="Times New Roman" w:cs="Times New Roman"/>
          <w:sz w:val="24"/>
          <w:szCs w:val="24"/>
        </w:rPr>
        <w:t>n</w:t>
      </w:r>
      <w:r w:rsidRPr="00F47DB3">
        <w:rPr>
          <w:rFonts w:ascii="Times New Roman" w:eastAsia="Times New Roman" w:hAnsi="Times New Roman" w:cs="Times New Roman"/>
          <w:spacing w:val="1"/>
          <w:sz w:val="24"/>
          <w:szCs w:val="24"/>
        </w:rPr>
        <w:t>d</w:t>
      </w:r>
      <w:r w:rsidRPr="00F47DB3">
        <w:rPr>
          <w:rFonts w:ascii="Times New Roman" w:eastAsia="Times New Roman" w:hAnsi="Times New Roman" w:cs="Times New Roman"/>
          <w:sz w:val="24"/>
          <w:szCs w:val="24"/>
        </w:rPr>
        <w:t>e</w:t>
      </w:r>
      <w:r w:rsidRPr="00F47DB3">
        <w:rPr>
          <w:rFonts w:ascii="Times New Roman" w:eastAsia="Times New Roman" w:hAnsi="Times New Roman" w:cs="Times New Roman"/>
          <w:spacing w:val="32"/>
          <w:sz w:val="24"/>
          <w:szCs w:val="24"/>
        </w:rPr>
        <w:t xml:space="preserve"> </w:t>
      </w:r>
      <w:r w:rsidRPr="00F47DB3">
        <w:rPr>
          <w:rFonts w:ascii="Times New Roman" w:eastAsia="Times New Roman" w:hAnsi="Times New Roman" w:cs="Times New Roman"/>
          <w:sz w:val="24"/>
          <w:szCs w:val="24"/>
        </w:rPr>
        <w:t>au</w:t>
      </w:r>
      <w:r w:rsidRPr="00F47DB3">
        <w:rPr>
          <w:rFonts w:ascii="Times New Roman" w:eastAsia="Times New Roman" w:hAnsi="Times New Roman" w:cs="Times New Roman"/>
          <w:spacing w:val="20"/>
          <w:sz w:val="24"/>
          <w:szCs w:val="24"/>
        </w:rPr>
        <w:t xml:space="preserve"> </w:t>
      </w:r>
      <w:r w:rsidRPr="00F47DB3">
        <w:rPr>
          <w:rFonts w:ascii="Times New Roman" w:eastAsia="Times New Roman" w:hAnsi="Times New Roman" w:cs="Times New Roman"/>
          <w:sz w:val="24"/>
          <w:szCs w:val="24"/>
        </w:rPr>
        <w:t>Directeur du Projet</w:t>
      </w:r>
      <w:r w:rsidRPr="00F47DB3">
        <w:rPr>
          <w:rFonts w:ascii="Times New Roman" w:eastAsia="Times New Roman" w:hAnsi="Times New Roman" w:cs="Times New Roman"/>
          <w:spacing w:val="23"/>
          <w:sz w:val="24"/>
          <w:szCs w:val="24"/>
        </w:rPr>
        <w:t xml:space="preserve"> </w:t>
      </w:r>
      <w:r w:rsidRPr="00F47DB3">
        <w:rPr>
          <w:rFonts w:ascii="Times New Roman" w:eastAsia="Times New Roman" w:hAnsi="Times New Roman" w:cs="Times New Roman"/>
          <w:sz w:val="24"/>
          <w:szCs w:val="24"/>
        </w:rPr>
        <w:t>p</w:t>
      </w:r>
      <w:r w:rsidRPr="00F47DB3">
        <w:rPr>
          <w:rFonts w:ascii="Times New Roman" w:eastAsia="Times New Roman" w:hAnsi="Times New Roman" w:cs="Times New Roman"/>
          <w:spacing w:val="-1"/>
          <w:sz w:val="24"/>
          <w:szCs w:val="24"/>
        </w:rPr>
        <w:t>o</w:t>
      </w:r>
      <w:r w:rsidRPr="00F47DB3">
        <w:rPr>
          <w:rFonts w:ascii="Times New Roman" w:eastAsia="Times New Roman" w:hAnsi="Times New Roman" w:cs="Times New Roman"/>
          <w:sz w:val="24"/>
          <w:szCs w:val="24"/>
        </w:rPr>
        <w:t>ur</w:t>
      </w:r>
      <w:r w:rsidRPr="00F47DB3">
        <w:rPr>
          <w:rFonts w:ascii="Times New Roman" w:eastAsia="Times New Roman" w:hAnsi="Times New Roman" w:cs="Times New Roman"/>
          <w:spacing w:val="25"/>
          <w:sz w:val="24"/>
          <w:szCs w:val="24"/>
        </w:rPr>
        <w:t xml:space="preserve"> </w:t>
      </w:r>
      <w:r w:rsidRPr="00F47DB3">
        <w:rPr>
          <w:rFonts w:ascii="Times New Roman" w:eastAsia="Times New Roman" w:hAnsi="Times New Roman" w:cs="Times New Roman"/>
          <w:spacing w:val="-2"/>
          <w:sz w:val="24"/>
          <w:szCs w:val="24"/>
        </w:rPr>
        <w:t>l</w:t>
      </w:r>
      <w:r w:rsidRPr="00F47DB3">
        <w:rPr>
          <w:rFonts w:ascii="Times New Roman" w:eastAsia="Times New Roman" w:hAnsi="Times New Roman" w:cs="Times New Roman"/>
          <w:sz w:val="24"/>
          <w:szCs w:val="24"/>
        </w:rPr>
        <w:t>e</w:t>
      </w:r>
      <w:r w:rsidRPr="00F47DB3">
        <w:rPr>
          <w:rFonts w:ascii="Times New Roman" w:eastAsia="Times New Roman" w:hAnsi="Times New Roman" w:cs="Times New Roman"/>
          <w:spacing w:val="19"/>
          <w:sz w:val="24"/>
          <w:szCs w:val="24"/>
        </w:rPr>
        <w:t xml:space="preserve"> </w:t>
      </w:r>
      <w:r w:rsidRPr="00F47DB3">
        <w:rPr>
          <w:rFonts w:ascii="Times New Roman" w:eastAsia="Times New Roman" w:hAnsi="Times New Roman" w:cs="Times New Roman"/>
          <w:sz w:val="24"/>
          <w:szCs w:val="24"/>
        </w:rPr>
        <w:t>cert</w:t>
      </w:r>
      <w:r w:rsidRPr="00F47DB3">
        <w:rPr>
          <w:rFonts w:ascii="Times New Roman" w:eastAsia="Times New Roman" w:hAnsi="Times New Roman" w:cs="Times New Roman"/>
          <w:spacing w:val="-2"/>
          <w:sz w:val="24"/>
          <w:szCs w:val="24"/>
        </w:rPr>
        <w:t>i</w:t>
      </w:r>
      <w:r w:rsidRPr="00F47DB3">
        <w:rPr>
          <w:rFonts w:ascii="Times New Roman" w:eastAsia="Times New Roman" w:hAnsi="Times New Roman" w:cs="Times New Roman"/>
          <w:sz w:val="24"/>
          <w:szCs w:val="24"/>
        </w:rPr>
        <w:t>ficat</w:t>
      </w:r>
      <w:r w:rsidRPr="00F47DB3">
        <w:rPr>
          <w:rFonts w:ascii="Times New Roman" w:eastAsia="Times New Roman" w:hAnsi="Times New Roman" w:cs="Times New Roman"/>
          <w:spacing w:val="31"/>
          <w:sz w:val="24"/>
          <w:szCs w:val="24"/>
        </w:rPr>
        <w:t xml:space="preserve"> </w:t>
      </w:r>
      <w:r w:rsidRPr="00F47DB3">
        <w:rPr>
          <w:rFonts w:ascii="Times New Roman" w:eastAsia="Times New Roman" w:hAnsi="Times New Roman" w:cs="Times New Roman"/>
          <w:sz w:val="24"/>
          <w:szCs w:val="24"/>
        </w:rPr>
        <w:t>fi</w:t>
      </w:r>
      <w:r w:rsidRPr="00F47DB3">
        <w:rPr>
          <w:rFonts w:ascii="Times New Roman" w:eastAsia="Times New Roman" w:hAnsi="Times New Roman" w:cs="Times New Roman"/>
          <w:spacing w:val="1"/>
          <w:sz w:val="24"/>
          <w:szCs w:val="24"/>
        </w:rPr>
        <w:t>n</w:t>
      </w:r>
      <w:r w:rsidRPr="00F47DB3">
        <w:rPr>
          <w:rFonts w:ascii="Times New Roman" w:eastAsia="Times New Roman" w:hAnsi="Times New Roman" w:cs="Times New Roman"/>
          <w:spacing w:val="-2"/>
          <w:sz w:val="24"/>
          <w:szCs w:val="24"/>
        </w:rPr>
        <w:t>a</w:t>
      </w:r>
      <w:r w:rsidRPr="00F47DB3">
        <w:rPr>
          <w:rFonts w:ascii="Times New Roman" w:eastAsia="Times New Roman" w:hAnsi="Times New Roman" w:cs="Times New Roman"/>
          <w:sz w:val="24"/>
          <w:szCs w:val="24"/>
        </w:rPr>
        <w:t>l</w:t>
      </w:r>
      <w:r w:rsidRPr="00F47DB3">
        <w:rPr>
          <w:rFonts w:ascii="Times New Roman" w:eastAsia="Times New Roman" w:hAnsi="Times New Roman" w:cs="Times New Roman"/>
          <w:spacing w:val="25"/>
          <w:sz w:val="24"/>
          <w:szCs w:val="24"/>
        </w:rPr>
        <w:t xml:space="preserve"> </w:t>
      </w:r>
      <w:r w:rsidRPr="00F47DB3">
        <w:rPr>
          <w:rFonts w:ascii="Times New Roman" w:eastAsia="Times New Roman" w:hAnsi="Times New Roman" w:cs="Times New Roman"/>
          <w:spacing w:val="1"/>
          <w:sz w:val="24"/>
          <w:szCs w:val="24"/>
        </w:rPr>
        <w:t>d</w:t>
      </w:r>
      <w:r w:rsidRPr="00F47DB3">
        <w:rPr>
          <w:rFonts w:ascii="Times New Roman" w:eastAsia="Times New Roman" w:hAnsi="Times New Roman" w:cs="Times New Roman"/>
          <w:sz w:val="24"/>
          <w:szCs w:val="24"/>
        </w:rPr>
        <w:t>e</w:t>
      </w:r>
      <w:r w:rsidRPr="00F47DB3">
        <w:rPr>
          <w:rFonts w:ascii="Times New Roman" w:eastAsia="Times New Roman" w:hAnsi="Times New Roman" w:cs="Times New Roman"/>
          <w:spacing w:val="19"/>
          <w:sz w:val="24"/>
          <w:szCs w:val="24"/>
        </w:rPr>
        <w:t xml:space="preserve"> </w:t>
      </w:r>
      <w:r w:rsidRPr="00F47DB3">
        <w:rPr>
          <w:rFonts w:ascii="Times New Roman" w:eastAsia="Times New Roman" w:hAnsi="Times New Roman" w:cs="Times New Roman"/>
          <w:spacing w:val="1"/>
          <w:w w:val="102"/>
          <w:sz w:val="24"/>
          <w:szCs w:val="24"/>
        </w:rPr>
        <w:t>p</w:t>
      </w:r>
      <w:r w:rsidRPr="00F47DB3">
        <w:rPr>
          <w:rFonts w:ascii="Times New Roman" w:eastAsia="Times New Roman" w:hAnsi="Times New Roman" w:cs="Times New Roman"/>
          <w:spacing w:val="-1"/>
          <w:w w:val="102"/>
          <w:sz w:val="24"/>
          <w:szCs w:val="24"/>
        </w:rPr>
        <w:t>a</w:t>
      </w:r>
      <w:r w:rsidRPr="00F47DB3">
        <w:rPr>
          <w:rFonts w:ascii="Times New Roman" w:eastAsia="Times New Roman" w:hAnsi="Times New Roman" w:cs="Times New Roman"/>
          <w:w w:val="102"/>
          <w:sz w:val="24"/>
          <w:szCs w:val="24"/>
        </w:rPr>
        <w:t>i</w:t>
      </w:r>
      <w:r w:rsidRPr="00F47DB3">
        <w:rPr>
          <w:rFonts w:ascii="Times New Roman" w:eastAsia="Times New Roman" w:hAnsi="Times New Roman" w:cs="Times New Roman"/>
          <w:spacing w:val="2"/>
          <w:w w:val="102"/>
          <w:sz w:val="24"/>
          <w:szCs w:val="24"/>
        </w:rPr>
        <w:t>e</w:t>
      </w:r>
      <w:r w:rsidRPr="00F47DB3">
        <w:rPr>
          <w:rFonts w:ascii="Times New Roman" w:eastAsia="Times New Roman" w:hAnsi="Times New Roman" w:cs="Times New Roman"/>
          <w:spacing w:val="-3"/>
          <w:w w:val="102"/>
          <w:sz w:val="24"/>
          <w:szCs w:val="24"/>
        </w:rPr>
        <w:t>m</w:t>
      </w:r>
      <w:r w:rsidRPr="00F47DB3">
        <w:rPr>
          <w:rFonts w:ascii="Times New Roman" w:eastAsia="Times New Roman" w:hAnsi="Times New Roman" w:cs="Times New Roman"/>
          <w:spacing w:val="-1"/>
          <w:w w:val="102"/>
          <w:sz w:val="24"/>
          <w:szCs w:val="24"/>
        </w:rPr>
        <w:t>e</w:t>
      </w:r>
      <w:r w:rsidRPr="00F47DB3">
        <w:rPr>
          <w:rFonts w:ascii="Times New Roman" w:eastAsia="Times New Roman" w:hAnsi="Times New Roman" w:cs="Times New Roman"/>
          <w:spacing w:val="2"/>
          <w:w w:val="102"/>
          <w:sz w:val="24"/>
          <w:szCs w:val="24"/>
        </w:rPr>
        <w:t>n</w:t>
      </w:r>
      <w:r w:rsidRPr="00F47DB3">
        <w:rPr>
          <w:rFonts w:ascii="Times New Roman" w:eastAsia="Times New Roman" w:hAnsi="Times New Roman" w:cs="Times New Roman"/>
          <w:w w:val="103"/>
          <w:sz w:val="24"/>
          <w:szCs w:val="24"/>
        </w:rPr>
        <w:t xml:space="preserve">t </w:t>
      </w:r>
      <w:r w:rsidRPr="00F47DB3">
        <w:rPr>
          <w:rFonts w:ascii="Times New Roman" w:eastAsia="Times New Roman" w:hAnsi="Times New Roman" w:cs="Times New Roman"/>
          <w:sz w:val="24"/>
          <w:szCs w:val="24"/>
        </w:rPr>
        <w:t>dans</w:t>
      </w:r>
      <w:r w:rsidRPr="00F47DB3">
        <w:rPr>
          <w:rFonts w:ascii="Times New Roman" w:eastAsia="Times New Roman" w:hAnsi="Times New Roman" w:cs="Times New Roman"/>
          <w:spacing w:val="6"/>
          <w:sz w:val="24"/>
          <w:szCs w:val="24"/>
        </w:rPr>
        <w:t xml:space="preserve"> </w:t>
      </w:r>
      <w:r w:rsidRPr="00F47DB3">
        <w:rPr>
          <w:rFonts w:ascii="Times New Roman" w:eastAsia="Times New Roman" w:hAnsi="Times New Roman" w:cs="Times New Roman"/>
          <w:sz w:val="24"/>
          <w:szCs w:val="24"/>
        </w:rPr>
        <w:t>les</w:t>
      </w:r>
      <w:r w:rsidRPr="00F47DB3">
        <w:rPr>
          <w:rFonts w:ascii="Times New Roman" w:eastAsia="Times New Roman" w:hAnsi="Times New Roman" w:cs="Times New Roman"/>
          <w:spacing w:val="3"/>
          <w:sz w:val="24"/>
          <w:szCs w:val="24"/>
        </w:rPr>
        <w:t xml:space="preserve"> </w:t>
      </w:r>
      <w:r w:rsidRPr="00F47DB3">
        <w:rPr>
          <w:rFonts w:ascii="Times New Roman" w:eastAsia="Times New Roman" w:hAnsi="Times New Roman" w:cs="Times New Roman"/>
          <w:sz w:val="24"/>
          <w:szCs w:val="24"/>
        </w:rPr>
        <w:t>28</w:t>
      </w:r>
      <w:r w:rsidRPr="00F47DB3">
        <w:rPr>
          <w:rFonts w:ascii="Times New Roman" w:eastAsia="Times New Roman" w:hAnsi="Times New Roman" w:cs="Times New Roman"/>
          <w:spacing w:val="2"/>
          <w:sz w:val="24"/>
          <w:szCs w:val="24"/>
        </w:rPr>
        <w:t xml:space="preserve"> </w:t>
      </w:r>
      <w:r w:rsidRPr="00F47DB3">
        <w:rPr>
          <w:rFonts w:ascii="Times New Roman" w:eastAsia="Times New Roman" w:hAnsi="Times New Roman" w:cs="Times New Roman"/>
          <w:sz w:val="24"/>
          <w:szCs w:val="24"/>
        </w:rPr>
        <w:t>jours</w:t>
      </w:r>
      <w:r w:rsidRPr="00F47DB3">
        <w:rPr>
          <w:rFonts w:ascii="Times New Roman" w:eastAsia="Times New Roman" w:hAnsi="Times New Roman" w:cs="Times New Roman"/>
          <w:spacing w:val="6"/>
          <w:sz w:val="24"/>
          <w:szCs w:val="24"/>
        </w:rPr>
        <w:t xml:space="preserve"> </w:t>
      </w:r>
      <w:r w:rsidRPr="00F47DB3">
        <w:rPr>
          <w:rFonts w:ascii="Times New Roman" w:eastAsia="Times New Roman" w:hAnsi="Times New Roman" w:cs="Times New Roman"/>
          <w:sz w:val="24"/>
          <w:szCs w:val="24"/>
        </w:rPr>
        <w:t>après</w:t>
      </w:r>
      <w:r w:rsidRPr="00F47DB3">
        <w:rPr>
          <w:rFonts w:ascii="Times New Roman" w:eastAsia="Times New Roman" w:hAnsi="Times New Roman" w:cs="Times New Roman"/>
          <w:spacing w:val="6"/>
          <w:sz w:val="24"/>
          <w:szCs w:val="24"/>
        </w:rPr>
        <w:t xml:space="preserve"> </w:t>
      </w:r>
      <w:r w:rsidRPr="00F47DB3">
        <w:rPr>
          <w:rFonts w:ascii="Times New Roman" w:eastAsia="Times New Roman" w:hAnsi="Times New Roman" w:cs="Times New Roman"/>
          <w:sz w:val="24"/>
          <w:szCs w:val="24"/>
        </w:rPr>
        <w:t>l'</w:t>
      </w:r>
      <w:r w:rsidRPr="00F47DB3">
        <w:rPr>
          <w:rFonts w:ascii="Times New Roman" w:eastAsia="Times New Roman" w:hAnsi="Times New Roman" w:cs="Times New Roman"/>
          <w:spacing w:val="2"/>
          <w:sz w:val="24"/>
          <w:szCs w:val="24"/>
        </w:rPr>
        <w:t>é</w:t>
      </w:r>
      <w:r w:rsidRPr="00F47DB3">
        <w:rPr>
          <w:rFonts w:ascii="Times New Roman" w:eastAsia="Times New Roman" w:hAnsi="Times New Roman" w:cs="Times New Roman"/>
          <w:spacing w:val="-3"/>
          <w:sz w:val="24"/>
          <w:szCs w:val="24"/>
        </w:rPr>
        <w:t>m</w:t>
      </w:r>
      <w:r w:rsidRPr="00F47DB3">
        <w:rPr>
          <w:rFonts w:ascii="Times New Roman" w:eastAsia="Times New Roman" w:hAnsi="Times New Roman" w:cs="Times New Roman"/>
          <w:sz w:val="24"/>
          <w:szCs w:val="24"/>
        </w:rPr>
        <w:t>ission</w:t>
      </w:r>
      <w:r w:rsidRPr="00F47DB3">
        <w:rPr>
          <w:rFonts w:ascii="Times New Roman" w:eastAsia="Times New Roman" w:hAnsi="Times New Roman" w:cs="Times New Roman"/>
          <w:spacing w:val="15"/>
          <w:sz w:val="24"/>
          <w:szCs w:val="24"/>
        </w:rPr>
        <w:t xml:space="preserve"> </w:t>
      </w:r>
      <w:r w:rsidRPr="00F47DB3">
        <w:rPr>
          <w:rFonts w:ascii="Times New Roman" w:eastAsia="Times New Roman" w:hAnsi="Times New Roman" w:cs="Times New Roman"/>
          <w:sz w:val="24"/>
          <w:szCs w:val="24"/>
        </w:rPr>
        <w:t>du</w:t>
      </w:r>
      <w:r w:rsidRPr="00F47DB3">
        <w:rPr>
          <w:rFonts w:ascii="Times New Roman" w:eastAsia="Times New Roman" w:hAnsi="Times New Roman" w:cs="Times New Roman"/>
          <w:spacing w:val="2"/>
          <w:sz w:val="24"/>
          <w:szCs w:val="24"/>
        </w:rPr>
        <w:t xml:space="preserve"> </w:t>
      </w:r>
      <w:r w:rsidRPr="00F47DB3">
        <w:rPr>
          <w:rFonts w:ascii="Times New Roman" w:eastAsia="Times New Roman" w:hAnsi="Times New Roman" w:cs="Times New Roman"/>
          <w:sz w:val="24"/>
          <w:szCs w:val="24"/>
        </w:rPr>
        <w:t>Cert</w:t>
      </w:r>
      <w:r w:rsidRPr="00F47DB3">
        <w:rPr>
          <w:rFonts w:ascii="Times New Roman" w:eastAsia="Times New Roman" w:hAnsi="Times New Roman" w:cs="Times New Roman"/>
          <w:spacing w:val="-2"/>
          <w:sz w:val="24"/>
          <w:szCs w:val="24"/>
        </w:rPr>
        <w:t>i</w:t>
      </w:r>
      <w:r w:rsidRPr="00F47DB3">
        <w:rPr>
          <w:rFonts w:ascii="Times New Roman" w:eastAsia="Times New Roman" w:hAnsi="Times New Roman" w:cs="Times New Roman"/>
          <w:spacing w:val="2"/>
          <w:sz w:val="24"/>
          <w:szCs w:val="24"/>
        </w:rPr>
        <w:t>f</w:t>
      </w:r>
      <w:r w:rsidRPr="00F47DB3">
        <w:rPr>
          <w:rFonts w:ascii="Times New Roman" w:eastAsia="Times New Roman" w:hAnsi="Times New Roman" w:cs="Times New Roman"/>
          <w:sz w:val="24"/>
          <w:szCs w:val="24"/>
        </w:rPr>
        <w:t>icat</w:t>
      </w:r>
      <w:r w:rsidRPr="00F47DB3">
        <w:rPr>
          <w:rFonts w:ascii="Times New Roman" w:eastAsia="Times New Roman" w:hAnsi="Times New Roman" w:cs="Times New Roman"/>
          <w:spacing w:val="13"/>
          <w:sz w:val="24"/>
          <w:szCs w:val="24"/>
        </w:rPr>
        <w:t xml:space="preserve"> </w:t>
      </w:r>
      <w:r w:rsidRPr="00F47DB3">
        <w:rPr>
          <w:rFonts w:ascii="Times New Roman" w:eastAsia="Times New Roman" w:hAnsi="Times New Roman" w:cs="Times New Roman"/>
          <w:spacing w:val="1"/>
          <w:sz w:val="24"/>
          <w:szCs w:val="24"/>
        </w:rPr>
        <w:t>d</w:t>
      </w:r>
      <w:r w:rsidRPr="00F47DB3">
        <w:rPr>
          <w:rFonts w:ascii="Times New Roman" w:eastAsia="Times New Roman" w:hAnsi="Times New Roman" w:cs="Times New Roman"/>
          <w:sz w:val="24"/>
          <w:szCs w:val="24"/>
        </w:rPr>
        <w:t>e réc</w:t>
      </w:r>
      <w:r w:rsidRPr="00F47DB3">
        <w:rPr>
          <w:rFonts w:ascii="Times New Roman" w:eastAsia="Times New Roman" w:hAnsi="Times New Roman" w:cs="Times New Roman"/>
          <w:spacing w:val="-2"/>
          <w:sz w:val="24"/>
          <w:szCs w:val="24"/>
        </w:rPr>
        <w:t>e</w:t>
      </w:r>
      <w:r w:rsidRPr="00F47DB3">
        <w:rPr>
          <w:rFonts w:ascii="Times New Roman" w:eastAsia="Times New Roman" w:hAnsi="Times New Roman" w:cs="Times New Roman"/>
          <w:spacing w:val="1"/>
          <w:sz w:val="24"/>
          <w:szCs w:val="24"/>
        </w:rPr>
        <w:t>p</w:t>
      </w:r>
      <w:r w:rsidRPr="00F47DB3">
        <w:rPr>
          <w:rFonts w:ascii="Times New Roman" w:eastAsia="Times New Roman" w:hAnsi="Times New Roman" w:cs="Times New Roman"/>
          <w:sz w:val="24"/>
          <w:szCs w:val="24"/>
        </w:rPr>
        <w:t>tion</w:t>
      </w:r>
      <w:r w:rsidRPr="00F47DB3">
        <w:rPr>
          <w:rFonts w:ascii="Times New Roman" w:eastAsia="Times New Roman" w:hAnsi="Times New Roman" w:cs="Times New Roman"/>
          <w:spacing w:val="14"/>
          <w:sz w:val="24"/>
          <w:szCs w:val="24"/>
        </w:rPr>
        <w:t xml:space="preserve"> </w:t>
      </w:r>
      <w:r w:rsidRPr="00F47DB3">
        <w:rPr>
          <w:rFonts w:ascii="Times New Roman" w:eastAsia="Times New Roman" w:hAnsi="Times New Roman" w:cs="Times New Roman"/>
          <w:sz w:val="24"/>
          <w:szCs w:val="24"/>
        </w:rPr>
        <w:t>opérat</w:t>
      </w:r>
      <w:r w:rsidRPr="00F47DB3">
        <w:rPr>
          <w:rFonts w:ascii="Times New Roman" w:eastAsia="Times New Roman" w:hAnsi="Times New Roman" w:cs="Times New Roman"/>
          <w:spacing w:val="-2"/>
          <w:sz w:val="24"/>
          <w:szCs w:val="24"/>
        </w:rPr>
        <w:t>i</w:t>
      </w:r>
      <w:r w:rsidRPr="00F47DB3">
        <w:rPr>
          <w:rFonts w:ascii="Times New Roman" w:eastAsia="Times New Roman" w:hAnsi="Times New Roman" w:cs="Times New Roman"/>
          <w:sz w:val="24"/>
          <w:szCs w:val="24"/>
        </w:rPr>
        <w:t>on</w:t>
      </w:r>
      <w:r w:rsidRPr="00F47DB3">
        <w:rPr>
          <w:rFonts w:ascii="Times New Roman" w:eastAsia="Times New Roman" w:hAnsi="Times New Roman" w:cs="Times New Roman"/>
          <w:spacing w:val="1"/>
          <w:sz w:val="24"/>
          <w:szCs w:val="24"/>
        </w:rPr>
        <w:t>n</w:t>
      </w:r>
      <w:r w:rsidRPr="00F47DB3">
        <w:rPr>
          <w:rFonts w:ascii="Times New Roman" w:eastAsia="Times New Roman" w:hAnsi="Times New Roman" w:cs="Times New Roman"/>
          <w:sz w:val="24"/>
          <w:szCs w:val="24"/>
        </w:rPr>
        <w:t>ell</w:t>
      </w:r>
      <w:r w:rsidRPr="00F47DB3">
        <w:rPr>
          <w:rFonts w:ascii="Times New Roman" w:eastAsia="Times New Roman" w:hAnsi="Times New Roman" w:cs="Times New Roman"/>
          <w:spacing w:val="-2"/>
          <w:sz w:val="24"/>
          <w:szCs w:val="24"/>
        </w:rPr>
        <w:t>e</w:t>
      </w:r>
      <w:r w:rsidRPr="00F47DB3">
        <w:rPr>
          <w:rFonts w:ascii="Times New Roman" w:eastAsia="Times New Roman" w:hAnsi="Times New Roman" w:cs="Times New Roman"/>
          <w:sz w:val="24"/>
          <w:szCs w:val="24"/>
        </w:rPr>
        <w:t>,</w:t>
      </w:r>
      <w:r w:rsidRPr="00F47DB3">
        <w:rPr>
          <w:rFonts w:ascii="Times New Roman" w:eastAsia="Times New Roman" w:hAnsi="Times New Roman" w:cs="Times New Roman"/>
          <w:spacing w:val="24"/>
          <w:sz w:val="24"/>
          <w:szCs w:val="24"/>
        </w:rPr>
        <w:t xml:space="preserve"> </w:t>
      </w:r>
      <w:r w:rsidRPr="00F47DB3">
        <w:rPr>
          <w:rFonts w:ascii="Times New Roman" w:eastAsia="Times New Roman" w:hAnsi="Times New Roman" w:cs="Times New Roman"/>
          <w:sz w:val="24"/>
          <w:szCs w:val="24"/>
        </w:rPr>
        <w:t>ou</w:t>
      </w:r>
      <w:r w:rsidRPr="00F47DB3">
        <w:rPr>
          <w:rFonts w:ascii="Times New Roman" w:eastAsia="Times New Roman" w:hAnsi="Times New Roman" w:cs="Times New Roman"/>
          <w:spacing w:val="2"/>
          <w:sz w:val="24"/>
          <w:szCs w:val="24"/>
        </w:rPr>
        <w:t xml:space="preserve"> </w:t>
      </w:r>
      <w:r w:rsidRPr="00F47DB3">
        <w:rPr>
          <w:rFonts w:ascii="Times New Roman" w:eastAsia="Times New Roman" w:hAnsi="Times New Roman" w:cs="Times New Roman"/>
          <w:sz w:val="24"/>
          <w:szCs w:val="24"/>
        </w:rPr>
        <w:t>si</w:t>
      </w:r>
      <w:r w:rsidRPr="00F47DB3">
        <w:rPr>
          <w:rFonts w:ascii="Times New Roman" w:eastAsia="Times New Roman" w:hAnsi="Times New Roman" w:cs="Times New Roman"/>
          <w:spacing w:val="1"/>
          <w:sz w:val="24"/>
          <w:szCs w:val="24"/>
        </w:rPr>
        <w:t xml:space="preserve"> </w:t>
      </w:r>
      <w:r w:rsidRPr="00F47DB3">
        <w:rPr>
          <w:rFonts w:ascii="Times New Roman" w:eastAsia="Times New Roman" w:hAnsi="Times New Roman" w:cs="Times New Roman"/>
          <w:sz w:val="24"/>
          <w:szCs w:val="24"/>
        </w:rPr>
        <w:t>p</w:t>
      </w:r>
      <w:r w:rsidRPr="00F47DB3">
        <w:rPr>
          <w:rFonts w:ascii="Times New Roman" w:eastAsia="Times New Roman" w:hAnsi="Times New Roman" w:cs="Times New Roman"/>
          <w:spacing w:val="-2"/>
          <w:sz w:val="24"/>
          <w:szCs w:val="24"/>
        </w:rPr>
        <w:t>l</w:t>
      </w:r>
      <w:r w:rsidRPr="00F47DB3">
        <w:rPr>
          <w:rFonts w:ascii="Times New Roman" w:eastAsia="Times New Roman" w:hAnsi="Times New Roman" w:cs="Times New Roman"/>
          <w:sz w:val="24"/>
          <w:szCs w:val="24"/>
        </w:rPr>
        <w:t>us</w:t>
      </w:r>
      <w:r w:rsidRPr="00F47DB3">
        <w:rPr>
          <w:rFonts w:ascii="Times New Roman" w:eastAsia="Times New Roman" w:hAnsi="Times New Roman" w:cs="Times New Roman"/>
          <w:spacing w:val="5"/>
          <w:sz w:val="24"/>
          <w:szCs w:val="24"/>
        </w:rPr>
        <w:t xml:space="preserve"> </w:t>
      </w:r>
      <w:r w:rsidRPr="00F47DB3">
        <w:rPr>
          <w:rFonts w:ascii="Times New Roman" w:eastAsia="Times New Roman" w:hAnsi="Times New Roman" w:cs="Times New Roman"/>
          <w:sz w:val="24"/>
          <w:szCs w:val="24"/>
        </w:rPr>
        <w:t>d'un,</w:t>
      </w:r>
      <w:r w:rsidRPr="00F47DB3">
        <w:rPr>
          <w:rFonts w:ascii="Times New Roman" w:eastAsia="Times New Roman" w:hAnsi="Times New Roman" w:cs="Times New Roman"/>
          <w:spacing w:val="6"/>
          <w:sz w:val="24"/>
          <w:szCs w:val="24"/>
        </w:rPr>
        <w:t xml:space="preserve"> </w:t>
      </w:r>
      <w:r w:rsidRPr="00F47DB3">
        <w:rPr>
          <w:rFonts w:ascii="Times New Roman" w:eastAsia="Times New Roman" w:hAnsi="Times New Roman" w:cs="Times New Roman"/>
          <w:spacing w:val="1"/>
          <w:w w:val="102"/>
          <w:sz w:val="24"/>
          <w:szCs w:val="24"/>
        </w:rPr>
        <w:t>d</w:t>
      </w:r>
      <w:r w:rsidRPr="00F47DB3">
        <w:rPr>
          <w:rFonts w:ascii="Times New Roman" w:eastAsia="Times New Roman" w:hAnsi="Times New Roman" w:cs="Times New Roman"/>
          <w:w w:val="102"/>
          <w:sz w:val="24"/>
          <w:szCs w:val="24"/>
        </w:rPr>
        <w:t xml:space="preserve">u </w:t>
      </w:r>
      <w:r w:rsidRPr="00F47DB3">
        <w:rPr>
          <w:rFonts w:ascii="Times New Roman" w:eastAsia="Times New Roman" w:hAnsi="Times New Roman" w:cs="Times New Roman"/>
          <w:sz w:val="24"/>
          <w:szCs w:val="24"/>
        </w:rPr>
        <w:t>dernier</w:t>
      </w:r>
      <w:r w:rsidRPr="00F47DB3">
        <w:rPr>
          <w:rFonts w:ascii="Times New Roman" w:eastAsia="Times New Roman" w:hAnsi="Times New Roman" w:cs="Times New Roman"/>
          <w:spacing w:val="9"/>
          <w:sz w:val="24"/>
          <w:szCs w:val="24"/>
        </w:rPr>
        <w:t xml:space="preserve"> </w:t>
      </w:r>
      <w:r w:rsidRPr="00F47DB3">
        <w:rPr>
          <w:rFonts w:ascii="Times New Roman" w:eastAsia="Times New Roman" w:hAnsi="Times New Roman" w:cs="Times New Roman"/>
          <w:sz w:val="24"/>
          <w:szCs w:val="24"/>
        </w:rPr>
        <w:t>Certif</w:t>
      </w:r>
      <w:r w:rsidRPr="00F47DB3">
        <w:rPr>
          <w:rFonts w:ascii="Times New Roman" w:eastAsia="Times New Roman" w:hAnsi="Times New Roman" w:cs="Times New Roman"/>
          <w:spacing w:val="-2"/>
          <w:sz w:val="24"/>
          <w:szCs w:val="24"/>
        </w:rPr>
        <w:t>i</w:t>
      </w:r>
      <w:r w:rsidRPr="00F47DB3">
        <w:rPr>
          <w:rFonts w:ascii="Times New Roman" w:eastAsia="Times New Roman" w:hAnsi="Times New Roman" w:cs="Times New Roman"/>
          <w:spacing w:val="1"/>
          <w:sz w:val="24"/>
          <w:szCs w:val="24"/>
        </w:rPr>
        <w:t>c</w:t>
      </w:r>
      <w:r w:rsidRPr="00F47DB3">
        <w:rPr>
          <w:rFonts w:ascii="Times New Roman" w:eastAsia="Times New Roman" w:hAnsi="Times New Roman" w:cs="Times New Roman"/>
          <w:sz w:val="24"/>
          <w:szCs w:val="24"/>
        </w:rPr>
        <w:t>at</w:t>
      </w:r>
      <w:r w:rsidRPr="00F47DB3">
        <w:rPr>
          <w:rFonts w:ascii="Times New Roman" w:eastAsia="Times New Roman" w:hAnsi="Times New Roman" w:cs="Times New Roman"/>
          <w:spacing w:val="14"/>
          <w:sz w:val="24"/>
          <w:szCs w:val="24"/>
        </w:rPr>
        <w:t xml:space="preserve"> </w:t>
      </w:r>
      <w:r w:rsidRPr="00F47DB3">
        <w:rPr>
          <w:rFonts w:ascii="Times New Roman" w:eastAsia="Times New Roman" w:hAnsi="Times New Roman" w:cs="Times New Roman"/>
          <w:spacing w:val="1"/>
          <w:sz w:val="24"/>
          <w:szCs w:val="24"/>
        </w:rPr>
        <w:t>d</w:t>
      </w:r>
      <w:r w:rsidRPr="00F47DB3">
        <w:rPr>
          <w:rFonts w:ascii="Times New Roman" w:eastAsia="Times New Roman" w:hAnsi="Times New Roman" w:cs="Times New Roman"/>
          <w:sz w:val="24"/>
          <w:szCs w:val="24"/>
        </w:rPr>
        <w:t>e réce</w:t>
      </w:r>
      <w:r w:rsidRPr="00F47DB3">
        <w:rPr>
          <w:rFonts w:ascii="Times New Roman" w:eastAsia="Times New Roman" w:hAnsi="Times New Roman" w:cs="Times New Roman"/>
          <w:spacing w:val="1"/>
          <w:sz w:val="24"/>
          <w:szCs w:val="24"/>
        </w:rPr>
        <w:t>p</w:t>
      </w:r>
      <w:r w:rsidRPr="00F47DB3">
        <w:rPr>
          <w:rFonts w:ascii="Times New Roman" w:eastAsia="Times New Roman" w:hAnsi="Times New Roman" w:cs="Times New Roman"/>
          <w:spacing w:val="-2"/>
          <w:sz w:val="24"/>
          <w:szCs w:val="24"/>
        </w:rPr>
        <w:t>t</w:t>
      </w:r>
      <w:r w:rsidRPr="00F47DB3">
        <w:rPr>
          <w:rFonts w:ascii="Times New Roman" w:eastAsia="Times New Roman" w:hAnsi="Times New Roman" w:cs="Times New Roman"/>
          <w:sz w:val="24"/>
          <w:szCs w:val="24"/>
        </w:rPr>
        <w:t>ion</w:t>
      </w:r>
      <w:r w:rsidRPr="00F47DB3">
        <w:rPr>
          <w:rFonts w:ascii="Times New Roman" w:eastAsia="Times New Roman" w:hAnsi="Times New Roman" w:cs="Times New Roman"/>
          <w:spacing w:val="14"/>
          <w:sz w:val="24"/>
          <w:szCs w:val="24"/>
        </w:rPr>
        <w:t xml:space="preserve"> </w:t>
      </w:r>
      <w:r w:rsidRPr="00F47DB3">
        <w:rPr>
          <w:rFonts w:ascii="Times New Roman" w:eastAsia="Times New Roman" w:hAnsi="Times New Roman" w:cs="Times New Roman"/>
          <w:sz w:val="24"/>
          <w:szCs w:val="24"/>
        </w:rPr>
        <w:t>opé</w:t>
      </w:r>
      <w:r w:rsidRPr="00F47DB3">
        <w:rPr>
          <w:rFonts w:ascii="Times New Roman" w:eastAsia="Times New Roman" w:hAnsi="Times New Roman" w:cs="Times New Roman"/>
          <w:spacing w:val="2"/>
          <w:sz w:val="24"/>
          <w:szCs w:val="24"/>
        </w:rPr>
        <w:t>r</w:t>
      </w:r>
      <w:r w:rsidRPr="00F47DB3">
        <w:rPr>
          <w:rFonts w:ascii="Times New Roman" w:eastAsia="Times New Roman" w:hAnsi="Times New Roman" w:cs="Times New Roman"/>
          <w:spacing w:val="-1"/>
          <w:sz w:val="24"/>
          <w:szCs w:val="24"/>
        </w:rPr>
        <w:t>a</w:t>
      </w:r>
      <w:r w:rsidRPr="00F47DB3">
        <w:rPr>
          <w:rFonts w:ascii="Times New Roman" w:eastAsia="Times New Roman" w:hAnsi="Times New Roman" w:cs="Times New Roman"/>
          <w:sz w:val="24"/>
          <w:szCs w:val="24"/>
        </w:rPr>
        <w:t>tionnell</w:t>
      </w:r>
      <w:r w:rsidRPr="00F47DB3">
        <w:rPr>
          <w:rFonts w:ascii="Times New Roman" w:eastAsia="Times New Roman" w:hAnsi="Times New Roman" w:cs="Times New Roman"/>
          <w:spacing w:val="-2"/>
          <w:sz w:val="24"/>
          <w:szCs w:val="24"/>
        </w:rPr>
        <w:t>e</w:t>
      </w:r>
      <w:r w:rsidRPr="00F47DB3">
        <w:rPr>
          <w:rFonts w:ascii="Times New Roman" w:eastAsia="Times New Roman" w:hAnsi="Times New Roman" w:cs="Times New Roman"/>
          <w:sz w:val="24"/>
          <w:szCs w:val="24"/>
        </w:rPr>
        <w:t>.</w:t>
      </w:r>
      <w:r w:rsidRPr="00F47DB3">
        <w:rPr>
          <w:rFonts w:ascii="Times New Roman" w:eastAsia="Times New Roman" w:hAnsi="Times New Roman" w:cs="Times New Roman"/>
          <w:spacing w:val="24"/>
          <w:sz w:val="24"/>
          <w:szCs w:val="24"/>
        </w:rPr>
        <w:t xml:space="preserve"> </w:t>
      </w:r>
      <w:r w:rsidRPr="00F47DB3">
        <w:rPr>
          <w:rFonts w:ascii="Times New Roman" w:eastAsia="Times New Roman" w:hAnsi="Times New Roman" w:cs="Times New Roman"/>
          <w:sz w:val="24"/>
          <w:szCs w:val="24"/>
        </w:rPr>
        <w:t>La</w:t>
      </w:r>
      <w:r w:rsidRPr="00F47DB3">
        <w:rPr>
          <w:rFonts w:ascii="Times New Roman" w:eastAsia="Times New Roman" w:hAnsi="Times New Roman" w:cs="Times New Roman"/>
          <w:spacing w:val="3"/>
          <w:sz w:val="24"/>
          <w:szCs w:val="24"/>
        </w:rPr>
        <w:t xml:space="preserve"> </w:t>
      </w:r>
      <w:r w:rsidRPr="00F47DB3">
        <w:rPr>
          <w:rFonts w:ascii="Times New Roman" w:eastAsia="Times New Roman" w:hAnsi="Times New Roman" w:cs="Times New Roman"/>
          <w:sz w:val="24"/>
          <w:szCs w:val="24"/>
        </w:rPr>
        <w:t>de</w:t>
      </w:r>
      <w:r w:rsidRPr="00F47DB3">
        <w:rPr>
          <w:rFonts w:ascii="Times New Roman" w:eastAsia="Times New Roman" w:hAnsi="Times New Roman" w:cs="Times New Roman"/>
          <w:spacing w:val="-3"/>
          <w:sz w:val="24"/>
          <w:szCs w:val="24"/>
        </w:rPr>
        <w:t>m</w:t>
      </w:r>
      <w:r w:rsidRPr="00F47DB3">
        <w:rPr>
          <w:rFonts w:ascii="Times New Roman" w:eastAsia="Times New Roman" w:hAnsi="Times New Roman" w:cs="Times New Roman"/>
          <w:spacing w:val="1"/>
          <w:sz w:val="24"/>
          <w:szCs w:val="24"/>
        </w:rPr>
        <w:t>a</w:t>
      </w:r>
      <w:r w:rsidRPr="00F47DB3">
        <w:rPr>
          <w:rFonts w:ascii="Times New Roman" w:eastAsia="Times New Roman" w:hAnsi="Times New Roman" w:cs="Times New Roman"/>
          <w:sz w:val="24"/>
          <w:szCs w:val="24"/>
        </w:rPr>
        <w:t>n</w:t>
      </w:r>
      <w:r w:rsidRPr="00F47DB3">
        <w:rPr>
          <w:rFonts w:ascii="Times New Roman" w:eastAsia="Times New Roman" w:hAnsi="Times New Roman" w:cs="Times New Roman"/>
          <w:spacing w:val="1"/>
          <w:sz w:val="24"/>
          <w:szCs w:val="24"/>
        </w:rPr>
        <w:t>d</w:t>
      </w:r>
      <w:r w:rsidRPr="00F47DB3">
        <w:rPr>
          <w:rFonts w:ascii="Times New Roman" w:eastAsia="Times New Roman" w:hAnsi="Times New Roman" w:cs="Times New Roman"/>
          <w:sz w:val="24"/>
          <w:szCs w:val="24"/>
        </w:rPr>
        <w:t>e</w:t>
      </w:r>
      <w:r w:rsidRPr="00F47DB3">
        <w:rPr>
          <w:rFonts w:ascii="Times New Roman" w:eastAsia="Times New Roman" w:hAnsi="Times New Roman" w:cs="Times New Roman"/>
          <w:spacing w:val="14"/>
          <w:sz w:val="24"/>
          <w:szCs w:val="24"/>
        </w:rPr>
        <w:t xml:space="preserve"> </w:t>
      </w:r>
      <w:r w:rsidRPr="00F47DB3">
        <w:rPr>
          <w:rFonts w:ascii="Times New Roman" w:eastAsia="Times New Roman" w:hAnsi="Times New Roman" w:cs="Times New Roman"/>
          <w:sz w:val="24"/>
          <w:szCs w:val="24"/>
        </w:rPr>
        <w:t>de</w:t>
      </w:r>
      <w:r w:rsidRPr="00F47DB3">
        <w:rPr>
          <w:rFonts w:ascii="Times New Roman" w:eastAsia="Times New Roman" w:hAnsi="Times New Roman" w:cs="Times New Roman"/>
          <w:spacing w:val="2"/>
          <w:sz w:val="24"/>
          <w:szCs w:val="24"/>
        </w:rPr>
        <w:t xml:space="preserve"> </w:t>
      </w:r>
      <w:r w:rsidRPr="00F47DB3">
        <w:rPr>
          <w:rFonts w:ascii="Times New Roman" w:eastAsia="Times New Roman" w:hAnsi="Times New Roman" w:cs="Times New Roman"/>
          <w:sz w:val="24"/>
          <w:szCs w:val="24"/>
        </w:rPr>
        <w:t>cer</w:t>
      </w:r>
      <w:r w:rsidRPr="00F47DB3">
        <w:rPr>
          <w:rFonts w:ascii="Times New Roman" w:eastAsia="Times New Roman" w:hAnsi="Times New Roman" w:cs="Times New Roman"/>
          <w:spacing w:val="-2"/>
          <w:sz w:val="24"/>
          <w:szCs w:val="24"/>
        </w:rPr>
        <w:t>ti</w:t>
      </w:r>
      <w:r w:rsidRPr="00F47DB3">
        <w:rPr>
          <w:rFonts w:ascii="Times New Roman" w:eastAsia="Times New Roman" w:hAnsi="Times New Roman" w:cs="Times New Roman"/>
          <w:sz w:val="24"/>
          <w:szCs w:val="24"/>
        </w:rPr>
        <w:t>ficat</w:t>
      </w:r>
      <w:r w:rsidRPr="00F47DB3">
        <w:rPr>
          <w:rFonts w:ascii="Times New Roman" w:eastAsia="Times New Roman" w:hAnsi="Times New Roman" w:cs="Times New Roman"/>
          <w:spacing w:val="13"/>
          <w:sz w:val="24"/>
          <w:szCs w:val="24"/>
        </w:rPr>
        <w:t xml:space="preserve"> </w:t>
      </w:r>
      <w:r w:rsidRPr="00F47DB3">
        <w:rPr>
          <w:rFonts w:ascii="Times New Roman" w:eastAsia="Times New Roman" w:hAnsi="Times New Roman" w:cs="Times New Roman"/>
          <w:sz w:val="24"/>
          <w:szCs w:val="24"/>
        </w:rPr>
        <w:t>final</w:t>
      </w:r>
      <w:r w:rsidRPr="00F47DB3">
        <w:rPr>
          <w:rFonts w:ascii="Times New Roman" w:eastAsia="Times New Roman" w:hAnsi="Times New Roman" w:cs="Times New Roman"/>
          <w:spacing w:val="5"/>
          <w:sz w:val="24"/>
          <w:szCs w:val="24"/>
        </w:rPr>
        <w:t xml:space="preserve"> </w:t>
      </w:r>
      <w:r w:rsidRPr="00F47DB3">
        <w:rPr>
          <w:rFonts w:ascii="Times New Roman" w:eastAsia="Times New Roman" w:hAnsi="Times New Roman" w:cs="Times New Roman"/>
          <w:spacing w:val="1"/>
          <w:sz w:val="24"/>
          <w:szCs w:val="24"/>
        </w:rPr>
        <w:t>d</w:t>
      </w:r>
      <w:r w:rsidRPr="00F47DB3">
        <w:rPr>
          <w:rFonts w:ascii="Times New Roman" w:eastAsia="Times New Roman" w:hAnsi="Times New Roman" w:cs="Times New Roman"/>
          <w:sz w:val="24"/>
          <w:szCs w:val="24"/>
        </w:rPr>
        <w:t>e</w:t>
      </w:r>
      <w:r w:rsidRPr="00F47DB3">
        <w:rPr>
          <w:rFonts w:ascii="Times New Roman" w:eastAsia="Times New Roman" w:hAnsi="Times New Roman" w:cs="Times New Roman"/>
          <w:spacing w:val="2"/>
          <w:sz w:val="24"/>
          <w:szCs w:val="24"/>
        </w:rPr>
        <w:t xml:space="preserve"> </w:t>
      </w:r>
      <w:r w:rsidRPr="00F47DB3">
        <w:rPr>
          <w:rFonts w:ascii="Times New Roman" w:eastAsia="Times New Roman" w:hAnsi="Times New Roman" w:cs="Times New Roman"/>
          <w:sz w:val="24"/>
          <w:szCs w:val="24"/>
        </w:rPr>
        <w:t>pa</w:t>
      </w:r>
      <w:r w:rsidRPr="00F47DB3">
        <w:rPr>
          <w:rFonts w:ascii="Times New Roman" w:eastAsia="Times New Roman" w:hAnsi="Times New Roman" w:cs="Times New Roman"/>
          <w:spacing w:val="-2"/>
          <w:sz w:val="24"/>
          <w:szCs w:val="24"/>
        </w:rPr>
        <w:t>i</w:t>
      </w:r>
      <w:r w:rsidRPr="00F47DB3">
        <w:rPr>
          <w:rFonts w:ascii="Times New Roman" w:eastAsia="Times New Roman" w:hAnsi="Times New Roman" w:cs="Times New Roman"/>
          <w:spacing w:val="2"/>
          <w:sz w:val="24"/>
          <w:szCs w:val="24"/>
        </w:rPr>
        <w:t>e</w:t>
      </w:r>
      <w:r w:rsidRPr="00F47DB3">
        <w:rPr>
          <w:rFonts w:ascii="Times New Roman" w:eastAsia="Times New Roman" w:hAnsi="Times New Roman" w:cs="Times New Roman"/>
          <w:spacing w:val="-2"/>
          <w:sz w:val="24"/>
          <w:szCs w:val="24"/>
        </w:rPr>
        <w:t>m</w:t>
      </w:r>
      <w:r w:rsidRPr="00F47DB3">
        <w:rPr>
          <w:rFonts w:ascii="Times New Roman" w:eastAsia="Times New Roman" w:hAnsi="Times New Roman" w:cs="Times New Roman"/>
          <w:spacing w:val="2"/>
          <w:sz w:val="24"/>
          <w:szCs w:val="24"/>
        </w:rPr>
        <w:t>e</w:t>
      </w:r>
      <w:r w:rsidRPr="00F47DB3">
        <w:rPr>
          <w:rFonts w:ascii="Times New Roman" w:eastAsia="Times New Roman" w:hAnsi="Times New Roman" w:cs="Times New Roman"/>
          <w:sz w:val="24"/>
          <w:szCs w:val="24"/>
        </w:rPr>
        <w:t>nt</w:t>
      </w:r>
      <w:r w:rsidRPr="00F47DB3">
        <w:rPr>
          <w:rFonts w:ascii="Times New Roman" w:eastAsia="Times New Roman" w:hAnsi="Times New Roman" w:cs="Times New Roman"/>
          <w:spacing w:val="13"/>
          <w:sz w:val="24"/>
          <w:szCs w:val="24"/>
        </w:rPr>
        <w:t xml:space="preserve"> </w:t>
      </w:r>
      <w:r w:rsidRPr="00F47DB3">
        <w:rPr>
          <w:rFonts w:ascii="Times New Roman" w:eastAsia="Times New Roman" w:hAnsi="Times New Roman" w:cs="Times New Roman"/>
          <w:w w:val="102"/>
          <w:sz w:val="24"/>
          <w:szCs w:val="24"/>
        </w:rPr>
        <w:t xml:space="preserve">doit </w:t>
      </w:r>
      <w:r w:rsidRPr="00F47DB3">
        <w:rPr>
          <w:rFonts w:ascii="Times New Roman" w:eastAsia="Times New Roman" w:hAnsi="Times New Roman" w:cs="Times New Roman"/>
          <w:sz w:val="24"/>
          <w:szCs w:val="24"/>
        </w:rPr>
        <w:t>êt</w:t>
      </w:r>
      <w:r w:rsidRPr="00F47DB3">
        <w:rPr>
          <w:rFonts w:ascii="Times New Roman" w:eastAsia="Times New Roman" w:hAnsi="Times New Roman" w:cs="Times New Roman"/>
          <w:spacing w:val="2"/>
          <w:sz w:val="24"/>
          <w:szCs w:val="24"/>
        </w:rPr>
        <w:t>r</w:t>
      </w:r>
      <w:r w:rsidRPr="00F47DB3">
        <w:rPr>
          <w:rFonts w:ascii="Times New Roman" w:eastAsia="Times New Roman" w:hAnsi="Times New Roman" w:cs="Times New Roman"/>
          <w:sz w:val="24"/>
          <w:szCs w:val="24"/>
        </w:rPr>
        <w:t>e</w:t>
      </w:r>
      <w:r w:rsidRPr="00F47DB3">
        <w:rPr>
          <w:rFonts w:ascii="Times New Roman" w:eastAsia="Times New Roman" w:hAnsi="Times New Roman" w:cs="Times New Roman"/>
          <w:spacing w:val="2"/>
          <w:sz w:val="24"/>
          <w:szCs w:val="24"/>
        </w:rPr>
        <w:t xml:space="preserve"> </w:t>
      </w:r>
      <w:r w:rsidRPr="00F47DB3">
        <w:rPr>
          <w:rFonts w:ascii="Times New Roman" w:eastAsia="Times New Roman" w:hAnsi="Times New Roman" w:cs="Times New Roman"/>
          <w:sz w:val="24"/>
          <w:szCs w:val="24"/>
        </w:rPr>
        <w:t>a</w:t>
      </w:r>
      <w:r w:rsidRPr="00F47DB3">
        <w:rPr>
          <w:rFonts w:ascii="Times New Roman" w:eastAsia="Times New Roman" w:hAnsi="Times New Roman" w:cs="Times New Roman"/>
          <w:spacing w:val="1"/>
          <w:sz w:val="24"/>
          <w:szCs w:val="24"/>
        </w:rPr>
        <w:t>c</w:t>
      </w:r>
      <w:r w:rsidRPr="00F47DB3">
        <w:rPr>
          <w:rFonts w:ascii="Times New Roman" w:eastAsia="Times New Roman" w:hAnsi="Times New Roman" w:cs="Times New Roman"/>
          <w:sz w:val="24"/>
          <w:szCs w:val="24"/>
        </w:rPr>
        <w:t>c</w:t>
      </w:r>
      <w:r w:rsidRPr="00F47DB3">
        <w:rPr>
          <w:rFonts w:ascii="Times New Roman" w:eastAsia="Times New Roman" w:hAnsi="Times New Roman" w:cs="Times New Roman"/>
          <w:spacing w:val="2"/>
          <w:sz w:val="24"/>
          <w:szCs w:val="24"/>
        </w:rPr>
        <w:t>o</w:t>
      </w:r>
      <w:r w:rsidRPr="00F47DB3">
        <w:rPr>
          <w:rFonts w:ascii="Times New Roman" w:eastAsia="Times New Roman" w:hAnsi="Times New Roman" w:cs="Times New Roman"/>
          <w:spacing w:val="-3"/>
          <w:sz w:val="24"/>
          <w:szCs w:val="24"/>
        </w:rPr>
        <w:t>m</w:t>
      </w:r>
      <w:r w:rsidRPr="00F47DB3">
        <w:rPr>
          <w:rFonts w:ascii="Times New Roman" w:eastAsia="Times New Roman" w:hAnsi="Times New Roman" w:cs="Times New Roman"/>
          <w:spacing w:val="1"/>
          <w:sz w:val="24"/>
          <w:szCs w:val="24"/>
        </w:rPr>
        <w:t>p</w:t>
      </w:r>
      <w:r w:rsidRPr="00F47DB3">
        <w:rPr>
          <w:rFonts w:ascii="Times New Roman" w:eastAsia="Times New Roman" w:hAnsi="Times New Roman" w:cs="Times New Roman"/>
          <w:sz w:val="24"/>
          <w:szCs w:val="24"/>
        </w:rPr>
        <w:t>ag</w:t>
      </w:r>
      <w:r w:rsidRPr="00F47DB3">
        <w:rPr>
          <w:rFonts w:ascii="Times New Roman" w:eastAsia="Times New Roman" w:hAnsi="Times New Roman" w:cs="Times New Roman"/>
          <w:spacing w:val="1"/>
          <w:sz w:val="24"/>
          <w:szCs w:val="24"/>
        </w:rPr>
        <w:t>n</w:t>
      </w:r>
      <w:r w:rsidRPr="00F47DB3">
        <w:rPr>
          <w:rFonts w:ascii="Times New Roman" w:eastAsia="Times New Roman" w:hAnsi="Times New Roman" w:cs="Times New Roman"/>
          <w:spacing w:val="-2"/>
          <w:sz w:val="24"/>
          <w:szCs w:val="24"/>
        </w:rPr>
        <w:t>é</w:t>
      </w:r>
      <w:r w:rsidRPr="00F47DB3">
        <w:rPr>
          <w:rFonts w:ascii="Times New Roman" w:eastAsia="Times New Roman" w:hAnsi="Times New Roman" w:cs="Times New Roman"/>
          <w:sz w:val="24"/>
          <w:szCs w:val="24"/>
        </w:rPr>
        <w:t xml:space="preserve">e </w:t>
      </w:r>
      <w:r w:rsidRPr="00F47DB3">
        <w:rPr>
          <w:rFonts w:ascii="Times New Roman" w:eastAsia="Times New Roman" w:hAnsi="Times New Roman" w:cs="Times New Roman"/>
          <w:spacing w:val="1"/>
          <w:sz w:val="24"/>
          <w:szCs w:val="24"/>
        </w:rPr>
        <w:t>d</w:t>
      </w:r>
      <w:r w:rsidRPr="00F47DB3">
        <w:rPr>
          <w:rFonts w:ascii="Times New Roman" w:eastAsia="Times New Roman" w:hAnsi="Times New Roman" w:cs="Times New Roman"/>
          <w:spacing w:val="-1"/>
          <w:sz w:val="24"/>
          <w:szCs w:val="24"/>
        </w:rPr>
        <w:t>'</w:t>
      </w:r>
      <w:r w:rsidRPr="00F47DB3">
        <w:rPr>
          <w:rFonts w:ascii="Times New Roman" w:eastAsia="Times New Roman" w:hAnsi="Times New Roman" w:cs="Times New Roman"/>
          <w:sz w:val="24"/>
          <w:szCs w:val="24"/>
        </w:rPr>
        <w:t>un d</w:t>
      </w:r>
      <w:r w:rsidRPr="00F47DB3">
        <w:rPr>
          <w:rFonts w:ascii="Times New Roman" w:eastAsia="Times New Roman" w:hAnsi="Times New Roman" w:cs="Times New Roman"/>
          <w:spacing w:val="1"/>
          <w:sz w:val="24"/>
          <w:szCs w:val="24"/>
        </w:rPr>
        <w:t>é</w:t>
      </w:r>
      <w:r w:rsidRPr="00F47DB3">
        <w:rPr>
          <w:rFonts w:ascii="Times New Roman" w:eastAsia="Times New Roman" w:hAnsi="Times New Roman" w:cs="Times New Roman"/>
          <w:spacing w:val="-2"/>
          <w:sz w:val="24"/>
          <w:szCs w:val="24"/>
        </w:rPr>
        <w:t>c</w:t>
      </w:r>
      <w:r w:rsidRPr="00F47DB3">
        <w:rPr>
          <w:rFonts w:ascii="Times New Roman" w:eastAsia="Times New Roman" w:hAnsi="Times New Roman" w:cs="Times New Roman"/>
          <w:spacing w:val="2"/>
          <w:sz w:val="24"/>
          <w:szCs w:val="24"/>
        </w:rPr>
        <w:t>o</w:t>
      </w:r>
      <w:r w:rsidRPr="00F47DB3">
        <w:rPr>
          <w:rFonts w:ascii="Times New Roman" w:eastAsia="Times New Roman" w:hAnsi="Times New Roman" w:cs="Times New Roman"/>
          <w:spacing w:val="-3"/>
          <w:sz w:val="24"/>
          <w:szCs w:val="24"/>
        </w:rPr>
        <w:t>m</w:t>
      </w:r>
      <w:r w:rsidRPr="00F47DB3">
        <w:rPr>
          <w:rFonts w:ascii="Times New Roman" w:eastAsia="Times New Roman" w:hAnsi="Times New Roman" w:cs="Times New Roman"/>
          <w:spacing w:val="1"/>
          <w:sz w:val="24"/>
          <w:szCs w:val="24"/>
        </w:rPr>
        <w:t>p</w:t>
      </w:r>
      <w:r w:rsidRPr="00F47DB3">
        <w:rPr>
          <w:rFonts w:ascii="Times New Roman" w:eastAsia="Times New Roman" w:hAnsi="Times New Roman" w:cs="Times New Roman"/>
          <w:sz w:val="24"/>
          <w:szCs w:val="24"/>
        </w:rPr>
        <w:t>te</w:t>
      </w:r>
      <w:r w:rsidRPr="00F47DB3">
        <w:rPr>
          <w:rFonts w:ascii="Times New Roman" w:eastAsia="Times New Roman" w:hAnsi="Times New Roman" w:cs="Times New Roman"/>
          <w:spacing w:val="12"/>
          <w:sz w:val="24"/>
          <w:szCs w:val="24"/>
        </w:rPr>
        <w:t xml:space="preserve"> </w:t>
      </w:r>
      <w:r w:rsidRPr="00F47DB3">
        <w:rPr>
          <w:rFonts w:ascii="Times New Roman" w:eastAsia="Times New Roman" w:hAnsi="Times New Roman" w:cs="Times New Roman"/>
          <w:sz w:val="24"/>
          <w:szCs w:val="24"/>
        </w:rPr>
        <w:t>f</w:t>
      </w:r>
      <w:r w:rsidRPr="00F47DB3">
        <w:rPr>
          <w:rFonts w:ascii="Times New Roman" w:eastAsia="Times New Roman" w:hAnsi="Times New Roman" w:cs="Times New Roman"/>
          <w:spacing w:val="1"/>
          <w:sz w:val="24"/>
          <w:szCs w:val="24"/>
        </w:rPr>
        <w:t>i</w:t>
      </w:r>
      <w:r w:rsidRPr="00F47DB3">
        <w:rPr>
          <w:rFonts w:ascii="Times New Roman" w:eastAsia="Times New Roman" w:hAnsi="Times New Roman" w:cs="Times New Roman"/>
          <w:sz w:val="24"/>
          <w:szCs w:val="24"/>
        </w:rPr>
        <w:t xml:space="preserve">nal </w:t>
      </w:r>
      <w:r w:rsidRPr="00F47DB3">
        <w:rPr>
          <w:rFonts w:ascii="Times New Roman" w:eastAsia="Times New Roman" w:hAnsi="Times New Roman" w:cs="Times New Roman"/>
          <w:spacing w:val="-2"/>
          <w:sz w:val="24"/>
          <w:szCs w:val="24"/>
        </w:rPr>
        <w:t>é</w:t>
      </w:r>
      <w:r w:rsidRPr="00F47DB3">
        <w:rPr>
          <w:rFonts w:ascii="Times New Roman" w:eastAsia="Times New Roman" w:hAnsi="Times New Roman" w:cs="Times New Roman"/>
          <w:spacing w:val="1"/>
          <w:sz w:val="24"/>
          <w:szCs w:val="24"/>
        </w:rPr>
        <w:t>t</w:t>
      </w:r>
      <w:r w:rsidRPr="00F47DB3">
        <w:rPr>
          <w:rFonts w:ascii="Times New Roman" w:eastAsia="Times New Roman" w:hAnsi="Times New Roman" w:cs="Times New Roman"/>
          <w:sz w:val="24"/>
          <w:szCs w:val="24"/>
        </w:rPr>
        <w:t>a</w:t>
      </w:r>
      <w:r w:rsidRPr="00F47DB3">
        <w:rPr>
          <w:rFonts w:ascii="Times New Roman" w:eastAsia="Times New Roman" w:hAnsi="Times New Roman" w:cs="Times New Roman"/>
          <w:spacing w:val="1"/>
          <w:sz w:val="24"/>
          <w:szCs w:val="24"/>
        </w:rPr>
        <w:t>b</w:t>
      </w:r>
      <w:r w:rsidRPr="00F47DB3">
        <w:rPr>
          <w:rFonts w:ascii="Times New Roman" w:eastAsia="Times New Roman" w:hAnsi="Times New Roman" w:cs="Times New Roman"/>
          <w:sz w:val="24"/>
          <w:szCs w:val="24"/>
        </w:rPr>
        <w:t xml:space="preserve">li </w:t>
      </w:r>
      <w:r w:rsidRPr="00F47DB3">
        <w:rPr>
          <w:rFonts w:ascii="Times New Roman" w:eastAsia="Times New Roman" w:hAnsi="Times New Roman" w:cs="Times New Roman"/>
          <w:spacing w:val="1"/>
          <w:sz w:val="24"/>
          <w:szCs w:val="24"/>
        </w:rPr>
        <w:t>p</w:t>
      </w:r>
      <w:r w:rsidRPr="00F47DB3">
        <w:rPr>
          <w:rFonts w:ascii="Times New Roman" w:eastAsia="Times New Roman" w:hAnsi="Times New Roman" w:cs="Times New Roman"/>
          <w:spacing w:val="-2"/>
          <w:sz w:val="24"/>
          <w:szCs w:val="24"/>
        </w:rPr>
        <w:t>a</w:t>
      </w:r>
      <w:r w:rsidRPr="00F47DB3">
        <w:rPr>
          <w:rFonts w:ascii="Times New Roman" w:eastAsia="Times New Roman" w:hAnsi="Times New Roman" w:cs="Times New Roman"/>
          <w:sz w:val="24"/>
          <w:szCs w:val="24"/>
        </w:rPr>
        <w:t>r le Constructeur. Le déc</w:t>
      </w:r>
      <w:r w:rsidRPr="00F47DB3">
        <w:rPr>
          <w:rFonts w:ascii="Times New Roman" w:eastAsia="Times New Roman" w:hAnsi="Times New Roman" w:cs="Times New Roman"/>
          <w:spacing w:val="2"/>
          <w:sz w:val="24"/>
          <w:szCs w:val="24"/>
        </w:rPr>
        <w:t>o</w:t>
      </w:r>
      <w:r w:rsidRPr="00F47DB3">
        <w:rPr>
          <w:rFonts w:ascii="Times New Roman" w:eastAsia="Times New Roman" w:hAnsi="Times New Roman" w:cs="Times New Roman"/>
          <w:spacing w:val="-3"/>
          <w:sz w:val="24"/>
          <w:szCs w:val="24"/>
        </w:rPr>
        <w:t>m</w:t>
      </w:r>
      <w:r w:rsidRPr="00F47DB3">
        <w:rPr>
          <w:rFonts w:ascii="Times New Roman" w:eastAsia="Times New Roman" w:hAnsi="Times New Roman" w:cs="Times New Roman"/>
          <w:spacing w:val="1"/>
          <w:sz w:val="24"/>
          <w:szCs w:val="24"/>
        </w:rPr>
        <w:t>p</w:t>
      </w:r>
      <w:r w:rsidRPr="00F47DB3">
        <w:rPr>
          <w:rFonts w:ascii="Times New Roman" w:eastAsia="Times New Roman" w:hAnsi="Times New Roman" w:cs="Times New Roman"/>
          <w:sz w:val="24"/>
          <w:szCs w:val="24"/>
        </w:rPr>
        <w:t>te</w:t>
      </w:r>
      <w:r w:rsidRPr="00F47DB3">
        <w:rPr>
          <w:rFonts w:ascii="Times New Roman" w:eastAsia="Times New Roman" w:hAnsi="Times New Roman" w:cs="Times New Roman"/>
          <w:spacing w:val="12"/>
          <w:sz w:val="24"/>
          <w:szCs w:val="24"/>
        </w:rPr>
        <w:t xml:space="preserve"> </w:t>
      </w:r>
      <w:r w:rsidRPr="00F47DB3">
        <w:rPr>
          <w:rFonts w:ascii="Times New Roman" w:eastAsia="Times New Roman" w:hAnsi="Times New Roman" w:cs="Times New Roman"/>
          <w:sz w:val="24"/>
          <w:szCs w:val="24"/>
        </w:rPr>
        <w:t>fi</w:t>
      </w:r>
      <w:r w:rsidRPr="00F47DB3">
        <w:rPr>
          <w:rFonts w:ascii="Times New Roman" w:eastAsia="Times New Roman" w:hAnsi="Times New Roman" w:cs="Times New Roman"/>
          <w:spacing w:val="1"/>
          <w:sz w:val="24"/>
          <w:szCs w:val="24"/>
        </w:rPr>
        <w:t>n</w:t>
      </w:r>
      <w:r w:rsidRPr="00F47DB3">
        <w:rPr>
          <w:rFonts w:ascii="Times New Roman" w:eastAsia="Times New Roman" w:hAnsi="Times New Roman" w:cs="Times New Roman"/>
          <w:spacing w:val="-1"/>
          <w:sz w:val="24"/>
          <w:szCs w:val="24"/>
        </w:rPr>
        <w:t>a</w:t>
      </w:r>
      <w:r w:rsidRPr="00F47DB3">
        <w:rPr>
          <w:rFonts w:ascii="Times New Roman" w:eastAsia="Times New Roman" w:hAnsi="Times New Roman" w:cs="Times New Roman"/>
          <w:sz w:val="24"/>
          <w:szCs w:val="24"/>
        </w:rPr>
        <w:t>l</w:t>
      </w:r>
      <w:r w:rsidRPr="00F47DB3">
        <w:rPr>
          <w:rFonts w:ascii="Times New Roman" w:eastAsia="Times New Roman" w:hAnsi="Times New Roman" w:cs="Times New Roman"/>
          <w:spacing w:val="4"/>
          <w:sz w:val="24"/>
          <w:szCs w:val="24"/>
        </w:rPr>
        <w:t xml:space="preserve"> </w:t>
      </w:r>
      <w:r w:rsidRPr="00F47DB3">
        <w:rPr>
          <w:rFonts w:ascii="Times New Roman" w:eastAsia="Times New Roman" w:hAnsi="Times New Roman" w:cs="Times New Roman"/>
          <w:spacing w:val="1"/>
          <w:w w:val="102"/>
          <w:sz w:val="24"/>
          <w:szCs w:val="24"/>
        </w:rPr>
        <w:t>d</w:t>
      </w:r>
      <w:r w:rsidRPr="00F47DB3">
        <w:rPr>
          <w:rFonts w:ascii="Times New Roman" w:eastAsia="Times New Roman" w:hAnsi="Times New Roman" w:cs="Times New Roman"/>
          <w:w w:val="102"/>
          <w:sz w:val="24"/>
          <w:szCs w:val="24"/>
        </w:rPr>
        <w:t>o</w:t>
      </w:r>
      <w:r w:rsidRPr="00F47DB3">
        <w:rPr>
          <w:rFonts w:ascii="Times New Roman" w:eastAsia="Times New Roman" w:hAnsi="Times New Roman" w:cs="Times New Roman"/>
          <w:spacing w:val="1"/>
          <w:w w:val="103"/>
          <w:sz w:val="24"/>
          <w:szCs w:val="24"/>
        </w:rPr>
        <w:t>i</w:t>
      </w:r>
      <w:r w:rsidRPr="00F47DB3">
        <w:rPr>
          <w:rFonts w:ascii="Times New Roman" w:eastAsia="Times New Roman" w:hAnsi="Times New Roman" w:cs="Times New Roman"/>
          <w:w w:val="103"/>
          <w:sz w:val="24"/>
          <w:szCs w:val="24"/>
        </w:rPr>
        <w:t xml:space="preserve">t </w:t>
      </w:r>
      <w:r w:rsidRPr="00F47DB3">
        <w:rPr>
          <w:rFonts w:ascii="Times New Roman" w:eastAsia="Times New Roman" w:hAnsi="Times New Roman" w:cs="Times New Roman"/>
          <w:sz w:val="24"/>
          <w:szCs w:val="24"/>
        </w:rPr>
        <w:t>donner</w:t>
      </w:r>
      <w:r w:rsidRPr="00F47DB3">
        <w:rPr>
          <w:rFonts w:ascii="Times New Roman" w:eastAsia="Times New Roman" w:hAnsi="Times New Roman" w:cs="Times New Roman"/>
          <w:spacing w:val="9"/>
          <w:sz w:val="24"/>
          <w:szCs w:val="24"/>
        </w:rPr>
        <w:t xml:space="preserve"> </w:t>
      </w:r>
      <w:r w:rsidRPr="00F47DB3">
        <w:rPr>
          <w:rFonts w:ascii="Times New Roman" w:eastAsia="Times New Roman" w:hAnsi="Times New Roman" w:cs="Times New Roman"/>
          <w:sz w:val="24"/>
          <w:szCs w:val="24"/>
        </w:rPr>
        <w:t>les</w:t>
      </w:r>
      <w:r w:rsidRPr="00F47DB3">
        <w:rPr>
          <w:rFonts w:ascii="Times New Roman" w:eastAsia="Times New Roman" w:hAnsi="Times New Roman" w:cs="Times New Roman"/>
          <w:spacing w:val="3"/>
          <w:sz w:val="24"/>
          <w:szCs w:val="24"/>
        </w:rPr>
        <w:t xml:space="preserve"> </w:t>
      </w:r>
      <w:r w:rsidRPr="00F47DB3">
        <w:rPr>
          <w:rFonts w:ascii="Times New Roman" w:eastAsia="Times New Roman" w:hAnsi="Times New Roman" w:cs="Times New Roman"/>
          <w:sz w:val="24"/>
          <w:szCs w:val="24"/>
        </w:rPr>
        <w:t>d</w:t>
      </w:r>
      <w:r w:rsidRPr="00F47DB3">
        <w:rPr>
          <w:rFonts w:ascii="Times New Roman" w:eastAsia="Times New Roman" w:hAnsi="Times New Roman" w:cs="Times New Roman"/>
          <w:spacing w:val="-2"/>
          <w:sz w:val="24"/>
          <w:szCs w:val="24"/>
        </w:rPr>
        <w:t>é</w:t>
      </w:r>
      <w:r w:rsidRPr="00F47DB3">
        <w:rPr>
          <w:rFonts w:ascii="Times New Roman" w:eastAsia="Times New Roman" w:hAnsi="Times New Roman" w:cs="Times New Roman"/>
          <w:sz w:val="24"/>
          <w:szCs w:val="24"/>
        </w:rPr>
        <w:t>tai</w:t>
      </w:r>
      <w:r w:rsidRPr="00F47DB3">
        <w:rPr>
          <w:rFonts w:ascii="Times New Roman" w:eastAsia="Times New Roman" w:hAnsi="Times New Roman" w:cs="Times New Roman"/>
          <w:spacing w:val="-2"/>
          <w:sz w:val="24"/>
          <w:szCs w:val="24"/>
        </w:rPr>
        <w:t>l</w:t>
      </w:r>
      <w:r w:rsidRPr="00F47DB3">
        <w:rPr>
          <w:rFonts w:ascii="Times New Roman" w:eastAsia="Times New Roman" w:hAnsi="Times New Roman" w:cs="Times New Roman"/>
          <w:sz w:val="24"/>
          <w:szCs w:val="24"/>
        </w:rPr>
        <w:t>s</w:t>
      </w:r>
      <w:r w:rsidRPr="00F47DB3">
        <w:rPr>
          <w:rFonts w:ascii="Times New Roman" w:eastAsia="Times New Roman" w:hAnsi="Times New Roman" w:cs="Times New Roman"/>
          <w:spacing w:val="9"/>
          <w:sz w:val="24"/>
          <w:szCs w:val="24"/>
        </w:rPr>
        <w:t xml:space="preserve"> </w:t>
      </w:r>
      <w:r w:rsidRPr="00F47DB3">
        <w:rPr>
          <w:rFonts w:ascii="Times New Roman" w:eastAsia="Times New Roman" w:hAnsi="Times New Roman" w:cs="Times New Roman"/>
          <w:sz w:val="24"/>
          <w:szCs w:val="24"/>
        </w:rPr>
        <w:t>c</w:t>
      </w:r>
      <w:r w:rsidRPr="00F47DB3">
        <w:rPr>
          <w:rFonts w:ascii="Times New Roman" w:eastAsia="Times New Roman" w:hAnsi="Times New Roman" w:cs="Times New Roman"/>
          <w:spacing w:val="2"/>
          <w:sz w:val="24"/>
          <w:szCs w:val="24"/>
        </w:rPr>
        <w:t>o</w:t>
      </w:r>
      <w:r w:rsidRPr="00F47DB3">
        <w:rPr>
          <w:rFonts w:ascii="Times New Roman" w:eastAsia="Times New Roman" w:hAnsi="Times New Roman" w:cs="Times New Roman"/>
          <w:spacing w:val="-2"/>
          <w:sz w:val="24"/>
          <w:szCs w:val="24"/>
        </w:rPr>
        <w:t>m</w:t>
      </w:r>
      <w:r w:rsidRPr="00F47DB3">
        <w:rPr>
          <w:rFonts w:ascii="Times New Roman" w:eastAsia="Times New Roman" w:hAnsi="Times New Roman" w:cs="Times New Roman"/>
          <w:sz w:val="24"/>
          <w:szCs w:val="24"/>
        </w:rPr>
        <w:t>p</w:t>
      </w:r>
      <w:r w:rsidRPr="00F47DB3">
        <w:rPr>
          <w:rFonts w:ascii="Times New Roman" w:eastAsia="Times New Roman" w:hAnsi="Times New Roman" w:cs="Times New Roman"/>
          <w:spacing w:val="-2"/>
          <w:sz w:val="24"/>
          <w:szCs w:val="24"/>
        </w:rPr>
        <w:t>l</w:t>
      </w:r>
      <w:r w:rsidRPr="00F47DB3">
        <w:rPr>
          <w:rFonts w:ascii="Times New Roman" w:eastAsia="Times New Roman" w:hAnsi="Times New Roman" w:cs="Times New Roman"/>
          <w:spacing w:val="1"/>
          <w:sz w:val="24"/>
          <w:szCs w:val="24"/>
        </w:rPr>
        <w:t>e</w:t>
      </w:r>
      <w:r w:rsidRPr="00F47DB3">
        <w:rPr>
          <w:rFonts w:ascii="Times New Roman" w:eastAsia="Times New Roman" w:hAnsi="Times New Roman" w:cs="Times New Roman"/>
          <w:sz w:val="24"/>
          <w:szCs w:val="24"/>
        </w:rPr>
        <w:t>ts de</w:t>
      </w:r>
      <w:r w:rsidRPr="00F47DB3">
        <w:rPr>
          <w:rFonts w:ascii="Times New Roman" w:eastAsia="Times New Roman" w:hAnsi="Times New Roman" w:cs="Times New Roman"/>
          <w:spacing w:val="2"/>
          <w:sz w:val="24"/>
          <w:szCs w:val="24"/>
        </w:rPr>
        <w:t xml:space="preserve"> </w:t>
      </w:r>
      <w:r w:rsidRPr="00F47DB3">
        <w:rPr>
          <w:rFonts w:ascii="Times New Roman" w:eastAsia="Times New Roman" w:hAnsi="Times New Roman" w:cs="Times New Roman"/>
          <w:sz w:val="24"/>
          <w:szCs w:val="24"/>
        </w:rPr>
        <w:t>la</w:t>
      </w:r>
      <w:r w:rsidRPr="00F47DB3">
        <w:rPr>
          <w:rFonts w:ascii="Times New Roman" w:eastAsia="Times New Roman" w:hAnsi="Times New Roman" w:cs="Times New Roman"/>
          <w:spacing w:val="1"/>
          <w:sz w:val="24"/>
          <w:szCs w:val="24"/>
        </w:rPr>
        <w:t xml:space="preserve"> </w:t>
      </w:r>
      <w:r w:rsidRPr="00F47DB3">
        <w:rPr>
          <w:rFonts w:ascii="Times New Roman" w:eastAsia="Times New Roman" w:hAnsi="Times New Roman" w:cs="Times New Roman"/>
          <w:sz w:val="24"/>
          <w:szCs w:val="24"/>
        </w:rPr>
        <w:t>valeur</w:t>
      </w:r>
      <w:r w:rsidRPr="00F47DB3">
        <w:rPr>
          <w:rFonts w:ascii="Times New Roman" w:eastAsia="Times New Roman" w:hAnsi="Times New Roman" w:cs="Times New Roman"/>
          <w:spacing w:val="8"/>
          <w:sz w:val="24"/>
          <w:szCs w:val="24"/>
        </w:rPr>
        <w:t xml:space="preserve"> </w:t>
      </w:r>
      <w:r w:rsidRPr="00F47DB3">
        <w:rPr>
          <w:rFonts w:ascii="Times New Roman" w:eastAsia="Times New Roman" w:hAnsi="Times New Roman" w:cs="Times New Roman"/>
          <w:sz w:val="24"/>
          <w:szCs w:val="24"/>
        </w:rPr>
        <w:t>de</w:t>
      </w:r>
      <w:r w:rsidRPr="00F47DB3">
        <w:rPr>
          <w:rFonts w:ascii="Times New Roman" w:eastAsia="Times New Roman" w:hAnsi="Times New Roman" w:cs="Times New Roman"/>
          <w:spacing w:val="2"/>
          <w:sz w:val="24"/>
          <w:szCs w:val="24"/>
        </w:rPr>
        <w:t xml:space="preserve"> </w:t>
      </w:r>
      <w:r w:rsidRPr="00F47DB3">
        <w:rPr>
          <w:rFonts w:ascii="Times New Roman" w:eastAsia="Times New Roman" w:hAnsi="Times New Roman" w:cs="Times New Roman"/>
          <w:sz w:val="24"/>
          <w:szCs w:val="24"/>
        </w:rPr>
        <w:t>tou</w:t>
      </w:r>
      <w:r w:rsidRPr="00F47DB3">
        <w:rPr>
          <w:rFonts w:ascii="Times New Roman" w:eastAsia="Times New Roman" w:hAnsi="Times New Roman" w:cs="Times New Roman"/>
          <w:spacing w:val="-1"/>
          <w:sz w:val="24"/>
          <w:szCs w:val="24"/>
        </w:rPr>
        <w:t>t</w:t>
      </w:r>
      <w:r w:rsidRPr="00F47DB3">
        <w:rPr>
          <w:rFonts w:ascii="Times New Roman" w:eastAsia="Times New Roman" w:hAnsi="Times New Roman" w:cs="Times New Roman"/>
          <w:sz w:val="24"/>
          <w:szCs w:val="24"/>
        </w:rPr>
        <w:t>es</w:t>
      </w:r>
      <w:r w:rsidRPr="00F47DB3">
        <w:rPr>
          <w:rFonts w:ascii="Times New Roman" w:eastAsia="Times New Roman" w:hAnsi="Times New Roman" w:cs="Times New Roman"/>
          <w:spacing w:val="8"/>
          <w:sz w:val="24"/>
          <w:szCs w:val="24"/>
        </w:rPr>
        <w:t xml:space="preserve"> </w:t>
      </w:r>
      <w:r w:rsidRPr="00F47DB3">
        <w:rPr>
          <w:rFonts w:ascii="Times New Roman" w:eastAsia="Times New Roman" w:hAnsi="Times New Roman" w:cs="Times New Roman"/>
          <w:sz w:val="24"/>
          <w:szCs w:val="24"/>
        </w:rPr>
        <w:t>les i</w:t>
      </w:r>
      <w:r w:rsidRPr="00F47DB3">
        <w:rPr>
          <w:rFonts w:ascii="Times New Roman" w:eastAsia="Times New Roman" w:hAnsi="Times New Roman" w:cs="Times New Roman"/>
          <w:spacing w:val="1"/>
          <w:sz w:val="24"/>
          <w:szCs w:val="24"/>
        </w:rPr>
        <w:t>n</w:t>
      </w:r>
      <w:r w:rsidRPr="00F47DB3">
        <w:rPr>
          <w:rFonts w:ascii="Times New Roman" w:eastAsia="Times New Roman" w:hAnsi="Times New Roman" w:cs="Times New Roman"/>
          <w:sz w:val="24"/>
          <w:szCs w:val="24"/>
        </w:rPr>
        <w:t>stallations</w:t>
      </w:r>
      <w:r w:rsidRPr="00F47DB3">
        <w:rPr>
          <w:rFonts w:ascii="Times New Roman" w:eastAsia="Times New Roman" w:hAnsi="Times New Roman" w:cs="Times New Roman"/>
          <w:spacing w:val="18"/>
          <w:sz w:val="24"/>
          <w:szCs w:val="24"/>
        </w:rPr>
        <w:t xml:space="preserve"> </w:t>
      </w:r>
      <w:r w:rsidRPr="00F47DB3">
        <w:rPr>
          <w:rFonts w:ascii="Times New Roman" w:eastAsia="Times New Roman" w:hAnsi="Times New Roman" w:cs="Times New Roman"/>
          <w:spacing w:val="2"/>
          <w:sz w:val="24"/>
          <w:szCs w:val="24"/>
        </w:rPr>
        <w:t>f</w:t>
      </w:r>
      <w:r w:rsidRPr="00F47DB3">
        <w:rPr>
          <w:rFonts w:ascii="Times New Roman" w:eastAsia="Times New Roman" w:hAnsi="Times New Roman" w:cs="Times New Roman"/>
          <w:sz w:val="24"/>
          <w:szCs w:val="24"/>
        </w:rPr>
        <w:t>ou</w:t>
      </w:r>
      <w:r w:rsidRPr="00F47DB3">
        <w:rPr>
          <w:rFonts w:ascii="Times New Roman" w:eastAsia="Times New Roman" w:hAnsi="Times New Roman" w:cs="Times New Roman"/>
          <w:spacing w:val="2"/>
          <w:sz w:val="24"/>
          <w:szCs w:val="24"/>
        </w:rPr>
        <w:t>r</w:t>
      </w:r>
      <w:r w:rsidRPr="00F47DB3">
        <w:rPr>
          <w:rFonts w:ascii="Times New Roman" w:eastAsia="Times New Roman" w:hAnsi="Times New Roman" w:cs="Times New Roman"/>
          <w:sz w:val="24"/>
          <w:szCs w:val="24"/>
        </w:rPr>
        <w:t>n</w:t>
      </w:r>
      <w:r w:rsidRPr="00F47DB3">
        <w:rPr>
          <w:rFonts w:ascii="Times New Roman" w:eastAsia="Times New Roman" w:hAnsi="Times New Roman" w:cs="Times New Roman"/>
          <w:spacing w:val="-2"/>
          <w:sz w:val="24"/>
          <w:szCs w:val="24"/>
        </w:rPr>
        <w:t>i</w:t>
      </w:r>
      <w:r w:rsidRPr="00F47DB3">
        <w:rPr>
          <w:rFonts w:ascii="Times New Roman" w:eastAsia="Times New Roman" w:hAnsi="Times New Roman" w:cs="Times New Roman"/>
          <w:sz w:val="24"/>
          <w:szCs w:val="24"/>
        </w:rPr>
        <w:t xml:space="preserve">es et le </w:t>
      </w:r>
      <w:r w:rsidRPr="00F47DB3">
        <w:rPr>
          <w:rFonts w:ascii="Times New Roman" w:eastAsia="Times New Roman" w:hAnsi="Times New Roman" w:cs="Times New Roman"/>
          <w:w w:val="102"/>
          <w:sz w:val="24"/>
          <w:szCs w:val="24"/>
        </w:rPr>
        <w:t>t</w:t>
      </w:r>
      <w:r w:rsidRPr="00F47DB3">
        <w:rPr>
          <w:rFonts w:ascii="Times New Roman" w:eastAsia="Times New Roman" w:hAnsi="Times New Roman" w:cs="Times New Roman"/>
          <w:spacing w:val="2"/>
          <w:w w:val="102"/>
          <w:sz w:val="24"/>
          <w:szCs w:val="24"/>
        </w:rPr>
        <w:t>r</w:t>
      </w:r>
      <w:r w:rsidRPr="00F47DB3">
        <w:rPr>
          <w:rFonts w:ascii="Times New Roman" w:eastAsia="Times New Roman" w:hAnsi="Times New Roman" w:cs="Times New Roman"/>
          <w:w w:val="102"/>
          <w:sz w:val="24"/>
          <w:szCs w:val="24"/>
        </w:rPr>
        <w:t xml:space="preserve">avail </w:t>
      </w:r>
      <w:r w:rsidRPr="00F47DB3">
        <w:rPr>
          <w:rFonts w:ascii="Times New Roman" w:eastAsia="Times New Roman" w:hAnsi="Times New Roman" w:cs="Times New Roman"/>
          <w:sz w:val="24"/>
          <w:szCs w:val="24"/>
        </w:rPr>
        <w:t>effect</w:t>
      </w:r>
      <w:r w:rsidRPr="00F47DB3">
        <w:rPr>
          <w:rFonts w:ascii="Times New Roman" w:eastAsia="Times New Roman" w:hAnsi="Times New Roman" w:cs="Times New Roman"/>
          <w:spacing w:val="1"/>
          <w:sz w:val="24"/>
          <w:szCs w:val="24"/>
        </w:rPr>
        <w:t>u</w:t>
      </w:r>
      <w:r w:rsidRPr="00F47DB3">
        <w:rPr>
          <w:rFonts w:ascii="Times New Roman" w:eastAsia="Times New Roman" w:hAnsi="Times New Roman" w:cs="Times New Roman"/>
          <w:sz w:val="24"/>
          <w:szCs w:val="24"/>
        </w:rPr>
        <w:t>é</w:t>
      </w:r>
      <w:r w:rsidRPr="00F47DB3">
        <w:rPr>
          <w:rFonts w:ascii="Times New Roman" w:eastAsia="Times New Roman" w:hAnsi="Times New Roman" w:cs="Times New Roman"/>
          <w:spacing w:val="15"/>
          <w:sz w:val="24"/>
          <w:szCs w:val="24"/>
        </w:rPr>
        <w:t xml:space="preserve"> </w:t>
      </w:r>
      <w:r w:rsidRPr="00F47DB3">
        <w:rPr>
          <w:rFonts w:ascii="Times New Roman" w:eastAsia="Times New Roman" w:hAnsi="Times New Roman" w:cs="Times New Roman"/>
          <w:spacing w:val="1"/>
          <w:sz w:val="24"/>
          <w:szCs w:val="24"/>
        </w:rPr>
        <w:t>d</w:t>
      </w:r>
      <w:r w:rsidRPr="00F47DB3">
        <w:rPr>
          <w:rFonts w:ascii="Times New Roman" w:eastAsia="Times New Roman" w:hAnsi="Times New Roman" w:cs="Times New Roman"/>
          <w:spacing w:val="-1"/>
          <w:sz w:val="24"/>
          <w:szCs w:val="24"/>
        </w:rPr>
        <w:t>a</w:t>
      </w:r>
      <w:r w:rsidRPr="00F47DB3">
        <w:rPr>
          <w:rFonts w:ascii="Times New Roman" w:eastAsia="Times New Roman" w:hAnsi="Times New Roman" w:cs="Times New Roman"/>
          <w:spacing w:val="1"/>
          <w:sz w:val="24"/>
          <w:szCs w:val="24"/>
        </w:rPr>
        <w:t>n</w:t>
      </w:r>
      <w:r w:rsidRPr="00F47DB3">
        <w:rPr>
          <w:rFonts w:ascii="Times New Roman" w:eastAsia="Times New Roman" w:hAnsi="Times New Roman" w:cs="Times New Roman"/>
          <w:sz w:val="24"/>
          <w:szCs w:val="24"/>
        </w:rPr>
        <w:t>s</w:t>
      </w:r>
      <w:r w:rsidRPr="00F47DB3">
        <w:rPr>
          <w:rFonts w:ascii="Times New Roman" w:eastAsia="Times New Roman" w:hAnsi="Times New Roman" w:cs="Times New Roman"/>
          <w:spacing w:val="9"/>
          <w:sz w:val="24"/>
          <w:szCs w:val="24"/>
        </w:rPr>
        <w:t xml:space="preserve"> </w:t>
      </w:r>
      <w:r w:rsidRPr="00F47DB3">
        <w:rPr>
          <w:rFonts w:ascii="Times New Roman" w:eastAsia="Times New Roman" w:hAnsi="Times New Roman" w:cs="Times New Roman"/>
          <w:sz w:val="24"/>
          <w:szCs w:val="24"/>
        </w:rPr>
        <w:t>le</w:t>
      </w:r>
      <w:r w:rsidRPr="00F47DB3">
        <w:rPr>
          <w:rFonts w:ascii="Times New Roman" w:eastAsia="Times New Roman" w:hAnsi="Times New Roman" w:cs="Times New Roman"/>
          <w:spacing w:val="5"/>
          <w:sz w:val="24"/>
          <w:szCs w:val="24"/>
        </w:rPr>
        <w:t xml:space="preserve"> </w:t>
      </w:r>
      <w:r w:rsidRPr="00F47DB3">
        <w:rPr>
          <w:rFonts w:ascii="Times New Roman" w:eastAsia="Times New Roman" w:hAnsi="Times New Roman" w:cs="Times New Roman"/>
          <w:spacing w:val="1"/>
          <w:sz w:val="24"/>
          <w:szCs w:val="24"/>
        </w:rPr>
        <w:t>c</w:t>
      </w:r>
      <w:r w:rsidRPr="00F47DB3">
        <w:rPr>
          <w:rFonts w:ascii="Times New Roman" w:eastAsia="Times New Roman" w:hAnsi="Times New Roman" w:cs="Times New Roman"/>
          <w:spacing w:val="-2"/>
          <w:sz w:val="24"/>
          <w:szCs w:val="24"/>
        </w:rPr>
        <w:t>a</w:t>
      </w:r>
      <w:r w:rsidRPr="00F47DB3">
        <w:rPr>
          <w:rFonts w:ascii="Times New Roman" w:eastAsia="Times New Roman" w:hAnsi="Times New Roman" w:cs="Times New Roman"/>
          <w:sz w:val="24"/>
          <w:szCs w:val="24"/>
        </w:rPr>
        <w:t>dre</w:t>
      </w:r>
      <w:r w:rsidRPr="00F47DB3">
        <w:rPr>
          <w:rFonts w:ascii="Times New Roman" w:eastAsia="Times New Roman" w:hAnsi="Times New Roman" w:cs="Times New Roman"/>
          <w:spacing w:val="11"/>
          <w:sz w:val="24"/>
          <w:szCs w:val="24"/>
        </w:rPr>
        <w:t xml:space="preserve"> </w:t>
      </w:r>
      <w:r w:rsidRPr="00F47DB3">
        <w:rPr>
          <w:rFonts w:ascii="Times New Roman" w:eastAsia="Times New Roman" w:hAnsi="Times New Roman" w:cs="Times New Roman"/>
          <w:sz w:val="24"/>
          <w:szCs w:val="24"/>
        </w:rPr>
        <w:t>du</w:t>
      </w:r>
      <w:r w:rsidRPr="00F47DB3">
        <w:rPr>
          <w:rFonts w:ascii="Times New Roman" w:eastAsia="Times New Roman" w:hAnsi="Times New Roman" w:cs="Times New Roman"/>
          <w:spacing w:val="7"/>
          <w:sz w:val="24"/>
          <w:szCs w:val="24"/>
        </w:rPr>
        <w:t xml:space="preserve"> </w:t>
      </w:r>
      <w:r w:rsidRPr="00F47DB3">
        <w:rPr>
          <w:rFonts w:ascii="Times New Roman" w:eastAsia="Times New Roman" w:hAnsi="Times New Roman" w:cs="Times New Roman"/>
          <w:sz w:val="24"/>
          <w:szCs w:val="24"/>
        </w:rPr>
        <w:t>cont</w:t>
      </w:r>
      <w:r w:rsidRPr="00F47DB3">
        <w:rPr>
          <w:rFonts w:ascii="Times New Roman" w:eastAsia="Times New Roman" w:hAnsi="Times New Roman" w:cs="Times New Roman"/>
          <w:spacing w:val="2"/>
          <w:sz w:val="24"/>
          <w:szCs w:val="24"/>
        </w:rPr>
        <w:t>r</w:t>
      </w:r>
      <w:r w:rsidRPr="00F47DB3">
        <w:rPr>
          <w:rFonts w:ascii="Times New Roman" w:eastAsia="Times New Roman" w:hAnsi="Times New Roman" w:cs="Times New Roman"/>
          <w:spacing w:val="-1"/>
          <w:sz w:val="24"/>
          <w:szCs w:val="24"/>
        </w:rPr>
        <w:t>a</w:t>
      </w:r>
      <w:r w:rsidRPr="00F47DB3">
        <w:rPr>
          <w:rFonts w:ascii="Times New Roman" w:eastAsia="Times New Roman" w:hAnsi="Times New Roman" w:cs="Times New Roman"/>
          <w:sz w:val="24"/>
          <w:szCs w:val="24"/>
        </w:rPr>
        <w:t>t</w:t>
      </w:r>
      <w:r w:rsidRPr="00F47DB3">
        <w:rPr>
          <w:rFonts w:ascii="Times New Roman" w:eastAsia="Times New Roman" w:hAnsi="Times New Roman" w:cs="Times New Roman"/>
          <w:spacing w:val="15"/>
          <w:sz w:val="24"/>
          <w:szCs w:val="24"/>
        </w:rPr>
        <w:t xml:space="preserve"> </w:t>
      </w:r>
      <w:r w:rsidRPr="00F47DB3">
        <w:rPr>
          <w:rFonts w:ascii="Times New Roman" w:eastAsia="Times New Roman" w:hAnsi="Times New Roman" w:cs="Times New Roman"/>
          <w:spacing w:val="-2"/>
          <w:w w:val="102"/>
          <w:sz w:val="24"/>
          <w:szCs w:val="24"/>
        </w:rPr>
        <w:t>a</w:t>
      </w:r>
      <w:r w:rsidRPr="00F47DB3">
        <w:rPr>
          <w:rFonts w:ascii="Times New Roman" w:eastAsia="Times New Roman" w:hAnsi="Times New Roman" w:cs="Times New Roman"/>
          <w:spacing w:val="1"/>
          <w:w w:val="102"/>
          <w:sz w:val="24"/>
          <w:szCs w:val="24"/>
        </w:rPr>
        <w:t xml:space="preserve">vec </w:t>
      </w:r>
      <w:r w:rsidRPr="00F47DB3">
        <w:rPr>
          <w:rFonts w:ascii="Times New Roman" w:eastAsia="Times New Roman" w:hAnsi="Times New Roman" w:cs="Times New Roman"/>
          <w:w w:val="103"/>
          <w:sz w:val="24"/>
          <w:szCs w:val="24"/>
        </w:rPr>
        <w:t>:</w:t>
      </w:r>
    </w:p>
    <w:p w14:paraId="179E174F" w14:textId="77777777" w:rsidR="00BF2950" w:rsidRPr="00F47DB3" w:rsidRDefault="00BF2950" w:rsidP="00BF2950">
      <w:pPr>
        <w:widowControl w:val="0"/>
        <w:suppressAutoHyphens/>
        <w:overflowPunct w:val="0"/>
        <w:autoSpaceDE w:val="0"/>
        <w:autoSpaceDN w:val="0"/>
        <w:adjustRightInd w:val="0"/>
        <w:spacing w:before="4" w:after="142" w:line="110" w:lineRule="exact"/>
        <w:ind w:right="-779"/>
        <w:jc w:val="both"/>
        <w:textAlignment w:val="baseline"/>
        <w:rPr>
          <w:rFonts w:ascii="Times New Roman" w:eastAsia="Times New Roman" w:hAnsi="Times New Roman" w:cs="Times New Roman"/>
          <w:sz w:val="24"/>
          <w:szCs w:val="24"/>
        </w:rPr>
      </w:pPr>
    </w:p>
    <w:p w14:paraId="26F0EDDE" w14:textId="77777777" w:rsidR="00BF2950" w:rsidRPr="00F47DB3" w:rsidRDefault="00BF2950" w:rsidP="008A24EB">
      <w:pPr>
        <w:numPr>
          <w:ilvl w:val="0"/>
          <w:numId w:val="94"/>
        </w:numPr>
        <w:suppressAutoHyphens/>
        <w:overflowPunct w:val="0"/>
        <w:autoSpaceDE w:val="0"/>
        <w:autoSpaceDN w:val="0"/>
        <w:adjustRightInd w:val="0"/>
        <w:spacing w:after="142" w:line="240" w:lineRule="atLeast"/>
        <w:ind w:right="-779"/>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les ajouts ou déductions du prix du contrat tels qu’ils ont été approuvés, et</w:t>
      </w:r>
    </w:p>
    <w:p w14:paraId="03E23206" w14:textId="77777777" w:rsidR="00BF2950" w:rsidRPr="00F47DB3" w:rsidRDefault="00BF2950" w:rsidP="008A24EB">
      <w:pPr>
        <w:numPr>
          <w:ilvl w:val="0"/>
          <w:numId w:val="94"/>
        </w:numPr>
        <w:suppressAutoHyphens/>
        <w:overflowPunct w:val="0"/>
        <w:autoSpaceDE w:val="0"/>
        <w:autoSpaceDN w:val="0"/>
        <w:adjustRightInd w:val="0"/>
        <w:spacing w:after="142" w:line="240" w:lineRule="atLeast"/>
        <w:ind w:right="-779"/>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toutes les demandes de paiement supplémentaire à laquelle le Constructeur peut considérer avoir droit.</w:t>
      </w:r>
    </w:p>
    <w:p w14:paraId="17A5B187" w14:textId="77777777" w:rsidR="00BF2950" w:rsidRPr="00F47DB3" w:rsidRDefault="00BF2950" w:rsidP="00BF2950">
      <w:pPr>
        <w:suppressAutoHyphens/>
        <w:overflowPunct w:val="0"/>
        <w:autoSpaceDE w:val="0"/>
        <w:autoSpaceDN w:val="0"/>
        <w:adjustRightInd w:val="0"/>
        <w:spacing w:after="142" w:line="240" w:lineRule="atLeast"/>
        <w:ind w:right="-779"/>
        <w:jc w:val="both"/>
        <w:textAlignment w:val="baseline"/>
        <w:rPr>
          <w:rFonts w:ascii="Times New Roman" w:eastAsia="Times New Roman" w:hAnsi="Times New Roman" w:cs="Times New Roman"/>
          <w:sz w:val="24"/>
          <w:szCs w:val="24"/>
        </w:rPr>
      </w:pPr>
    </w:p>
    <w:p w14:paraId="4A983500" w14:textId="77777777" w:rsidR="00BF2950" w:rsidRPr="00F47DB3" w:rsidRDefault="00BF2950" w:rsidP="00BF2950">
      <w:pPr>
        <w:widowControl w:val="0"/>
        <w:suppressAutoHyphens/>
        <w:overflowPunct w:val="0"/>
        <w:autoSpaceDE w:val="0"/>
        <w:autoSpaceDN w:val="0"/>
        <w:adjustRightInd w:val="0"/>
        <w:spacing w:before="120" w:after="142" w:line="240" w:lineRule="atLeast"/>
        <w:ind w:left="154" w:right="-779"/>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b/>
          <w:bCs/>
          <w:sz w:val="24"/>
          <w:szCs w:val="24"/>
        </w:rPr>
        <w:t>(vii)</w:t>
      </w:r>
      <w:r w:rsidRPr="00F47DB3">
        <w:rPr>
          <w:rFonts w:ascii="Times New Roman" w:eastAsia="Times New Roman" w:hAnsi="Times New Roman" w:cs="Times New Roman"/>
          <w:b/>
          <w:bCs/>
          <w:spacing w:val="8"/>
          <w:sz w:val="24"/>
          <w:szCs w:val="24"/>
        </w:rPr>
        <w:t xml:space="preserve"> </w:t>
      </w:r>
      <w:r w:rsidRPr="00F47DB3">
        <w:rPr>
          <w:rFonts w:ascii="Times New Roman" w:eastAsia="Times New Roman" w:hAnsi="Times New Roman" w:cs="Times New Roman"/>
          <w:b/>
          <w:bCs/>
          <w:sz w:val="24"/>
          <w:szCs w:val="24"/>
        </w:rPr>
        <w:t>Émiss</w:t>
      </w:r>
      <w:r w:rsidRPr="00F47DB3">
        <w:rPr>
          <w:rFonts w:ascii="Times New Roman" w:eastAsia="Times New Roman" w:hAnsi="Times New Roman" w:cs="Times New Roman"/>
          <w:b/>
          <w:bCs/>
          <w:spacing w:val="-2"/>
          <w:sz w:val="24"/>
          <w:szCs w:val="24"/>
        </w:rPr>
        <w:t>i</w:t>
      </w:r>
      <w:r w:rsidRPr="00F47DB3">
        <w:rPr>
          <w:rFonts w:ascii="Times New Roman" w:eastAsia="Times New Roman" w:hAnsi="Times New Roman" w:cs="Times New Roman"/>
          <w:b/>
          <w:bCs/>
          <w:sz w:val="24"/>
          <w:szCs w:val="24"/>
        </w:rPr>
        <w:t>on</w:t>
      </w:r>
      <w:r w:rsidRPr="00F47DB3">
        <w:rPr>
          <w:rFonts w:ascii="Times New Roman" w:eastAsia="Times New Roman" w:hAnsi="Times New Roman" w:cs="Times New Roman"/>
          <w:b/>
          <w:bCs/>
          <w:spacing w:val="17"/>
          <w:sz w:val="24"/>
          <w:szCs w:val="24"/>
        </w:rPr>
        <w:t xml:space="preserve"> </w:t>
      </w:r>
      <w:r w:rsidRPr="00F47DB3">
        <w:rPr>
          <w:rFonts w:ascii="Times New Roman" w:eastAsia="Times New Roman" w:hAnsi="Times New Roman" w:cs="Times New Roman"/>
          <w:b/>
          <w:bCs/>
          <w:sz w:val="24"/>
          <w:szCs w:val="24"/>
        </w:rPr>
        <w:t>de</w:t>
      </w:r>
      <w:r w:rsidRPr="00F47DB3">
        <w:rPr>
          <w:rFonts w:ascii="Times New Roman" w:eastAsia="Times New Roman" w:hAnsi="Times New Roman" w:cs="Times New Roman"/>
          <w:b/>
          <w:bCs/>
          <w:spacing w:val="6"/>
          <w:sz w:val="24"/>
          <w:szCs w:val="24"/>
        </w:rPr>
        <w:t xml:space="preserve"> </w:t>
      </w:r>
      <w:r w:rsidRPr="00F47DB3">
        <w:rPr>
          <w:rFonts w:ascii="Times New Roman" w:eastAsia="Times New Roman" w:hAnsi="Times New Roman" w:cs="Times New Roman"/>
          <w:b/>
          <w:bCs/>
          <w:sz w:val="24"/>
          <w:szCs w:val="24"/>
        </w:rPr>
        <w:t>ce</w:t>
      </w:r>
      <w:r w:rsidRPr="00F47DB3">
        <w:rPr>
          <w:rFonts w:ascii="Times New Roman" w:eastAsia="Times New Roman" w:hAnsi="Times New Roman" w:cs="Times New Roman"/>
          <w:b/>
          <w:bCs/>
          <w:spacing w:val="-2"/>
          <w:sz w:val="24"/>
          <w:szCs w:val="24"/>
        </w:rPr>
        <w:t>r</w:t>
      </w:r>
      <w:r w:rsidRPr="00F47DB3">
        <w:rPr>
          <w:rFonts w:ascii="Times New Roman" w:eastAsia="Times New Roman" w:hAnsi="Times New Roman" w:cs="Times New Roman"/>
          <w:b/>
          <w:bCs/>
          <w:sz w:val="24"/>
          <w:szCs w:val="24"/>
        </w:rPr>
        <w:t>tificat</w:t>
      </w:r>
      <w:r w:rsidRPr="00F47DB3">
        <w:rPr>
          <w:rFonts w:ascii="Times New Roman" w:eastAsia="Times New Roman" w:hAnsi="Times New Roman" w:cs="Times New Roman"/>
          <w:b/>
          <w:bCs/>
          <w:spacing w:val="19"/>
          <w:sz w:val="24"/>
          <w:szCs w:val="24"/>
        </w:rPr>
        <w:t xml:space="preserve"> </w:t>
      </w:r>
      <w:r w:rsidRPr="00F47DB3">
        <w:rPr>
          <w:rFonts w:ascii="Times New Roman" w:eastAsia="Times New Roman" w:hAnsi="Times New Roman" w:cs="Times New Roman"/>
          <w:b/>
          <w:bCs/>
          <w:sz w:val="24"/>
          <w:szCs w:val="24"/>
        </w:rPr>
        <w:t>final</w:t>
      </w:r>
      <w:r w:rsidRPr="00F47DB3">
        <w:rPr>
          <w:rFonts w:ascii="Times New Roman" w:eastAsia="Times New Roman" w:hAnsi="Times New Roman" w:cs="Times New Roman"/>
          <w:b/>
          <w:bCs/>
          <w:spacing w:val="11"/>
          <w:sz w:val="24"/>
          <w:szCs w:val="24"/>
        </w:rPr>
        <w:t xml:space="preserve"> </w:t>
      </w:r>
      <w:r w:rsidRPr="00F47DB3">
        <w:rPr>
          <w:rFonts w:ascii="Times New Roman" w:eastAsia="Times New Roman" w:hAnsi="Times New Roman" w:cs="Times New Roman"/>
          <w:b/>
          <w:bCs/>
          <w:sz w:val="24"/>
          <w:szCs w:val="24"/>
        </w:rPr>
        <w:t>de</w:t>
      </w:r>
      <w:r w:rsidRPr="00F47DB3">
        <w:rPr>
          <w:rFonts w:ascii="Times New Roman" w:eastAsia="Times New Roman" w:hAnsi="Times New Roman" w:cs="Times New Roman"/>
          <w:b/>
          <w:bCs/>
          <w:spacing w:val="6"/>
          <w:sz w:val="24"/>
          <w:szCs w:val="24"/>
        </w:rPr>
        <w:t xml:space="preserve"> </w:t>
      </w:r>
      <w:r w:rsidRPr="00F47DB3">
        <w:rPr>
          <w:rFonts w:ascii="Times New Roman" w:eastAsia="Times New Roman" w:hAnsi="Times New Roman" w:cs="Times New Roman"/>
          <w:b/>
          <w:bCs/>
          <w:w w:val="102"/>
          <w:sz w:val="24"/>
          <w:szCs w:val="24"/>
        </w:rPr>
        <w:t>pa</w:t>
      </w:r>
      <w:r w:rsidRPr="00F47DB3">
        <w:rPr>
          <w:rFonts w:ascii="Times New Roman" w:eastAsia="Times New Roman" w:hAnsi="Times New Roman" w:cs="Times New Roman"/>
          <w:b/>
          <w:bCs/>
          <w:spacing w:val="-2"/>
          <w:w w:val="102"/>
          <w:sz w:val="24"/>
          <w:szCs w:val="24"/>
        </w:rPr>
        <w:t>i</w:t>
      </w:r>
      <w:r w:rsidRPr="00F47DB3">
        <w:rPr>
          <w:rFonts w:ascii="Times New Roman" w:eastAsia="Times New Roman" w:hAnsi="Times New Roman" w:cs="Times New Roman"/>
          <w:b/>
          <w:bCs/>
          <w:spacing w:val="-1"/>
          <w:w w:val="102"/>
          <w:sz w:val="24"/>
          <w:szCs w:val="24"/>
        </w:rPr>
        <w:t>e</w:t>
      </w:r>
      <w:r w:rsidRPr="00F47DB3">
        <w:rPr>
          <w:rFonts w:ascii="Times New Roman" w:eastAsia="Times New Roman" w:hAnsi="Times New Roman" w:cs="Times New Roman"/>
          <w:b/>
          <w:bCs/>
          <w:w w:val="102"/>
          <w:sz w:val="24"/>
          <w:szCs w:val="24"/>
        </w:rPr>
        <w:t>ment</w:t>
      </w:r>
    </w:p>
    <w:p w14:paraId="4C361A3D" w14:textId="77777777" w:rsidR="00BF2950" w:rsidRPr="00F47DB3" w:rsidRDefault="00BF2950" w:rsidP="00BF2950">
      <w:pPr>
        <w:widowControl w:val="0"/>
        <w:suppressAutoHyphens/>
        <w:overflowPunct w:val="0"/>
        <w:autoSpaceDE w:val="0"/>
        <w:autoSpaceDN w:val="0"/>
        <w:adjustRightInd w:val="0"/>
        <w:spacing w:before="9" w:after="142" w:line="110" w:lineRule="exact"/>
        <w:ind w:right="-779"/>
        <w:jc w:val="both"/>
        <w:textAlignment w:val="baseline"/>
        <w:rPr>
          <w:rFonts w:ascii="Times New Roman" w:eastAsia="Times New Roman" w:hAnsi="Times New Roman" w:cs="Times New Roman"/>
          <w:sz w:val="24"/>
          <w:szCs w:val="24"/>
        </w:rPr>
      </w:pPr>
    </w:p>
    <w:p w14:paraId="52997CD0" w14:textId="77777777" w:rsidR="00BF2950" w:rsidRPr="00F47DB3" w:rsidRDefault="00BF2950" w:rsidP="00BF2950">
      <w:pPr>
        <w:widowControl w:val="0"/>
        <w:suppressAutoHyphens/>
        <w:overflowPunct w:val="0"/>
        <w:autoSpaceDE w:val="0"/>
        <w:autoSpaceDN w:val="0"/>
        <w:adjustRightInd w:val="0"/>
        <w:spacing w:after="142" w:line="245" w:lineRule="auto"/>
        <w:ind w:left="154" w:right="-779"/>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 xml:space="preserve">Le </w:t>
      </w:r>
      <w:r w:rsidRPr="00F47DB3">
        <w:rPr>
          <w:rFonts w:ascii="Times New Roman" w:eastAsia="Times New Roman" w:hAnsi="Times New Roman" w:cs="Times New Roman"/>
          <w:spacing w:val="1"/>
          <w:sz w:val="24"/>
          <w:szCs w:val="24"/>
        </w:rPr>
        <w:t>Directeur du Projet</w:t>
      </w:r>
      <w:r w:rsidRPr="00F47DB3">
        <w:rPr>
          <w:rFonts w:ascii="Times New Roman" w:eastAsia="Times New Roman" w:hAnsi="Times New Roman" w:cs="Times New Roman"/>
          <w:spacing w:val="23"/>
          <w:sz w:val="24"/>
          <w:szCs w:val="24"/>
        </w:rPr>
        <w:t xml:space="preserve"> </w:t>
      </w:r>
      <w:r w:rsidRPr="00F47DB3">
        <w:rPr>
          <w:rFonts w:ascii="Times New Roman" w:eastAsia="Times New Roman" w:hAnsi="Times New Roman" w:cs="Times New Roman"/>
          <w:sz w:val="24"/>
          <w:szCs w:val="24"/>
        </w:rPr>
        <w:t>d</w:t>
      </w:r>
      <w:r w:rsidRPr="00F47DB3">
        <w:rPr>
          <w:rFonts w:ascii="Times New Roman" w:eastAsia="Times New Roman" w:hAnsi="Times New Roman" w:cs="Times New Roman"/>
          <w:spacing w:val="-1"/>
          <w:sz w:val="24"/>
          <w:szCs w:val="24"/>
        </w:rPr>
        <w:t>o</w:t>
      </w:r>
      <w:r w:rsidRPr="00F47DB3">
        <w:rPr>
          <w:rFonts w:ascii="Times New Roman" w:eastAsia="Times New Roman" w:hAnsi="Times New Roman" w:cs="Times New Roman"/>
          <w:sz w:val="24"/>
          <w:szCs w:val="24"/>
        </w:rPr>
        <w:t>it</w:t>
      </w:r>
      <w:r w:rsidRPr="00F47DB3">
        <w:rPr>
          <w:rFonts w:ascii="Times New Roman" w:eastAsia="Times New Roman" w:hAnsi="Times New Roman" w:cs="Times New Roman"/>
          <w:spacing w:val="6"/>
          <w:sz w:val="24"/>
          <w:szCs w:val="24"/>
        </w:rPr>
        <w:t xml:space="preserve"> </w:t>
      </w:r>
      <w:r w:rsidRPr="00F47DB3">
        <w:rPr>
          <w:rFonts w:ascii="Times New Roman" w:eastAsia="Times New Roman" w:hAnsi="Times New Roman" w:cs="Times New Roman"/>
          <w:sz w:val="24"/>
          <w:szCs w:val="24"/>
        </w:rPr>
        <w:t>délivrer</w:t>
      </w:r>
      <w:r w:rsidRPr="00F47DB3">
        <w:rPr>
          <w:rFonts w:ascii="Times New Roman" w:eastAsia="Times New Roman" w:hAnsi="Times New Roman" w:cs="Times New Roman"/>
          <w:spacing w:val="12"/>
          <w:sz w:val="24"/>
          <w:szCs w:val="24"/>
        </w:rPr>
        <w:t xml:space="preserve"> </w:t>
      </w:r>
      <w:r w:rsidRPr="00F47DB3">
        <w:rPr>
          <w:rFonts w:ascii="Times New Roman" w:eastAsia="Times New Roman" w:hAnsi="Times New Roman" w:cs="Times New Roman"/>
          <w:sz w:val="24"/>
          <w:szCs w:val="24"/>
        </w:rPr>
        <w:t>au Maître de l</w:t>
      </w:r>
      <w:r w:rsidRPr="00F47DB3">
        <w:rPr>
          <w:rFonts w:ascii="Times New Roman" w:eastAsia="Times New Roman" w:hAnsi="Times New Roman" w:cs="Times New Roman"/>
          <w:spacing w:val="2"/>
          <w:sz w:val="24"/>
          <w:szCs w:val="24"/>
        </w:rPr>
        <w:t>’</w:t>
      </w:r>
      <w:r w:rsidRPr="00F47DB3">
        <w:rPr>
          <w:rFonts w:ascii="Times New Roman" w:eastAsia="Times New Roman" w:hAnsi="Times New Roman" w:cs="Times New Roman"/>
          <w:spacing w:val="1"/>
          <w:sz w:val="24"/>
          <w:szCs w:val="24"/>
        </w:rPr>
        <w:t>o</w:t>
      </w:r>
      <w:r w:rsidRPr="00F47DB3">
        <w:rPr>
          <w:rFonts w:ascii="Times New Roman" w:eastAsia="Times New Roman" w:hAnsi="Times New Roman" w:cs="Times New Roman"/>
          <w:sz w:val="24"/>
          <w:szCs w:val="24"/>
        </w:rPr>
        <w:t>uvrag</w:t>
      </w:r>
      <w:r w:rsidRPr="00F47DB3">
        <w:rPr>
          <w:rFonts w:ascii="Times New Roman" w:eastAsia="Times New Roman" w:hAnsi="Times New Roman" w:cs="Times New Roman"/>
          <w:spacing w:val="-2"/>
          <w:sz w:val="24"/>
          <w:szCs w:val="24"/>
        </w:rPr>
        <w:t>e</w:t>
      </w:r>
      <w:r w:rsidRPr="00F47DB3">
        <w:rPr>
          <w:rFonts w:ascii="Times New Roman" w:eastAsia="Times New Roman" w:hAnsi="Times New Roman" w:cs="Times New Roman"/>
          <w:sz w:val="24"/>
          <w:szCs w:val="24"/>
        </w:rPr>
        <w:t>, a</w:t>
      </w:r>
      <w:r w:rsidRPr="00F47DB3">
        <w:rPr>
          <w:rFonts w:ascii="Times New Roman" w:eastAsia="Times New Roman" w:hAnsi="Times New Roman" w:cs="Times New Roman"/>
          <w:spacing w:val="1"/>
          <w:sz w:val="24"/>
          <w:szCs w:val="24"/>
        </w:rPr>
        <w:t>v</w:t>
      </w:r>
      <w:r w:rsidRPr="00F47DB3">
        <w:rPr>
          <w:rFonts w:ascii="Times New Roman" w:eastAsia="Times New Roman" w:hAnsi="Times New Roman" w:cs="Times New Roman"/>
          <w:sz w:val="24"/>
          <w:szCs w:val="24"/>
        </w:rPr>
        <w:t>ec copie</w:t>
      </w:r>
      <w:r w:rsidRPr="00F47DB3">
        <w:rPr>
          <w:rFonts w:ascii="Times New Roman" w:eastAsia="Times New Roman" w:hAnsi="Times New Roman" w:cs="Times New Roman"/>
          <w:spacing w:val="10"/>
          <w:sz w:val="24"/>
          <w:szCs w:val="24"/>
        </w:rPr>
        <w:t xml:space="preserve"> au </w:t>
      </w:r>
      <w:r w:rsidRPr="00F47DB3">
        <w:rPr>
          <w:rFonts w:ascii="Times New Roman" w:eastAsia="Times New Roman" w:hAnsi="Times New Roman" w:cs="Times New Roman"/>
          <w:sz w:val="24"/>
          <w:szCs w:val="24"/>
        </w:rPr>
        <w:t xml:space="preserve">Constructeur, </w:t>
      </w:r>
      <w:r w:rsidRPr="00F47DB3">
        <w:rPr>
          <w:rFonts w:ascii="Times New Roman" w:eastAsia="Times New Roman" w:hAnsi="Times New Roman" w:cs="Times New Roman"/>
          <w:w w:val="102"/>
          <w:sz w:val="24"/>
          <w:szCs w:val="24"/>
        </w:rPr>
        <w:t xml:space="preserve">le </w:t>
      </w:r>
      <w:r w:rsidRPr="00F47DB3">
        <w:rPr>
          <w:rFonts w:ascii="Times New Roman" w:eastAsia="Times New Roman" w:hAnsi="Times New Roman" w:cs="Times New Roman"/>
          <w:sz w:val="24"/>
          <w:szCs w:val="24"/>
        </w:rPr>
        <w:t>cer</w:t>
      </w:r>
      <w:r w:rsidRPr="00F47DB3">
        <w:rPr>
          <w:rFonts w:ascii="Times New Roman" w:eastAsia="Times New Roman" w:hAnsi="Times New Roman" w:cs="Times New Roman"/>
          <w:spacing w:val="-2"/>
          <w:sz w:val="24"/>
          <w:szCs w:val="24"/>
        </w:rPr>
        <w:t>t</w:t>
      </w:r>
      <w:r w:rsidRPr="00F47DB3">
        <w:rPr>
          <w:rFonts w:ascii="Times New Roman" w:eastAsia="Times New Roman" w:hAnsi="Times New Roman" w:cs="Times New Roman"/>
          <w:sz w:val="24"/>
          <w:szCs w:val="24"/>
        </w:rPr>
        <w:t>ificat</w:t>
      </w:r>
      <w:r w:rsidRPr="00F47DB3">
        <w:rPr>
          <w:rFonts w:ascii="Times New Roman" w:eastAsia="Times New Roman" w:hAnsi="Times New Roman" w:cs="Times New Roman"/>
          <w:spacing w:val="13"/>
          <w:sz w:val="24"/>
          <w:szCs w:val="24"/>
        </w:rPr>
        <w:t xml:space="preserve"> </w:t>
      </w:r>
      <w:r w:rsidRPr="00F47DB3">
        <w:rPr>
          <w:rFonts w:ascii="Times New Roman" w:eastAsia="Times New Roman" w:hAnsi="Times New Roman" w:cs="Times New Roman"/>
          <w:sz w:val="24"/>
          <w:szCs w:val="24"/>
        </w:rPr>
        <w:t>f</w:t>
      </w:r>
      <w:r w:rsidRPr="00F47DB3">
        <w:rPr>
          <w:rFonts w:ascii="Times New Roman" w:eastAsia="Times New Roman" w:hAnsi="Times New Roman" w:cs="Times New Roman"/>
          <w:spacing w:val="-2"/>
          <w:sz w:val="24"/>
          <w:szCs w:val="24"/>
        </w:rPr>
        <w:t>i</w:t>
      </w:r>
      <w:r w:rsidRPr="00F47DB3">
        <w:rPr>
          <w:rFonts w:ascii="Times New Roman" w:eastAsia="Times New Roman" w:hAnsi="Times New Roman" w:cs="Times New Roman"/>
          <w:sz w:val="24"/>
          <w:szCs w:val="24"/>
        </w:rPr>
        <w:t>nal</w:t>
      </w:r>
      <w:r w:rsidRPr="00F47DB3">
        <w:rPr>
          <w:rFonts w:ascii="Times New Roman" w:eastAsia="Times New Roman" w:hAnsi="Times New Roman" w:cs="Times New Roman"/>
          <w:spacing w:val="6"/>
          <w:sz w:val="24"/>
          <w:szCs w:val="24"/>
        </w:rPr>
        <w:t xml:space="preserve"> </w:t>
      </w:r>
      <w:r w:rsidRPr="00F47DB3">
        <w:rPr>
          <w:rFonts w:ascii="Times New Roman" w:eastAsia="Times New Roman" w:hAnsi="Times New Roman" w:cs="Times New Roman"/>
          <w:spacing w:val="1"/>
          <w:sz w:val="24"/>
          <w:szCs w:val="24"/>
        </w:rPr>
        <w:t>d</w:t>
      </w:r>
      <w:r w:rsidRPr="00F47DB3">
        <w:rPr>
          <w:rFonts w:ascii="Times New Roman" w:eastAsia="Times New Roman" w:hAnsi="Times New Roman" w:cs="Times New Roman"/>
          <w:sz w:val="24"/>
          <w:szCs w:val="24"/>
        </w:rPr>
        <w:t>e pai</w:t>
      </w:r>
      <w:r w:rsidRPr="00F47DB3">
        <w:rPr>
          <w:rFonts w:ascii="Times New Roman" w:eastAsia="Times New Roman" w:hAnsi="Times New Roman" w:cs="Times New Roman"/>
          <w:spacing w:val="2"/>
          <w:sz w:val="24"/>
          <w:szCs w:val="24"/>
        </w:rPr>
        <w:t>e</w:t>
      </w:r>
      <w:r w:rsidRPr="00F47DB3">
        <w:rPr>
          <w:rFonts w:ascii="Times New Roman" w:eastAsia="Times New Roman" w:hAnsi="Times New Roman" w:cs="Times New Roman"/>
          <w:spacing w:val="-2"/>
          <w:sz w:val="24"/>
          <w:szCs w:val="24"/>
        </w:rPr>
        <w:t>m</w:t>
      </w:r>
      <w:r w:rsidRPr="00F47DB3">
        <w:rPr>
          <w:rFonts w:ascii="Times New Roman" w:eastAsia="Times New Roman" w:hAnsi="Times New Roman" w:cs="Times New Roman"/>
          <w:spacing w:val="-1"/>
          <w:sz w:val="24"/>
          <w:szCs w:val="24"/>
        </w:rPr>
        <w:t>e</w:t>
      </w:r>
      <w:r w:rsidRPr="00F47DB3">
        <w:rPr>
          <w:rFonts w:ascii="Times New Roman" w:eastAsia="Times New Roman" w:hAnsi="Times New Roman" w:cs="Times New Roman"/>
          <w:sz w:val="24"/>
          <w:szCs w:val="24"/>
        </w:rPr>
        <w:t>nt</w:t>
      </w:r>
      <w:r w:rsidRPr="00F47DB3">
        <w:rPr>
          <w:rFonts w:ascii="Times New Roman" w:eastAsia="Times New Roman" w:hAnsi="Times New Roman" w:cs="Times New Roman"/>
          <w:spacing w:val="13"/>
          <w:sz w:val="24"/>
          <w:szCs w:val="24"/>
        </w:rPr>
        <w:t xml:space="preserve"> </w:t>
      </w:r>
      <w:r w:rsidRPr="00F47DB3">
        <w:rPr>
          <w:rFonts w:ascii="Times New Roman" w:eastAsia="Times New Roman" w:hAnsi="Times New Roman" w:cs="Times New Roman"/>
          <w:spacing w:val="1"/>
          <w:sz w:val="24"/>
          <w:szCs w:val="24"/>
        </w:rPr>
        <w:t>d</w:t>
      </w:r>
      <w:r w:rsidRPr="00F47DB3">
        <w:rPr>
          <w:rFonts w:ascii="Times New Roman" w:eastAsia="Times New Roman" w:hAnsi="Times New Roman" w:cs="Times New Roman"/>
          <w:spacing w:val="-1"/>
          <w:sz w:val="24"/>
          <w:szCs w:val="24"/>
        </w:rPr>
        <w:t>a</w:t>
      </w:r>
      <w:r w:rsidRPr="00F47DB3">
        <w:rPr>
          <w:rFonts w:ascii="Times New Roman" w:eastAsia="Times New Roman" w:hAnsi="Times New Roman" w:cs="Times New Roman"/>
          <w:sz w:val="24"/>
          <w:szCs w:val="24"/>
        </w:rPr>
        <w:t>ns</w:t>
      </w:r>
      <w:r w:rsidRPr="00F47DB3">
        <w:rPr>
          <w:rFonts w:ascii="Times New Roman" w:eastAsia="Times New Roman" w:hAnsi="Times New Roman" w:cs="Times New Roman"/>
          <w:spacing w:val="6"/>
          <w:sz w:val="24"/>
          <w:szCs w:val="24"/>
        </w:rPr>
        <w:t xml:space="preserve"> </w:t>
      </w:r>
      <w:r w:rsidRPr="00F47DB3">
        <w:rPr>
          <w:rFonts w:ascii="Times New Roman" w:eastAsia="Times New Roman" w:hAnsi="Times New Roman" w:cs="Times New Roman"/>
          <w:sz w:val="24"/>
          <w:szCs w:val="24"/>
        </w:rPr>
        <w:t>les</w:t>
      </w:r>
      <w:r w:rsidRPr="00F47DB3">
        <w:rPr>
          <w:rFonts w:ascii="Times New Roman" w:eastAsia="Times New Roman" w:hAnsi="Times New Roman" w:cs="Times New Roman"/>
          <w:spacing w:val="2"/>
          <w:sz w:val="24"/>
          <w:szCs w:val="24"/>
        </w:rPr>
        <w:t xml:space="preserve"> </w:t>
      </w:r>
      <w:r w:rsidRPr="00F47DB3">
        <w:rPr>
          <w:rFonts w:ascii="Times New Roman" w:eastAsia="Times New Roman" w:hAnsi="Times New Roman" w:cs="Times New Roman"/>
          <w:spacing w:val="1"/>
          <w:sz w:val="24"/>
          <w:szCs w:val="24"/>
        </w:rPr>
        <w:t>2</w:t>
      </w:r>
      <w:r w:rsidRPr="00F47DB3">
        <w:rPr>
          <w:rFonts w:ascii="Times New Roman" w:eastAsia="Times New Roman" w:hAnsi="Times New Roman" w:cs="Times New Roman"/>
          <w:sz w:val="24"/>
          <w:szCs w:val="24"/>
        </w:rPr>
        <w:t>8</w:t>
      </w:r>
      <w:r w:rsidRPr="00F47DB3">
        <w:rPr>
          <w:rFonts w:ascii="Times New Roman" w:eastAsia="Times New Roman" w:hAnsi="Times New Roman" w:cs="Times New Roman"/>
          <w:spacing w:val="1"/>
          <w:sz w:val="24"/>
          <w:szCs w:val="24"/>
        </w:rPr>
        <w:t xml:space="preserve"> </w:t>
      </w:r>
      <w:r w:rsidRPr="00F47DB3">
        <w:rPr>
          <w:rFonts w:ascii="Times New Roman" w:eastAsia="Times New Roman" w:hAnsi="Times New Roman" w:cs="Times New Roman"/>
          <w:sz w:val="24"/>
          <w:szCs w:val="24"/>
        </w:rPr>
        <w:t>jours</w:t>
      </w:r>
      <w:r w:rsidRPr="00F47DB3">
        <w:rPr>
          <w:rFonts w:ascii="Times New Roman" w:eastAsia="Times New Roman" w:hAnsi="Times New Roman" w:cs="Times New Roman"/>
          <w:spacing w:val="6"/>
          <w:sz w:val="24"/>
          <w:szCs w:val="24"/>
        </w:rPr>
        <w:t xml:space="preserve"> </w:t>
      </w:r>
      <w:r w:rsidRPr="00F47DB3">
        <w:rPr>
          <w:rFonts w:ascii="Times New Roman" w:eastAsia="Times New Roman" w:hAnsi="Times New Roman" w:cs="Times New Roman"/>
          <w:sz w:val="24"/>
          <w:szCs w:val="24"/>
        </w:rPr>
        <w:t>après</w:t>
      </w:r>
      <w:r w:rsidRPr="00F47DB3">
        <w:rPr>
          <w:rFonts w:ascii="Times New Roman" w:eastAsia="Times New Roman" w:hAnsi="Times New Roman" w:cs="Times New Roman"/>
          <w:spacing w:val="7"/>
          <w:sz w:val="24"/>
          <w:szCs w:val="24"/>
        </w:rPr>
        <w:t xml:space="preserve"> </w:t>
      </w:r>
      <w:r w:rsidRPr="00F47DB3">
        <w:rPr>
          <w:rFonts w:ascii="Times New Roman" w:eastAsia="Times New Roman" w:hAnsi="Times New Roman" w:cs="Times New Roman"/>
          <w:sz w:val="24"/>
          <w:szCs w:val="24"/>
        </w:rPr>
        <w:t>ré</w:t>
      </w:r>
      <w:r w:rsidRPr="00F47DB3">
        <w:rPr>
          <w:rFonts w:ascii="Times New Roman" w:eastAsia="Times New Roman" w:hAnsi="Times New Roman" w:cs="Times New Roman"/>
          <w:spacing w:val="-2"/>
          <w:sz w:val="24"/>
          <w:szCs w:val="24"/>
        </w:rPr>
        <w:t>c</w:t>
      </w:r>
      <w:r w:rsidRPr="00F47DB3">
        <w:rPr>
          <w:rFonts w:ascii="Times New Roman" w:eastAsia="Times New Roman" w:hAnsi="Times New Roman" w:cs="Times New Roman"/>
          <w:spacing w:val="-1"/>
          <w:sz w:val="24"/>
          <w:szCs w:val="24"/>
        </w:rPr>
        <w:t>e</w:t>
      </w:r>
      <w:r w:rsidRPr="00F47DB3">
        <w:rPr>
          <w:rFonts w:ascii="Times New Roman" w:eastAsia="Times New Roman" w:hAnsi="Times New Roman" w:cs="Times New Roman"/>
          <w:spacing w:val="1"/>
          <w:sz w:val="24"/>
          <w:szCs w:val="24"/>
        </w:rPr>
        <w:t>p</w:t>
      </w:r>
      <w:r w:rsidRPr="00F47DB3">
        <w:rPr>
          <w:rFonts w:ascii="Times New Roman" w:eastAsia="Times New Roman" w:hAnsi="Times New Roman" w:cs="Times New Roman"/>
          <w:sz w:val="24"/>
          <w:szCs w:val="24"/>
        </w:rPr>
        <w:t>tion</w:t>
      </w:r>
      <w:r w:rsidRPr="00F47DB3">
        <w:rPr>
          <w:rFonts w:ascii="Times New Roman" w:eastAsia="Times New Roman" w:hAnsi="Times New Roman" w:cs="Times New Roman"/>
          <w:spacing w:val="14"/>
          <w:sz w:val="24"/>
          <w:szCs w:val="24"/>
        </w:rPr>
        <w:t xml:space="preserve"> </w:t>
      </w:r>
      <w:r w:rsidRPr="00F47DB3">
        <w:rPr>
          <w:rFonts w:ascii="Times New Roman" w:eastAsia="Times New Roman" w:hAnsi="Times New Roman" w:cs="Times New Roman"/>
          <w:sz w:val="24"/>
          <w:szCs w:val="24"/>
        </w:rPr>
        <w:t>de</w:t>
      </w:r>
      <w:r w:rsidRPr="00F47DB3">
        <w:rPr>
          <w:rFonts w:ascii="Times New Roman" w:eastAsia="Times New Roman" w:hAnsi="Times New Roman" w:cs="Times New Roman"/>
          <w:spacing w:val="2"/>
          <w:sz w:val="24"/>
          <w:szCs w:val="24"/>
        </w:rPr>
        <w:t xml:space="preserve"> </w:t>
      </w:r>
      <w:r w:rsidRPr="00F47DB3">
        <w:rPr>
          <w:rFonts w:ascii="Times New Roman" w:eastAsia="Times New Roman" w:hAnsi="Times New Roman" w:cs="Times New Roman"/>
          <w:sz w:val="24"/>
          <w:szCs w:val="24"/>
        </w:rPr>
        <w:t>la</w:t>
      </w:r>
      <w:r w:rsidRPr="00F47DB3">
        <w:rPr>
          <w:rFonts w:ascii="Times New Roman" w:eastAsia="Times New Roman" w:hAnsi="Times New Roman" w:cs="Times New Roman"/>
          <w:spacing w:val="1"/>
          <w:sz w:val="24"/>
          <w:szCs w:val="24"/>
        </w:rPr>
        <w:t xml:space="preserve"> </w:t>
      </w:r>
      <w:r w:rsidRPr="00F47DB3">
        <w:rPr>
          <w:rFonts w:ascii="Times New Roman" w:eastAsia="Times New Roman" w:hAnsi="Times New Roman" w:cs="Times New Roman"/>
          <w:sz w:val="24"/>
          <w:szCs w:val="24"/>
        </w:rPr>
        <w:t>d</w:t>
      </w:r>
      <w:r w:rsidRPr="00F47DB3">
        <w:rPr>
          <w:rFonts w:ascii="Times New Roman" w:eastAsia="Times New Roman" w:hAnsi="Times New Roman" w:cs="Times New Roman"/>
          <w:spacing w:val="2"/>
          <w:sz w:val="24"/>
          <w:szCs w:val="24"/>
        </w:rPr>
        <w:t>e</w:t>
      </w:r>
      <w:r w:rsidRPr="00F47DB3">
        <w:rPr>
          <w:rFonts w:ascii="Times New Roman" w:eastAsia="Times New Roman" w:hAnsi="Times New Roman" w:cs="Times New Roman"/>
          <w:spacing w:val="-3"/>
          <w:sz w:val="24"/>
          <w:szCs w:val="24"/>
        </w:rPr>
        <w:t>m</w:t>
      </w:r>
      <w:r w:rsidRPr="00F47DB3">
        <w:rPr>
          <w:rFonts w:ascii="Times New Roman" w:eastAsia="Times New Roman" w:hAnsi="Times New Roman" w:cs="Times New Roman"/>
          <w:spacing w:val="2"/>
          <w:sz w:val="24"/>
          <w:szCs w:val="24"/>
        </w:rPr>
        <w:t>a</w:t>
      </w:r>
      <w:r w:rsidRPr="00F47DB3">
        <w:rPr>
          <w:rFonts w:ascii="Times New Roman" w:eastAsia="Times New Roman" w:hAnsi="Times New Roman" w:cs="Times New Roman"/>
          <w:sz w:val="24"/>
          <w:szCs w:val="24"/>
        </w:rPr>
        <w:t>nde,</w:t>
      </w:r>
      <w:r w:rsidRPr="00F47DB3">
        <w:rPr>
          <w:rFonts w:ascii="Times New Roman" w:eastAsia="Times New Roman" w:hAnsi="Times New Roman" w:cs="Times New Roman"/>
          <w:spacing w:val="15"/>
          <w:sz w:val="24"/>
          <w:szCs w:val="24"/>
        </w:rPr>
        <w:t xml:space="preserve"> </w:t>
      </w:r>
      <w:r w:rsidRPr="00F47DB3">
        <w:rPr>
          <w:rFonts w:ascii="Times New Roman" w:eastAsia="Times New Roman" w:hAnsi="Times New Roman" w:cs="Times New Roman"/>
          <w:sz w:val="24"/>
          <w:szCs w:val="24"/>
        </w:rPr>
        <w:t>confor</w:t>
      </w:r>
      <w:r w:rsidRPr="00F47DB3">
        <w:rPr>
          <w:rFonts w:ascii="Times New Roman" w:eastAsia="Times New Roman" w:hAnsi="Times New Roman" w:cs="Times New Roman"/>
          <w:spacing w:val="-2"/>
          <w:sz w:val="24"/>
          <w:szCs w:val="24"/>
        </w:rPr>
        <w:t>m</w:t>
      </w:r>
      <w:r w:rsidRPr="00F47DB3">
        <w:rPr>
          <w:rFonts w:ascii="Times New Roman" w:eastAsia="Times New Roman" w:hAnsi="Times New Roman" w:cs="Times New Roman"/>
          <w:spacing w:val="2"/>
          <w:sz w:val="24"/>
          <w:szCs w:val="24"/>
        </w:rPr>
        <w:t>é</w:t>
      </w:r>
      <w:r w:rsidRPr="00F47DB3">
        <w:rPr>
          <w:rFonts w:ascii="Times New Roman" w:eastAsia="Times New Roman" w:hAnsi="Times New Roman" w:cs="Times New Roman"/>
          <w:spacing w:val="-2"/>
          <w:sz w:val="24"/>
          <w:szCs w:val="24"/>
        </w:rPr>
        <w:t>m</w:t>
      </w:r>
      <w:r w:rsidRPr="00F47DB3">
        <w:rPr>
          <w:rFonts w:ascii="Times New Roman" w:eastAsia="Times New Roman" w:hAnsi="Times New Roman" w:cs="Times New Roman"/>
          <w:spacing w:val="1"/>
          <w:sz w:val="24"/>
          <w:szCs w:val="24"/>
        </w:rPr>
        <w:t>e</w:t>
      </w:r>
      <w:r w:rsidRPr="00F47DB3">
        <w:rPr>
          <w:rFonts w:ascii="Times New Roman" w:eastAsia="Times New Roman" w:hAnsi="Times New Roman" w:cs="Times New Roman"/>
          <w:sz w:val="24"/>
          <w:szCs w:val="24"/>
        </w:rPr>
        <w:t>nt</w:t>
      </w:r>
      <w:r w:rsidRPr="00F47DB3">
        <w:rPr>
          <w:rFonts w:ascii="Times New Roman" w:eastAsia="Times New Roman" w:hAnsi="Times New Roman" w:cs="Times New Roman"/>
          <w:spacing w:val="24"/>
          <w:sz w:val="24"/>
          <w:szCs w:val="24"/>
        </w:rPr>
        <w:t xml:space="preserve"> </w:t>
      </w:r>
      <w:r w:rsidRPr="00F47DB3">
        <w:rPr>
          <w:rFonts w:ascii="Times New Roman" w:eastAsia="Times New Roman" w:hAnsi="Times New Roman" w:cs="Times New Roman"/>
          <w:w w:val="102"/>
          <w:sz w:val="24"/>
          <w:szCs w:val="24"/>
        </w:rPr>
        <w:t xml:space="preserve">à </w:t>
      </w:r>
      <w:r w:rsidRPr="00F47DB3">
        <w:rPr>
          <w:rFonts w:ascii="Times New Roman" w:eastAsia="Times New Roman" w:hAnsi="Times New Roman" w:cs="Times New Roman"/>
          <w:sz w:val="24"/>
          <w:szCs w:val="24"/>
        </w:rPr>
        <w:t>(vi)</w:t>
      </w:r>
      <w:r w:rsidRPr="00F47DB3">
        <w:rPr>
          <w:rFonts w:ascii="Times New Roman" w:eastAsia="Times New Roman" w:hAnsi="Times New Roman" w:cs="Times New Roman"/>
          <w:spacing w:val="49"/>
          <w:sz w:val="24"/>
          <w:szCs w:val="24"/>
        </w:rPr>
        <w:t xml:space="preserve"> </w:t>
      </w:r>
      <w:r w:rsidRPr="00F47DB3">
        <w:rPr>
          <w:rFonts w:ascii="Times New Roman" w:eastAsia="Times New Roman" w:hAnsi="Times New Roman" w:cs="Times New Roman"/>
          <w:sz w:val="24"/>
          <w:szCs w:val="24"/>
        </w:rPr>
        <w:t xml:space="preserve">ci-dessus. </w:t>
      </w:r>
      <w:r w:rsidRPr="00F47DB3">
        <w:rPr>
          <w:rFonts w:ascii="Times New Roman" w:eastAsia="Times New Roman" w:hAnsi="Times New Roman" w:cs="Times New Roman"/>
          <w:spacing w:val="2"/>
          <w:sz w:val="24"/>
          <w:szCs w:val="24"/>
        </w:rPr>
        <w:t>S</w:t>
      </w:r>
      <w:r w:rsidRPr="00F47DB3">
        <w:rPr>
          <w:rFonts w:ascii="Times New Roman" w:eastAsia="Times New Roman" w:hAnsi="Times New Roman" w:cs="Times New Roman"/>
          <w:sz w:val="24"/>
          <w:szCs w:val="24"/>
        </w:rPr>
        <w:t>i</w:t>
      </w:r>
      <w:r w:rsidRPr="00F47DB3">
        <w:rPr>
          <w:rFonts w:ascii="Times New Roman" w:eastAsia="Times New Roman" w:hAnsi="Times New Roman" w:cs="Times New Roman"/>
          <w:spacing w:val="41"/>
          <w:sz w:val="24"/>
          <w:szCs w:val="24"/>
        </w:rPr>
        <w:t xml:space="preserve"> </w:t>
      </w:r>
      <w:r w:rsidRPr="00F47DB3">
        <w:rPr>
          <w:rFonts w:ascii="Times New Roman" w:eastAsia="Times New Roman" w:hAnsi="Times New Roman" w:cs="Times New Roman"/>
          <w:sz w:val="24"/>
          <w:szCs w:val="24"/>
        </w:rPr>
        <w:t>le Constructeur n</w:t>
      </w:r>
      <w:r w:rsidRPr="00F47DB3">
        <w:rPr>
          <w:rFonts w:ascii="Times New Roman" w:eastAsia="Times New Roman" w:hAnsi="Times New Roman" w:cs="Times New Roman"/>
          <w:spacing w:val="-1"/>
          <w:sz w:val="24"/>
          <w:szCs w:val="24"/>
        </w:rPr>
        <w:t>'</w:t>
      </w:r>
      <w:r w:rsidRPr="00F47DB3">
        <w:rPr>
          <w:rFonts w:ascii="Times New Roman" w:eastAsia="Times New Roman" w:hAnsi="Times New Roman" w:cs="Times New Roman"/>
          <w:sz w:val="24"/>
          <w:szCs w:val="24"/>
        </w:rPr>
        <w:t>a</w:t>
      </w:r>
      <w:r w:rsidRPr="00F47DB3">
        <w:rPr>
          <w:rFonts w:ascii="Times New Roman" w:eastAsia="Times New Roman" w:hAnsi="Times New Roman" w:cs="Times New Roman"/>
          <w:spacing w:val="44"/>
          <w:sz w:val="24"/>
          <w:szCs w:val="24"/>
        </w:rPr>
        <w:t xml:space="preserve"> </w:t>
      </w:r>
      <w:r w:rsidRPr="00F47DB3">
        <w:rPr>
          <w:rFonts w:ascii="Times New Roman" w:eastAsia="Times New Roman" w:hAnsi="Times New Roman" w:cs="Times New Roman"/>
          <w:sz w:val="24"/>
          <w:szCs w:val="24"/>
        </w:rPr>
        <w:t>pas</w:t>
      </w:r>
      <w:r w:rsidRPr="00F47DB3">
        <w:rPr>
          <w:rFonts w:ascii="Times New Roman" w:eastAsia="Times New Roman" w:hAnsi="Times New Roman" w:cs="Times New Roman"/>
          <w:spacing w:val="45"/>
          <w:sz w:val="24"/>
          <w:szCs w:val="24"/>
        </w:rPr>
        <w:t xml:space="preserve"> </w:t>
      </w:r>
      <w:r w:rsidRPr="00F47DB3">
        <w:rPr>
          <w:rFonts w:ascii="Times New Roman" w:eastAsia="Times New Roman" w:hAnsi="Times New Roman" w:cs="Times New Roman"/>
          <w:sz w:val="24"/>
          <w:szCs w:val="24"/>
        </w:rPr>
        <w:t>de</w:t>
      </w:r>
      <w:r w:rsidRPr="00F47DB3">
        <w:rPr>
          <w:rFonts w:ascii="Times New Roman" w:eastAsia="Times New Roman" w:hAnsi="Times New Roman" w:cs="Times New Roman"/>
          <w:spacing w:val="-3"/>
          <w:sz w:val="24"/>
          <w:szCs w:val="24"/>
        </w:rPr>
        <w:t>m</w:t>
      </w:r>
      <w:r w:rsidRPr="00F47DB3">
        <w:rPr>
          <w:rFonts w:ascii="Times New Roman" w:eastAsia="Times New Roman" w:hAnsi="Times New Roman" w:cs="Times New Roman"/>
          <w:spacing w:val="1"/>
          <w:sz w:val="24"/>
          <w:szCs w:val="24"/>
        </w:rPr>
        <w:t>a</w:t>
      </w:r>
      <w:r w:rsidRPr="00F47DB3">
        <w:rPr>
          <w:rFonts w:ascii="Times New Roman" w:eastAsia="Times New Roman" w:hAnsi="Times New Roman" w:cs="Times New Roman"/>
          <w:sz w:val="24"/>
          <w:szCs w:val="24"/>
        </w:rPr>
        <w:t>ndé</w:t>
      </w:r>
      <w:r w:rsidRPr="00F47DB3">
        <w:rPr>
          <w:rFonts w:ascii="Times New Roman" w:eastAsia="Times New Roman" w:hAnsi="Times New Roman" w:cs="Times New Roman"/>
          <w:spacing w:val="55"/>
          <w:sz w:val="24"/>
          <w:szCs w:val="24"/>
        </w:rPr>
        <w:t xml:space="preserve"> </w:t>
      </w:r>
      <w:r w:rsidRPr="00F47DB3">
        <w:rPr>
          <w:rFonts w:ascii="Times New Roman" w:eastAsia="Times New Roman" w:hAnsi="Times New Roman" w:cs="Times New Roman"/>
          <w:sz w:val="24"/>
          <w:szCs w:val="24"/>
        </w:rPr>
        <w:t>un</w:t>
      </w:r>
      <w:r w:rsidRPr="00F47DB3">
        <w:rPr>
          <w:rFonts w:ascii="Times New Roman" w:eastAsia="Times New Roman" w:hAnsi="Times New Roman" w:cs="Times New Roman"/>
          <w:spacing w:val="44"/>
          <w:sz w:val="24"/>
          <w:szCs w:val="24"/>
        </w:rPr>
        <w:t xml:space="preserve"> </w:t>
      </w:r>
      <w:r w:rsidRPr="00F47DB3">
        <w:rPr>
          <w:rFonts w:ascii="Times New Roman" w:eastAsia="Times New Roman" w:hAnsi="Times New Roman" w:cs="Times New Roman"/>
          <w:sz w:val="24"/>
          <w:szCs w:val="24"/>
        </w:rPr>
        <w:t>certific</w:t>
      </w:r>
      <w:r w:rsidRPr="00F47DB3">
        <w:rPr>
          <w:rFonts w:ascii="Times New Roman" w:eastAsia="Times New Roman" w:hAnsi="Times New Roman" w:cs="Times New Roman"/>
          <w:spacing w:val="-2"/>
          <w:sz w:val="24"/>
          <w:szCs w:val="24"/>
        </w:rPr>
        <w:t>a</w:t>
      </w:r>
      <w:r w:rsidRPr="00F47DB3">
        <w:rPr>
          <w:rFonts w:ascii="Times New Roman" w:eastAsia="Times New Roman" w:hAnsi="Times New Roman" w:cs="Times New Roman"/>
          <w:sz w:val="24"/>
          <w:szCs w:val="24"/>
        </w:rPr>
        <w:t>t fi</w:t>
      </w:r>
      <w:r w:rsidRPr="00F47DB3">
        <w:rPr>
          <w:rFonts w:ascii="Times New Roman" w:eastAsia="Times New Roman" w:hAnsi="Times New Roman" w:cs="Times New Roman"/>
          <w:spacing w:val="1"/>
          <w:sz w:val="24"/>
          <w:szCs w:val="24"/>
        </w:rPr>
        <w:t>n</w:t>
      </w:r>
      <w:r w:rsidRPr="00F47DB3">
        <w:rPr>
          <w:rFonts w:ascii="Times New Roman" w:eastAsia="Times New Roman" w:hAnsi="Times New Roman" w:cs="Times New Roman"/>
          <w:spacing w:val="-1"/>
          <w:sz w:val="24"/>
          <w:szCs w:val="24"/>
        </w:rPr>
        <w:t>a</w:t>
      </w:r>
      <w:r w:rsidRPr="00F47DB3">
        <w:rPr>
          <w:rFonts w:ascii="Times New Roman" w:eastAsia="Times New Roman" w:hAnsi="Times New Roman" w:cs="Times New Roman"/>
          <w:sz w:val="24"/>
          <w:szCs w:val="24"/>
        </w:rPr>
        <w:t>l</w:t>
      </w:r>
      <w:r w:rsidRPr="00F47DB3">
        <w:rPr>
          <w:rFonts w:ascii="Times New Roman" w:eastAsia="Times New Roman" w:hAnsi="Times New Roman" w:cs="Times New Roman"/>
          <w:spacing w:val="48"/>
          <w:sz w:val="24"/>
          <w:szCs w:val="24"/>
        </w:rPr>
        <w:t xml:space="preserve"> </w:t>
      </w:r>
      <w:r w:rsidRPr="00F47DB3">
        <w:rPr>
          <w:rFonts w:ascii="Times New Roman" w:eastAsia="Times New Roman" w:hAnsi="Times New Roman" w:cs="Times New Roman"/>
          <w:spacing w:val="1"/>
          <w:sz w:val="24"/>
          <w:szCs w:val="24"/>
        </w:rPr>
        <w:t>d</w:t>
      </w:r>
      <w:r w:rsidRPr="00F47DB3">
        <w:rPr>
          <w:rFonts w:ascii="Times New Roman" w:eastAsia="Times New Roman" w:hAnsi="Times New Roman" w:cs="Times New Roman"/>
          <w:sz w:val="24"/>
          <w:szCs w:val="24"/>
        </w:rPr>
        <w:t>e</w:t>
      </w:r>
      <w:r w:rsidRPr="00F47DB3">
        <w:rPr>
          <w:rFonts w:ascii="Times New Roman" w:eastAsia="Times New Roman" w:hAnsi="Times New Roman" w:cs="Times New Roman"/>
          <w:spacing w:val="42"/>
          <w:sz w:val="24"/>
          <w:szCs w:val="24"/>
        </w:rPr>
        <w:t xml:space="preserve"> </w:t>
      </w:r>
      <w:r w:rsidRPr="00F47DB3">
        <w:rPr>
          <w:rFonts w:ascii="Times New Roman" w:eastAsia="Times New Roman" w:hAnsi="Times New Roman" w:cs="Times New Roman"/>
          <w:spacing w:val="1"/>
          <w:sz w:val="24"/>
          <w:szCs w:val="24"/>
        </w:rPr>
        <w:t>p</w:t>
      </w:r>
      <w:r w:rsidRPr="00F47DB3">
        <w:rPr>
          <w:rFonts w:ascii="Times New Roman" w:eastAsia="Times New Roman" w:hAnsi="Times New Roman" w:cs="Times New Roman"/>
          <w:spacing w:val="-2"/>
          <w:sz w:val="24"/>
          <w:szCs w:val="24"/>
        </w:rPr>
        <w:t>a</w:t>
      </w:r>
      <w:r w:rsidRPr="00F47DB3">
        <w:rPr>
          <w:rFonts w:ascii="Times New Roman" w:eastAsia="Times New Roman" w:hAnsi="Times New Roman" w:cs="Times New Roman"/>
          <w:sz w:val="24"/>
          <w:szCs w:val="24"/>
        </w:rPr>
        <w:t>i</w:t>
      </w:r>
      <w:r w:rsidRPr="00F47DB3">
        <w:rPr>
          <w:rFonts w:ascii="Times New Roman" w:eastAsia="Times New Roman" w:hAnsi="Times New Roman" w:cs="Times New Roman"/>
          <w:spacing w:val="2"/>
          <w:sz w:val="24"/>
          <w:szCs w:val="24"/>
        </w:rPr>
        <w:t>e</w:t>
      </w:r>
      <w:r w:rsidRPr="00F47DB3">
        <w:rPr>
          <w:rFonts w:ascii="Times New Roman" w:eastAsia="Times New Roman" w:hAnsi="Times New Roman" w:cs="Times New Roman"/>
          <w:spacing w:val="-2"/>
          <w:sz w:val="24"/>
          <w:szCs w:val="24"/>
        </w:rPr>
        <w:t>m</w:t>
      </w:r>
      <w:r w:rsidRPr="00F47DB3">
        <w:rPr>
          <w:rFonts w:ascii="Times New Roman" w:eastAsia="Times New Roman" w:hAnsi="Times New Roman" w:cs="Times New Roman"/>
          <w:spacing w:val="-1"/>
          <w:sz w:val="24"/>
          <w:szCs w:val="24"/>
        </w:rPr>
        <w:t>e</w:t>
      </w:r>
      <w:r w:rsidRPr="00F47DB3">
        <w:rPr>
          <w:rFonts w:ascii="Times New Roman" w:eastAsia="Times New Roman" w:hAnsi="Times New Roman" w:cs="Times New Roman"/>
          <w:sz w:val="24"/>
          <w:szCs w:val="24"/>
        </w:rPr>
        <w:t>nt dans</w:t>
      </w:r>
      <w:r w:rsidRPr="00F47DB3">
        <w:rPr>
          <w:rFonts w:ascii="Times New Roman" w:eastAsia="Times New Roman" w:hAnsi="Times New Roman" w:cs="Times New Roman"/>
          <w:spacing w:val="48"/>
          <w:sz w:val="24"/>
          <w:szCs w:val="24"/>
        </w:rPr>
        <w:t xml:space="preserve"> </w:t>
      </w:r>
      <w:r w:rsidRPr="00F47DB3">
        <w:rPr>
          <w:rFonts w:ascii="Times New Roman" w:eastAsia="Times New Roman" w:hAnsi="Times New Roman" w:cs="Times New Roman"/>
          <w:w w:val="102"/>
          <w:sz w:val="24"/>
          <w:szCs w:val="24"/>
        </w:rPr>
        <w:t xml:space="preserve">le </w:t>
      </w:r>
      <w:r w:rsidRPr="00F47DB3">
        <w:rPr>
          <w:rFonts w:ascii="Times New Roman" w:eastAsia="Times New Roman" w:hAnsi="Times New Roman" w:cs="Times New Roman"/>
          <w:sz w:val="24"/>
          <w:szCs w:val="24"/>
        </w:rPr>
        <w:t>délai</w:t>
      </w:r>
      <w:r w:rsidRPr="00F47DB3">
        <w:rPr>
          <w:rFonts w:ascii="Times New Roman" w:eastAsia="Times New Roman" w:hAnsi="Times New Roman" w:cs="Times New Roman"/>
          <w:spacing w:val="28"/>
          <w:sz w:val="24"/>
          <w:szCs w:val="24"/>
        </w:rPr>
        <w:t xml:space="preserve"> </w:t>
      </w:r>
      <w:r w:rsidRPr="00F47DB3">
        <w:rPr>
          <w:rFonts w:ascii="Times New Roman" w:eastAsia="Times New Roman" w:hAnsi="Times New Roman" w:cs="Times New Roman"/>
          <w:sz w:val="24"/>
          <w:szCs w:val="24"/>
        </w:rPr>
        <w:t>indiq</w:t>
      </w:r>
      <w:r w:rsidRPr="00F47DB3">
        <w:rPr>
          <w:rFonts w:ascii="Times New Roman" w:eastAsia="Times New Roman" w:hAnsi="Times New Roman" w:cs="Times New Roman"/>
          <w:spacing w:val="1"/>
          <w:sz w:val="24"/>
          <w:szCs w:val="24"/>
        </w:rPr>
        <w:t>u</w:t>
      </w:r>
      <w:r w:rsidRPr="00F47DB3">
        <w:rPr>
          <w:rFonts w:ascii="Times New Roman" w:eastAsia="Times New Roman" w:hAnsi="Times New Roman" w:cs="Times New Roman"/>
          <w:sz w:val="24"/>
          <w:szCs w:val="24"/>
        </w:rPr>
        <w:t>é</w:t>
      </w:r>
      <w:r w:rsidRPr="00F47DB3">
        <w:rPr>
          <w:rFonts w:ascii="Times New Roman" w:eastAsia="Times New Roman" w:hAnsi="Times New Roman" w:cs="Times New Roman"/>
          <w:spacing w:val="32"/>
          <w:sz w:val="24"/>
          <w:szCs w:val="24"/>
        </w:rPr>
        <w:t xml:space="preserve"> </w:t>
      </w:r>
      <w:r w:rsidRPr="00F47DB3">
        <w:rPr>
          <w:rFonts w:ascii="Times New Roman" w:eastAsia="Times New Roman" w:hAnsi="Times New Roman" w:cs="Times New Roman"/>
          <w:sz w:val="24"/>
          <w:szCs w:val="24"/>
        </w:rPr>
        <w:t>dans</w:t>
      </w:r>
      <w:r w:rsidRPr="00F47DB3">
        <w:rPr>
          <w:rFonts w:ascii="Times New Roman" w:eastAsia="Times New Roman" w:hAnsi="Times New Roman" w:cs="Times New Roman"/>
          <w:spacing w:val="27"/>
          <w:sz w:val="24"/>
          <w:szCs w:val="24"/>
        </w:rPr>
        <w:t xml:space="preserve"> </w:t>
      </w:r>
      <w:r w:rsidRPr="00F47DB3">
        <w:rPr>
          <w:rFonts w:ascii="Times New Roman" w:eastAsia="Times New Roman" w:hAnsi="Times New Roman" w:cs="Times New Roman"/>
          <w:sz w:val="24"/>
          <w:szCs w:val="24"/>
        </w:rPr>
        <w:t>(vi</w:t>
      </w:r>
      <w:r w:rsidRPr="00F47DB3">
        <w:rPr>
          <w:rFonts w:ascii="Times New Roman" w:eastAsia="Times New Roman" w:hAnsi="Times New Roman" w:cs="Times New Roman"/>
          <w:spacing w:val="2"/>
          <w:sz w:val="24"/>
          <w:szCs w:val="24"/>
        </w:rPr>
        <w:t>)</w:t>
      </w:r>
      <w:r w:rsidRPr="00F47DB3">
        <w:rPr>
          <w:rFonts w:ascii="Times New Roman" w:eastAsia="Times New Roman" w:hAnsi="Times New Roman" w:cs="Times New Roman"/>
          <w:sz w:val="24"/>
          <w:szCs w:val="24"/>
        </w:rPr>
        <w:t>,</w:t>
      </w:r>
      <w:r w:rsidRPr="00F47DB3">
        <w:rPr>
          <w:rFonts w:ascii="Times New Roman" w:eastAsia="Times New Roman" w:hAnsi="Times New Roman" w:cs="Times New Roman"/>
          <w:spacing w:val="29"/>
          <w:sz w:val="24"/>
          <w:szCs w:val="24"/>
        </w:rPr>
        <w:t xml:space="preserve"> </w:t>
      </w:r>
      <w:r w:rsidRPr="00F47DB3">
        <w:rPr>
          <w:rFonts w:ascii="Times New Roman" w:eastAsia="Times New Roman" w:hAnsi="Times New Roman" w:cs="Times New Roman"/>
          <w:spacing w:val="-2"/>
          <w:sz w:val="24"/>
          <w:szCs w:val="24"/>
        </w:rPr>
        <w:t>l</w:t>
      </w:r>
      <w:r w:rsidRPr="00F47DB3">
        <w:rPr>
          <w:rFonts w:ascii="Times New Roman" w:eastAsia="Times New Roman" w:hAnsi="Times New Roman" w:cs="Times New Roman"/>
          <w:sz w:val="24"/>
          <w:szCs w:val="24"/>
        </w:rPr>
        <w:t>e</w:t>
      </w:r>
      <w:r w:rsidRPr="00F47DB3">
        <w:rPr>
          <w:rFonts w:ascii="Times New Roman" w:eastAsia="Times New Roman" w:hAnsi="Times New Roman" w:cs="Times New Roman"/>
          <w:spacing w:val="23"/>
          <w:sz w:val="24"/>
          <w:szCs w:val="24"/>
        </w:rPr>
        <w:t xml:space="preserve"> </w:t>
      </w:r>
      <w:r w:rsidRPr="00F47DB3">
        <w:rPr>
          <w:rFonts w:ascii="Times New Roman" w:eastAsia="Times New Roman" w:hAnsi="Times New Roman" w:cs="Times New Roman"/>
          <w:spacing w:val="1"/>
          <w:sz w:val="24"/>
          <w:szCs w:val="24"/>
        </w:rPr>
        <w:t>Directeur du Projet</w:t>
      </w:r>
      <w:r w:rsidRPr="00F47DB3">
        <w:rPr>
          <w:rFonts w:ascii="Times New Roman" w:eastAsia="Times New Roman" w:hAnsi="Times New Roman" w:cs="Times New Roman"/>
          <w:spacing w:val="23"/>
          <w:sz w:val="24"/>
          <w:szCs w:val="24"/>
        </w:rPr>
        <w:t xml:space="preserve"> </w:t>
      </w:r>
      <w:r w:rsidRPr="00F47DB3">
        <w:rPr>
          <w:rFonts w:ascii="Times New Roman" w:eastAsia="Times New Roman" w:hAnsi="Times New Roman" w:cs="Times New Roman"/>
          <w:spacing w:val="1"/>
          <w:sz w:val="24"/>
          <w:szCs w:val="24"/>
        </w:rPr>
        <w:t>d</w:t>
      </w:r>
      <w:r w:rsidRPr="00F47DB3">
        <w:rPr>
          <w:rFonts w:ascii="Times New Roman" w:eastAsia="Times New Roman" w:hAnsi="Times New Roman" w:cs="Times New Roman"/>
          <w:sz w:val="24"/>
          <w:szCs w:val="24"/>
        </w:rPr>
        <w:t>o</w:t>
      </w:r>
      <w:r w:rsidRPr="00F47DB3">
        <w:rPr>
          <w:rFonts w:ascii="Times New Roman" w:eastAsia="Times New Roman" w:hAnsi="Times New Roman" w:cs="Times New Roman"/>
          <w:spacing w:val="-2"/>
          <w:sz w:val="24"/>
          <w:szCs w:val="24"/>
        </w:rPr>
        <w:t>i</w:t>
      </w:r>
      <w:r w:rsidRPr="00F47DB3">
        <w:rPr>
          <w:rFonts w:ascii="Times New Roman" w:eastAsia="Times New Roman" w:hAnsi="Times New Roman" w:cs="Times New Roman"/>
          <w:sz w:val="24"/>
          <w:szCs w:val="24"/>
        </w:rPr>
        <w:t>t</w:t>
      </w:r>
      <w:r w:rsidRPr="00F47DB3">
        <w:rPr>
          <w:rFonts w:ascii="Times New Roman" w:eastAsia="Times New Roman" w:hAnsi="Times New Roman" w:cs="Times New Roman"/>
          <w:spacing w:val="27"/>
          <w:sz w:val="24"/>
          <w:szCs w:val="24"/>
        </w:rPr>
        <w:t xml:space="preserve"> </w:t>
      </w:r>
      <w:r w:rsidRPr="00F47DB3">
        <w:rPr>
          <w:rFonts w:ascii="Times New Roman" w:eastAsia="Times New Roman" w:hAnsi="Times New Roman" w:cs="Times New Roman"/>
          <w:sz w:val="24"/>
          <w:szCs w:val="24"/>
        </w:rPr>
        <w:t>d</w:t>
      </w:r>
      <w:r w:rsidRPr="00F47DB3">
        <w:rPr>
          <w:rFonts w:ascii="Times New Roman" w:eastAsia="Times New Roman" w:hAnsi="Times New Roman" w:cs="Times New Roman"/>
          <w:spacing w:val="2"/>
          <w:sz w:val="24"/>
          <w:szCs w:val="24"/>
        </w:rPr>
        <w:t>e</w:t>
      </w:r>
      <w:r w:rsidRPr="00F47DB3">
        <w:rPr>
          <w:rFonts w:ascii="Times New Roman" w:eastAsia="Times New Roman" w:hAnsi="Times New Roman" w:cs="Times New Roman"/>
          <w:spacing w:val="-3"/>
          <w:sz w:val="24"/>
          <w:szCs w:val="24"/>
        </w:rPr>
        <w:t>m</w:t>
      </w:r>
      <w:r w:rsidRPr="00F47DB3">
        <w:rPr>
          <w:rFonts w:ascii="Times New Roman" w:eastAsia="Times New Roman" w:hAnsi="Times New Roman" w:cs="Times New Roman"/>
          <w:spacing w:val="1"/>
          <w:sz w:val="24"/>
          <w:szCs w:val="24"/>
        </w:rPr>
        <w:t>a</w:t>
      </w:r>
      <w:r w:rsidRPr="00F47DB3">
        <w:rPr>
          <w:rFonts w:ascii="Times New Roman" w:eastAsia="Times New Roman" w:hAnsi="Times New Roman" w:cs="Times New Roman"/>
          <w:sz w:val="24"/>
          <w:szCs w:val="24"/>
        </w:rPr>
        <w:t>n</w:t>
      </w:r>
      <w:r w:rsidRPr="00F47DB3">
        <w:rPr>
          <w:rFonts w:ascii="Times New Roman" w:eastAsia="Times New Roman" w:hAnsi="Times New Roman" w:cs="Times New Roman"/>
          <w:spacing w:val="1"/>
          <w:sz w:val="24"/>
          <w:szCs w:val="24"/>
        </w:rPr>
        <w:t>d</w:t>
      </w:r>
      <w:r w:rsidRPr="00F47DB3">
        <w:rPr>
          <w:rFonts w:ascii="Times New Roman" w:eastAsia="Times New Roman" w:hAnsi="Times New Roman" w:cs="Times New Roman"/>
          <w:sz w:val="24"/>
          <w:szCs w:val="24"/>
        </w:rPr>
        <w:t>er</w:t>
      </w:r>
      <w:r w:rsidRPr="00F47DB3">
        <w:rPr>
          <w:rFonts w:ascii="Times New Roman" w:eastAsia="Times New Roman" w:hAnsi="Times New Roman" w:cs="Times New Roman"/>
          <w:spacing w:val="36"/>
          <w:sz w:val="24"/>
          <w:szCs w:val="24"/>
        </w:rPr>
        <w:t xml:space="preserve"> </w:t>
      </w:r>
      <w:r w:rsidRPr="00F47DB3">
        <w:rPr>
          <w:rFonts w:ascii="Times New Roman" w:eastAsia="Times New Roman" w:hAnsi="Times New Roman" w:cs="Times New Roman"/>
          <w:sz w:val="24"/>
          <w:szCs w:val="24"/>
        </w:rPr>
        <w:t>au Constructeur de</w:t>
      </w:r>
      <w:r w:rsidRPr="00F47DB3">
        <w:rPr>
          <w:rFonts w:ascii="Times New Roman" w:eastAsia="Times New Roman" w:hAnsi="Times New Roman" w:cs="Times New Roman"/>
          <w:spacing w:val="23"/>
          <w:sz w:val="24"/>
          <w:szCs w:val="24"/>
        </w:rPr>
        <w:t xml:space="preserve"> </w:t>
      </w:r>
      <w:r w:rsidRPr="00F47DB3">
        <w:rPr>
          <w:rFonts w:ascii="Times New Roman" w:eastAsia="Times New Roman" w:hAnsi="Times New Roman" w:cs="Times New Roman"/>
          <w:sz w:val="24"/>
          <w:szCs w:val="24"/>
        </w:rPr>
        <w:t>le</w:t>
      </w:r>
      <w:r w:rsidRPr="00F47DB3">
        <w:rPr>
          <w:rFonts w:ascii="Times New Roman" w:eastAsia="Times New Roman" w:hAnsi="Times New Roman" w:cs="Times New Roman"/>
          <w:spacing w:val="22"/>
          <w:sz w:val="24"/>
          <w:szCs w:val="24"/>
        </w:rPr>
        <w:t xml:space="preserve"> </w:t>
      </w:r>
      <w:r w:rsidRPr="00F47DB3">
        <w:rPr>
          <w:rFonts w:ascii="Times New Roman" w:eastAsia="Times New Roman" w:hAnsi="Times New Roman" w:cs="Times New Roman"/>
          <w:sz w:val="24"/>
          <w:szCs w:val="24"/>
        </w:rPr>
        <w:t>fai</w:t>
      </w:r>
      <w:r w:rsidRPr="00F47DB3">
        <w:rPr>
          <w:rFonts w:ascii="Times New Roman" w:eastAsia="Times New Roman" w:hAnsi="Times New Roman" w:cs="Times New Roman"/>
          <w:spacing w:val="2"/>
          <w:sz w:val="24"/>
          <w:szCs w:val="24"/>
        </w:rPr>
        <w:t>r</w:t>
      </w:r>
      <w:r w:rsidRPr="00F47DB3">
        <w:rPr>
          <w:rFonts w:ascii="Times New Roman" w:eastAsia="Times New Roman" w:hAnsi="Times New Roman" w:cs="Times New Roman"/>
          <w:sz w:val="24"/>
          <w:szCs w:val="24"/>
        </w:rPr>
        <w:t>e</w:t>
      </w:r>
      <w:r w:rsidRPr="00F47DB3">
        <w:rPr>
          <w:rFonts w:ascii="Times New Roman" w:eastAsia="Times New Roman" w:hAnsi="Times New Roman" w:cs="Times New Roman"/>
          <w:spacing w:val="27"/>
          <w:sz w:val="24"/>
          <w:szCs w:val="24"/>
        </w:rPr>
        <w:t xml:space="preserve"> </w:t>
      </w:r>
      <w:r w:rsidRPr="00F47DB3">
        <w:rPr>
          <w:rFonts w:ascii="Times New Roman" w:eastAsia="Times New Roman" w:hAnsi="Times New Roman" w:cs="Times New Roman"/>
          <w:w w:val="102"/>
          <w:sz w:val="24"/>
          <w:szCs w:val="24"/>
        </w:rPr>
        <w:t>da</w:t>
      </w:r>
      <w:r w:rsidRPr="00F47DB3">
        <w:rPr>
          <w:rFonts w:ascii="Times New Roman" w:eastAsia="Times New Roman" w:hAnsi="Times New Roman" w:cs="Times New Roman"/>
          <w:spacing w:val="1"/>
          <w:w w:val="102"/>
          <w:sz w:val="24"/>
          <w:szCs w:val="24"/>
        </w:rPr>
        <w:t>n</w:t>
      </w:r>
      <w:r w:rsidRPr="00F47DB3">
        <w:rPr>
          <w:rFonts w:ascii="Times New Roman" w:eastAsia="Times New Roman" w:hAnsi="Times New Roman" w:cs="Times New Roman"/>
          <w:w w:val="102"/>
          <w:sz w:val="24"/>
          <w:szCs w:val="24"/>
        </w:rPr>
        <w:t xml:space="preserve">s </w:t>
      </w:r>
      <w:r w:rsidRPr="00F47DB3">
        <w:rPr>
          <w:rFonts w:ascii="Times New Roman" w:eastAsia="Times New Roman" w:hAnsi="Times New Roman" w:cs="Times New Roman"/>
          <w:sz w:val="24"/>
          <w:szCs w:val="24"/>
        </w:rPr>
        <w:t>un</w:t>
      </w:r>
      <w:r w:rsidRPr="00F47DB3">
        <w:rPr>
          <w:rFonts w:ascii="Times New Roman" w:eastAsia="Times New Roman" w:hAnsi="Times New Roman" w:cs="Times New Roman"/>
          <w:spacing w:val="32"/>
          <w:sz w:val="24"/>
          <w:szCs w:val="24"/>
        </w:rPr>
        <w:t xml:space="preserve"> </w:t>
      </w:r>
      <w:r w:rsidRPr="00F47DB3">
        <w:rPr>
          <w:rFonts w:ascii="Times New Roman" w:eastAsia="Times New Roman" w:hAnsi="Times New Roman" w:cs="Times New Roman"/>
          <w:sz w:val="24"/>
          <w:szCs w:val="24"/>
        </w:rPr>
        <w:t>délai</w:t>
      </w:r>
      <w:r w:rsidRPr="00F47DB3">
        <w:rPr>
          <w:rFonts w:ascii="Times New Roman" w:eastAsia="Times New Roman" w:hAnsi="Times New Roman" w:cs="Times New Roman"/>
          <w:spacing w:val="35"/>
          <w:sz w:val="24"/>
          <w:szCs w:val="24"/>
        </w:rPr>
        <w:t xml:space="preserve"> </w:t>
      </w:r>
      <w:r w:rsidRPr="00F47DB3">
        <w:rPr>
          <w:rFonts w:ascii="Times New Roman" w:eastAsia="Times New Roman" w:hAnsi="Times New Roman" w:cs="Times New Roman"/>
          <w:sz w:val="24"/>
          <w:szCs w:val="24"/>
        </w:rPr>
        <w:t>su</w:t>
      </w:r>
      <w:r w:rsidRPr="00F47DB3">
        <w:rPr>
          <w:rFonts w:ascii="Times New Roman" w:eastAsia="Times New Roman" w:hAnsi="Times New Roman" w:cs="Times New Roman"/>
          <w:spacing w:val="1"/>
          <w:sz w:val="24"/>
          <w:szCs w:val="24"/>
        </w:rPr>
        <w:t>p</w:t>
      </w:r>
      <w:r w:rsidRPr="00F47DB3">
        <w:rPr>
          <w:rFonts w:ascii="Times New Roman" w:eastAsia="Times New Roman" w:hAnsi="Times New Roman" w:cs="Times New Roman"/>
          <w:sz w:val="24"/>
          <w:szCs w:val="24"/>
        </w:rPr>
        <w:t>plé</w:t>
      </w:r>
      <w:r w:rsidRPr="00F47DB3">
        <w:rPr>
          <w:rFonts w:ascii="Times New Roman" w:eastAsia="Times New Roman" w:hAnsi="Times New Roman" w:cs="Times New Roman"/>
          <w:spacing w:val="-2"/>
          <w:sz w:val="24"/>
          <w:szCs w:val="24"/>
        </w:rPr>
        <w:t>m</w:t>
      </w:r>
      <w:r w:rsidRPr="00F47DB3">
        <w:rPr>
          <w:rFonts w:ascii="Times New Roman" w:eastAsia="Times New Roman" w:hAnsi="Times New Roman" w:cs="Times New Roman"/>
          <w:spacing w:val="1"/>
          <w:sz w:val="24"/>
          <w:szCs w:val="24"/>
        </w:rPr>
        <w:t>e</w:t>
      </w:r>
      <w:r w:rsidRPr="00F47DB3">
        <w:rPr>
          <w:rFonts w:ascii="Times New Roman" w:eastAsia="Times New Roman" w:hAnsi="Times New Roman" w:cs="Times New Roman"/>
          <w:sz w:val="24"/>
          <w:szCs w:val="24"/>
        </w:rPr>
        <w:t>nta</w:t>
      </w:r>
      <w:r w:rsidRPr="00F47DB3">
        <w:rPr>
          <w:rFonts w:ascii="Times New Roman" w:eastAsia="Times New Roman" w:hAnsi="Times New Roman" w:cs="Times New Roman"/>
          <w:spacing w:val="-2"/>
          <w:sz w:val="24"/>
          <w:szCs w:val="24"/>
        </w:rPr>
        <w:t>i</w:t>
      </w:r>
      <w:r w:rsidRPr="00F47DB3">
        <w:rPr>
          <w:rFonts w:ascii="Times New Roman" w:eastAsia="Times New Roman" w:hAnsi="Times New Roman" w:cs="Times New Roman"/>
          <w:sz w:val="24"/>
          <w:szCs w:val="24"/>
        </w:rPr>
        <w:t>re de</w:t>
      </w:r>
      <w:r w:rsidRPr="00F47DB3">
        <w:rPr>
          <w:rFonts w:ascii="Times New Roman" w:eastAsia="Times New Roman" w:hAnsi="Times New Roman" w:cs="Times New Roman"/>
          <w:spacing w:val="30"/>
          <w:sz w:val="24"/>
          <w:szCs w:val="24"/>
        </w:rPr>
        <w:t xml:space="preserve"> </w:t>
      </w:r>
      <w:r w:rsidRPr="00F47DB3">
        <w:rPr>
          <w:rFonts w:ascii="Times New Roman" w:eastAsia="Times New Roman" w:hAnsi="Times New Roman" w:cs="Times New Roman"/>
          <w:sz w:val="24"/>
          <w:szCs w:val="24"/>
        </w:rPr>
        <w:t>28</w:t>
      </w:r>
      <w:r w:rsidRPr="00F47DB3">
        <w:rPr>
          <w:rFonts w:ascii="Times New Roman" w:eastAsia="Times New Roman" w:hAnsi="Times New Roman" w:cs="Times New Roman"/>
          <w:spacing w:val="32"/>
          <w:sz w:val="24"/>
          <w:szCs w:val="24"/>
        </w:rPr>
        <w:t xml:space="preserve"> </w:t>
      </w:r>
      <w:r w:rsidRPr="00F47DB3">
        <w:rPr>
          <w:rFonts w:ascii="Times New Roman" w:eastAsia="Times New Roman" w:hAnsi="Times New Roman" w:cs="Times New Roman"/>
          <w:sz w:val="24"/>
          <w:szCs w:val="24"/>
        </w:rPr>
        <w:t>jours.</w:t>
      </w:r>
      <w:r w:rsidRPr="00F47DB3">
        <w:rPr>
          <w:rFonts w:ascii="Times New Roman" w:eastAsia="Times New Roman" w:hAnsi="Times New Roman" w:cs="Times New Roman"/>
          <w:spacing w:val="38"/>
          <w:sz w:val="24"/>
          <w:szCs w:val="24"/>
        </w:rPr>
        <w:t xml:space="preserve"> </w:t>
      </w:r>
      <w:r w:rsidRPr="00F47DB3">
        <w:rPr>
          <w:rFonts w:ascii="Times New Roman" w:eastAsia="Times New Roman" w:hAnsi="Times New Roman" w:cs="Times New Roman"/>
          <w:sz w:val="24"/>
          <w:szCs w:val="24"/>
        </w:rPr>
        <w:t>Si</w:t>
      </w:r>
      <w:r w:rsidRPr="00F47DB3">
        <w:rPr>
          <w:rFonts w:ascii="Times New Roman" w:eastAsia="Times New Roman" w:hAnsi="Times New Roman" w:cs="Times New Roman"/>
          <w:spacing w:val="31"/>
          <w:sz w:val="24"/>
          <w:szCs w:val="24"/>
        </w:rPr>
        <w:t xml:space="preserve"> </w:t>
      </w:r>
      <w:r w:rsidRPr="00F47DB3">
        <w:rPr>
          <w:rFonts w:ascii="Times New Roman" w:eastAsia="Times New Roman" w:hAnsi="Times New Roman" w:cs="Times New Roman"/>
          <w:spacing w:val="-2"/>
          <w:sz w:val="24"/>
          <w:szCs w:val="24"/>
        </w:rPr>
        <w:t>le Construct</w:t>
      </w:r>
      <w:r w:rsidRPr="00F47DB3">
        <w:rPr>
          <w:rFonts w:ascii="Times New Roman" w:eastAsia="Times New Roman" w:hAnsi="Times New Roman" w:cs="Times New Roman"/>
          <w:sz w:val="24"/>
          <w:szCs w:val="24"/>
        </w:rPr>
        <w:t>eur</w:t>
      </w:r>
      <w:r w:rsidRPr="00F47DB3">
        <w:rPr>
          <w:rFonts w:ascii="Times New Roman" w:eastAsia="Times New Roman" w:hAnsi="Times New Roman" w:cs="Times New Roman"/>
          <w:spacing w:val="52"/>
          <w:sz w:val="24"/>
          <w:szCs w:val="24"/>
        </w:rPr>
        <w:t xml:space="preserve"> </w:t>
      </w:r>
      <w:r w:rsidRPr="00F47DB3">
        <w:rPr>
          <w:rFonts w:ascii="Times New Roman" w:eastAsia="Times New Roman" w:hAnsi="Times New Roman" w:cs="Times New Roman"/>
          <w:spacing w:val="2"/>
          <w:sz w:val="24"/>
          <w:szCs w:val="24"/>
        </w:rPr>
        <w:t>o</w:t>
      </w:r>
      <w:r w:rsidRPr="00F47DB3">
        <w:rPr>
          <w:rFonts w:ascii="Times New Roman" w:eastAsia="Times New Roman" w:hAnsi="Times New Roman" w:cs="Times New Roman"/>
          <w:spacing w:val="-3"/>
          <w:sz w:val="24"/>
          <w:szCs w:val="24"/>
        </w:rPr>
        <w:t>m</w:t>
      </w:r>
      <w:r w:rsidRPr="00F47DB3">
        <w:rPr>
          <w:rFonts w:ascii="Times New Roman" w:eastAsia="Times New Roman" w:hAnsi="Times New Roman" w:cs="Times New Roman"/>
          <w:sz w:val="24"/>
          <w:szCs w:val="24"/>
        </w:rPr>
        <w:t>et</w:t>
      </w:r>
      <w:r w:rsidRPr="00F47DB3">
        <w:rPr>
          <w:rFonts w:ascii="Times New Roman" w:eastAsia="Times New Roman" w:hAnsi="Times New Roman" w:cs="Times New Roman"/>
          <w:spacing w:val="37"/>
          <w:sz w:val="24"/>
          <w:szCs w:val="24"/>
        </w:rPr>
        <w:t xml:space="preserve"> </w:t>
      </w:r>
      <w:r w:rsidRPr="00F47DB3">
        <w:rPr>
          <w:rFonts w:ascii="Times New Roman" w:eastAsia="Times New Roman" w:hAnsi="Times New Roman" w:cs="Times New Roman"/>
          <w:sz w:val="24"/>
          <w:szCs w:val="24"/>
        </w:rPr>
        <w:t>de</w:t>
      </w:r>
      <w:r w:rsidRPr="00F47DB3">
        <w:rPr>
          <w:rFonts w:ascii="Times New Roman" w:eastAsia="Times New Roman" w:hAnsi="Times New Roman" w:cs="Times New Roman"/>
          <w:spacing w:val="31"/>
          <w:sz w:val="24"/>
          <w:szCs w:val="24"/>
        </w:rPr>
        <w:t xml:space="preserve"> </w:t>
      </w:r>
      <w:r w:rsidRPr="00F47DB3">
        <w:rPr>
          <w:rFonts w:ascii="Times New Roman" w:eastAsia="Times New Roman" w:hAnsi="Times New Roman" w:cs="Times New Roman"/>
          <w:sz w:val="24"/>
          <w:szCs w:val="24"/>
        </w:rPr>
        <w:t>fa</w:t>
      </w:r>
      <w:r w:rsidRPr="00F47DB3">
        <w:rPr>
          <w:rFonts w:ascii="Times New Roman" w:eastAsia="Times New Roman" w:hAnsi="Times New Roman" w:cs="Times New Roman"/>
          <w:spacing w:val="-2"/>
          <w:sz w:val="24"/>
          <w:szCs w:val="24"/>
        </w:rPr>
        <w:t>i</w:t>
      </w:r>
      <w:r w:rsidRPr="00F47DB3">
        <w:rPr>
          <w:rFonts w:ascii="Times New Roman" w:eastAsia="Times New Roman" w:hAnsi="Times New Roman" w:cs="Times New Roman"/>
          <w:sz w:val="24"/>
          <w:szCs w:val="24"/>
        </w:rPr>
        <w:t>re</w:t>
      </w:r>
      <w:r w:rsidRPr="00F47DB3">
        <w:rPr>
          <w:rFonts w:ascii="Times New Roman" w:eastAsia="Times New Roman" w:hAnsi="Times New Roman" w:cs="Times New Roman"/>
          <w:spacing w:val="35"/>
          <w:sz w:val="24"/>
          <w:szCs w:val="24"/>
        </w:rPr>
        <w:t xml:space="preserve"> </w:t>
      </w:r>
      <w:r w:rsidRPr="00F47DB3">
        <w:rPr>
          <w:rFonts w:ascii="Times New Roman" w:eastAsia="Times New Roman" w:hAnsi="Times New Roman" w:cs="Times New Roman"/>
          <w:sz w:val="24"/>
          <w:szCs w:val="24"/>
        </w:rPr>
        <w:t>u</w:t>
      </w:r>
      <w:r w:rsidRPr="00F47DB3">
        <w:rPr>
          <w:rFonts w:ascii="Times New Roman" w:eastAsia="Times New Roman" w:hAnsi="Times New Roman" w:cs="Times New Roman"/>
          <w:spacing w:val="1"/>
          <w:sz w:val="24"/>
          <w:szCs w:val="24"/>
        </w:rPr>
        <w:t>n</w:t>
      </w:r>
      <w:r w:rsidRPr="00F47DB3">
        <w:rPr>
          <w:rFonts w:ascii="Times New Roman" w:eastAsia="Times New Roman" w:hAnsi="Times New Roman" w:cs="Times New Roman"/>
          <w:sz w:val="24"/>
          <w:szCs w:val="24"/>
        </w:rPr>
        <w:t>e</w:t>
      </w:r>
      <w:r w:rsidRPr="00F47DB3">
        <w:rPr>
          <w:rFonts w:ascii="Times New Roman" w:eastAsia="Times New Roman" w:hAnsi="Times New Roman" w:cs="Times New Roman"/>
          <w:spacing w:val="33"/>
          <w:sz w:val="24"/>
          <w:szCs w:val="24"/>
        </w:rPr>
        <w:t xml:space="preserve"> </w:t>
      </w:r>
      <w:r w:rsidRPr="00F47DB3">
        <w:rPr>
          <w:rFonts w:ascii="Times New Roman" w:eastAsia="Times New Roman" w:hAnsi="Times New Roman" w:cs="Times New Roman"/>
          <w:sz w:val="24"/>
          <w:szCs w:val="24"/>
        </w:rPr>
        <w:t>te</w:t>
      </w:r>
      <w:r w:rsidRPr="00F47DB3">
        <w:rPr>
          <w:rFonts w:ascii="Times New Roman" w:eastAsia="Times New Roman" w:hAnsi="Times New Roman" w:cs="Times New Roman"/>
          <w:spacing w:val="-2"/>
          <w:sz w:val="24"/>
          <w:szCs w:val="24"/>
        </w:rPr>
        <w:t>l</w:t>
      </w:r>
      <w:r w:rsidRPr="00F47DB3">
        <w:rPr>
          <w:rFonts w:ascii="Times New Roman" w:eastAsia="Times New Roman" w:hAnsi="Times New Roman" w:cs="Times New Roman"/>
          <w:spacing w:val="1"/>
          <w:sz w:val="24"/>
          <w:szCs w:val="24"/>
        </w:rPr>
        <w:t>l</w:t>
      </w:r>
      <w:r w:rsidRPr="00F47DB3">
        <w:rPr>
          <w:rFonts w:ascii="Times New Roman" w:eastAsia="Times New Roman" w:hAnsi="Times New Roman" w:cs="Times New Roman"/>
          <w:sz w:val="24"/>
          <w:szCs w:val="24"/>
        </w:rPr>
        <w:t>e</w:t>
      </w:r>
      <w:r w:rsidRPr="00F47DB3">
        <w:rPr>
          <w:rFonts w:ascii="Times New Roman" w:eastAsia="Times New Roman" w:hAnsi="Times New Roman" w:cs="Times New Roman"/>
          <w:spacing w:val="35"/>
          <w:sz w:val="24"/>
          <w:szCs w:val="24"/>
        </w:rPr>
        <w:t xml:space="preserve"> </w:t>
      </w:r>
      <w:r w:rsidRPr="00F47DB3">
        <w:rPr>
          <w:rFonts w:ascii="Times New Roman" w:eastAsia="Times New Roman" w:hAnsi="Times New Roman" w:cs="Times New Roman"/>
          <w:spacing w:val="1"/>
          <w:sz w:val="24"/>
          <w:szCs w:val="24"/>
        </w:rPr>
        <w:t>de</w:t>
      </w:r>
      <w:r w:rsidRPr="00F47DB3">
        <w:rPr>
          <w:rFonts w:ascii="Times New Roman" w:eastAsia="Times New Roman" w:hAnsi="Times New Roman" w:cs="Times New Roman"/>
          <w:spacing w:val="-3"/>
          <w:sz w:val="24"/>
          <w:szCs w:val="24"/>
        </w:rPr>
        <w:t>m</w:t>
      </w:r>
      <w:r w:rsidRPr="00F47DB3">
        <w:rPr>
          <w:rFonts w:ascii="Times New Roman" w:eastAsia="Times New Roman" w:hAnsi="Times New Roman" w:cs="Times New Roman"/>
          <w:spacing w:val="2"/>
          <w:sz w:val="24"/>
          <w:szCs w:val="24"/>
        </w:rPr>
        <w:t>a</w:t>
      </w:r>
      <w:r w:rsidRPr="00F47DB3">
        <w:rPr>
          <w:rFonts w:ascii="Times New Roman" w:eastAsia="Times New Roman" w:hAnsi="Times New Roman" w:cs="Times New Roman"/>
          <w:sz w:val="24"/>
          <w:szCs w:val="24"/>
        </w:rPr>
        <w:t>nde,</w:t>
      </w:r>
      <w:r w:rsidRPr="00F47DB3">
        <w:rPr>
          <w:rFonts w:ascii="Times New Roman" w:eastAsia="Times New Roman" w:hAnsi="Times New Roman" w:cs="Times New Roman"/>
          <w:spacing w:val="44"/>
          <w:sz w:val="24"/>
          <w:szCs w:val="24"/>
        </w:rPr>
        <w:t xml:space="preserve"> </w:t>
      </w:r>
      <w:r w:rsidRPr="00F47DB3">
        <w:rPr>
          <w:rFonts w:ascii="Times New Roman" w:eastAsia="Times New Roman" w:hAnsi="Times New Roman" w:cs="Times New Roman"/>
          <w:w w:val="102"/>
          <w:sz w:val="24"/>
          <w:szCs w:val="24"/>
        </w:rPr>
        <w:t xml:space="preserve">le </w:t>
      </w:r>
      <w:r w:rsidRPr="00F47DB3">
        <w:rPr>
          <w:rFonts w:ascii="Times New Roman" w:eastAsia="Times New Roman" w:hAnsi="Times New Roman" w:cs="Times New Roman"/>
          <w:spacing w:val="1"/>
          <w:sz w:val="24"/>
          <w:szCs w:val="24"/>
        </w:rPr>
        <w:t>Directeur du Projet</w:t>
      </w:r>
      <w:r w:rsidRPr="00F47DB3">
        <w:rPr>
          <w:rFonts w:ascii="Times New Roman" w:eastAsia="Times New Roman" w:hAnsi="Times New Roman" w:cs="Times New Roman"/>
          <w:spacing w:val="23"/>
          <w:sz w:val="24"/>
          <w:szCs w:val="24"/>
        </w:rPr>
        <w:t xml:space="preserve"> </w:t>
      </w:r>
      <w:r w:rsidRPr="00F47DB3">
        <w:rPr>
          <w:rFonts w:ascii="Times New Roman" w:eastAsia="Times New Roman" w:hAnsi="Times New Roman" w:cs="Times New Roman"/>
          <w:sz w:val="24"/>
          <w:szCs w:val="24"/>
        </w:rPr>
        <w:t xml:space="preserve">doit </w:t>
      </w:r>
      <w:r w:rsidRPr="00F47DB3">
        <w:rPr>
          <w:rFonts w:ascii="Times New Roman" w:eastAsia="Times New Roman" w:hAnsi="Times New Roman" w:cs="Times New Roman"/>
          <w:spacing w:val="1"/>
          <w:sz w:val="24"/>
          <w:szCs w:val="24"/>
        </w:rPr>
        <w:t>d</w:t>
      </w:r>
      <w:r w:rsidRPr="00F47DB3">
        <w:rPr>
          <w:rFonts w:ascii="Times New Roman" w:eastAsia="Times New Roman" w:hAnsi="Times New Roman" w:cs="Times New Roman"/>
          <w:spacing w:val="-1"/>
          <w:sz w:val="24"/>
          <w:szCs w:val="24"/>
        </w:rPr>
        <w:t>é</w:t>
      </w:r>
      <w:r w:rsidRPr="00F47DB3">
        <w:rPr>
          <w:rFonts w:ascii="Times New Roman" w:eastAsia="Times New Roman" w:hAnsi="Times New Roman" w:cs="Times New Roman"/>
          <w:sz w:val="24"/>
          <w:szCs w:val="24"/>
        </w:rPr>
        <w:t>l</w:t>
      </w:r>
      <w:r w:rsidRPr="00F47DB3">
        <w:rPr>
          <w:rFonts w:ascii="Times New Roman" w:eastAsia="Times New Roman" w:hAnsi="Times New Roman" w:cs="Times New Roman"/>
          <w:spacing w:val="-2"/>
          <w:sz w:val="24"/>
          <w:szCs w:val="24"/>
        </w:rPr>
        <w:t>i</w:t>
      </w:r>
      <w:r w:rsidRPr="00F47DB3">
        <w:rPr>
          <w:rFonts w:ascii="Times New Roman" w:eastAsia="Times New Roman" w:hAnsi="Times New Roman" w:cs="Times New Roman"/>
          <w:spacing w:val="1"/>
          <w:sz w:val="24"/>
          <w:szCs w:val="24"/>
        </w:rPr>
        <w:t>v</w:t>
      </w:r>
      <w:r w:rsidRPr="00F47DB3">
        <w:rPr>
          <w:rFonts w:ascii="Times New Roman" w:eastAsia="Times New Roman" w:hAnsi="Times New Roman" w:cs="Times New Roman"/>
          <w:sz w:val="24"/>
          <w:szCs w:val="24"/>
        </w:rPr>
        <w:t>r</w:t>
      </w:r>
      <w:r w:rsidRPr="00F47DB3">
        <w:rPr>
          <w:rFonts w:ascii="Times New Roman" w:eastAsia="Times New Roman" w:hAnsi="Times New Roman" w:cs="Times New Roman"/>
          <w:spacing w:val="-2"/>
          <w:sz w:val="24"/>
          <w:szCs w:val="24"/>
        </w:rPr>
        <w:t>e</w:t>
      </w:r>
      <w:r w:rsidRPr="00F47DB3">
        <w:rPr>
          <w:rFonts w:ascii="Times New Roman" w:eastAsia="Times New Roman" w:hAnsi="Times New Roman" w:cs="Times New Roman"/>
          <w:sz w:val="24"/>
          <w:szCs w:val="24"/>
        </w:rPr>
        <w:t>r</w:t>
      </w:r>
      <w:r w:rsidRPr="00F47DB3">
        <w:rPr>
          <w:rFonts w:ascii="Times New Roman" w:eastAsia="Times New Roman" w:hAnsi="Times New Roman" w:cs="Times New Roman"/>
          <w:spacing w:val="13"/>
          <w:sz w:val="24"/>
          <w:szCs w:val="24"/>
        </w:rPr>
        <w:t xml:space="preserve"> </w:t>
      </w:r>
      <w:r w:rsidRPr="00F47DB3">
        <w:rPr>
          <w:rFonts w:ascii="Times New Roman" w:eastAsia="Times New Roman" w:hAnsi="Times New Roman" w:cs="Times New Roman"/>
          <w:sz w:val="24"/>
          <w:szCs w:val="24"/>
        </w:rPr>
        <w:t>le certi</w:t>
      </w:r>
      <w:r w:rsidRPr="00F47DB3">
        <w:rPr>
          <w:rFonts w:ascii="Times New Roman" w:eastAsia="Times New Roman" w:hAnsi="Times New Roman" w:cs="Times New Roman"/>
          <w:spacing w:val="2"/>
          <w:sz w:val="24"/>
          <w:szCs w:val="24"/>
        </w:rPr>
        <w:t>f</w:t>
      </w:r>
      <w:r w:rsidRPr="00F47DB3">
        <w:rPr>
          <w:rFonts w:ascii="Times New Roman" w:eastAsia="Times New Roman" w:hAnsi="Times New Roman" w:cs="Times New Roman"/>
          <w:spacing w:val="-2"/>
          <w:sz w:val="24"/>
          <w:szCs w:val="24"/>
        </w:rPr>
        <w:t>i</w:t>
      </w:r>
      <w:r w:rsidRPr="00F47DB3">
        <w:rPr>
          <w:rFonts w:ascii="Times New Roman" w:eastAsia="Times New Roman" w:hAnsi="Times New Roman" w:cs="Times New Roman"/>
          <w:sz w:val="24"/>
          <w:szCs w:val="24"/>
        </w:rPr>
        <w:t>cat</w:t>
      </w:r>
      <w:r w:rsidRPr="00F47DB3">
        <w:rPr>
          <w:rFonts w:ascii="Times New Roman" w:eastAsia="Times New Roman" w:hAnsi="Times New Roman" w:cs="Times New Roman"/>
          <w:spacing w:val="11"/>
          <w:sz w:val="24"/>
          <w:szCs w:val="24"/>
        </w:rPr>
        <w:t xml:space="preserve"> </w:t>
      </w:r>
      <w:r w:rsidRPr="00F47DB3">
        <w:rPr>
          <w:rFonts w:ascii="Times New Roman" w:eastAsia="Times New Roman" w:hAnsi="Times New Roman" w:cs="Times New Roman"/>
          <w:sz w:val="24"/>
          <w:szCs w:val="24"/>
        </w:rPr>
        <w:t>fi</w:t>
      </w:r>
      <w:r w:rsidRPr="00F47DB3">
        <w:rPr>
          <w:rFonts w:ascii="Times New Roman" w:eastAsia="Times New Roman" w:hAnsi="Times New Roman" w:cs="Times New Roman"/>
          <w:spacing w:val="1"/>
          <w:sz w:val="24"/>
          <w:szCs w:val="24"/>
        </w:rPr>
        <w:t>n</w:t>
      </w:r>
      <w:r w:rsidRPr="00F47DB3">
        <w:rPr>
          <w:rFonts w:ascii="Times New Roman" w:eastAsia="Times New Roman" w:hAnsi="Times New Roman" w:cs="Times New Roman"/>
          <w:spacing w:val="-1"/>
          <w:sz w:val="24"/>
          <w:szCs w:val="24"/>
        </w:rPr>
        <w:t>a</w:t>
      </w:r>
      <w:r w:rsidRPr="00F47DB3">
        <w:rPr>
          <w:rFonts w:ascii="Times New Roman" w:eastAsia="Times New Roman" w:hAnsi="Times New Roman" w:cs="Times New Roman"/>
          <w:sz w:val="24"/>
          <w:szCs w:val="24"/>
        </w:rPr>
        <w:t>l</w:t>
      </w:r>
      <w:r w:rsidRPr="00F47DB3">
        <w:rPr>
          <w:rFonts w:ascii="Times New Roman" w:eastAsia="Times New Roman" w:hAnsi="Times New Roman" w:cs="Times New Roman"/>
          <w:spacing w:val="5"/>
          <w:sz w:val="24"/>
          <w:szCs w:val="24"/>
        </w:rPr>
        <w:t xml:space="preserve"> </w:t>
      </w:r>
      <w:r w:rsidRPr="00F47DB3">
        <w:rPr>
          <w:rFonts w:ascii="Times New Roman" w:eastAsia="Times New Roman" w:hAnsi="Times New Roman" w:cs="Times New Roman"/>
          <w:sz w:val="24"/>
          <w:szCs w:val="24"/>
        </w:rPr>
        <w:t>de</w:t>
      </w:r>
      <w:r w:rsidRPr="00F47DB3">
        <w:rPr>
          <w:rFonts w:ascii="Times New Roman" w:eastAsia="Times New Roman" w:hAnsi="Times New Roman" w:cs="Times New Roman"/>
          <w:spacing w:val="1"/>
          <w:sz w:val="24"/>
          <w:szCs w:val="24"/>
        </w:rPr>
        <w:t xml:space="preserve"> </w:t>
      </w:r>
      <w:r w:rsidRPr="00F47DB3">
        <w:rPr>
          <w:rFonts w:ascii="Times New Roman" w:eastAsia="Times New Roman" w:hAnsi="Times New Roman" w:cs="Times New Roman"/>
          <w:sz w:val="24"/>
          <w:szCs w:val="24"/>
        </w:rPr>
        <w:t>paie</w:t>
      </w:r>
      <w:r w:rsidRPr="00F47DB3">
        <w:rPr>
          <w:rFonts w:ascii="Times New Roman" w:eastAsia="Times New Roman" w:hAnsi="Times New Roman" w:cs="Times New Roman"/>
          <w:spacing w:val="-2"/>
          <w:sz w:val="24"/>
          <w:szCs w:val="24"/>
        </w:rPr>
        <w:t>m</w:t>
      </w:r>
      <w:r w:rsidRPr="00F47DB3">
        <w:rPr>
          <w:rFonts w:ascii="Times New Roman" w:eastAsia="Times New Roman" w:hAnsi="Times New Roman" w:cs="Times New Roman"/>
          <w:spacing w:val="1"/>
          <w:sz w:val="24"/>
          <w:szCs w:val="24"/>
        </w:rPr>
        <w:t>en</w:t>
      </w:r>
      <w:r w:rsidRPr="00F47DB3">
        <w:rPr>
          <w:rFonts w:ascii="Times New Roman" w:eastAsia="Times New Roman" w:hAnsi="Times New Roman" w:cs="Times New Roman"/>
          <w:sz w:val="24"/>
          <w:szCs w:val="24"/>
        </w:rPr>
        <w:t xml:space="preserve">t pour </w:t>
      </w:r>
      <w:r w:rsidRPr="00F47DB3">
        <w:rPr>
          <w:rFonts w:ascii="Times New Roman" w:eastAsia="Times New Roman" w:hAnsi="Times New Roman" w:cs="Times New Roman"/>
          <w:spacing w:val="-2"/>
          <w:sz w:val="24"/>
          <w:szCs w:val="24"/>
        </w:rPr>
        <w:t>l</w:t>
      </w:r>
      <w:r w:rsidRPr="00F47DB3">
        <w:rPr>
          <w:rFonts w:ascii="Times New Roman" w:eastAsia="Times New Roman" w:hAnsi="Times New Roman" w:cs="Times New Roman"/>
          <w:sz w:val="24"/>
          <w:szCs w:val="24"/>
        </w:rPr>
        <w:t xml:space="preserve">e </w:t>
      </w:r>
      <w:r w:rsidRPr="00F47DB3">
        <w:rPr>
          <w:rFonts w:ascii="Times New Roman" w:eastAsia="Times New Roman" w:hAnsi="Times New Roman" w:cs="Times New Roman"/>
          <w:spacing w:val="-3"/>
          <w:sz w:val="24"/>
          <w:szCs w:val="24"/>
        </w:rPr>
        <w:t>m</w:t>
      </w:r>
      <w:r w:rsidRPr="00F47DB3">
        <w:rPr>
          <w:rFonts w:ascii="Times New Roman" w:eastAsia="Times New Roman" w:hAnsi="Times New Roman" w:cs="Times New Roman"/>
          <w:sz w:val="24"/>
          <w:szCs w:val="24"/>
        </w:rPr>
        <w:t>o</w:t>
      </w:r>
      <w:r w:rsidRPr="00F47DB3">
        <w:rPr>
          <w:rFonts w:ascii="Times New Roman" w:eastAsia="Times New Roman" w:hAnsi="Times New Roman" w:cs="Times New Roman"/>
          <w:spacing w:val="1"/>
          <w:sz w:val="24"/>
          <w:szCs w:val="24"/>
        </w:rPr>
        <w:t>n</w:t>
      </w:r>
      <w:r w:rsidRPr="00F47DB3">
        <w:rPr>
          <w:rFonts w:ascii="Times New Roman" w:eastAsia="Times New Roman" w:hAnsi="Times New Roman" w:cs="Times New Roman"/>
          <w:sz w:val="24"/>
          <w:szCs w:val="24"/>
        </w:rPr>
        <w:t>ta</w:t>
      </w:r>
      <w:r w:rsidRPr="00F47DB3">
        <w:rPr>
          <w:rFonts w:ascii="Times New Roman" w:eastAsia="Times New Roman" w:hAnsi="Times New Roman" w:cs="Times New Roman"/>
          <w:spacing w:val="1"/>
          <w:sz w:val="24"/>
          <w:szCs w:val="24"/>
        </w:rPr>
        <w:t>n</w:t>
      </w:r>
      <w:r w:rsidRPr="00F47DB3">
        <w:rPr>
          <w:rFonts w:ascii="Times New Roman" w:eastAsia="Times New Roman" w:hAnsi="Times New Roman" w:cs="Times New Roman"/>
          <w:sz w:val="24"/>
          <w:szCs w:val="24"/>
        </w:rPr>
        <w:t>t</w:t>
      </w:r>
      <w:r w:rsidRPr="00F47DB3">
        <w:rPr>
          <w:rFonts w:ascii="Times New Roman" w:eastAsia="Times New Roman" w:hAnsi="Times New Roman" w:cs="Times New Roman"/>
          <w:spacing w:val="11"/>
          <w:sz w:val="24"/>
          <w:szCs w:val="24"/>
        </w:rPr>
        <w:t xml:space="preserve"> </w:t>
      </w:r>
      <w:r w:rsidRPr="00F47DB3">
        <w:rPr>
          <w:rFonts w:ascii="Times New Roman" w:eastAsia="Times New Roman" w:hAnsi="Times New Roman" w:cs="Times New Roman"/>
          <w:sz w:val="24"/>
          <w:szCs w:val="24"/>
        </w:rPr>
        <w:t>qu'il</w:t>
      </w:r>
      <w:r w:rsidRPr="00F47DB3">
        <w:rPr>
          <w:rFonts w:ascii="Times New Roman" w:eastAsia="Times New Roman" w:hAnsi="Times New Roman" w:cs="Times New Roman"/>
          <w:spacing w:val="4"/>
          <w:sz w:val="24"/>
          <w:szCs w:val="24"/>
        </w:rPr>
        <w:t xml:space="preserve"> </w:t>
      </w:r>
      <w:r w:rsidRPr="00F47DB3">
        <w:rPr>
          <w:rFonts w:ascii="Times New Roman" w:eastAsia="Times New Roman" w:hAnsi="Times New Roman" w:cs="Times New Roman"/>
          <w:w w:val="102"/>
          <w:sz w:val="24"/>
          <w:szCs w:val="24"/>
        </w:rPr>
        <w:t>ju</w:t>
      </w:r>
      <w:r w:rsidRPr="00F47DB3">
        <w:rPr>
          <w:rFonts w:ascii="Times New Roman" w:eastAsia="Times New Roman" w:hAnsi="Times New Roman" w:cs="Times New Roman"/>
          <w:spacing w:val="2"/>
          <w:w w:val="102"/>
          <w:sz w:val="24"/>
          <w:szCs w:val="24"/>
        </w:rPr>
        <w:t>g</w:t>
      </w:r>
      <w:r w:rsidRPr="00F47DB3">
        <w:rPr>
          <w:rFonts w:ascii="Times New Roman" w:eastAsia="Times New Roman" w:hAnsi="Times New Roman" w:cs="Times New Roman"/>
          <w:w w:val="102"/>
          <w:sz w:val="24"/>
          <w:szCs w:val="24"/>
        </w:rPr>
        <w:t xml:space="preserve">e approprié en fonction des prestations et quantités réellement effectuées. </w:t>
      </w:r>
    </w:p>
    <w:p w14:paraId="65560B8E" w14:textId="77777777" w:rsidR="00BF2950" w:rsidRPr="00F47DB3" w:rsidRDefault="00BF2950" w:rsidP="00BF2950">
      <w:pPr>
        <w:widowControl w:val="0"/>
        <w:suppressAutoHyphens/>
        <w:overflowPunct w:val="0"/>
        <w:autoSpaceDE w:val="0"/>
        <w:autoSpaceDN w:val="0"/>
        <w:adjustRightInd w:val="0"/>
        <w:spacing w:before="120" w:after="142" w:line="110" w:lineRule="exact"/>
        <w:ind w:right="-779"/>
        <w:jc w:val="both"/>
        <w:textAlignment w:val="baseline"/>
        <w:rPr>
          <w:rFonts w:ascii="Times New Roman" w:eastAsia="Times New Roman" w:hAnsi="Times New Roman" w:cs="Times New Roman"/>
          <w:sz w:val="24"/>
          <w:szCs w:val="24"/>
        </w:rPr>
      </w:pPr>
    </w:p>
    <w:p w14:paraId="3106382E" w14:textId="77777777" w:rsidR="00BF2950" w:rsidRPr="00F47DB3" w:rsidRDefault="00BF2950" w:rsidP="00BF2950">
      <w:pPr>
        <w:widowControl w:val="0"/>
        <w:suppressAutoHyphens/>
        <w:overflowPunct w:val="0"/>
        <w:autoSpaceDE w:val="0"/>
        <w:autoSpaceDN w:val="0"/>
        <w:adjustRightInd w:val="0"/>
        <w:spacing w:after="142" w:line="240" w:lineRule="atLeast"/>
        <w:ind w:left="154" w:right="-779"/>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b/>
          <w:bCs/>
          <w:sz w:val="24"/>
          <w:szCs w:val="24"/>
        </w:rPr>
        <w:t>(viii)</w:t>
      </w:r>
      <w:r w:rsidRPr="00F47DB3">
        <w:rPr>
          <w:rFonts w:ascii="Times New Roman" w:eastAsia="Times New Roman" w:hAnsi="Times New Roman" w:cs="Times New Roman"/>
          <w:b/>
          <w:bCs/>
          <w:spacing w:val="6"/>
          <w:sz w:val="24"/>
          <w:szCs w:val="24"/>
        </w:rPr>
        <w:t xml:space="preserve"> </w:t>
      </w:r>
      <w:r w:rsidRPr="00F47DB3">
        <w:rPr>
          <w:rFonts w:ascii="Times New Roman" w:eastAsia="Times New Roman" w:hAnsi="Times New Roman" w:cs="Times New Roman"/>
          <w:b/>
          <w:bCs/>
          <w:spacing w:val="1"/>
          <w:sz w:val="24"/>
          <w:szCs w:val="24"/>
        </w:rPr>
        <w:t>C</w:t>
      </w:r>
      <w:r w:rsidRPr="00F47DB3">
        <w:rPr>
          <w:rFonts w:ascii="Times New Roman" w:eastAsia="Times New Roman" w:hAnsi="Times New Roman" w:cs="Times New Roman"/>
          <w:b/>
          <w:bCs/>
          <w:spacing w:val="-2"/>
          <w:sz w:val="24"/>
          <w:szCs w:val="24"/>
        </w:rPr>
        <w:t>e</w:t>
      </w:r>
      <w:r w:rsidRPr="00F47DB3">
        <w:rPr>
          <w:rFonts w:ascii="Times New Roman" w:eastAsia="Times New Roman" w:hAnsi="Times New Roman" w:cs="Times New Roman"/>
          <w:b/>
          <w:bCs/>
          <w:sz w:val="24"/>
          <w:szCs w:val="24"/>
        </w:rPr>
        <w:t>rtificat</w:t>
      </w:r>
      <w:r w:rsidRPr="00F47DB3">
        <w:rPr>
          <w:rFonts w:ascii="Times New Roman" w:eastAsia="Times New Roman" w:hAnsi="Times New Roman" w:cs="Times New Roman"/>
          <w:b/>
          <w:bCs/>
          <w:spacing w:val="19"/>
          <w:sz w:val="24"/>
          <w:szCs w:val="24"/>
        </w:rPr>
        <w:t xml:space="preserve"> </w:t>
      </w:r>
      <w:r w:rsidRPr="00F47DB3">
        <w:rPr>
          <w:rFonts w:ascii="Times New Roman" w:eastAsia="Times New Roman" w:hAnsi="Times New Roman" w:cs="Times New Roman"/>
          <w:b/>
          <w:bCs/>
          <w:sz w:val="24"/>
          <w:szCs w:val="24"/>
        </w:rPr>
        <w:t>f</w:t>
      </w:r>
      <w:r w:rsidRPr="00F47DB3">
        <w:rPr>
          <w:rFonts w:ascii="Times New Roman" w:eastAsia="Times New Roman" w:hAnsi="Times New Roman" w:cs="Times New Roman"/>
          <w:b/>
          <w:bCs/>
          <w:spacing w:val="-2"/>
          <w:sz w:val="24"/>
          <w:szCs w:val="24"/>
        </w:rPr>
        <w:t>i</w:t>
      </w:r>
      <w:r w:rsidRPr="00F47DB3">
        <w:rPr>
          <w:rFonts w:ascii="Times New Roman" w:eastAsia="Times New Roman" w:hAnsi="Times New Roman" w:cs="Times New Roman"/>
          <w:b/>
          <w:bCs/>
          <w:spacing w:val="2"/>
          <w:sz w:val="24"/>
          <w:szCs w:val="24"/>
        </w:rPr>
        <w:t>n</w:t>
      </w:r>
      <w:r w:rsidRPr="00F47DB3">
        <w:rPr>
          <w:rFonts w:ascii="Times New Roman" w:eastAsia="Times New Roman" w:hAnsi="Times New Roman" w:cs="Times New Roman"/>
          <w:b/>
          <w:bCs/>
          <w:sz w:val="24"/>
          <w:szCs w:val="24"/>
        </w:rPr>
        <w:t>al</w:t>
      </w:r>
      <w:r w:rsidRPr="00F47DB3">
        <w:rPr>
          <w:rFonts w:ascii="Times New Roman" w:eastAsia="Times New Roman" w:hAnsi="Times New Roman" w:cs="Times New Roman"/>
          <w:b/>
          <w:bCs/>
          <w:spacing w:val="10"/>
          <w:sz w:val="24"/>
          <w:szCs w:val="24"/>
        </w:rPr>
        <w:t xml:space="preserve"> </w:t>
      </w:r>
      <w:r w:rsidRPr="00F47DB3">
        <w:rPr>
          <w:rFonts w:ascii="Times New Roman" w:eastAsia="Times New Roman" w:hAnsi="Times New Roman" w:cs="Times New Roman"/>
          <w:b/>
          <w:bCs/>
          <w:sz w:val="24"/>
          <w:szCs w:val="24"/>
        </w:rPr>
        <w:t>de</w:t>
      </w:r>
      <w:r w:rsidRPr="00F47DB3">
        <w:rPr>
          <w:rFonts w:ascii="Times New Roman" w:eastAsia="Times New Roman" w:hAnsi="Times New Roman" w:cs="Times New Roman"/>
          <w:b/>
          <w:bCs/>
          <w:spacing w:val="5"/>
          <w:sz w:val="24"/>
          <w:szCs w:val="24"/>
        </w:rPr>
        <w:t xml:space="preserve"> </w:t>
      </w:r>
      <w:r w:rsidRPr="00F47DB3">
        <w:rPr>
          <w:rFonts w:ascii="Times New Roman" w:eastAsia="Times New Roman" w:hAnsi="Times New Roman" w:cs="Times New Roman"/>
          <w:b/>
          <w:bCs/>
          <w:w w:val="102"/>
          <w:sz w:val="24"/>
          <w:szCs w:val="24"/>
        </w:rPr>
        <w:t>paie</w:t>
      </w:r>
      <w:r w:rsidRPr="00F47DB3">
        <w:rPr>
          <w:rFonts w:ascii="Times New Roman" w:eastAsia="Times New Roman" w:hAnsi="Times New Roman" w:cs="Times New Roman"/>
          <w:b/>
          <w:bCs/>
          <w:spacing w:val="2"/>
          <w:w w:val="102"/>
          <w:sz w:val="24"/>
          <w:szCs w:val="24"/>
        </w:rPr>
        <w:t>m</w:t>
      </w:r>
      <w:r w:rsidRPr="00F47DB3">
        <w:rPr>
          <w:rFonts w:ascii="Times New Roman" w:eastAsia="Times New Roman" w:hAnsi="Times New Roman" w:cs="Times New Roman"/>
          <w:b/>
          <w:bCs/>
          <w:spacing w:val="-1"/>
          <w:w w:val="102"/>
          <w:sz w:val="24"/>
          <w:szCs w:val="24"/>
        </w:rPr>
        <w:t>e</w:t>
      </w:r>
      <w:r w:rsidRPr="00F47DB3">
        <w:rPr>
          <w:rFonts w:ascii="Times New Roman" w:eastAsia="Times New Roman" w:hAnsi="Times New Roman" w:cs="Times New Roman"/>
          <w:b/>
          <w:bCs/>
          <w:w w:val="102"/>
          <w:sz w:val="24"/>
          <w:szCs w:val="24"/>
        </w:rPr>
        <w:t>nt</w:t>
      </w:r>
    </w:p>
    <w:p w14:paraId="56A5FE46" w14:textId="77777777" w:rsidR="00BF2950" w:rsidRPr="00F47DB3" w:rsidRDefault="00BF2950" w:rsidP="00BF2950">
      <w:pPr>
        <w:widowControl w:val="0"/>
        <w:suppressAutoHyphens/>
        <w:overflowPunct w:val="0"/>
        <w:autoSpaceDE w:val="0"/>
        <w:autoSpaceDN w:val="0"/>
        <w:adjustRightInd w:val="0"/>
        <w:spacing w:after="142" w:line="246" w:lineRule="auto"/>
        <w:ind w:left="154" w:right="-779"/>
        <w:jc w:val="both"/>
        <w:textAlignment w:val="baseline"/>
        <w:rPr>
          <w:rFonts w:ascii="Times New Roman" w:eastAsia="Times New Roman" w:hAnsi="Times New Roman" w:cs="Times New Roman"/>
          <w:sz w:val="24"/>
          <w:szCs w:val="24"/>
        </w:rPr>
      </w:pPr>
    </w:p>
    <w:p w14:paraId="39189ACC" w14:textId="77777777" w:rsidR="00BF2950" w:rsidRPr="00F47DB3" w:rsidRDefault="00BF2950" w:rsidP="00BF2950">
      <w:pPr>
        <w:widowControl w:val="0"/>
        <w:suppressAutoHyphens/>
        <w:overflowPunct w:val="0"/>
        <w:autoSpaceDE w:val="0"/>
        <w:autoSpaceDN w:val="0"/>
        <w:adjustRightInd w:val="0"/>
        <w:spacing w:after="142" w:line="246" w:lineRule="auto"/>
        <w:ind w:left="154" w:right="-779"/>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Un</w:t>
      </w:r>
      <w:r w:rsidRPr="00F47DB3">
        <w:rPr>
          <w:rFonts w:ascii="Times New Roman" w:eastAsia="Times New Roman" w:hAnsi="Times New Roman" w:cs="Times New Roman"/>
          <w:spacing w:val="9"/>
          <w:sz w:val="24"/>
          <w:szCs w:val="24"/>
        </w:rPr>
        <w:t xml:space="preserve"> </w:t>
      </w:r>
      <w:r w:rsidRPr="00F47DB3">
        <w:rPr>
          <w:rFonts w:ascii="Times New Roman" w:eastAsia="Times New Roman" w:hAnsi="Times New Roman" w:cs="Times New Roman"/>
          <w:spacing w:val="-2"/>
          <w:sz w:val="24"/>
          <w:szCs w:val="24"/>
        </w:rPr>
        <w:t>c</w:t>
      </w:r>
      <w:r w:rsidRPr="00F47DB3">
        <w:rPr>
          <w:rFonts w:ascii="Times New Roman" w:eastAsia="Times New Roman" w:hAnsi="Times New Roman" w:cs="Times New Roman"/>
          <w:spacing w:val="-1"/>
          <w:sz w:val="24"/>
          <w:szCs w:val="24"/>
        </w:rPr>
        <w:t>e</w:t>
      </w:r>
      <w:r w:rsidRPr="00F47DB3">
        <w:rPr>
          <w:rFonts w:ascii="Times New Roman" w:eastAsia="Times New Roman" w:hAnsi="Times New Roman" w:cs="Times New Roman"/>
          <w:sz w:val="24"/>
          <w:szCs w:val="24"/>
        </w:rPr>
        <w:t>rtificat</w:t>
      </w:r>
      <w:r w:rsidRPr="00F47DB3">
        <w:rPr>
          <w:rFonts w:ascii="Times New Roman" w:eastAsia="Times New Roman" w:hAnsi="Times New Roman" w:cs="Times New Roman"/>
          <w:spacing w:val="19"/>
          <w:sz w:val="24"/>
          <w:szCs w:val="24"/>
        </w:rPr>
        <w:t xml:space="preserve"> </w:t>
      </w:r>
      <w:r w:rsidRPr="00F47DB3">
        <w:rPr>
          <w:rFonts w:ascii="Times New Roman" w:eastAsia="Times New Roman" w:hAnsi="Times New Roman" w:cs="Times New Roman"/>
          <w:spacing w:val="2"/>
          <w:sz w:val="24"/>
          <w:szCs w:val="24"/>
        </w:rPr>
        <w:t>f</w:t>
      </w:r>
      <w:r w:rsidRPr="00F47DB3">
        <w:rPr>
          <w:rFonts w:ascii="Times New Roman" w:eastAsia="Times New Roman" w:hAnsi="Times New Roman" w:cs="Times New Roman"/>
          <w:spacing w:val="-2"/>
          <w:sz w:val="24"/>
          <w:szCs w:val="24"/>
        </w:rPr>
        <w:t>i</w:t>
      </w:r>
      <w:r w:rsidRPr="00F47DB3">
        <w:rPr>
          <w:rFonts w:ascii="Times New Roman" w:eastAsia="Times New Roman" w:hAnsi="Times New Roman" w:cs="Times New Roman"/>
          <w:sz w:val="24"/>
          <w:szCs w:val="24"/>
        </w:rPr>
        <w:t>nal</w:t>
      </w:r>
      <w:r w:rsidRPr="00F47DB3">
        <w:rPr>
          <w:rFonts w:ascii="Times New Roman" w:eastAsia="Times New Roman" w:hAnsi="Times New Roman" w:cs="Times New Roman"/>
          <w:spacing w:val="12"/>
          <w:sz w:val="24"/>
          <w:szCs w:val="24"/>
        </w:rPr>
        <w:t xml:space="preserve"> </w:t>
      </w:r>
      <w:r w:rsidRPr="00F47DB3">
        <w:rPr>
          <w:rFonts w:ascii="Times New Roman" w:eastAsia="Times New Roman" w:hAnsi="Times New Roman" w:cs="Times New Roman"/>
          <w:spacing w:val="1"/>
          <w:sz w:val="24"/>
          <w:szCs w:val="24"/>
        </w:rPr>
        <w:t>d</w:t>
      </w:r>
      <w:r w:rsidRPr="00F47DB3">
        <w:rPr>
          <w:rFonts w:ascii="Times New Roman" w:eastAsia="Times New Roman" w:hAnsi="Times New Roman" w:cs="Times New Roman"/>
          <w:sz w:val="24"/>
          <w:szCs w:val="24"/>
        </w:rPr>
        <w:t>e</w:t>
      </w:r>
      <w:r w:rsidRPr="00F47DB3">
        <w:rPr>
          <w:rFonts w:ascii="Times New Roman" w:eastAsia="Times New Roman" w:hAnsi="Times New Roman" w:cs="Times New Roman"/>
          <w:spacing w:val="6"/>
          <w:sz w:val="24"/>
          <w:szCs w:val="24"/>
        </w:rPr>
        <w:t xml:space="preserve"> </w:t>
      </w:r>
      <w:r w:rsidRPr="00F47DB3">
        <w:rPr>
          <w:rFonts w:ascii="Times New Roman" w:eastAsia="Times New Roman" w:hAnsi="Times New Roman" w:cs="Times New Roman"/>
          <w:spacing w:val="1"/>
          <w:sz w:val="24"/>
          <w:szCs w:val="24"/>
        </w:rPr>
        <w:t>p</w:t>
      </w:r>
      <w:r w:rsidRPr="00F47DB3">
        <w:rPr>
          <w:rFonts w:ascii="Times New Roman" w:eastAsia="Times New Roman" w:hAnsi="Times New Roman" w:cs="Times New Roman"/>
          <w:spacing w:val="-1"/>
          <w:sz w:val="24"/>
          <w:szCs w:val="24"/>
        </w:rPr>
        <w:t>a</w:t>
      </w:r>
      <w:r w:rsidRPr="00F47DB3">
        <w:rPr>
          <w:rFonts w:ascii="Times New Roman" w:eastAsia="Times New Roman" w:hAnsi="Times New Roman" w:cs="Times New Roman"/>
          <w:sz w:val="24"/>
          <w:szCs w:val="24"/>
        </w:rPr>
        <w:t>i</w:t>
      </w:r>
      <w:r w:rsidRPr="00F47DB3">
        <w:rPr>
          <w:rFonts w:ascii="Times New Roman" w:eastAsia="Times New Roman" w:hAnsi="Times New Roman" w:cs="Times New Roman"/>
          <w:spacing w:val="2"/>
          <w:sz w:val="24"/>
          <w:szCs w:val="24"/>
        </w:rPr>
        <w:t>e</w:t>
      </w:r>
      <w:r w:rsidRPr="00F47DB3">
        <w:rPr>
          <w:rFonts w:ascii="Times New Roman" w:eastAsia="Times New Roman" w:hAnsi="Times New Roman" w:cs="Times New Roman"/>
          <w:spacing w:val="-3"/>
          <w:sz w:val="24"/>
          <w:szCs w:val="24"/>
        </w:rPr>
        <w:t>m</w:t>
      </w:r>
      <w:r w:rsidRPr="00F47DB3">
        <w:rPr>
          <w:rFonts w:ascii="Times New Roman" w:eastAsia="Times New Roman" w:hAnsi="Times New Roman" w:cs="Times New Roman"/>
          <w:spacing w:val="-1"/>
          <w:sz w:val="24"/>
          <w:szCs w:val="24"/>
        </w:rPr>
        <w:t>e</w:t>
      </w:r>
      <w:r w:rsidRPr="00F47DB3">
        <w:rPr>
          <w:rFonts w:ascii="Times New Roman" w:eastAsia="Times New Roman" w:hAnsi="Times New Roman" w:cs="Times New Roman"/>
          <w:spacing w:val="2"/>
          <w:sz w:val="24"/>
          <w:szCs w:val="24"/>
        </w:rPr>
        <w:t>n</w:t>
      </w:r>
      <w:r w:rsidRPr="00F47DB3">
        <w:rPr>
          <w:rFonts w:ascii="Times New Roman" w:eastAsia="Times New Roman" w:hAnsi="Times New Roman" w:cs="Times New Roman"/>
          <w:sz w:val="24"/>
          <w:szCs w:val="24"/>
        </w:rPr>
        <w:t>t</w:t>
      </w:r>
      <w:r w:rsidRPr="00F47DB3">
        <w:rPr>
          <w:rFonts w:ascii="Times New Roman" w:eastAsia="Times New Roman" w:hAnsi="Times New Roman" w:cs="Times New Roman"/>
          <w:spacing w:val="18"/>
          <w:sz w:val="24"/>
          <w:szCs w:val="24"/>
        </w:rPr>
        <w:t xml:space="preserve"> </w:t>
      </w:r>
      <w:r w:rsidRPr="00F47DB3">
        <w:rPr>
          <w:rFonts w:ascii="Times New Roman" w:eastAsia="Times New Roman" w:hAnsi="Times New Roman" w:cs="Times New Roman"/>
          <w:sz w:val="24"/>
          <w:szCs w:val="24"/>
        </w:rPr>
        <w:t>doit</w:t>
      </w:r>
      <w:r w:rsidRPr="00F47DB3">
        <w:rPr>
          <w:rFonts w:ascii="Times New Roman" w:eastAsia="Times New Roman" w:hAnsi="Times New Roman" w:cs="Times New Roman"/>
          <w:spacing w:val="10"/>
          <w:sz w:val="24"/>
          <w:szCs w:val="24"/>
        </w:rPr>
        <w:t xml:space="preserve"> </w:t>
      </w:r>
      <w:r w:rsidRPr="00F47DB3">
        <w:rPr>
          <w:rFonts w:ascii="Times New Roman" w:eastAsia="Times New Roman" w:hAnsi="Times New Roman" w:cs="Times New Roman"/>
          <w:sz w:val="24"/>
          <w:szCs w:val="24"/>
        </w:rPr>
        <w:t>ê</w:t>
      </w:r>
      <w:r w:rsidRPr="00F47DB3">
        <w:rPr>
          <w:rFonts w:ascii="Times New Roman" w:eastAsia="Times New Roman" w:hAnsi="Times New Roman" w:cs="Times New Roman"/>
          <w:spacing w:val="-2"/>
          <w:sz w:val="24"/>
          <w:szCs w:val="24"/>
        </w:rPr>
        <w:t>t</w:t>
      </w:r>
      <w:r w:rsidRPr="00F47DB3">
        <w:rPr>
          <w:rFonts w:ascii="Times New Roman" w:eastAsia="Times New Roman" w:hAnsi="Times New Roman" w:cs="Times New Roman"/>
          <w:sz w:val="24"/>
          <w:szCs w:val="24"/>
        </w:rPr>
        <w:t>re</w:t>
      </w:r>
      <w:r w:rsidRPr="00F47DB3">
        <w:rPr>
          <w:rFonts w:ascii="Times New Roman" w:eastAsia="Times New Roman" w:hAnsi="Times New Roman" w:cs="Times New Roman"/>
          <w:spacing w:val="10"/>
          <w:sz w:val="24"/>
          <w:szCs w:val="24"/>
        </w:rPr>
        <w:t xml:space="preserve"> </w:t>
      </w:r>
      <w:r w:rsidRPr="00F47DB3">
        <w:rPr>
          <w:rFonts w:ascii="Times New Roman" w:eastAsia="Times New Roman" w:hAnsi="Times New Roman" w:cs="Times New Roman"/>
          <w:sz w:val="24"/>
          <w:szCs w:val="24"/>
        </w:rPr>
        <w:t>u</w:t>
      </w:r>
      <w:r w:rsidRPr="00F47DB3">
        <w:rPr>
          <w:rFonts w:ascii="Times New Roman" w:eastAsia="Times New Roman" w:hAnsi="Times New Roman" w:cs="Times New Roman"/>
          <w:spacing w:val="1"/>
          <w:sz w:val="24"/>
          <w:szCs w:val="24"/>
        </w:rPr>
        <w:t>n</w:t>
      </w:r>
      <w:r w:rsidRPr="00F47DB3">
        <w:rPr>
          <w:rFonts w:ascii="Times New Roman" w:eastAsia="Times New Roman" w:hAnsi="Times New Roman" w:cs="Times New Roman"/>
          <w:sz w:val="24"/>
          <w:szCs w:val="24"/>
        </w:rPr>
        <w:t>e</w:t>
      </w:r>
      <w:r w:rsidRPr="00F47DB3">
        <w:rPr>
          <w:rFonts w:ascii="Times New Roman" w:eastAsia="Times New Roman" w:hAnsi="Times New Roman" w:cs="Times New Roman"/>
          <w:spacing w:val="9"/>
          <w:sz w:val="24"/>
          <w:szCs w:val="24"/>
        </w:rPr>
        <w:t xml:space="preserve"> </w:t>
      </w:r>
      <w:r w:rsidRPr="00F47DB3">
        <w:rPr>
          <w:rFonts w:ascii="Times New Roman" w:eastAsia="Times New Roman" w:hAnsi="Times New Roman" w:cs="Times New Roman"/>
          <w:sz w:val="24"/>
          <w:szCs w:val="24"/>
        </w:rPr>
        <w:t>pre</w:t>
      </w:r>
      <w:r w:rsidRPr="00F47DB3">
        <w:rPr>
          <w:rFonts w:ascii="Times New Roman" w:eastAsia="Times New Roman" w:hAnsi="Times New Roman" w:cs="Times New Roman"/>
          <w:spacing w:val="1"/>
          <w:sz w:val="24"/>
          <w:szCs w:val="24"/>
        </w:rPr>
        <w:t>u</w:t>
      </w:r>
      <w:r w:rsidRPr="00F47DB3">
        <w:rPr>
          <w:rFonts w:ascii="Times New Roman" w:eastAsia="Times New Roman" w:hAnsi="Times New Roman" w:cs="Times New Roman"/>
          <w:sz w:val="24"/>
          <w:szCs w:val="24"/>
        </w:rPr>
        <w:t>ve</w:t>
      </w:r>
      <w:r w:rsidRPr="00F47DB3">
        <w:rPr>
          <w:rFonts w:ascii="Times New Roman" w:eastAsia="Times New Roman" w:hAnsi="Times New Roman" w:cs="Times New Roman"/>
          <w:spacing w:val="16"/>
          <w:sz w:val="24"/>
          <w:szCs w:val="24"/>
        </w:rPr>
        <w:t xml:space="preserve"> </w:t>
      </w:r>
      <w:r w:rsidRPr="00F47DB3">
        <w:rPr>
          <w:rFonts w:ascii="Times New Roman" w:eastAsia="Times New Roman" w:hAnsi="Times New Roman" w:cs="Times New Roman"/>
          <w:sz w:val="24"/>
          <w:szCs w:val="24"/>
        </w:rPr>
        <w:t>concl</w:t>
      </w:r>
      <w:r w:rsidRPr="00F47DB3">
        <w:rPr>
          <w:rFonts w:ascii="Times New Roman" w:eastAsia="Times New Roman" w:hAnsi="Times New Roman" w:cs="Times New Roman"/>
          <w:spacing w:val="1"/>
          <w:sz w:val="24"/>
          <w:szCs w:val="24"/>
        </w:rPr>
        <w:t>u</w:t>
      </w:r>
      <w:r w:rsidRPr="00F47DB3">
        <w:rPr>
          <w:rFonts w:ascii="Times New Roman" w:eastAsia="Times New Roman" w:hAnsi="Times New Roman" w:cs="Times New Roman"/>
          <w:sz w:val="24"/>
          <w:szCs w:val="24"/>
        </w:rPr>
        <w:t>ante</w:t>
      </w:r>
      <w:r w:rsidRPr="00F47DB3">
        <w:rPr>
          <w:rFonts w:ascii="Times New Roman" w:eastAsia="Times New Roman" w:hAnsi="Times New Roman" w:cs="Times New Roman"/>
          <w:spacing w:val="21"/>
          <w:sz w:val="24"/>
          <w:szCs w:val="24"/>
        </w:rPr>
        <w:t xml:space="preserve"> </w:t>
      </w:r>
      <w:r w:rsidRPr="00F47DB3">
        <w:rPr>
          <w:rFonts w:ascii="Times New Roman" w:eastAsia="Times New Roman" w:hAnsi="Times New Roman" w:cs="Times New Roman"/>
          <w:spacing w:val="1"/>
          <w:sz w:val="24"/>
          <w:szCs w:val="24"/>
        </w:rPr>
        <w:t>d</w:t>
      </w:r>
      <w:r w:rsidRPr="00F47DB3">
        <w:rPr>
          <w:rFonts w:ascii="Times New Roman" w:eastAsia="Times New Roman" w:hAnsi="Times New Roman" w:cs="Times New Roman"/>
          <w:sz w:val="24"/>
          <w:szCs w:val="24"/>
        </w:rPr>
        <w:t>e</w:t>
      </w:r>
      <w:r w:rsidRPr="00F47DB3">
        <w:rPr>
          <w:rFonts w:ascii="Times New Roman" w:eastAsia="Times New Roman" w:hAnsi="Times New Roman" w:cs="Times New Roman"/>
          <w:spacing w:val="5"/>
          <w:sz w:val="24"/>
          <w:szCs w:val="24"/>
        </w:rPr>
        <w:t xml:space="preserve"> </w:t>
      </w:r>
      <w:r w:rsidRPr="00F47DB3">
        <w:rPr>
          <w:rFonts w:ascii="Times New Roman" w:eastAsia="Times New Roman" w:hAnsi="Times New Roman" w:cs="Times New Roman"/>
          <w:sz w:val="24"/>
          <w:szCs w:val="24"/>
        </w:rPr>
        <w:t>la</w:t>
      </w:r>
      <w:r w:rsidRPr="00F47DB3">
        <w:rPr>
          <w:rFonts w:ascii="Times New Roman" w:eastAsia="Times New Roman" w:hAnsi="Times New Roman" w:cs="Times New Roman"/>
          <w:spacing w:val="5"/>
          <w:sz w:val="24"/>
          <w:szCs w:val="24"/>
        </w:rPr>
        <w:t xml:space="preserve"> </w:t>
      </w:r>
      <w:r w:rsidRPr="00F47DB3">
        <w:rPr>
          <w:rFonts w:ascii="Times New Roman" w:eastAsia="Times New Roman" w:hAnsi="Times New Roman" w:cs="Times New Roman"/>
          <w:spacing w:val="1"/>
          <w:sz w:val="24"/>
          <w:szCs w:val="24"/>
        </w:rPr>
        <w:t>v</w:t>
      </w:r>
      <w:r w:rsidRPr="00F47DB3">
        <w:rPr>
          <w:rFonts w:ascii="Times New Roman" w:eastAsia="Times New Roman" w:hAnsi="Times New Roman" w:cs="Times New Roman"/>
          <w:spacing w:val="-1"/>
          <w:sz w:val="24"/>
          <w:szCs w:val="24"/>
        </w:rPr>
        <w:t>a</w:t>
      </w:r>
      <w:r w:rsidRPr="00F47DB3">
        <w:rPr>
          <w:rFonts w:ascii="Times New Roman" w:eastAsia="Times New Roman" w:hAnsi="Times New Roman" w:cs="Times New Roman"/>
          <w:sz w:val="24"/>
          <w:szCs w:val="24"/>
        </w:rPr>
        <w:t>le</w:t>
      </w:r>
      <w:r w:rsidRPr="00F47DB3">
        <w:rPr>
          <w:rFonts w:ascii="Times New Roman" w:eastAsia="Times New Roman" w:hAnsi="Times New Roman" w:cs="Times New Roman"/>
          <w:spacing w:val="1"/>
          <w:sz w:val="24"/>
          <w:szCs w:val="24"/>
        </w:rPr>
        <w:t>u</w:t>
      </w:r>
      <w:r w:rsidRPr="00F47DB3">
        <w:rPr>
          <w:rFonts w:ascii="Times New Roman" w:eastAsia="Times New Roman" w:hAnsi="Times New Roman" w:cs="Times New Roman"/>
          <w:sz w:val="24"/>
          <w:szCs w:val="24"/>
        </w:rPr>
        <w:t>r</w:t>
      </w:r>
      <w:r w:rsidRPr="00F47DB3">
        <w:rPr>
          <w:rFonts w:ascii="Times New Roman" w:eastAsia="Times New Roman" w:hAnsi="Times New Roman" w:cs="Times New Roman"/>
          <w:spacing w:val="14"/>
          <w:sz w:val="24"/>
          <w:szCs w:val="24"/>
        </w:rPr>
        <w:t xml:space="preserve"> </w:t>
      </w:r>
      <w:r w:rsidRPr="00F47DB3">
        <w:rPr>
          <w:rFonts w:ascii="Times New Roman" w:eastAsia="Times New Roman" w:hAnsi="Times New Roman" w:cs="Times New Roman"/>
          <w:sz w:val="24"/>
          <w:szCs w:val="24"/>
        </w:rPr>
        <w:t>des</w:t>
      </w:r>
      <w:r w:rsidRPr="00F47DB3">
        <w:rPr>
          <w:rFonts w:ascii="Times New Roman" w:eastAsia="Times New Roman" w:hAnsi="Times New Roman" w:cs="Times New Roman"/>
          <w:spacing w:val="8"/>
          <w:sz w:val="24"/>
          <w:szCs w:val="24"/>
        </w:rPr>
        <w:t xml:space="preserve"> </w:t>
      </w:r>
      <w:r w:rsidRPr="00F47DB3">
        <w:rPr>
          <w:rFonts w:ascii="Times New Roman" w:eastAsia="Times New Roman" w:hAnsi="Times New Roman" w:cs="Times New Roman"/>
          <w:spacing w:val="1"/>
          <w:sz w:val="24"/>
          <w:szCs w:val="24"/>
        </w:rPr>
        <w:t>O</w:t>
      </w:r>
      <w:r w:rsidRPr="00F47DB3">
        <w:rPr>
          <w:rFonts w:ascii="Times New Roman" w:eastAsia="Times New Roman" w:hAnsi="Times New Roman" w:cs="Times New Roman"/>
          <w:sz w:val="24"/>
          <w:szCs w:val="24"/>
        </w:rPr>
        <w:t>uvrages,</w:t>
      </w:r>
      <w:r w:rsidRPr="00F47DB3">
        <w:rPr>
          <w:rFonts w:ascii="Times New Roman" w:eastAsia="Times New Roman" w:hAnsi="Times New Roman" w:cs="Times New Roman"/>
          <w:spacing w:val="20"/>
          <w:sz w:val="24"/>
          <w:szCs w:val="24"/>
        </w:rPr>
        <w:t xml:space="preserve"> </w:t>
      </w:r>
      <w:r w:rsidRPr="00F47DB3">
        <w:rPr>
          <w:rFonts w:ascii="Times New Roman" w:eastAsia="Times New Roman" w:hAnsi="Times New Roman" w:cs="Times New Roman"/>
          <w:w w:val="102"/>
          <w:sz w:val="24"/>
          <w:szCs w:val="24"/>
        </w:rPr>
        <w:t>q</w:t>
      </w:r>
      <w:r w:rsidRPr="00F47DB3">
        <w:rPr>
          <w:rFonts w:ascii="Times New Roman" w:eastAsia="Times New Roman" w:hAnsi="Times New Roman" w:cs="Times New Roman"/>
          <w:spacing w:val="1"/>
          <w:w w:val="102"/>
          <w:sz w:val="24"/>
          <w:szCs w:val="24"/>
        </w:rPr>
        <w:t>u</w:t>
      </w:r>
      <w:r w:rsidRPr="00F47DB3">
        <w:rPr>
          <w:rFonts w:ascii="Times New Roman" w:eastAsia="Times New Roman" w:hAnsi="Times New Roman" w:cs="Times New Roman"/>
          <w:w w:val="102"/>
          <w:sz w:val="24"/>
          <w:szCs w:val="24"/>
        </w:rPr>
        <w:t xml:space="preserve">e </w:t>
      </w:r>
      <w:r w:rsidRPr="00F47DB3">
        <w:rPr>
          <w:rFonts w:ascii="Times New Roman" w:eastAsia="Times New Roman" w:hAnsi="Times New Roman" w:cs="Times New Roman"/>
          <w:sz w:val="24"/>
          <w:szCs w:val="24"/>
        </w:rPr>
        <w:t>les</w:t>
      </w:r>
      <w:r w:rsidRPr="00F47DB3">
        <w:rPr>
          <w:rFonts w:ascii="Times New Roman" w:eastAsia="Times New Roman" w:hAnsi="Times New Roman" w:cs="Times New Roman"/>
          <w:spacing w:val="43"/>
          <w:sz w:val="24"/>
          <w:szCs w:val="24"/>
        </w:rPr>
        <w:t xml:space="preserve"> </w:t>
      </w:r>
      <w:r w:rsidRPr="00F47DB3">
        <w:rPr>
          <w:rFonts w:ascii="Times New Roman" w:eastAsia="Times New Roman" w:hAnsi="Times New Roman" w:cs="Times New Roman"/>
          <w:sz w:val="24"/>
          <w:szCs w:val="24"/>
        </w:rPr>
        <w:t>Ouv</w:t>
      </w:r>
      <w:r w:rsidRPr="00F47DB3">
        <w:rPr>
          <w:rFonts w:ascii="Times New Roman" w:eastAsia="Times New Roman" w:hAnsi="Times New Roman" w:cs="Times New Roman"/>
          <w:spacing w:val="2"/>
          <w:sz w:val="24"/>
          <w:szCs w:val="24"/>
        </w:rPr>
        <w:t>r</w:t>
      </w:r>
      <w:r w:rsidRPr="00F47DB3">
        <w:rPr>
          <w:rFonts w:ascii="Times New Roman" w:eastAsia="Times New Roman" w:hAnsi="Times New Roman" w:cs="Times New Roman"/>
          <w:spacing w:val="-2"/>
          <w:sz w:val="24"/>
          <w:szCs w:val="24"/>
        </w:rPr>
        <w:t>a</w:t>
      </w:r>
      <w:r w:rsidRPr="00F47DB3">
        <w:rPr>
          <w:rFonts w:ascii="Times New Roman" w:eastAsia="Times New Roman" w:hAnsi="Times New Roman" w:cs="Times New Roman"/>
          <w:sz w:val="24"/>
          <w:szCs w:val="24"/>
        </w:rPr>
        <w:t>ges sont</w:t>
      </w:r>
      <w:r w:rsidRPr="00F47DB3">
        <w:rPr>
          <w:rFonts w:ascii="Times New Roman" w:eastAsia="Times New Roman" w:hAnsi="Times New Roman" w:cs="Times New Roman"/>
          <w:spacing w:val="46"/>
          <w:sz w:val="24"/>
          <w:szCs w:val="24"/>
        </w:rPr>
        <w:t xml:space="preserve"> </w:t>
      </w:r>
      <w:r w:rsidRPr="00F47DB3">
        <w:rPr>
          <w:rFonts w:ascii="Times New Roman" w:eastAsia="Times New Roman" w:hAnsi="Times New Roman" w:cs="Times New Roman"/>
          <w:sz w:val="24"/>
          <w:szCs w:val="24"/>
        </w:rPr>
        <w:t>confo</w:t>
      </w:r>
      <w:r w:rsidRPr="00F47DB3">
        <w:rPr>
          <w:rFonts w:ascii="Times New Roman" w:eastAsia="Times New Roman" w:hAnsi="Times New Roman" w:cs="Times New Roman"/>
          <w:spacing w:val="2"/>
          <w:sz w:val="24"/>
          <w:szCs w:val="24"/>
        </w:rPr>
        <w:t>r</w:t>
      </w:r>
      <w:r w:rsidRPr="00F47DB3">
        <w:rPr>
          <w:rFonts w:ascii="Times New Roman" w:eastAsia="Times New Roman" w:hAnsi="Times New Roman" w:cs="Times New Roman"/>
          <w:spacing w:val="-3"/>
          <w:sz w:val="24"/>
          <w:szCs w:val="24"/>
        </w:rPr>
        <w:t>m</w:t>
      </w:r>
      <w:r w:rsidRPr="00F47DB3">
        <w:rPr>
          <w:rFonts w:ascii="Times New Roman" w:eastAsia="Times New Roman" w:hAnsi="Times New Roman" w:cs="Times New Roman"/>
          <w:spacing w:val="1"/>
          <w:sz w:val="24"/>
          <w:szCs w:val="24"/>
        </w:rPr>
        <w:t>e</w:t>
      </w:r>
      <w:r w:rsidRPr="00F47DB3">
        <w:rPr>
          <w:rFonts w:ascii="Times New Roman" w:eastAsia="Times New Roman" w:hAnsi="Times New Roman" w:cs="Times New Roman"/>
          <w:sz w:val="24"/>
          <w:szCs w:val="24"/>
        </w:rPr>
        <w:t>s aux</w:t>
      </w:r>
      <w:r w:rsidRPr="00F47DB3">
        <w:rPr>
          <w:rFonts w:ascii="Times New Roman" w:eastAsia="Times New Roman" w:hAnsi="Times New Roman" w:cs="Times New Roman"/>
          <w:spacing w:val="46"/>
          <w:sz w:val="24"/>
          <w:szCs w:val="24"/>
        </w:rPr>
        <w:t xml:space="preserve"> </w:t>
      </w:r>
      <w:r w:rsidRPr="00F47DB3">
        <w:rPr>
          <w:rFonts w:ascii="Times New Roman" w:eastAsia="Times New Roman" w:hAnsi="Times New Roman" w:cs="Times New Roman"/>
          <w:sz w:val="24"/>
          <w:szCs w:val="24"/>
        </w:rPr>
        <w:t>dispos</w:t>
      </w:r>
      <w:r w:rsidRPr="00F47DB3">
        <w:rPr>
          <w:rFonts w:ascii="Times New Roman" w:eastAsia="Times New Roman" w:hAnsi="Times New Roman" w:cs="Times New Roman"/>
          <w:spacing w:val="-2"/>
          <w:sz w:val="24"/>
          <w:szCs w:val="24"/>
        </w:rPr>
        <w:t>i</w:t>
      </w:r>
      <w:r w:rsidRPr="00F47DB3">
        <w:rPr>
          <w:rFonts w:ascii="Times New Roman" w:eastAsia="Times New Roman" w:hAnsi="Times New Roman" w:cs="Times New Roman"/>
          <w:spacing w:val="1"/>
          <w:sz w:val="24"/>
          <w:szCs w:val="24"/>
        </w:rPr>
        <w:t>t</w:t>
      </w:r>
      <w:r w:rsidRPr="00F47DB3">
        <w:rPr>
          <w:rFonts w:ascii="Times New Roman" w:eastAsia="Times New Roman" w:hAnsi="Times New Roman" w:cs="Times New Roman"/>
          <w:sz w:val="24"/>
          <w:szCs w:val="24"/>
        </w:rPr>
        <w:t>ions du</w:t>
      </w:r>
      <w:r w:rsidRPr="00F47DB3">
        <w:rPr>
          <w:rFonts w:ascii="Times New Roman" w:eastAsia="Times New Roman" w:hAnsi="Times New Roman" w:cs="Times New Roman"/>
          <w:spacing w:val="44"/>
          <w:sz w:val="24"/>
          <w:szCs w:val="24"/>
        </w:rPr>
        <w:t xml:space="preserve"> </w:t>
      </w:r>
      <w:r w:rsidRPr="00F47DB3">
        <w:rPr>
          <w:rFonts w:ascii="Times New Roman" w:eastAsia="Times New Roman" w:hAnsi="Times New Roman" w:cs="Times New Roman"/>
          <w:sz w:val="24"/>
          <w:szCs w:val="24"/>
        </w:rPr>
        <w:t>Co</w:t>
      </w:r>
      <w:r w:rsidRPr="00F47DB3">
        <w:rPr>
          <w:rFonts w:ascii="Times New Roman" w:eastAsia="Times New Roman" w:hAnsi="Times New Roman" w:cs="Times New Roman"/>
          <w:spacing w:val="1"/>
          <w:sz w:val="24"/>
          <w:szCs w:val="24"/>
        </w:rPr>
        <w:t>n</w:t>
      </w:r>
      <w:r w:rsidRPr="00F47DB3">
        <w:rPr>
          <w:rFonts w:ascii="Times New Roman" w:eastAsia="Times New Roman" w:hAnsi="Times New Roman" w:cs="Times New Roman"/>
          <w:sz w:val="24"/>
          <w:szCs w:val="24"/>
        </w:rPr>
        <w:t>trat</w:t>
      </w:r>
      <w:r w:rsidRPr="00F47DB3">
        <w:rPr>
          <w:rFonts w:ascii="Times New Roman" w:eastAsia="Times New Roman" w:hAnsi="Times New Roman" w:cs="Times New Roman"/>
          <w:spacing w:val="52"/>
          <w:sz w:val="24"/>
          <w:szCs w:val="24"/>
        </w:rPr>
        <w:t xml:space="preserve"> </w:t>
      </w:r>
      <w:r w:rsidRPr="00F47DB3">
        <w:rPr>
          <w:rFonts w:ascii="Times New Roman" w:eastAsia="Times New Roman" w:hAnsi="Times New Roman" w:cs="Times New Roman"/>
          <w:sz w:val="24"/>
          <w:szCs w:val="24"/>
        </w:rPr>
        <w:t>et</w:t>
      </w:r>
      <w:r w:rsidRPr="00F47DB3">
        <w:rPr>
          <w:rFonts w:ascii="Times New Roman" w:eastAsia="Times New Roman" w:hAnsi="Times New Roman" w:cs="Times New Roman"/>
          <w:spacing w:val="40"/>
          <w:sz w:val="24"/>
          <w:szCs w:val="24"/>
        </w:rPr>
        <w:t xml:space="preserve"> </w:t>
      </w:r>
      <w:r w:rsidRPr="00F47DB3">
        <w:rPr>
          <w:rFonts w:ascii="Times New Roman" w:eastAsia="Times New Roman" w:hAnsi="Times New Roman" w:cs="Times New Roman"/>
          <w:sz w:val="24"/>
          <w:szCs w:val="24"/>
        </w:rPr>
        <w:t>q</w:t>
      </w:r>
      <w:r w:rsidRPr="00F47DB3">
        <w:rPr>
          <w:rFonts w:ascii="Times New Roman" w:eastAsia="Times New Roman" w:hAnsi="Times New Roman" w:cs="Times New Roman"/>
          <w:spacing w:val="1"/>
          <w:sz w:val="24"/>
          <w:szCs w:val="24"/>
        </w:rPr>
        <w:t>u</w:t>
      </w:r>
      <w:r w:rsidRPr="00F47DB3">
        <w:rPr>
          <w:rFonts w:ascii="Times New Roman" w:eastAsia="Times New Roman" w:hAnsi="Times New Roman" w:cs="Times New Roman"/>
          <w:sz w:val="24"/>
          <w:szCs w:val="24"/>
        </w:rPr>
        <w:t>e</w:t>
      </w:r>
      <w:r w:rsidRPr="00F47DB3">
        <w:rPr>
          <w:rFonts w:ascii="Times New Roman" w:eastAsia="Times New Roman" w:hAnsi="Times New Roman" w:cs="Times New Roman"/>
          <w:spacing w:val="43"/>
          <w:sz w:val="24"/>
          <w:szCs w:val="24"/>
        </w:rPr>
        <w:t xml:space="preserve"> </w:t>
      </w:r>
      <w:r w:rsidRPr="00F47DB3">
        <w:rPr>
          <w:rFonts w:ascii="Times New Roman" w:eastAsia="Times New Roman" w:hAnsi="Times New Roman" w:cs="Times New Roman"/>
          <w:sz w:val="24"/>
          <w:szCs w:val="24"/>
        </w:rPr>
        <w:t>le Constructeur</w:t>
      </w:r>
      <w:r w:rsidRPr="00F47DB3">
        <w:rPr>
          <w:rFonts w:ascii="Times New Roman" w:eastAsia="Times New Roman" w:hAnsi="Times New Roman" w:cs="Times New Roman"/>
          <w:spacing w:val="10"/>
          <w:sz w:val="24"/>
          <w:szCs w:val="24"/>
        </w:rPr>
        <w:t xml:space="preserve"> </w:t>
      </w:r>
      <w:r w:rsidRPr="00F47DB3">
        <w:rPr>
          <w:rFonts w:ascii="Times New Roman" w:eastAsia="Times New Roman" w:hAnsi="Times New Roman" w:cs="Times New Roman"/>
          <w:sz w:val="24"/>
          <w:szCs w:val="24"/>
        </w:rPr>
        <w:t>a</w:t>
      </w:r>
      <w:r w:rsidRPr="00F47DB3">
        <w:rPr>
          <w:rFonts w:ascii="Times New Roman" w:eastAsia="Times New Roman" w:hAnsi="Times New Roman" w:cs="Times New Roman"/>
          <w:spacing w:val="41"/>
          <w:sz w:val="24"/>
          <w:szCs w:val="24"/>
        </w:rPr>
        <w:t xml:space="preserve"> </w:t>
      </w:r>
      <w:r w:rsidRPr="00F47DB3">
        <w:rPr>
          <w:rFonts w:ascii="Times New Roman" w:eastAsia="Times New Roman" w:hAnsi="Times New Roman" w:cs="Times New Roman"/>
          <w:w w:val="102"/>
          <w:sz w:val="24"/>
          <w:szCs w:val="24"/>
        </w:rPr>
        <w:t>e</w:t>
      </w:r>
      <w:r w:rsidRPr="00F47DB3">
        <w:rPr>
          <w:rFonts w:ascii="Times New Roman" w:eastAsia="Times New Roman" w:hAnsi="Times New Roman" w:cs="Times New Roman"/>
          <w:spacing w:val="1"/>
          <w:w w:val="102"/>
          <w:sz w:val="24"/>
          <w:szCs w:val="24"/>
        </w:rPr>
        <w:t>x</w:t>
      </w:r>
      <w:r w:rsidRPr="00F47DB3">
        <w:rPr>
          <w:rFonts w:ascii="Times New Roman" w:eastAsia="Times New Roman" w:hAnsi="Times New Roman" w:cs="Times New Roman"/>
          <w:w w:val="102"/>
          <w:sz w:val="24"/>
          <w:szCs w:val="24"/>
        </w:rPr>
        <w:t>é</w:t>
      </w:r>
      <w:r w:rsidRPr="00F47DB3">
        <w:rPr>
          <w:rFonts w:ascii="Times New Roman" w:eastAsia="Times New Roman" w:hAnsi="Times New Roman" w:cs="Times New Roman"/>
          <w:spacing w:val="-2"/>
          <w:w w:val="102"/>
          <w:sz w:val="24"/>
          <w:szCs w:val="24"/>
        </w:rPr>
        <w:t>c</w:t>
      </w:r>
      <w:r w:rsidRPr="00F47DB3">
        <w:rPr>
          <w:rFonts w:ascii="Times New Roman" w:eastAsia="Times New Roman" w:hAnsi="Times New Roman" w:cs="Times New Roman"/>
          <w:spacing w:val="1"/>
          <w:w w:val="102"/>
          <w:sz w:val="24"/>
          <w:szCs w:val="24"/>
        </w:rPr>
        <w:t>u</w:t>
      </w:r>
      <w:r w:rsidRPr="00F47DB3">
        <w:rPr>
          <w:rFonts w:ascii="Times New Roman" w:eastAsia="Times New Roman" w:hAnsi="Times New Roman" w:cs="Times New Roman"/>
          <w:spacing w:val="1"/>
          <w:w w:val="103"/>
          <w:sz w:val="24"/>
          <w:szCs w:val="24"/>
        </w:rPr>
        <w:t>t</w:t>
      </w:r>
      <w:r w:rsidRPr="00F47DB3">
        <w:rPr>
          <w:rFonts w:ascii="Times New Roman" w:eastAsia="Times New Roman" w:hAnsi="Times New Roman" w:cs="Times New Roman"/>
          <w:w w:val="102"/>
          <w:sz w:val="24"/>
          <w:szCs w:val="24"/>
        </w:rPr>
        <w:t xml:space="preserve">é </w:t>
      </w:r>
      <w:r w:rsidRPr="00F47DB3">
        <w:rPr>
          <w:rFonts w:ascii="Times New Roman" w:eastAsia="Times New Roman" w:hAnsi="Times New Roman" w:cs="Times New Roman"/>
          <w:sz w:val="24"/>
          <w:szCs w:val="24"/>
        </w:rPr>
        <w:t>tout</w:t>
      </w:r>
      <w:r w:rsidRPr="00F47DB3">
        <w:rPr>
          <w:rFonts w:ascii="Times New Roman" w:eastAsia="Times New Roman" w:hAnsi="Times New Roman" w:cs="Times New Roman"/>
          <w:spacing w:val="-2"/>
          <w:sz w:val="24"/>
          <w:szCs w:val="24"/>
        </w:rPr>
        <w:t>e</w:t>
      </w:r>
      <w:r w:rsidRPr="00F47DB3">
        <w:rPr>
          <w:rFonts w:ascii="Times New Roman" w:eastAsia="Times New Roman" w:hAnsi="Times New Roman" w:cs="Times New Roman"/>
          <w:sz w:val="24"/>
          <w:szCs w:val="24"/>
        </w:rPr>
        <w:t>s</w:t>
      </w:r>
      <w:r w:rsidRPr="00F47DB3">
        <w:rPr>
          <w:rFonts w:ascii="Times New Roman" w:eastAsia="Times New Roman" w:hAnsi="Times New Roman" w:cs="Times New Roman"/>
          <w:spacing w:val="26"/>
          <w:sz w:val="24"/>
          <w:szCs w:val="24"/>
        </w:rPr>
        <w:t xml:space="preserve"> </w:t>
      </w:r>
      <w:r w:rsidRPr="00F47DB3">
        <w:rPr>
          <w:rFonts w:ascii="Times New Roman" w:eastAsia="Times New Roman" w:hAnsi="Times New Roman" w:cs="Times New Roman"/>
          <w:sz w:val="24"/>
          <w:szCs w:val="24"/>
        </w:rPr>
        <w:t>ses</w:t>
      </w:r>
      <w:r w:rsidRPr="00F47DB3">
        <w:rPr>
          <w:rFonts w:ascii="Times New Roman" w:eastAsia="Times New Roman" w:hAnsi="Times New Roman" w:cs="Times New Roman"/>
          <w:spacing w:val="20"/>
          <w:sz w:val="24"/>
          <w:szCs w:val="24"/>
        </w:rPr>
        <w:t xml:space="preserve"> </w:t>
      </w:r>
      <w:r w:rsidRPr="00F47DB3">
        <w:rPr>
          <w:rFonts w:ascii="Times New Roman" w:eastAsia="Times New Roman" w:hAnsi="Times New Roman" w:cs="Times New Roman"/>
          <w:spacing w:val="1"/>
          <w:sz w:val="24"/>
          <w:szCs w:val="24"/>
        </w:rPr>
        <w:t>o</w:t>
      </w:r>
      <w:r w:rsidRPr="00F47DB3">
        <w:rPr>
          <w:rFonts w:ascii="Times New Roman" w:eastAsia="Times New Roman" w:hAnsi="Times New Roman" w:cs="Times New Roman"/>
          <w:sz w:val="24"/>
          <w:szCs w:val="24"/>
        </w:rPr>
        <w:t>bli</w:t>
      </w:r>
      <w:r w:rsidRPr="00F47DB3">
        <w:rPr>
          <w:rFonts w:ascii="Times New Roman" w:eastAsia="Times New Roman" w:hAnsi="Times New Roman" w:cs="Times New Roman"/>
          <w:spacing w:val="1"/>
          <w:sz w:val="24"/>
          <w:szCs w:val="24"/>
        </w:rPr>
        <w:t>g</w:t>
      </w:r>
      <w:r w:rsidRPr="00F47DB3">
        <w:rPr>
          <w:rFonts w:ascii="Times New Roman" w:eastAsia="Times New Roman" w:hAnsi="Times New Roman" w:cs="Times New Roman"/>
          <w:spacing w:val="-2"/>
          <w:sz w:val="24"/>
          <w:szCs w:val="24"/>
        </w:rPr>
        <w:t>a</w:t>
      </w:r>
      <w:r w:rsidRPr="00F47DB3">
        <w:rPr>
          <w:rFonts w:ascii="Times New Roman" w:eastAsia="Times New Roman" w:hAnsi="Times New Roman" w:cs="Times New Roman"/>
          <w:spacing w:val="1"/>
          <w:sz w:val="24"/>
          <w:szCs w:val="24"/>
        </w:rPr>
        <w:t>t</w:t>
      </w:r>
      <w:r w:rsidRPr="00F47DB3">
        <w:rPr>
          <w:rFonts w:ascii="Times New Roman" w:eastAsia="Times New Roman" w:hAnsi="Times New Roman" w:cs="Times New Roman"/>
          <w:sz w:val="24"/>
          <w:szCs w:val="24"/>
        </w:rPr>
        <w:t>ions</w:t>
      </w:r>
      <w:r w:rsidRPr="00F47DB3">
        <w:rPr>
          <w:rFonts w:ascii="Times New Roman" w:eastAsia="Times New Roman" w:hAnsi="Times New Roman" w:cs="Times New Roman"/>
          <w:spacing w:val="37"/>
          <w:sz w:val="24"/>
          <w:szCs w:val="24"/>
        </w:rPr>
        <w:t xml:space="preserve"> </w:t>
      </w:r>
      <w:r w:rsidRPr="00F47DB3">
        <w:rPr>
          <w:rFonts w:ascii="Times New Roman" w:eastAsia="Times New Roman" w:hAnsi="Times New Roman" w:cs="Times New Roman"/>
          <w:sz w:val="24"/>
          <w:szCs w:val="24"/>
        </w:rPr>
        <w:t>en</w:t>
      </w:r>
      <w:r w:rsidRPr="00F47DB3">
        <w:rPr>
          <w:rFonts w:ascii="Times New Roman" w:eastAsia="Times New Roman" w:hAnsi="Times New Roman" w:cs="Times New Roman"/>
          <w:spacing w:val="20"/>
          <w:sz w:val="24"/>
          <w:szCs w:val="24"/>
        </w:rPr>
        <w:t xml:space="preserve"> </w:t>
      </w:r>
      <w:r w:rsidRPr="00F47DB3">
        <w:rPr>
          <w:rFonts w:ascii="Times New Roman" w:eastAsia="Times New Roman" w:hAnsi="Times New Roman" w:cs="Times New Roman"/>
          <w:sz w:val="24"/>
          <w:szCs w:val="24"/>
        </w:rPr>
        <w:t>ver</w:t>
      </w:r>
      <w:r w:rsidRPr="00F47DB3">
        <w:rPr>
          <w:rFonts w:ascii="Times New Roman" w:eastAsia="Times New Roman" w:hAnsi="Times New Roman" w:cs="Times New Roman"/>
          <w:spacing w:val="-2"/>
          <w:sz w:val="24"/>
          <w:szCs w:val="24"/>
        </w:rPr>
        <w:t>t</w:t>
      </w:r>
      <w:r w:rsidRPr="00F47DB3">
        <w:rPr>
          <w:rFonts w:ascii="Times New Roman" w:eastAsia="Times New Roman" w:hAnsi="Times New Roman" w:cs="Times New Roman"/>
          <w:sz w:val="24"/>
          <w:szCs w:val="24"/>
        </w:rPr>
        <w:t>u</w:t>
      </w:r>
      <w:r w:rsidRPr="00F47DB3">
        <w:rPr>
          <w:rFonts w:ascii="Times New Roman" w:eastAsia="Times New Roman" w:hAnsi="Times New Roman" w:cs="Times New Roman"/>
          <w:spacing w:val="26"/>
          <w:sz w:val="24"/>
          <w:szCs w:val="24"/>
        </w:rPr>
        <w:t xml:space="preserve"> </w:t>
      </w:r>
      <w:r w:rsidRPr="00F47DB3">
        <w:rPr>
          <w:rFonts w:ascii="Times New Roman" w:eastAsia="Times New Roman" w:hAnsi="Times New Roman" w:cs="Times New Roman"/>
          <w:sz w:val="24"/>
          <w:szCs w:val="24"/>
        </w:rPr>
        <w:t>du</w:t>
      </w:r>
      <w:r w:rsidRPr="00F47DB3">
        <w:rPr>
          <w:rFonts w:ascii="Times New Roman" w:eastAsia="Times New Roman" w:hAnsi="Times New Roman" w:cs="Times New Roman"/>
          <w:spacing w:val="20"/>
          <w:sz w:val="24"/>
          <w:szCs w:val="24"/>
        </w:rPr>
        <w:t xml:space="preserve"> </w:t>
      </w:r>
      <w:r w:rsidRPr="00F47DB3">
        <w:rPr>
          <w:rFonts w:ascii="Times New Roman" w:eastAsia="Times New Roman" w:hAnsi="Times New Roman" w:cs="Times New Roman"/>
          <w:sz w:val="24"/>
          <w:szCs w:val="24"/>
        </w:rPr>
        <w:t>Co</w:t>
      </w:r>
      <w:r w:rsidRPr="00F47DB3">
        <w:rPr>
          <w:rFonts w:ascii="Times New Roman" w:eastAsia="Times New Roman" w:hAnsi="Times New Roman" w:cs="Times New Roman"/>
          <w:spacing w:val="1"/>
          <w:sz w:val="24"/>
          <w:szCs w:val="24"/>
        </w:rPr>
        <w:t>n</w:t>
      </w:r>
      <w:r w:rsidRPr="00F47DB3">
        <w:rPr>
          <w:rFonts w:ascii="Times New Roman" w:eastAsia="Times New Roman" w:hAnsi="Times New Roman" w:cs="Times New Roman"/>
          <w:spacing w:val="-2"/>
          <w:sz w:val="24"/>
          <w:szCs w:val="24"/>
        </w:rPr>
        <w:t>t</w:t>
      </w:r>
      <w:r w:rsidRPr="00F47DB3">
        <w:rPr>
          <w:rFonts w:ascii="Times New Roman" w:eastAsia="Times New Roman" w:hAnsi="Times New Roman" w:cs="Times New Roman"/>
          <w:sz w:val="24"/>
          <w:szCs w:val="24"/>
        </w:rPr>
        <w:t>rat.</w:t>
      </w:r>
      <w:r w:rsidRPr="00F47DB3">
        <w:rPr>
          <w:rFonts w:ascii="Times New Roman" w:eastAsia="Times New Roman" w:hAnsi="Times New Roman" w:cs="Times New Roman"/>
          <w:spacing w:val="31"/>
          <w:sz w:val="24"/>
          <w:szCs w:val="24"/>
        </w:rPr>
        <w:t xml:space="preserve"> </w:t>
      </w:r>
    </w:p>
    <w:p w14:paraId="7FF75601" w14:textId="77777777" w:rsidR="00BF2950" w:rsidRPr="00F47DB3" w:rsidRDefault="00BF2950" w:rsidP="00BF2950">
      <w:pPr>
        <w:widowControl w:val="0"/>
        <w:suppressAutoHyphens/>
        <w:overflowPunct w:val="0"/>
        <w:autoSpaceDE w:val="0"/>
        <w:autoSpaceDN w:val="0"/>
        <w:adjustRightInd w:val="0"/>
        <w:spacing w:before="2" w:after="142" w:line="110" w:lineRule="exact"/>
        <w:ind w:right="-779"/>
        <w:jc w:val="both"/>
        <w:textAlignment w:val="baseline"/>
        <w:rPr>
          <w:rFonts w:ascii="Times New Roman" w:eastAsia="Times New Roman" w:hAnsi="Times New Roman" w:cs="Times New Roman"/>
          <w:sz w:val="24"/>
          <w:szCs w:val="24"/>
        </w:rPr>
      </w:pPr>
    </w:p>
    <w:p w14:paraId="4EAB52A8" w14:textId="77777777" w:rsidR="00BF2950" w:rsidRPr="00F47DB3" w:rsidRDefault="00BF2950" w:rsidP="00BF2950">
      <w:pPr>
        <w:widowControl w:val="0"/>
        <w:suppressAutoHyphens/>
        <w:overflowPunct w:val="0"/>
        <w:autoSpaceDE w:val="0"/>
        <w:autoSpaceDN w:val="0"/>
        <w:adjustRightInd w:val="0"/>
        <w:spacing w:before="120" w:after="142" w:line="240" w:lineRule="atLeast"/>
        <w:ind w:left="154" w:right="-779"/>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pacing w:val="1"/>
          <w:sz w:val="24"/>
          <w:szCs w:val="24"/>
        </w:rPr>
        <w:t>U</w:t>
      </w:r>
      <w:r w:rsidRPr="00F47DB3">
        <w:rPr>
          <w:rFonts w:ascii="Times New Roman" w:eastAsia="Times New Roman" w:hAnsi="Times New Roman" w:cs="Times New Roman"/>
          <w:sz w:val="24"/>
          <w:szCs w:val="24"/>
        </w:rPr>
        <w:t>n</w:t>
      </w:r>
      <w:r w:rsidRPr="00F47DB3">
        <w:rPr>
          <w:rFonts w:ascii="Times New Roman" w:eastAsia="Times New Roman" w:hAnsi="Times New Roman" w:cs="Times New Roman"/>
          <w:spacing w:val="7"/>
          <w:sz w:val="24"/>
          <w:szCs w:val="24"/>
        </w:rPr>
        <w:t xml:space="preserve"> </w:t>
      </w:r>
      <w:r w:rsidRPr="00F47DB3">
        <w:rPr>
          <w:rFonts w:ascii="Times New Roman" w:eastAsia="Times New Roman" w:hAnsi="Times New Roman" w:cs="Times New Roman"/>
          <w:spacing w:val="-2"/>
          <w:sz w:val="24"/>
          <w:szCs w:val="24"/>
        </w:rPr>
        <w:t>c</w:t>
      </w:r>
      <w:r w:rsidRPr="00F47DB3">
        <w:rPr>
          <w:rFonts w:ascii="Times New Roman" w:eastAsia="Times New Roman" w:hAnsi="Times New Roman" w:cs="Times New Roman"/>
          <w:spacing w:val="-1"/>
          <w:sz w:val="24"/>
          <w:szCs w:val="24"/>
        </w:rPr>
        <w:t>e</w:t>
      </w:r>
      <w:r w:rsidRPr="00F47DB3">
        <w:rPr>
          <w:rFonts w:ascii="Times New Roman" w:eastAsia="Times New Roman" w:hAnsi="Times New Roman" w:cs="Times New Roman"/>
          <w:spacing w:val="1"/>
          <w:sz w:val="24"/>
          <w:szCs w:val="24"/>
        </w:rPr>
        <w:t>rt</w:t>
      </w:r>
      <w:r w:rsidRPr="00F47DB3">
        <w:rPr>
          <w:rFonts w:ascii="Times New Roman" w:eastAsia="Times New Roman" w:hAnsi="Times New Roman" w:cs="Times New Roman"/>
          <w:sz w:val="24"/>
          <w:szCs w:val="24"/>
        </w:rPr>
        <w:t>ifi</w:t>
      </w:r>
      <w:r w:rsidRPr="00F47DB3">
        <w:rPr>
          <w:rFonts w:ascii="Times New Roman" w:eastAsia="Times New Roman" w:hAnsi="Times New Roman" w:cs="Times New Roman"/>
          <w:spacing w:val="-1"/>
          <w:sz w:val="24"/>
          <w:szCs w:val="24"/>
        </w:rPr>
        <w:t>c</w:t>
      </w:r>
      <w:r w:rsidRPr="00F47DB3">
        <w:rPr>
          <w:rFonts w:ascii="Times New Roman" w:eastAsia="Times New Roman" w:hAnsi="Times New Roman" w:cs="Times New Roman"/>
          <w:spacing w:val="1"/>
          <w:sz w:val="24"/>
          <w:szCs w:val="24"/>
        </w:rPr>
        <w:t>a</w:t>
      </w:r>
      <w:r w:rsidRPr="00F47DB3">
        <w:rPr>
          <w:rFonts w:ascii="Times New Roman" w:eastAsia="Times New Roman" w:hAnsi="Times New Roman" w:cs="Times New Roman"/>
          <w:sz w:val="24"/>
          <w:szCs w:val="24"/>
        </w:rPr>
        <w:t>t</w:t>
      </w:r>
      <w:r w:rsidRPr="00F47DB3">
        <w:rPr>
          <w:rFonts w:ascii="Times New Roman" w:eastAsia="Times New Roman" w:hAnsi="Times New Roman" w:cs="Times New Roman"/>
          <w:spacing w:val="18"/>
          <w:sz w:val="24"/>
          <w:szCs w:val="24"/>
        </w:rPr>
        <w:t xml:space="preserve"> </w:t>
      </w:r>
      <w:r w:rsidRPr="00F47DB3">
        <w:rPr>
          <w:rFonts w:ascii="Times New Roman" w:eastAsia="Times New Roman" w:hAnsi="Times New Roman" w:cs="Times New Roman"/>
          <w:spacing w:val="1"/>
          <w:sz w:val="24"/>
          <w:szCs w:val="24"/>
        </w:rPr>
        <w:t>f</w:t>
      </w:r>
      <w:r w:rsidRPr="00F47DB3">
        <w:rPr>
          <w:rFonts w:ascii="Times New Roman" w:eastAsia="Times New Roman" w:hAnsi="Times New Roman" w:cs="Times New Roman"/>
          <w:spacing w:val="-2"/>
          <w:sz w:val="24"/>
          <w:szCs w:val="24"/>
        </w:rPr>
        <w:t>i</w:t>
      </w:r>
      <w:r w:rsidRPr="00F47DB3">
        <w:rPr>
          <w:rFonts w:ascii="Times New Roman" w:eastAsia="Times New Roman" w:hAnsi="Times New Roman" w:cs="Times New Roman"/>
          <w:sz w:val="24"/>
          <w:szCs w:val="24"/>
        </w:rPr>
        <w:t>n</w:t>
      </w:r>
      <w:r w:rsidRPr="00F47DB3">
        <w:rPr>
          <w:rFonts w:ascii="Times New Roman" w:eastAsia="Times New Roman" w:hAnsi="Times New Roman" w:cs="Times New Roman"/>
          <w:spacing w:val="-1"/>
          <w:sz w:val="24"/>
          <w:szCs w:val="24"/>
        </w:rPr>
        <w:t>a</w:t>
      </w:r>
      <w:r w:rsidRPr="00F47DB3">
        <w:rPr>
          <w:rFonts w:ascii="Times New Roman" w:eastAsia="Times New Roman" w:hAnsi="Times New Roman" w:cs="Times New Roman"/>
          <w:sz w:val="24"/>
          <w:szCs w:val="24"/>
        </w:rPr>
        <w:t>l</w:t>
      </w:r>
      <w:r w:rsidRPr="00F47DB3">
        <w:rPr>
          <w:rFonts w:ascii="Times New Roman" w:eastAsia="Times New Roman" w:hAnsi="Times New Roman" w:cs="Times New Roman"/>
          <w:spacing w:val="10"/>
          <w:sz w:val="24"/>
          <w:szCs w:val="24"/>
        </w:rPr>
        <w:t xml:space="preserve"> </w:t>
      </w:r>
      <w:r w:rsidRPr="00F47DB3">
        <w:rPr>
          <w:rFonts w:ascii="Times New Roman" w:eastAsia="Times New Roman" w:hAnsi="Times New Roman" w:cs="Times New Roman"/>
          <w:spacing w:val="1"/>
          <w:sz w:val="24"/>
          <w:szCs w:val="24"/>
        </w:rPr>
        <w:t>d</w:t>
      </w:r>
      <w:r w:rsidRPr="00F47DB3">
        <w:rPr>
          <w:rFonts w:ascii="Times New Roman" w:eastAsia="Times New Roman" w:hAnsi="Times New Roman" w:cs="Times New Roman"/>
          <w:sz w:val="24"/>
          <w:szCs w:val="24"/>
        </w:rPr>
        <w:t>e</w:t>
      </w:r>
      <w:r w:rsidRPr="00F47DB3">
        <w:rPr>
          <w:rFonts w:ascii="Times New Roman" w:eastAsia="Times New Roman" w:hAnsi="Times New Roman" w:cs="Times New Roman"/>
          <w:spacing w:val="5"/>
          <w:sz w:val="24"/>
          <w:szCs w:val="24"/>
        </w:rPr>
        <w:t xml:space="preserve"> </w:t>
      </w:r>
      <w:r w:rsidRPr="00F47DB3">
        <w:rPr>
          <w:rFonts w:ascii="Times New Roman" w:eastAsia="Times New Roman" w:hAnsi="Times New Roman" w:cs="Times New Roman"/>
          <w:spacing w:val="1"/>
          <w:sz w:val="24"/>
          <w:szCs w:val="24"/>
        </w:rPr>
        <w:t>pa</w:t>
      </w:r>
      <w:r w:rsidRPr="00F47DB3">
        <w:rPr>
          <w:rFonts w:ascii="Times New Roman" w:eastAsia="Times New Roman" w:hAnsi="Times New Roman" w:cs="Times New Roman"/>
          <w:sz w:val="24"/>
          <w:szCs w:val="24"/>
        </w:rPr>
        <w:t>i</w:t>
      </w:r>
      <w:r w:rsidRPr="00F47DB3">
        <w:rPr>
          <w:rFonts w:ascii="Times New Roman" w:eastAsia="Times New Roman" w:hAnsi="Times New Roman" w:cs="Times New Roman"/>
          <w:spacing w:val="2"/>
          <w:sz w:val="24"/>
          <w:szCs w:val="24"/>
        </w:rPr>
        <w:t>e</w:t>
      </w:r>
      <w:r w:rsidRPr="00F47DB3">
        <w:rPr>
          <w:rFonts w:ascii="Times New Roman" w:eastAsia="Times New Roman" w:hAnsi="Times New Roman" w:cs="Times New Roman"/>
          <w:spacing w:val="-3"/>
          <w:sz w:val="24"/>
          <w:szCs w:val="24"/>
        </w:rPr>
        <w:t>m</w:t>
      </w:r>
      <w:r w:rsidRPr="00F47DB3">
        <w:rPr>
          <w:rFonts w:ascii="Times New Roman" w:eastAsia="Times New Roman" w:hAnsi="Times New Roman" w:cs="Times New Roman"/>
          <w:spacing w:val="1"/>
          <w:sz w:val="24"/>
          <w:szCs w:val="24"/>
        </w:rPr>
        <w:t>en</w:t>
      </w:r>
      <w:r w:rsidRPr="00F47DB3">
        <w:rPr>
          <w:rFonts w:ascii="Times New Roman" w:eastAsia="Times New Roman" w:hAnsi="Times New Roman" w:cs="Times New Roman"/>
          <w:sz w:val="24"/>
          <w:szCs w:val="24"/>
        </w:rPr>
        <w:t>t</w:t>
      </w:r>
      <w:r w:rsidRPr="00F47DB3">
        <w:rPr>
          <w:rFonts w:ascii="Times New Roman" w:eastAsia="Times New Roman" w:hAnsi="Times New Roman" w:cs="Times New Roman"/>
          <w:spacing w:val="17"/>
          <w:sz w:val="24"/>
          <w:szCs w:val="24"/>
        </w:rPr>
        <w:t xml:space="preserve"> </w:t>
      </w:r>
      <w:r w:rsidRPr="00F47DB3">
        <w:rPr>
          <w:rFonts w:ascii="Times New Roman" w:eastAsia="Times New Roman" w:hAnsi="Times New Roman" w:cs="Times New Roman"/>
          <w:sz w:val="24"/>
          <w:szCs w:val="24"/>
        </w:rPr>
        <w:t>ou</w:t>
      </w:r>
      <w:r w:rsidRPr="00F47DB3">
        <w:rPr>
          <w:rFonts w:ascii="Times New Roman" w:eastAsia="Times New Roman" w:hAnsi="Times New Roman" w:cs="Times New Roman"/>
          <w:spacing w:val="5"/>
          <w:sz w:val="24"/>
          <w:szCs w:val="24"/>
        </w:rPr>
        <w:t xml:space="preserve"> </w:t>
      </w:r>
      <w:r w:rsidRPr="00F47DB3">
        <w:rPr>
          <w:rFonts w:ascii="Times New Roman" w:eastAsia="Times New Roman" w:hAnsi="Times New Roman" w:cs="Times New Roman"/>
          <w:sz w:val="24"/>
          <w:szCs w:val="24"/>
        </w:rPr>
        <w:t>un</w:t>
      </w:r>
      <w:r w:rsidRPr="00F47DB3">
        <w:rPr>
          <w:rFonts w:ascii="Times New Roman" w:eastAsia="Times New Roman" w:hAnsi="Times New Roman" w:cs="Times New Roman"/>
          <w:spacing w:val="7"/>
          <w:sz w:val="24"/>
          <w:szCs w:val="24"/>
        </w:rPr>
        <w:t xml:space="preserve"> </w:t>
      </w:r>
      <w:r w:rsidRPr="00F47DB3">
        <w:rPr>
          <w:rFonts w:ascii="Times New Roman" w:eastAsia="Times New Roman" w:hAnsi="Times New Roman" w:cs="Times New Roman"/>
          <w:sz w:val="24"/>
          <w:szCs w:val="24"/>
        </w:rPr>
        <w:t>p</w:t>
      </w:r>
      <w:r w:rsidRPr="00F47DB3">
        <w:rPr>
          <w:rFonts w:ascii="Times New Roman" w:eastAsia="Times New Roman" w:hAnsi="Times New Roman" w:cs="Times New Roman"/>
          <w:spacing w:val="-1"/>
          <w:sz w:val="24"/>
          <w:szCs w:val="24"/>
        </w:rPr>
        <w:t>a</w:t>
      </w:r>
      <w:r w:rsidRPr="00F47DB3">
        <w:rPr>
          <w:rFonts w:ascii="Times New Roman" w:eastAsia="Times New Roman" w:hAnsi="Times New Roman" w:cs="Times New Roman"/>
          <w:sz w:val="24"/>
          <w:szCs w:val="24"/>
        </w:rPr>
        <w:t>i</w:t>
      </w:r>
      <w:r w:rsidRPr="00F47DB3">
        <w:rPr>
          <w:rFonts w:ascii="Times New Roman" w:eastAsia="Times New Roman" w:hAnsi="Times New Roman" w:cs="Times New Roman"/>
          <w:spacing w:val="2"/>
          <w:sz w:val="24"/>
          <w:szCs w:val="24"/>
        </w:rPr>
        <w:t>e</w:t>
      </w:r>
      <w:r w:rsidRPr="00F47DB3">
        <w:rPr>
          <w:rFonts w:ascii="Times New Roman" w:eastAsia="Times New Roman" w:hAnsi="Times New Roman" w:cs="Times New Roman"/>
          <w:spacing w:val="-3"/>
          <w:sz w:val="24"/>
          <w:szCs w:val="24"/>
        </w:rPr>
        <w:t>m</w:t>
      </w:r>
      <w:r w:rsidRPr="00F47DB3">
        <w:rPr>
          <w:rFonts w:ascii="Times New Roman" w:eastAsia="Times New Roman" w:hAnsi="Times New Roman" w:cs="Times New Roman"/>
          <w:spacing w:val="1"/>
          <w:sz w:val="24"/>
          <w:szCs w:val="24"/>
        </w:rPr>
        <w:t>en</w:t>
      </w:r>
      <w:r w:rsidRPr="00F47DB3">
        <w:rPr>
          <w:rFonts w:ascii="Times New Roman" w:eastAsia="Times New Roman" w:hAnsi="Times New Roman" w:cs="Times New Roman"/>
          <w:sz w:val="24"/>
          <w:szCs w:val="24"/>
        </w:rPr>
        <w:t>t</w:t>
      </w:r>
      <w:r w:rsidRPr="00F47DB3">
        <w:rPr>
          <w:rFonts w:ascii="Times New Roman" w:eastAsia="Times New Roman" w:hAnsi="Times New Roman" w:cs="Times New Roman"/>
          <w:spacing w:val="18"/>
          <w:sz w:val="24"/>
          <w:szCs w:val="24"/>
        </w:rPr>
        <w:t xml:space="preserve"> </w:t>
      </w:r>
      <w:r w:rsidRPr="00F47DB3">
        <w:rPr>
          <w:rFonts w:ascii="Times New Roman" w:eastAsia="Times New Roman" w:hAnsi="Times New Roman" w:cs="Times New Roman"/>
          <w:spacing w:val="1"/>
          <w:sz w:val="24"/>
          <w:szCs w:val="24"/>
        </w:rPr>
        <w:t>n</w:t>
      </w:r>
      <w:r w:rsidRPr="00F47DB3">
        <w:rPr>
          <w:rFonts w:ascii="Times New Roman" w:eastAsia="Times New Roman" w:hAnsi="Times New Roman" w:cs="Times New Roman"/>
          <w:sz w:val="24"/>
          <w:szCs w:val="24"/>
        </w:rPr>
        <w:t>e</w:t>
      </w:r>
      <w:r w:rsidRPr="00F47DB3">
        <w:rPr>
          <w:rFonts w:ascii="Times New Roman" w:eastAsia="Times New Roman" w:hAnsi="Times New Roman" w:cs="Times New Roman"/>
          <w:spacing w:val="5"/>
          <w:sz w:val="24"/>
          <w:szCs w:val="24"/>
        </w:rPr>
        <w:t xml:space="preserve"> </w:t>
      </w:r>
      <w:r w:rsidRPr="00F47DB3">
        <w:rPr>
          <w:rFonts w:ascii="Times New Roman" w:eastAsia="Times New Roman" w:hAnsi="Times New Roman" w:cs="Times New Roman"/>
          <w:spacing w:val="1"/>
          <w:sz w:val="24"/>
          <w:szCs w:val="24"/>
        </w:rPr>
        <w:t>s</w:t>
      </w:r>
      <w:r w:rsidRPr="00F47DB3">
        <w:rPr>
          <w:rFonts w:ascii="Times New Roman" w:eastAsia="Times New Roman" w:hAnsi="Times New Roman" w:cs="Times New Roman"/>
          <w:spacing w:val="-1"/>
          <w:sz w:val="24"/>
          <w:szCs w:val="24"/>
        </w:rPr>
        <w:t>e</w:t>
      </w:r>
      <w:r w:rsidRPr="00F47DB3">
        <w:rPr>
          <w:rFonts w:ascii="Times New Roman" w:eastAsia="Times New Roman" w:hAnsi="Times New Roman" w:cs="Times New Roman"/>
          <w:spacing w:val="1"/>
          <w:sz w:val="24"/>
          <w:szCs w:val="24"/>
        </w:rPr>
        <w:t>r</w:t>
      </w:r>
      <w:r w:rsidRPr="00F47DB3">
        <w:rPr>
          <w:rFonts w:ascii="Times New Roman" w:eastAsia="Times New Roman" w:hAnsi="Times New Roman" w:cs="Times New Roman"/>
          <w:sz w:val="24"/>
          <w:szCs w:val="24"/>
        </w:rPr>
        <w:t>a</w:t>
      </w:r>
      <w:r w:rsidRPr="00F47DB3">
        <w:rPr>
          <w:rFonts w:ascii="Times New Roman" w:eastAsia="Times New Roman" w:hAnsi="Times New Roman" w:cs="Times New Roman"/>
          <w:spacing w:val="7"/>
          <w:sz w:val="24"/>
          <w:szCs w:val="24"/>
        </w:rPr>
        <w:t xml:space="preserve"> </w:t>
      </w:r>
      <w:r w:rsidRPr="00F47DB3">
        <w:rPr>
          <w:rFonts w:ascii="Times New Roman" w:eastAsia="Times New Roman" w:hAnsi="Times New Roman" w:cs="Times New Roman"/>
          <w:spacing w:val="2"/>
          <w:sz w:val="24"/>
          <w:szCs w:val="24"/>
        </w:rPr>
        <w:t>p</w:t>
      </w:r>
      <w:r w:rsidRPr="00F47DB3">
        <w:rPr>
          <w:rFonts w:ascii="Times New Roman" w:eastAsia="Times New Roman" w:hAnsi="Times New Roman" w:cs="Times New Roman"/>
          <w:spacing w:val="-2"/>
          <w:sz w:val="24"/>
          <w:szCs w:val="24"/>
        </w:rPr>
        <w:t>a</w:t>
      </w:r>
      <w:r w:rsidRPr="00F47DB3">
        <w:rPr>
          <w:rFonts w:ascii="Times New Roman" w:eastAsia="Times New Roman" w:hAnsi="Times New Roman" w:cs="Times New Roman"/>
          <w:sz w:val="24"/>
          <w:szCs w:val="24"/>
        </w:rPr>
        <w:t>s</w:t>
      </w:r>
      <w:r w:rsidRPr="00F47DB3">
        <w:rPr>
          <w:rFonts w:ascii="Times New Roman" w:eastAsia="Times New Roman" w:hAnsi="Times New Roman" w:cs="Times New Roman"/>
          <w:spacing w:val="8"/>
          <w:sz w:val="24"/>
          <w:szCs w:val="24"/>
        </w:rPr>
        <w:t xml:space="preserve"> </w:t>
      </w:r>
      <w:r w:rsidRPr="00F47DB3">
        <w:rPr>
          <w:rFonts w:ascii="Times New Roman" w:eastAsia="Times New Roman" w:hAnsi="Times New Roman" w:cs="Times New Roman"/>
          <w:sz w:val="24"/>
          <w:szCs w:val="24"/>
        </w:rPr>
        <w:t>u</w:t>
      </w:r>
      <w:r w:rsidRPr="00F47DB3">
        <w:rPr>
          <w:rFonts w:ascii="Times New Roman" w:eastAsia="Times New Roman" w:hAnsi="Times New Roman" w:cs="Times New Roman"/>
          <w:spacing w:val="1"/>
          <w:sz w:val="24"/>
          <w:szCs w:val="24"/>
        </w:rPr>
        <w:t>n</w:t>
      </w:r>
      <w:r w:rsidRPr="00F47DB3">
        <w:rPr>
          <w:rFonts w:ascii="Times New Roman" w:eastAsia="Times New Roman" w:hAnsi="Times New Roman" w:cs="Times New Roman"/>
          <w:sz w:val="24"/>
          <w:szCs w:val="24"/>
        </w:rPr>
        <w:t>e</w:t>
      </w:r>
      <w:r w:rsidRPr="00F47DB3">
        <w:rPr>
          <w:rFonts w:ascii="Times New Roman" w:eastAsia="Times New Roman" w:hAnsi="Times New Roman" w:cs="Times New Roman"/>
          <w:spacing w:val="7"/>
          <w:sz w:val="24"/>
          <w:szCs w:val="24"/>
        </w:rPr>
        <w:t xml:space="preserve"> </w:t>
      </w:r>
      <w:r w:rsidRPr="00F47DB3">
        <w:rPr>
          <w:rFonts w:ascii="Times New Roman" w:eastAsia="Times New Roman" w:hAnsi="Times New Roman" w:cs="Times New Roman"/>
          <w:sz w:val="24"/>
          <w:szCs w:val="24"/>
        </w:rPr>
        <w:t>pr</w:t>
      </w:r>
      <w:r w:rsidRPr="00F47DB3">
        <w:rPr>
          <w:rFonts w:ascii="Times New Roman" w:eastAsia="Times New Roman" w:hAnsi="Times New Roman" w:cs="Times New Roman"/>
          <w:spacing w:val="-1"/>
          <w:sz w:val="24"/>
          <w:szCs w:val="24"/>
        </w:rPr>
        <w:t>e</w:t>
      </w:r>
      <w:r w:rsidRPr="00F47DB3">
        <w:rPr>
          <w:rFonts w:ascii="Times New Roman" w:eastAsia="Times New Roman" w:hAnsi="Times New Roman" w:cs="Times New Roman"/>
          <w:sz w:val="24"/>
          <w:szCs w:val="24"/>
        </w:rPr>
        <w:t>u</w:t>
      </w:r>
      <w:r w:rsidRPr="00F47DB3">
        <w:rPr>
          <w:rFonts w:ascii="Times New Roman" w:eastAsia="Times New Roman" w:hAnsi="Times New Roman" w:cs="Times New Roman"/>
          <w:spacing w:val="1"/>
          <w:sz w:val="24"/>
          <w:szCs w:val="24"/>
        </w:rPr>
        <w:t>v</w:t>
      </w:r>
      <w:r w:rsidRPr="00F47DB3">
        <w:rPr>
          <w:rFonts w:ascii="Times New Roman" w:eastAsia="Times New Roman" w:hAnsi="Times New Roman" w:cs="Times New Roman"/>
          <w:sz w:val="24"/>
          <w:szCs w:val="24"/>
        </w:rPr>
        <w:t>e</w:t>
      </w:r>
      <w:r w:rsidRPr="00F47DB3">
        <w:rPr>
          <w:rFonts w:ascii="Times New Roman" w:eastAsia="Times New Roman" w:hAnsi="Times New Roman" w:cs="Times New Roman"/>
          <w:spacing w:val="13"/>
          <w:sz w:val="24"/>
          <w:szCs w:val="24"/>
        </w:rPr>
        <w:t xml:space="preserve"> </w:t>
      </w:r>
      <w:r w:rsidRPr="00F47DB3">
        <w:rPr>
          <w:rFonts w:ascii="Times New Roman" w:eastAsia="Times New Roman" w:hAnsi="Times New Roman" w:cs="Times New Roman"/>
          <w:spacing w:val="-1"/>
          <w:w w:val="102"/>
          <w:sz w:val="24"/>
          <w:szCs w:val="24"/>
        </w:rPr>
        <w:t>c</w:t>
      </w:r>
      <w:r w:rsidRPr="00F47DB3">
        <w:rPr>
          <w:rFonts w:ascii="Times New Roman" w:eastAsia="Times New Roman" w:hAnsi="Times New Roman" w:cs="Times New Roman"/>
          <w:w w:val="102"/>
          <w:sz w:val="24"/>
          <w:szCs w:val="24"/>
        </w:rPr>
        <w:t>o</w:t>
      </w:r>
      <w:r w:rsidRPr="00F47DB3">
        <w:rPr>
          <w:rFonts w:ascii="Times New Roman" w:eastAsia="Times New Roman" w:hAnsi="Times New Roman" w:cs="Times New Roman"/>
          <w:spacing w:val="1"/>
          <w:w w:val="102"/>
          <w:sz w:val="24"/>
          <w:szCs w:val="24"/>
        </w:rPr>
        <w:t>n</w:t>
      </w:r>
      <w:r w:rsidRPr="00F47DB3">
        <w:rPr>
          <w:rFonts w:ascii="Times New Roman" w:eastAsia="Times New Roman" w:hAnsi="Times New Roman" w:cs="Times New Roman"/>
          <w:spacing w:val="-1"/>
          <w:w w:val="102"/>
          <w:sz w:val="24"/>
          <w:szCs w:val="24"/>
        </w:rPr>
        <w:t>c</w:t>
      </w:r>
      <w:r w:rsidRPr="00F47DB3">
        <w:rPr>
          <w:rFonts w:ascii="Times New Roman" w:eastAsia="Times New Roman" w:hAnsi="Times New Roman" w:cs="Times New Roman"/>
          <w:w w:val="103"/>
          <w:sz w:val="24"/>
          <w:szCs w:val="24"/>
        </w:rPr>
        <w:t>l</w:t>
      </w:r>
      <w:r w:rsidRPr="00F47DB3">
        <w:rPr>
          <w:rFonts w:ascii="Times New Roman" w:eastAsia="Times New Roman" w:hAnsi="Times New Roman" w:cs="Times New Roman"/>
          <w:spacing w:val="1"/>
          <w:w w:val="102"/>
          <w:sz w:val="24"/>
          <w:szCs w:val="24"/>
        </w:rPr>
        <w:t>u</w:t>
      </w:r>
      <w:r w:rsidRPr="00F47DB3">
        <w:rPr>
          <w:rFonts w:ascii="Times New Roman" w:eastAsia="Times New Roman" w:hAnsi="Times New Roman" w:cs="Times New Roman"/>
          <w:spacing w:val="-1"/>
          <w:w w:val="102"/>
          <w:sz w:val="24"/>
          <w:szCs w:val="24"/>
        </w:rPr>
        <w:t>a</w:t>
      </w:r>
      <w:r w:rsidRPr="00F47DB3">
        <w:rPr>
          <w:rFonts w:ascii="Times New Roman" w:eastAsia="Times New Roman" w:hAnsi="Times New Roman" w:cs="Times New Roman"/>
          <w:spacing w:val="1"/>
          <w:w w:val="102"/>
          <w:sz w:val="24"/>
          <w:szCs w:val="24"/>
        </w:rPr>
        <w:t>n</w:t>
      </w:r>
      <w:r w:rsidRPr="00F47DB3">
        <w:rPr>
          <w:rFonts w:ascii="Times New Roman" w:eastAsia="Times New Roman" w:hAnsi="Times New Roman" w:cs="Times New Roman"/>
          <w:spacing w:val="-2"/>
          <w:w w:val="103"/>
          <w:sz w:val="24"/>
          <w:szCs w:val="24"/>
        </w:rPr>
        <w:t>t</w:t>
      </w:r>
      <w:r w:rsidRPr="00F47DB3">
        <w:rPr>
          <w:rFonts w:ascii="Times New Roman" w:eastAsia="Times New Roman" w:hAnsi="Times New Roman" w:cs="Times New Roman"/>
          <w:spacing w:val="1"/>
          <w:w w:val="102"/>
          <w:sz w:val="24"/>
          <w:szCs w:val="24"/>
        </w:rPr>
        <w:t xml:space="preserve">e </w:t>
      </w:r>
      <w:r w:rsidRPr="00F47DB3">
        <w:rPr>
          <w:rFonts w:ascii="Times New Roman" w:eastAsia="Times New Roman" w:hAnsi="Times New Roman" w:cs="Times New Roman"/>
          <w:w w:val="103"/>
          <w:sz w:val="24"/>
          <w:szCs w:val="24"/>
        </w:rPr>
        <w:t>:</w:t>
      </w:r>
    </w:p>
    <w:p w14:paraId="1D8EDF42" w14:textId="77777777" w:rsidR="00BF2950" w:rsidRPr="00F47DB3" w:rsidRDefault="00BF2950" w:rsidP="00BF2950">
      <w:pPr>
        <w:widowControl w:val="0"/>
        <w:suppressAutoHyphens/>
        <w:overflowPunct w:val="0"/>
        <w:autoSpaceDE w:val="0"/>
        <w:autoSpaceDN w:val="0"/>
        <w:adjustRightInd w:val="0"/>
        <w:spacing w:after="142" w:line="120" w:lineRule="exact"/>
        <w:ind w:right="-779"/>
        <w:jc w:val="both"/>
        <w:textAlignment w:val="baseline"/>
        <w:rPr>
          <w:rFonts w:ascii="Times New Roman" w:eastAsia="Times New Roman" w:hAnsi="Times New Roman" w:cs="Times New Roman"/>
          <w:sz w:val="24"/>
          <w:szCs w:val="24"/>
        </w:rPr>
      </w:pPr>
    </w:p>
    <w:p w14:paraId="0D17B3DB" w14:textId="77777777" w:rsidR="00BF2950" w:rsidRPr="00F47DB3" w:rsidRDefault="00BF2950" w:rsidP="008A24EB">
      <w:pPr>
        <w:numPr>
          <w:ilvl w:val="0"/>
          <w:numId w:val="94"/>
        </w:numPr>
        <w:suppressAutoHyphens/>
        <w:overflowPunct w:val="0"/>
        <w:autoSpaceDE w:val="0"/>
        <w:autoSpaceDN w:val="0"/>
        <w:adjustRightInd w:val="0"/>
        <w:spacing w:after="142" w:line="240" w:lineRule="atLeast"/>
        <w:ind w:right="-779"/>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dans la mesure où la fraude ou malhonnêteté concerne ou affecte un aspect traité dans le certificat, et</w:t>
      </w:r>
    </w:p>
    <w:p w14:paraId="615B99F8" w14:textId="77777777" w:rsidR="00BF2950" w:rsidRPr="00F47DB3" w:rsidRDefault="00BF2950" w:rsidP="008A24EB">
      <w:pPr>
        <w:numPr>
          <w:ilvl w:val="0"/>
          <w:numId w:val="94"/>
        </w:numPr>
        <w:suppressAutoHyphens/>
        <w:overflowPunct w:val="0"/>
        <w:autoSpaceDE w:val="0"/>
        <w:autoSpaceDN w:val="0"/>
        <w:adjustRightInd w:val="0"/>
        <w:spacing w:after="142" w:line="240" w:lineRule="atLeast"/>
        <w:ind w:right="-779"/>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si une procédure d'arbitrage ou de comptage en vertu du contrat a été introduite par l'une des parties suivant la délivrance du Certificat final de paiement.</w:t>
      </w:r>
    </w:p>
    <w:p w14:paraId="122EAEE4" w14:textId="77777777" w:rsidR="00BF2950" w:rsidRPr="00F47DB3" w:rsidRDefault="00BF2950" w:rsidP="00BF2950">
      <w:pPr>
        <w:widowControl w:val="0"/>
        <w:suppressAutoHyphens/>
        <w:overflowPunct w:val="0"/>
        <w:autoSpaceDE w:val="0"/>
        <w:autoSpaceDN w:val="0"/>
        <w:adjustRightInd w:val="0"/>
        <w:spacing w:before="6" w:after="142" w:line="110" w:lineRule="exact"/>
        <w:ind w:right="-779"/>
        <w:jc w:val="both"/>
        <w:textAlignment w:val="baseline"/>
        <w:rPr>
          <w:rFonts w:ascii="Times New Roman" w:eastAsia="Times New Roman" w:hAnsi="Times New Roman" w:cs="Times New Roman"/>
          <w:sz w:val="24"/>
          <w:szCs w:val="24"/>
        </w:rPr>
      </w:pPr>
    </w:p>
    <w:p w14:paraId="23F8149B" w14:textId="77777777" w:rsidR="00BF2950" w:rsidRPr="00F47DB3" w:rsidRDefault="00BF2950" w:rsidP="00BF2950">
      <w:pPr>
        <w:widowControl w:val="0"/>
        <w:suppressAutoHyphens/>
        <w:overflowPunct w:val="0"/>
        <w:autoSpaceDE w:val="0"/>
        <w:autoSpaceDN w:val="0"/>
        <w:adjustRightInd w:val="0"/>
        <w:spacing w:before="120" w:after="142" w:line="240" w:lineRule="atLeast"/>
        <w:ind w:left="154" w:right="-779"/>
        <w:jc w:val="both"/>
        <w:textAlignment w:val="baseline"/>
        <w:rPr>
          <w:rFonts w:ascii="Times New Roman" w:eastAsia="Times New Roman" w:hAnsi="Times New Roman" w:cs="Times New Roman"/>
          <w:b/>
          <w:sz w:val="24"/>
          <w:szCs w:val="24"/>
        </w:rPr>
      </w:pPr>
      <w:r w:rsidRPr="00F47DB3">
        <w:rPr>
          <w:rFonts w:ascii="Times New Roman" w:eastAsia="Times New Roman" w:hAnsi="Times New Roman" w:cs="Times New Roman"/>
          <w:b/>
          <w:bCs/>
          <w:sz w:val="24"/>
          <w:szCs w:val="24"/>
        </w:rPr>
        <w:t>MES</w:t>
      </w:r>
      <w:r w:rsidRPr="00F47DB3">
        <w:rPr>
          <w:rFonts w:ascii="Times New Roman" w:eastAsia="Times New Roman" w:hAnsi="Times New Roman" w:cs="Times New Roman"/>
          <w:b/>
          <w:bCs/>
          <w:spacing w:val="1"/>
          <w:sz w:val="24"/>
          <w:szCs w:val="24"/>
        </w:rPr>
        <w:t>U</w:t>
      </w:r>
      <w:r w:rsidRPr="00F47DB3">
        <w:rPr>
          <w:rFonts w:ascii="Times New Roman" w:eastAsia="Times New Roman" w:hAnsi="Times New Roman" w:cs="Times New Roman"/>
          <w:b/>
          <w:bCs/>
          <w:sz w:val="24"/>
          <w:szCs w:val="24"/>
        </w:rPr>
        <w:t>RES</w:t>
      </w:r>
      <w:r w:rsidRPr="00F47DB3">
        <w:rPr>
          <w:rFonts w:ascii="Times New Roman" w:eastAsia="Times New Roman" w:hAnsi="Times New Roman" w:cs="Times New Roman"/>
          <w:b/>
          <w:bCs/>
          <w:spacing w:val="23"/>
          <w:sz w:val="24"/>
          <w:szCs w:val="24"/>
        </w:rPr>
        <w:t xml:space="preserve"> </w:t>
      </w:r>
      <w:r w:rsidRPr="00F47DB3">
        <w:rPr>
          <w:rFonts w:ascii="Times New Roman" w:eastAsia="Times New Roman" w:hAnsi="Times New Roman" w:cs="Times New Roman"/>
          <w:b/>
          <w:bCs/>
          <w:sz w:val="24"/>
          <w:szCs w:val="24"/>
        </w:rPr>
        <w:t>P</w:t>
      </w:r>
      <w:r w:rsidRPr="00F47DB3">
        <w:rPr>
          <w:rFonts w:ascii="Times New Roman" w:eastAsia="Times New Roman" w:hAnsi="Times New Roman" w:cs="Times New Roman"/>
          <w:b/>
          <w:bCs/>
          <w:spacing w:val="-2"/>
          <w:sz w:val="24"/>
          <w:szCs w:val="24"/>
        </w:rPr>
        <w:t>O</w:t>
      </w:r>
      <w:r w:rsidRPr="00F47DB3">
        <w:rPr>
          <w:rFonts w:ascii="Times New Roman" w:eastAsia="Times New Roman" w:hAnsi="Times New Roman" w:cs="Times New Roman"/>
          <w:b/>
          <w:bCs/>
          <w:spacing w:val="1"/>
          <w:sz w:val="24"/>
          <w:szCs w:val="24"/>
        </w:rPr>
        <w:t>U</w:t>
      </w:r>
      <w:r w:rsidRPr="00F47DB3">
        <w:rPr>
          <w:rFonts w:ascii="Times New Roman" w:eastAsia="Times New Roman" w:hAnsi="Times New Roman" w:cs="Times New Roman"/>
          <w:b/>
          <w:bCs/>
          <w:sz w:val="24"/>
          <w:szCs w:val="24"/>
        </w:rPr>
        <w:t>R</w:t>
      </w:r>
      <w:r w:rsidRPr="00F47DB3">
        <w:rPr>
          <w:rFonts w:ascii="Times New Roman" w:eastAsia="Times New Roman" w:hAnsi="Times New Roman" w:cs="Times New Roman"/>
          <w:b/>
          <w:bCs/>
          <w:spacing w:val="14"/>
          <w:sz w:val="24"/>
          <w:szCs w:val="24"/>
        </w:rPr>
        <w:t xml:space="preserve"> </w:t>
      </w:r>
      <w:r w:rsidRPr="00F47DB3">
        <w:rPr>
          <w:rFonts w:ascii="Times New Roman" w:eastAsia="Times New Roman" w:hAnsi="Times New Roman" w:cs="Times New Roman"/>
          <w:b/>
          <w:bCs/>
          <w:w w:val="102"/>
          <w:sz w:val="24"/>
          <w:szCs w:val="24"/>
        </w:rPr>
        <w:t>P</w:t>
      </w:r>
      <w:r w:rsidRPr="00F47DB3">
        <w:rPr>
          <w:rFonts w:ascii="Times New Roman" w:eastAsia="Times New Roman" w:hAnsi="Times New Roman" w:cs="Times New Roman"/>
          <w:b/>
          <w:bCs/>
          <w:spacing w:val="1"/>
          <w:w w:val="102"/>
          <w:sz w:val="24"/>
          <w:szCs w:val="24"/>
        </w:rPr>
        <w:t>A</w:t>
      </w:r>
      <w:r w:rsidRPr="00F47DB3">
        <w:rPr>
          <w:rFonts w:ascii="Times New Roman" w:eastAsia="Times New Roman" w:hAnsi="Times New Roman" w:cs="Times New Roman"/>
          <w:b/>
          <w:bCs/>
          <w:w w:val="102"/>
          <w:sz w:val="24"/>
          <w:szCs w:val="24"/>
        </w:rPr>
        <w:t>IEMENT</w:t>
      </w:r>
    </w:p>
    <w:p w14:paraId="7F3B457D" w14:textId="77777777" w:rsidR="00BF2950" w:rsidRPr="00F47DB3" w:rsidRDefault="00BF2950" w:rsidP="00BF2950">
      <w:pPr>
        <w:widowControl w:val="0"/>
        <w:suppressAutoHyphens/>
        <w:overflowPunct w:val="0"/>
        <w:autoSpaceDE w:val="0"/>
        <w:autoSpaceDN w:val="0"/>
        <w:adjustRightInd w:val="0"/>
        <w:spacing w:before="7" w:after="142" w:line="110" w:lineRule="exact"/>
        <w:ind w:right="-779"/>
        <w:jc w:val="both"/>
        <w:textAlignment w:val="baseline"/>
        <w:rPr>
          <w:rFonts w:ascii="Times New Roman" w:eastAsia="Times New Roman" w:hAnsi="Times New Roman" w:cs="Times New Roman"/>
          <w:sz w:val="24"/>
          <w:szCs w:val="24"/>
        </w:rPr>
      </w:pPr>
    </w:p>
    <w:p w14:paraId="1FE5BBAE" w14:textId="77777777" w:rsidR="00BF2950" w:rsidRPr="00F47DB3" w:rsidRDefault="00BF2950" w:rsidP="00BF2950">
      <w:pPr>
        <w:widowControl w:val="0"/>
        <w:tabs>
          <w:tab w:val="left" w:pos="540"/>
        </w:tabs>
        <w:suppressAutoHyphens/>
        <w:overflowPunct w:val="0"/>
        <w:autoSpaceDE w:val="0"/>
        <w:autoSpaceDN w:val="0"/>
        <w:adjustRightInd w:val="0"/>
        <w:spacing w:before="120" w:after="142" w:line="246" w:lineRule="auto"/>
        <w:ind w:right="-779"/>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La facturation pour la fourniture des équipements et matériels, et les services de montage et de conception et des prestations du bordereau commun est faite au début de chaque mois, sur la base des travaux réalisés et valorisé selon le BdP et les quantités réalisées dans le mois précédent et constatés par le Directeur du Projet;</w:t>
      </w:r>
    </w:p>
    <w:p w14:paraId="4B5DD202" w14:textId="77777777" w:rsidR="00BF2950" w:rsidRPr="00F47DB3" w:rsidRDefault="00BF2950" w:rsidP="00BF2950">
      <w:pPr>
        <w:widowControl w:val="0"/>
        <w:suppressAutoHyphens/>
        <w:overflowPunct w:val="0"/>
        <w:autoSpaceDE w:val="0"/>
        <w:autoSpaceDN w:val="0"/>
        <w:adjustRightInd w:val="0"/>
        <w:spacing w:before="4" w:after="142" w:line="110" w:lineRule="exact"/>
        <w:ind w:right="-779"/>
        <w:jc w:val="both"/>
        <w:textAlignment w:val="baseline"/>
        <w:rPr>
          <w:rFonts w:ascii="Times New Roman" w:eastAsia="Times New Roman" w:hAnsi="Times New Roman" w:cs="Times New Roman"/>
          <w:sz w:val="24"/>
          <w:szCs w:val="24"/>
        </w:rPr>
      </w:pPr>
    </w:p>
    <w:p w14:paraId="694E81B9" w14:textId="77777777" w:rsidR="00BF2950" w:rsidRPr="00F47DB3" w:rsidRDefault="00BF2950" w:rsidP="00BF2950">
      <w:pPr>
        <w:widowControl w:val="0"/>
        <w:suppressAutoHyphens/>
        <w:overflowPunct w:val="0"/>
        <w:autoSpaceDE w:val="0"/>
        <w:autoSpaceDN w:val="0"/>
        <w:adjustRightInd w:val="0"/>
        <w:spacing w:after="142" w:line="240" w:lineRule="atLeast"/>
        <w:ind w:left="154" w:right="-779"/>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b/>
          <w:bCs/>
          <w:sz w:val="24"/>
          <w:szCs w:val="24"/>
        </w:rPr>
        <w:t>I</w:t>
      </w:r>
      <w:r w:rsidRPr="00F47DB3">
        <w:rPr>
          <w:rFonts w:ascii="Times New Roman" w:eastAsia="Times New Roman" w:hAnsi="Times New Roman" w:cs="Times New Roman"/>
          <w:b/>
          <w:bCs/>
          <w:spacing w:val="2"/>
          <w:sz w:val="24"/>
          <w:szCs w:val="24"/>
        </w:rPr>
        <w:t>n</w:t>
      </w:r>
      <w:r w:rsidRPr="00F47DB3">
        <w:rPr>
          <w:rFonts w:ascii="Times New Roman" w:eastAsia="Times New Roman" w:hAnsi="Times New Roman" w:cs="Times New Roman"/>
          <w:b/>
          <w:bCs/>
          <w:spacing w:val="-1"/>
          <w:sz w:val="24"/>
          <w:szCs w:val="24"/>
        </w:rPr>
        <w:t>s</w:t>
      </w:r>
      <w:r w:rsidRPr="00F47DB3">
        <w:rPr>
          <w:rFonts w:ascii="Times New Roman" w:eastAsia="Times New Roman" w:hAnsi="Times New Roman" w:cs="Times New Roman"/>
          <w:b/>
          <w:bCs/>
          <w:sz w:val="24"/>
          <w:szCs w:val="24"/>
        </w:rPr>
        <w:t>tallation</w:t>
      </w:r>
      <w:r w:rsidRPr="00F47DB3">
        <w:rPr>
          <w:rFonts w:ascii="Times New Roman" w:eastAsia="Times New Roman" w:hAnsi="Times New Roman" w:cs="Times New Roman"/>
          <w:b/>
          <w:bCs/>
          <w:spacing w:val="23"/>
          <w:sz w:val="24"/>
          <w:szCs w:val="24"/>
        </w:rPr>
        <w:t xml:space="preserve"> </w:t>
      </w:r>
      <w:r w:rsidRPr="00F47DB3">
        <w:rPr>
          <w:rFonts w:ascii="Times New Roman" w:eastAsia="Times New Roman" w:hAnsi="Times New Roman" w:cs="Times New Roman"/>
          <w:b/>
          <w:bCs/>
          <w:sz w:val="24"/>
          <w:szCs w:val="24"/>
        </w:rPr>
        <w:t>du</w:t>
      </w:r>
      <w:r w:rsidRPr="00F47DB3">
        <w:rPr>
          <w:rFonts w:ascii="Times New Roman" w:eastAsia="Times New Roman" w:hAnsi="Times New Roman" w:cs="Times New Roman"/>
          <w:b/>
          <w:bCs/>
          <w:spacing w:val="7"/>
          <w:sz w:val="24"/>
          <w:szCs w:val="24"/>
        </w:rPr>
        <w:t xml:space="preserve"> </w:t>
      </w:r>
      <w:r w:rsidRPr="00F47DB3">
        <w:rPr>
          <w:rFonts w:ascii="Times New Roman" w:eastAsia="Times New Roman" w:hAnsi="Times New Roman" w:cs="Times New Roman"/>
          <w:b/>
          <w:bCs/>
          <w:w w:val="102"/>
          <w:sz w:val="24"/>
          <w:szCs w:val="24"/>
        </w:rPr>
        <w:t>chant</w:t>
      </w:r>
      <w:r w:rsidRPr="00F47DB3">
        <w:rPr>
          <w:rFonts w:ascii="Times New Roman" w:eastAsia="Times New Roman" w:hAnsi="Times New Roman" w:cs="Times New Roman"/>
          <w:b/>
          <w:bCs/>
          <w:spacing w:val="-2"/>
          <w:w w:val="102"/>
          <w:sz w:val="24"/>
          <w:szCs w:val="24"/>
        </w:rPr>
        <w:t>i</w:t>
      </w:r>
      <w:r w:rsidRPr="00F47DB3">
        <w:rPr>
          <w:rFonts w:ascii="Times New Roman" w:eastAsia="Times New Roman" w:hAnsi="Times New Roman" w:cs="Times New Roman"/>
          <w:b/>
          <w:bCs/>
          <w:w w:val="102"/>
          <w:sz w:val="24"/>
          <w:szCs w:val="24"/>
        </w:rPr>
        <w:t>er</w:t>
      </w:r>
    </w:p>
    <w:p w14:paraId="03D37EBC" w14:textId="77777777" w:rsidR="00BF2950" w:rsidRPr="00F47DB3" w:rsidRDefault="00BF2950" w:rsidP="00BF2950">
      <w:pPr>
        <w:widowControl w:val="0"/>
        <w:suppressAutoHyphens/>
        <w:overflowPunct w:val="0"/>
        <w:autoSpaceDE w:val="0"/>
        <w:autoSpaceDN w:val="0"/>
        <w:adjustRightInd w:val="0"/>
        <w:spacing w:before="9" w:after="142" w:line="110" w:lineRule="exact"/>
        <w:ind w:right="-779"/>
        <w:jc w:val="both"/>
        <w:textAlignment w:val="baseline"/>
        <w:rPr>
          <w:rFonts w:ascii="Times New Roman" w:eastAsia="Times New Roman" w:hAnsi="Times New Roman" w:cs="Times New Roman"/>
          <w:sz w:val="24"/>
          <w:szCs w:val="24"/>
        </w:rPr>
      </w:pPr>
    </w:p>
    <w:p w14:paraId="63B1B4AE" w14:textId="77777777" w:rsidR="00BF2950" w:rsidRPr="00F47DB3" w:rsidRDefault="00BF2950" w:rsidP="00BF2950">
      <w:pPr>
        <w:widowControl w:val="0"/>
        <w:suppressAutoHyphens/>
        <w:overflowPunct w:val="0"/>
        <w:autoSpaceDE w:val="0"/>
        <w:autoSpaceDN w:val="0"/>
        <w:adjustRightInd w:val="0"/>
        <w:spacing w:after="142" w:line="245" w:lineRule="auto"/>
        <w:ind w:left="154" w:right="-779"/>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Ce</w:t>
      </w:r>
      <w:r w:rsidRPr="00F47DB3">
        <w:rPr>
          <w:rFonts w:ascii="Times New Roman" w:eastAsia="Times New Roman" w:hAnsi="Times New Roman" w:cs="Times New Roman"/>
          <w:spacing w:val="2"/>
          <w:sz w:val="24"/>
          <w:szCs w:val="24"/>
        </w:rPr>
        <w:t xml:space="preserve"> </w:t>
      </w:r>
      <w:r w:rsidRPr="00F47DB3">
        <w:rPr>
          <w:rFonts w:ascii="Times New Roman" w:eastAsia="Times New Roman" w:hAnsi="Times New Roman" w:cs="Times New Roman"/>
          <w:sz w:val="24"/>
          <w:szCs w:val="24"/>
        </w:rPr>
        <w:t>prix</w:t>
      </w:r>
      <w:r w:rsidRPr="00F47DB3">
        <w:rPr>
          <w:rFonts w:ascii="Times New Roman" w:eastAsia="Times New Roman" w:hAnsi="Times New Roman" w:cs="Times New Roman"/>
          <w:spacing w:val="4"/>
          <w:sz w:val="24"/>
          <w:szCs w:val="24"/>
        </w:rPr>
        <w:t xml:space="preserve"> </w:t>
      </w:r>
      <w:r w:rsidRPr="00F47DB3">
        <w:rPr>
          <w:rFonts w:ascii="Times New Roman" w:eastAsia="Times New Roman" w:hAnsi="Times New Roman" w:cs="Times New Roman"/>
          <w:sz w:val="24"/>
          <w:szCs w:val="24"/>
        </w:rPr>
        <w:t>r</w:t>
      </w:r>
      <w:r w:rsidRPr="00F47DB3">
        <w:rPr>
          <w:rFonts w:ascii="Times New Roman" w:eastAsia="Times New Roman" w:hAnsi="Times New Roman" w:cs="Times New Roman"/>
          <w:spacing w:val="2"/>
          <w:sz w:val="24"/>
          <w:szCs w:val="24"/>
        </w:rPr>
        <w:t>é</w:t>
      </w:r>
      <w:r w:rsidRPr="00F47DB3">
        <w:rPr>
          <w:rFonts w:ascii="Times New Roman" w:eastAsia="Times New Roman" w:hAnsi="Times New Roman" w:cs="Times New Roman"/>
          <w:spacing w:val="-2"/>
          <w:sz w:val="24"/>
          <w:szCs w:val="24"/>
        </w:rPr>
        <w:t>m</w:t>
      </w:r>
      <w:r w:rsidRPr="00F47DB3">
        <w:rPr>
          <w:rFonts w:ascii="Times New Roman" w:eastAsia="Times New Roman" w:hAnsi="Times New Roman" w:cs="Times New Roman"/>
          <w:sz w:val="24"/>
          <w:szCs w:val="24"/>
        </w:rPr>
        <w:t>u</w:t>
      </w:r>
      <w:r w:rsidRPr="00F47DB3">
        <w:rPr>
          <w:rFonts w:ascii="Times New Roman" w:eastAsia="Times New Roman" w:hAnsi="Times New Roman" w:cs="Times New Roman"/>
          <w:spacing w:val="1"/>
          <w:sz w:val="24"/>
          <w:szCs w:val="24"/>
        </w:rPr>
        <w:t>n</w:t>
      </w:r>
      <w:r w:rsidRPr="00F47DB3">
        <w:rPr>
          <w:rFonts w:ascii="Times New Roman" w:eastAsia="Times New Roman" w:hAnsi="Times New Roman" w:cs="Times New Roman"/>
          <w:spacing w:val="-2"/>
          <w:sz w:val="24"/>
          <w:szCs w:val="24"/>
        </w:rPr>
        <w:t>è</w:t>
      </w:r>
      <w:r w:rsidRPr="00F47DB3">
        <w:rPr>
          <w:rFonts w:ascii="Times New Roman" w:eastAsia="Times New Roman" w:hAnsi="Times New Roman" w:cs="Times New Roman"/>
          <w:sz w:val="24"/>
          <w:szCs w:val="24"/>
        </w:rPr>
        <w:t>re</w:t>
      </w:r>
      <w:r w:rsidRPr="00F47DB3">
        <w:rPr>
          <w:rFonts w:ascii="Times New Roman" w:eastAsia="Times New Roman" w:hAnsi="Times New Roman" w:cs="Times New Roman"/>
          <w:spacing w:val="15"/>
          <w:sz w:val="24"/>
          <w:szCs w:val="24"/>
        </w:rPr>
        <w:t xml:space="preserve"> </w:t>
      </w:r>
      <w:r w:rsidRPr="00F47DB3">
        <w:rPr>
          <w:rFonts w:ascii="Times New Roman" w:eastAsia="Times New Roman" w:hAnsi="Times New Roman" w:cs="Times New Roman"/>
          <w:sz w:val="24"/>
          <w:szCs w:val="24"/>
        </w:rPr>
        <w:t>au</w:t>
      </w:r>
      <w:r w:rsidRPr="00F47DB3">
        <w:rPr>
          <w:rFonts w:ascii="Times New Roman" w:eastAsia="Times New Roman" w:hAnsi="Times New Roman" w:cs="Times New Roman"/>
          <w:spacing w:val="1"/>
          <w:sz w:val="24"/>
          <w:szCs w:val="24"/>
        </w:rPr>
        <w:t xml:space="preserve"> </w:t>
      </w:r>
      <w:r w:rsidRPr="00F47DB3">
        <w:rPr>
          <w:rFonts w:ascii="Times New Roman" w:eastAsia="Times New Roman" w:hAnsi="Times New Roman" w:cs="Times New Roman"/>
          <w:sz w:val="24"/>
          <w:szCs w:val="24"/>
        </w:rPr>
        <w:t>forfait</w:t>
      </w:r>
      <w:r w:rsidRPr="00F47DB3">
        <w:rPr>
          <w:rFonts w:ascii="Times New Roman" w:eastAsia="Times New Roman" w:hAnsi="Times New Roman" w:cs="Times New Roman"/>
          <w:spacing w:val="8"/>
          <w:sz w:val="24"/>
          <w:szCs w:val="24"/>
        </w:rPr>
        <w:t xml:space="preserve"> </w:t>
      </w:r>
      <w:r w:rsidRPr="00F47DB3">
        <w:rPr>
          <w:rFonts w:ascii="Times New Roman" w:eastAsia="Times New Roman" w:hAnsi="Times New Roman" w:cs="Times New Roman"/>
          <w:spacing w:val="1"/>
          <w:sz w:val="24"/>
          <w:szCs w:val="24"/>
        </w:rPr>
        <w:t>l</w:t>
      </w:r>
      <w:r w:rsidRPr="00F47DB3">
        <w:rPr>
          <w:rFonts w:ascii="Times New Roman" w:eastAsia="Times New Roman" w:hAnsi="Times New Roman" w:cs="Times New Roman"/>
          <w:spacing w:val="-1"/>
          <w:sz w:val="24"/>
          <w:szCs w:val="24"/>
        </w:rPr>
        <w:t>e</w:t>
      </w:r>
      <w:r w:rsidRPr="00F47DB3">
        <w:rPr>
          <w:rFonts w:ascii="Times New Roman" w:eastAsia="Times New Roman" w:hAnsi="Times New Roman" w:cs="Times New Roman"/>
          <w:sz w:val="24"/>
          <w:szCs w:val="24"/>
        </w:rPr>
        <w:t>s</w:t>
      </w:r>
      <w:r w:rsidRPr="00F47DB3">
        <w:rPr>
          <w:rFonts w:ascii="Times New Roman" w:eastAsia="Times New Roman" w:hAnsi="Times New Roman" w:cs="Times New Roman"/>
          <w:spacing w:val="2"/>
          <w:sz w:val="24"/>
          <w:szCs w:val="24"/>
        </w:rPr>
        <w:t xml:space="preserve"> </w:t>
      </w:r>
      <w:r w:rsidRPr="00F47DB3">
        <w:rPr>
          <w:rFonts w:ascii="Times New Roman" w:eastAsia="Times New Roman" w:hAnsi="Times New Roman" w:cs="Times New Roman"/>
          <w:sz w:val="24"/>
          <w:szCs w:val="24"/>
        </w:rPr>
        <w:t>frais</w:t>
      </w:r>
      <w:r w:rsidRPr="00F47DB3">
        <w:rPr>
          <w:rFonts w:ascii="Times New Roman" w:eastAsia="Times New Roman" w:hAnsi="Times New Roman" w:cs="Times New Roman"/>
          <w:spacing w:val="7"/>
          <w:sz w:val="24"/>
          <w:szCs w:val="24"/>
        </w:rPr>
        <w:t xml:space="preserve"> </w:t>
      </w:r>
      <w:r w:rsidRPr="00F47DB3">
        <w:rPr>
          <w:rFonts w:ascii="Times New Roman" w:eastAsia="Times New Roman" w:hAnsi="Times New Roman" w:cs="Times New Roman"/>
          <w:sz w:val="24"/>
          <w:szCs w:val="24"/>
        </w:rPr>
        <w:t>d’installati</w:t>
      </w:r>
      <w:r w:rsidRPr="00F47DB3">
        <w:rPr>
          <w:rFonts w:ascii="Times New Roman" w:eastAsia="Times New Roman" w:hAnsi="Times New Roman" w:cs="Times New Roman"/>
          <w:spacing w:val="1"/>
          <w:sz w:val="24"/>
          <w:szCs w:val="24"/>
        </w:rPr>
        <w:t>o</w:t>
      </w:r>
      <w:r w:rsidRPr="00F47DB3">
        <w:rPr>
          <w:rFonts w:ascii="Times New Roman" w:eastAsia="Times New Roman" w:hAnsi="Times New Roman" w:cs="Times New Roman"/>
          <w:sz w:val="24"/>
          <w:szCs w:val="24"/>
        </w:rPr>
        <w:t>n</w:t>
      </w:r>
      <w:r w:rsidRPr="00F47DB3">
        <w:rPr>
          <w:rFonts w:ascii="Times New Roman" w:eastAsia="Times New Roman" w:hAnsi="Times New Roman" w:cs="Times New Roman"/>
          <w:spacing w:val="20"/>
          <w:sz w:val="24"/>
          <w:szCs w:val="24"/>
        </w:rPr>
        <w:t xml:space="preserve"> </w:t>
      </w:r>
      <w:r w:rsidRPr="00F47DB3">
        <w:rPr>
          <w:rFonts w:ascii="Times New Roman" w:eastAsia="Times New Roman" w:hAnsi="Times New Roman" w:cs="Times New Roman"/>
          <w:sz w:val="24"/>
          <w:szCs w:val="24"/>
        </w:rPr>
        <w:t>de</w:t>
      </w:r>
      <w:r w:rsidRPr="00F47DB3">
        <w:rPr>
          <w:rFonts w:ascii="Times New Roman" w:eastAsia="Times New Roman" w:hAnsi="Times New Roman" w:cs="Times New Roman"/>
          <w:spacing w:val="1"/>
          <w:sz w:val="24"/>
          <w:szCs w:val="24"/>
        </w:rPr>
        <w:t xml:space="preserve"> </w:t>
      </w:r>
      <w:r w:rsidRPr="00F47DB3">
        <w:rPr>
          <w:rFonts w:ascii="Times New Roman" w:eastAsia="Times New Roman" w:hAnsi="Times New Roman" w:cs="Times New Roman"/>
          <w:spacing w:val="-2"/>
          <w:sz w:val="24"/>
          <w:szCs w:val="24"/>
        </w:rPr>
        <w:t>c</w:t>
      </w:r>
      <w:r w:rsidRPr="00F47DB3">
        <w:rPr>
          <w:rFonts w:ascii="Times New Roman" w:eastAsia="Times New Roman" w:hAnsi="Times New Roman" w:cs="Times New Roman"/>
          <w:spacing w:val="1"/>
          <w:sz w:val="24"/>
          <w:szCs w:val="24"/>
        </w:rPr>
        <w:t>h</w:t>
      </w:r>
      <w:r w:rsidRPr="00F47DB3">
        <w:rPr>
          <w:rFonts w:ascii="Times New Roman" w:eastAsia="Times New Roman" w:hAnsi="Times New Roman" w:cs="Times New Roman"/>
          <w:sz w:val="24"/>
          <w:szCs w:val="24"/>
        </w:rPr>
        <w:t>a</w:t>
      </w:r>
      <w:r w:rsidRPr="00F47DB3">
        <w:rPr>
          <w:rFonts w:ascii="Times New Roman" w:eastAsia="Times New Roman" w:hAnsi="Times New Roman" w:cs="Times New Roman"/>
          <w:spacing w:val="1"/>
          <w:sz w:val="24"/>
          <w:szCs w:val="24"/>
        </w:rPr>
        <w:t>n</w:t>
      </w:r>
      <w:r w:rsidRPr="00F47DB3">
        <w:rPr>
          <w:rFonts w:ascii="Times New Roman" w:eastAsia="Times New Roman" w:hAnsi="Times New Roman" w:cs="Times New Roman"/>
          <w:sz w:val="24"/>
          <w:szCs w:val="24"/>
        </w:rPr>
        <w:t>t</w:t>
      </w:r>
      <w:r w:rsidRPr="00F47DB3">
        <w:rPr>
          <w:rFonts w:ascii="Times New Roman" w:eastAsia="Times New Roman" w:hAnsi="Times New Roman" w:cs="Times New Roman"/>
          <w:spacing w:val="1"/>
          <w:sz w:val="24"/>
          <w:szCs w:val="24"/>
        </w:rPr>
        <w:t>i</w:t>
      </w:r>
      <w:r w:rsidRPr="00F47DB3">
        <w:rPr>
          <w:rFonts w:ascii="Times New Roman" w:eastAsia="Times New Roman" w:hAnsi="Times New Roman" w:cs="Times New Roman"/>
          <w:sz w:val="24"/>
          <w:szCs w:val="24"/>
        </w:rPr>
        <w:t>er</w:t>
      </w:r>
      <w:r w:rsidRPr="00F47DB3">
        <w:rPr>
          <w:rFonts w:ascii="Times New Roman" w:eastAsia="Times New Roman" w:hAnsi="Times New Roman" w:cs="Times New Roman"/>
          <w:spacing w:val="12"/>
          <w:sz w:val="24"/>
          <w:szCs w:val="24"/>
        </w:rPr>
        <w:t xml:space="preserve"> </w:t>
      </w:r>
      <w:r w:rsidRPr="00F47DB3">
        <w:rPr>
          <w:rFonts w:ascii="Times New Roman" w:eastAsia="Times New Roman" w:hAnsi="Times New Roman" w:cs="Times New Roman"/>
          <w:sz w:val="24"/>
          <w:szCs w:val="24"/>
        </w:rPr>
        <w:t>ainsi</w:t>
      </w:r>
      <w:r w:rsidRPr="00F47DB3">
        <w:rPr>
          <w:rFonts w:ascii="Times New Roman" w:eastAsia="Times New Roman" w:hAnsi="Times New Roman" w:cs="Times New Roman"/>
          <w:spacing w:val="5"/>
          <w:sz w:val="24"/>
          <w:szCs w:val="24"/>
        </w:rPr>
        <w:t xml:space="preserve"> </w:t>
      </w:r>
      <w:r w:rsidRPr="00F47DB3">
        <w:rPr>
          <w:rFonts w:ascii="Times New Roman" w:eastAsia="Times New Roman" w:hAnsi="Times New Roman" w:cs="Times New Roman"/>
          <w:sz w:val="24"/>
          <w:szCs w:val="24"/>
        </w:rPr>
        <w:t>q</w:t>
      </w:r>
      <w:r w:rsidRPr="00F47DB3">
        <w:rPr>
          <w:rFonts w:ascii="Times New Roman" w:eastAsia="Times New Roman" w:hAnsi="Times New Roman" w:cs="Times New Roman"/>
          <w:spacing w:val="1"/>
          <w:sz w:val="24"/>
          <w:szCs w:val="24"/>
        </w:rPr>
        <w:t>u</w:t>
      </w:r>
      <w:r w:rsidRPr="00F47DB3">
        <w:rPr>
          <w:rFonts w:ascii="Times New Roman" w:eastAsia="Times New Roman" w:hAnsi="Times New Roman" w:cs="Times New Roman"/>
          <w:sz w:val="24"/>
          <w:szCs w:val="24"/>
        </w:rPr>
        <w:t>e</w:t>
      </w:r>
      <w:r w:rsidRPr="00F47DB3">
        <w:rPr>
          <w:rFonts w:ascii="Times New Roman" w:eastAsia="Times New Roman" w:hAnsi="Times New Roman" w:cs="Times New Roman"/>
          <w:spacing w:val="3"/>
          <w:sz w:val="24"/>
          <w:szCs w:val="24"/>
        </w:rPr>
        <w:t xml:space="preserve"> </w:t>
      </w:r>
      <w:r w:rsidRPr="00F47DB3">
        <w:rPr>
          <w:rFonts w:ascii="Times New Roman" w:eastAsia="Times New Roman" w:hAnsi="Times New Roman" w:cs="Times New Roman"/>
          <w:sz w:val="24"/>
          <w:szCs w:val="24"/>
        </w:rPr>
        <w:t>l</w:t>
      </w:r>
      <w:r w:rsidRPr="00F47DB3">
        <w:rPr>
          <w:rFonts w:ascii="Times New Roman" w:eastAsia="Times New Roman" w:hAnsi="Times New Roman" w:cs="Times New Roman"/>
          <w:spacing w:val="2"/>
          <w:sz w:val="24"/>
          <w:szCs w:val="24"/>
        </w:rPr>
        <w:t>’</w:t>
      </w:r>
      <w:r w:rsidRPr="00F47DB3">
        <w:rPr>
          <w:rFonts w:ascii="Times New Roman" w:eastAsia="Times New Roman" w:hAnsi="Times New Roman" w:cs="Times New Roman"/>
          <w:sz w:val="24"/>
          <w:szCs w:val="24"/>
        </w:rPr>
        <w:t>a</w:t>
      </w:r>
      <w:r w:rsidRPr="00F47DB3">
        <w:rPr>
          <w:rFonts w:ascii="Times New Roman" w:eastAsia="Times New Roman" w:hAnsi="Times New Roman" w:cs="Times New Roman"/>
          <w:spacing w:val="-3"/>
          <w:sz w:val="24"/>
          <w:szCs w:val="24"/>
        </w:rPr>
        <w:t>m</w:t>
      </w:r>
      <w:r w:rsidRPr="00F47DB3">
        <w:rPr>
          <w:rFonts w:ascii="Times New Roman" w:eastAsia="Times New Roman" w:hAnsi="Times New Roman" w:cs="Times New Roman"/>
          <w:sz w:val="24"/>
          <w:szCs w:val="24"/>
        </w:rPr>
        <w:t>e</w:t>
      </w:r>
      <w:r w:rsidRPr="00F47DB3">
        <w:rPr>
          <w:rFonts w:ascii="Times New Roman" w:eastAsia="Times New Roman" w:hAnsi="Times New Roman" w:cs="Times New Roman"/>
          <w:spacing w:val="1"/>
          <w:sz w:val="24"/>
          <w:szCs w:val="24"/>
        </w:rPr>
        <w:t>n</w:t>
      </w:r>
      <w:r w:rsidRPr="00F47DB3">
        <w:rPr>
          <w:rFonts w:ascii="Times New Roman" w:eastAsia="Times New Roman" w:hAnsi="Times New Roman" w:cs="Times New Roman"/>
          <w:sz w:val="24"/>
          <w:szCs w:val="24"/>
        </w:rPr>
        <w:t>ée</w:t>
      </w:r>
      <w:r w:rsidRPr="00F47DB3">
        <w:rPr>
          <w:rFonts w:ascii="Times New Roman" w:eastAsia="Times New Roman" w:hAnsi="Times New Roman" w:cs="Times New Roman"/>
          <w:spacing w:val="13"/>
          <w:sz w:val="24"/>
          <w:szCs w:val="24"/>
        </w:rPr>
        <w:t xml:space="preserve"> </w:t>
      </w:r>
      <w:r w:rsidRPr="00F47DB3">
        <w:rPr>
          <w:rFonts w:ascii="Times New Roman" w:eastAsia="Times New Roman" w:hAnsi="Times New Roman" w:cs="Times New Roman"/>
          <w:sz w:val="24"/>
          <w:szCs w:val="24"/>
        </w:rPr>
        <w:t xml:space="preserve">et </w:t>
      </w:r>
      <w:r w:rsidRPr="00F47DB3">
        <w:rPr>
          <w:rFonts w:ascii="Times New Roman" w:eastAsia="Times New Roman" w:hAnsi="Times New Roman" w:cs="Times New Roman"/>
          <w:spacing w:val="1"/>
          <w:sz w:val="24"/>
          <w:szCs w:val="24"/>
        </w:rPr>
        <w:t>l</w:t>
      </w:r>
      <w:r w:rsidRPr="00F47DB3">
        <w:rPr>
          <w:rFonts w:ascii="Times New Roman" w:eastAsia="Times New Roman" w:hAnsi="Times New Roman" w:cs="Times New Roman"/>
          <w:sz w:val="24"/>
          <w:szCs w:val="24"/>
        </w:rPr>
        <w:t>e</w:t>
      </w:r>
      <w:r w:rsidRPr="00F47DB3">
        <w:rPr>
          <w:rFonts w:ascii="Times New Roman" w:eastAsia="Times New Roman" w:hAnsi="Times New Roman" w:cs="Times New Roman"/>
          <w:spacing w:val="1"/>
          <w:sz w:val="24"/>
          <w:szCs w:val="24"/>
        </w:rPr>
        <w:t xml:space="preserve"> </w:t>
      </w:r>
      <w:r w:rsidRPr="00F47DB3">
        <w:rPr>
          <w:rFonts w:ascii="Times New Roman" w:eastAsia="Times New Roman" w:hAnsi="Times New Roman" w:cs="Times New Roman"/>
          <w:spacing w:val="2"/>
          <w:sz w:val="24"/>
          <w:szCs w:val="24"/>
        </w:rPr>
        <w:t>r</w:t>
      </w:r>
      <w:r w:rsidRPr="00F47DB3">
        <w:rPr>
          <w:rFonts w:ascii="Times New Roman" w:eastAsia="Times New Roman" w:hAnsi="Times New Roman" w:cs="Times New Roman"/>
          <w:spacing w:val="-2"/>
          <w:sz w:val="24"/>
          <w:szCs w:val="24"/>
        </w:rPr>
        <w:t>e</w:t>
      </w:r>
      <w:r w:rsidRPr="00F47DB3">
        <w:rPr>
          <w:rFonts w:ascii="Times New Roman" w:eastAsia="Times New Roman" w:hAnsi="Times New Roman" w:cs="Times New Roman"/>
          <w:sz w:val="24"/>
          <w:szCs w:val="24"/>
        </w:rPr>
        <w:t>pli</w:t>
      </w:r>
      <w:r w:rsidRPr="00F47DB3">
        <w:rPr>
          <w:rFonts w:ascii="Times New Roman" w:eastAsia="Times New Roman" w:hAnsi="Times New Roman" w:cs="Times New Roman"/>
          <w:spacing w:val="5"/>
          <w:sz w:val="24"/>
          <w:szCs w:val="24"/>
        </w:rPr>
        <w:t xml:space="preserve"> </w:t>
      </w:r>
      <w:r w:rsidRPr="00F47DB3">
        <w:rPr>
          <w:rFonts w:ascii="Times New Roman" w:eastAsia="Times New Roman" w:hAnsi="Times New Roman" w:cs="Times New Roman"/>
          <w:spacing w:val="1"/>
          <w:w w:val="102"/>
          <w:sz w:val="24"/>
          <w:szCs w:val="24"/>
        </w:rPr>
        <w:t>d</w:t>
      </w:r>
      <w:r w:rsidRPr="00F47DB3">
        <w:rPr>
          <w:rFonts w:ascii="Times New Roman" w:eastAsia="Times New Roman" w:hAnsi="Times New Roman" w:cs="Times New Roman"/>
          <w:w w:val="102"/>
          <w:sz w:val="24"/>
          <w:szCs w:val="24"/>
        </w:rPr>
        <w:t xml:space="preserve">u </w:t>
      </w:r>
      <w:r w:rsidRPr="00F47DB3">
        <w:rPr>
          <w:rFonts w:ascii="Times New Roman" w:eastAsia="Times New Roman" w:hAnsi="Times New Roman" w:cs="Times New Roman"/>
          <w:spacing w:val="-1"/>
          <w:w w:val="102"/>
          <w:sz w:val="24"/>
          <w:szCs w:val="24"/>
        </w:rPr>
        <w:t>m</w:t>
      </w:r>
      <w:r w:rsidRPr="00F47DB3">
        <w:rPr>
          <w:rFonts w:ascii="Times New Roman" w:eastAsia="Times New Roman" w:hAnsi="Times New Roman" w:cs="Times New Roman"/>
          <w:spacing w:val="1"/>
          <w:w w:val="102"/>
          <w:sz w:val="24"/>
          <w:szCs w:val="24"/>
        </w:rPr>
        <w:t>a</w:t>
      </w:r>
      <w:r w:rsidRPr="00F47DB3">
        <w:rPr>
          <w:rFonts w:ascii="Times New Roman" w:eastAsia="Times New Roman" w:hAnsi="Times New Roman" w:cs="Times New Roman"/>
          <w:w w:val="103"/>
          <w:sz w:val="24"/>
          <w:szCs w:val="24"/>
        </w:rPr>
        <w:t>t</w:t>
      </w:r>
      <w:r w:rsidRPr="00F47DB3">
        <w:rPr>
          <w:rFonts w:ascii="Times New Roman" w:eastAsia="Times New Roman" w:hAnsi="Times New Roman" w:cs="Times New Roman"/>
          <w:spacing w:val="-1"/>
          <w:w w:val="102"/>
          <w:sz w:val="24"/>
          <w:szCs w:val="24"/>
        </w:rPr>
        <w:t>é</w:t>
      </w:r>
      <w:r w:rsidRPr="00F47DB3">
        <w:rPr>
          <w:rFonts w:ascii="Times New Roman" w:eastAsia="Times New Roman" w:hAnsi="Times New Roman" w:cs="Times New Roman"/>
          <w:spacing w:val="2"/>
          <w:w w:val="102"/>
          <w:sz w:val="24"/>
          <w:szCs w:val="24"/>
        </w:rPr>
        <w:t>r</w:t>
      </w:r>
      <w:r w:rsidRPr="00F47DB3">
        <w:rPr>
          <w:rFonts w:ascii="Times New Roman" w:eastAsia="Times New Roman" w:hAnsi="Times New Roman" w:cs="Times New Roman"/>
          <w:spacing w:val="1"/>
          <w:w w:val="103"/>
          <w:sz w:val="24"/>
          <w:szCs w:val="24"/>
        </w:rPr>
        <w:t>i</w:t>
      </w:r>
      <w:r w:rsidRPr="00F47DB3">
        <w:rPr>
          <w:rFonts w:ascii="Times New Roman" w:eastAsia="Times New Roman" w:hAnsi="Times New Roman" w:cs="Times New Roman"/>
          <w:spacing w:val="-1"/>
          <w:w w:val="102"/>
          <w:sz w:val="24"/>
          <w:szCs w:val="24"/>
        </w:rPr>
        <w:t>el.</w:t>
      </w:r>
    </w:p>
    <w:p w14:paraId="336D74DE" w14:textId="77777777" w:rsidR="00BF2950" w:rsidRPr="00F47DB3" w:rsidRDefault="00BF2950" w:rsidP="00BF2950">
      <w:pPr>
        <w:widowControl w:val="0"/>
        <w:suppressAutoHyphens/>
        <w:overflowPunct w:val="0"/>
        <w:autoSpaceDE w:val="0"/>
        <w:autoSpaceDN w:val="0"/>
        <w:adjustRightInd w:val="0"/>
        <w:spacing w:before="4" w:after="142" w:line="110" w:lineRule="exact"/>
        <w:ind w:right="-779"/>
        <w:jc w:val="both"/>
        <w:textAlignment w:val="baseline"/>
        <w:rPr>
          <w:rFonts w:ascii="Times New Roman" w:eastAsia="Times New Roman" w:hAnsi="Times New Roman" w:cs="Times New Roman"/>
          <w:sz w:val="24"/>
          <w:szCs w:val="24"/>
        </w:rPr>
      </w:pPr>
    </w:p>
    <w:p w14:paraId="09293395" w14:textId="77777777" w:rsidR="00BF2950" w:rsidRPr="00F47DB3" w:rsidRDefault="00BF2950" w:rsidP="008A24EB">
      <w:pPr>
        <w:widowControl w:val="0"/>
        <w:numPr>
          <w:ilvl w:val="0"/>
          <w:numId w:val="85"/>
        </w:numPr>
        <w:tabs>
          <w:tab w:val="left" w:pos="540"/>
        </w:tabs>
        <w:suppressAutoHyphens/>
        <w:overflowPunct w:val="0"/>
        <w:autoSpaceDE w:val="0"/>
        <w:autoSpaceDN w:val="0"/>
        <w:adjustRightInd w:val="0"/>
        <w:spacing w:before="36" w:after="142" w:line="246" w:lineRule="auto"/>
        <w:ind w:right="-779"/>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Il comprend :</w:t>
      </w:r>
    </w:p>
    <w:p w14:paraId="0CAC80D2" w14:textId="77777777" w:rsidR="00BF2950" w:rsidRPr="00F47DB3" w:rsidRDefault="00BF2950" w:rsidP="00BF2950">
      <w:pPr>
        <w:widowControl w:val="0"/>
        <w:suppressAutoHyphens/>
        <w:overflowPunct w:val="0"/>
        <w:autoSpaceDE w:val="0"/>
        <w:autoSpaceDN w:val="0"/>
        <w:adjustRightInd w:val="0"/>
        <w:spacing w:before="4" w:after="142" w:line="110" w:lineRule="exact"/>
        <w:ind w:right="-779"/>
        <w:jc w:val="both"/>
        <w:textAlignment w:val="baseline"/>
        <w:rPr>
          <w:rFonts w:ascii="Times New Roman" w:eastAsia="Times New Roman" w:hAnsi="Times New Roman" w:cs="Times New Roman"/>
          <w:sz w:val="24"/>
          <w:szCs w:val="24"/>
        </w:rPr>
      </w:pPr>
    </w:p>
    <w:p w14:paraId="50D6B9C7" w14:textId="77777777" w:rsidR="00BF2950" w:rsidRPr="00F47DB3" w:rsidRDefault="00BF2950" w:rsidP="008A24EB">
      <w:pPr>
        <w:widowControl w:val="0"/>
        <w:numPr>
          <w:ilvl w:val="0"/>
          <w:numId w:val="84"/>
        </w:numPr>
        <w:tabs>
          <w:tab w:val="left" w:pos="820"/>
        </w:tabs>
        <w:suppressAutoHyphens/>
        <w:overflowPunct w:val="0"/>
        <w:autoSpaceDE w:val="0"/>
        <w:autoSpaceDN w:val="0"/>
        <w:adjustRightInd w:val="0"/>
        <w:spacing w:after="142" w:line="258" w:lineRule="exact"/>
        <w:ind w:right="-779"/>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les frais d’acquisition ou d’occupation temporaire du terrain nécessaire à l’installation de chantier (bureaux, logements, entrepôts, laboratoires et aire de stockage), indemnisations de toute nature;</w:t>
      </w:r>
    </w:p>
    <w:p w14:paraId="58A1D7B1" w14:textId="77777777" w:rsidR="00BF2950" w:rsidRPr="00F47DB3" w:rsidRDefault="00BF2950" w:rsidP="00BF2950">
      <w:pPr>
        <w:widowControl w:val="0"/>
        <w:suppressAutoHyphens/>
        <w:overflowPunct w:val="0"/>
        <w:autoSpaceDE w:val="0"/>
        <w:autoSpaceDN w:val="0"/>
        <w:adjustRightInd w:val="0"/>
        <w:spacing w:before="4" w:after="142" w:line="110" w:lineRule="exact"/>
        <w:ind w:right="-779"/>
        <w:jc w:val="both"/>
        <w:textAlignment w:val="baseline"/>
        <w:rPr>
          <w:rFonts w:ascii="Times New Roman" w:eastAsia="Times New Roman" w:hAnsi="Times New Roman" w:cs="Times New Roman"/>
          <w:sz w:val="24"/>
          <w:szCs w:val="24"/>
        </w:rPr>
      </w:pPr>
    </w:p>
    <w:p w14:paraId="53DC7751" w14:textId="77777777" w:rsidR="00BF2950" w:rsidRPr="00F47DB3" w:rsidRDefault="00BF2950" w:rsidP="008A24EB">
      <w:pPr>
        <w:widowControl w:val="0"/>
        <w:numPr>
          <w:ilvl w:val="0"/>
          <w:numId w:val="84"/>
        </w:numPr>
        <w:tabs>
          <w:tab w:val="left" w:pos="820"/>
        </w:tabs>
        <w:suppressAutoHyphens/>
        <w:overflowPunct w:val="0"/>
        <w:autoSpaceDE w:val="0"/>
        <w:autoSpaceDN w:val="0"/>
        <w:adjustRightInd w:val="0"/>
        <w:spacing w:after="142" w:line="258" w:lineRule="exact"/>
        <w:ind w:right="-779"/>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la préparation des surfaces, la construction, les aménagements des baraques de chantier, des ateliers, des entrepôts, des logements, bureaux et laboratoires du Constructeur et du Directeur du Projet ;</w:t>
      </w:r>
    </w:p>
    <w:p w14:paraId="4BDA4C58" w14:textId="77777777" w:rsidR="00BF2950" w:rsidRPr="00F47DB3" w:rsidRDefault="00BF2950" w:rsidP="00BF2950">
      <w:pPr>
        <w:widowControl w:val="0"/>
        <w:suppressAutoHyphens/>
        <w:overflowPunct w:val="0"/>
        <w:autoSpaceDE w:val="0"/>
        <w:autoSpaceDN w:val="0"/>
        <w:adjustRightInd w:val="0"/>
        <w:spacing w:before="2" w:after="142" w:line="110" w:lineRule="exact"/>
        <w:ind w:right="-779"/>
        <w:jc w:val="both"/>
        <w:textAlignment w:val="baseline"/>
        <w:rPr>
          <w:rFonts w:ascii="Times New Roman" w:eastAsia="Times New Roman" w:hAnsi="Times New Roman" w:cs="Times New Roman"/>
          <w:sz w:val="24"/>
          <w:szCs w:val="24"/>
        </w:rPr>
      </w:pPr>
    </w:p>
    <w:p w14:paraId="10AFB7B8" w14:textId="77777777" w:rsidR="00BF2950" w:rsidRPr="00F47DB3" w:rsidRDefault="00BF2950" w:rsidP="008A24EB">
      <w:pPr>
        <w:widowControl w:val="0"/>
        <w:numPr>
          <w:ilvl w:val="0"/>
          <w:numId w:val="84"/>
        </w:numPr>
        <w:tabs>
          <w:tab w:val="left" w:pos="820"/>
        </w:tabs>
        <w:suppressAutoHyphens/>
        <w:overflowPunct w:val="0"/>
        <w:autoSpaceDE w:val="0"/>
        <w:autoSpaceDN w:val="0"/>
        <w:adjustRightInd w:val="0"/>
        <w:spacing w:after="142" w:line="258" w:lineRule="exact"/>
        <w:ind w:right="-779"/>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les bureaux de l’administration selon les besoins fournis par le Directeur du Projet ;</w:t>
      </w:r>
    </w:p>
    <w:p w14:paraId="4027C8F6" w14:textId="77777777" w:rsidR="00BF2950" w:rsidRPr="00F47DB3" w:rsidRDefault="00BF2950" w:rsidP="00BF2950">
      <w:pPr>
        <w:widowControl w:val="0"/>
        <w:suppressAutoHyphens/>
        <w:overflowPunct w:val="0"/>
        <w:autoSpaceDE w:val="0"/>
        <w:autoSpaceDN w:val="0"/>
        <w:adjustRightInd w:val="0"/>
        <w:spacing w:after="142" w:line="120" w:lineRule="exact"/>
        <w:ind w:right="-779"/>
        <w:jc w:val="both"/>
        <w:textAlignment w:val="baseline"/>
        <w:rPr>
          <w:rFonts w:ascii="Times New Roman" w:eastAsia="Times New Roman" w:hAnsi="Times New Roman" w:cs="Times New Roman"/>
          <w:sz w:val="24"/>
          <w:szCs w:val="24"/>
        </w:rPr>
      </w:pPr>
    </w:p>
    <w:p w14:paraId="51556B45" w14:textId="77777777" w:rsidR="00BF2950" w:rsidRPr="00F47DB3" w:rsidRDefault="00BF2950" w:rsidP="008A24EB">
      <w:pPr>
        <w:widowControl w:val="0"/>
        <w:numPr>
          <w:ilvl w:val="0"/>
          <w:numId w:val="84"/>
        </w:numPr>
        <w:tabs>
          <w:tab w:val="left" w:pos="820"/>
        </w:tabs>
        <w:suppressAutoHyphens/>
        <w:overflowPunct w:val="0"/>
        <w:autoSpaceDE w:val="0"/>
        <w:autoSpaceDN w:val="0"/>
        <w:adjustRightInd w:val="0"/>
        <w:spacing w:after="142" w:line="258" w:lineRule="exact"/>
        <w:ind w:right="-779"/>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l’alimentation en eau potable et en énergie électrique du chantier et l’évacuation des eaux usées après dégraissage et épuration par fosse septique ;</w:t>
      </w:r>
    </w:p>
    <w:p w14:paraId="5501111A" w14:textId="77777777" w:rsidR="00BF2950" w:rsidRPr="00F47DB3" w:rsidRDefault="00BF2950" w:rsidP="00BF2950">
      <w:pPr>
        <w:widowControl w:val="0"/>
        <w:suppressAutoHyphens/>
        <w:overflowPunct w:val="0"/>
        <w:autoSpaceDE w:val="0"/>
        <w:autoSpaceDN w:val="0"/>
        <w:adjustRightInd w:val="0"/>
        <w:spacing w:before="3" w:after="142" w:line="110" w:lineRule="exact"/>
        <w:ind w:right="-779"/>
        <w:jc w:val="both"/>
        <w:textAlignment w:val="baseline"/>
        <w:rPr>
          <w:rFonts w:ascii="Times New Roman" w:eastAsia="Times New Roman" w:hAnsi="Times New Roman" w:cs="Times New Roman"/>
          <w:sz w:val="24"/>
          <w:szCs w:val="24"/>
        </w:rPr>
      </w:pPr>
    </w:p>
    <w:p w14:paraId="24FA06E3" w14:textId="77777777" w:rsidR="00BF2950" w:rsidRPr="00F47DB3" w:rsidRDefault="00BF2950" w:rsidP="008A24EB">
      <w:pPr>
        <w:widowControl w:val="0"/>
        <w:numPr>
          <w:ilvl w:val="0"/>
          <w:numId w:val="84"/>
        </w:numPr>
        <w:tabs>
          <w:tab w:val="left" w:pos="820"/>
        </w:tabs>
        <w:suppressAutoHyphens/>
        <w:overflowPunct w:val="0"/>
        <w:autoSpaceDE w:val="0"/>
        <w:autoSpaceDN w:val="0"/>
        <w:adjustRightInd w:val="0"/>
        <w:spacing w:after="142" w:line="258" w:lineRule="exact"/>
        <w:ind w:right="-779"/>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les moyens de liaison téléphonique ;</w:t>
      </w:r>
    </w:p>
    <w:p w14:paraId="26E6F048" w14:textId="77777777" w:rsidR="00BF2950" w:rsidRPr="00F47DB3" w:rsidRDefault="00BF2950" w:rsidP="00BF2950">
      <w:pPr>
        <w:widowControl w:val="0"/>
        <w:suppressAutoHyphens/>
        <w:overflowPunct w:val="0"/>
        <w:autoSpaceDE w:val="0"/>
        <w:autoSpaceDN w:val="0"/>
        <w:adjustRightInd w:val="0"/>
        <w:spacing w:after="142" w:line="120" w:lineRule="exact"/>
        <w:ind w:right="-779"/>
        <w:jc w:val="both"/>
        <w:textAlignment w:val="baseline"/>
        <w:rPr>
          <w:rFonts w:ascii="Times New Roman" w:eastAsia="Times New Roman" w:hAnsi="Times New Roman" w:cs="Times New Roman"/>
          <w:sz w:val="24"/>
          <w:szCs w:val="24"/>
        </w:rPr>
      </w:pPr>
    </w:p>
    <w:p w14:paraId="049CCE61" w14:textId="77777777" w:rsidR="00BF2950" w:rsidRPr="00F47DB3" w:rsidRDefault="00BF2950" w:rsidP="008A24EB">
      <w:pPr>
        <w:widowControl w:val="0"/>
        <w:numPr>
          <w:ilvl w:val="0"/>
          <w:numId w:val="84"/>
        </w:numPr>
        <w:tabs>
          <w:tab w:val="left" w:pos="820"/>
        </w:tabs>
        <w:suppressAutoHyphens/>
        <w:overflowPunct w:val="0"/>
        <w:autoSpaceDE w:val="0"/>
        <w:autoSpaceDN w:val="0"/>
        <w:adjustRightInd w:val="0"/>
        <w:spacing w:after="142" w:line="258" w:lineRule="exact"/>
        <w:ind w:right="-779"/>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les frais d’entretien, de nettoyage et d’exploitation des locaux, ateliers et entrepôts, y compris gardiennage ;</w:t>
      </w:r>
    </w:p>
    <w:p w14:paraId="0EA61903" w14:textId="77777777" w:rsidR="00BF2950" w:rsidRPr="00F47DB3" w:rsidRDefault="00BF2950" w:rsidP="00BF2950">
      <w:pPr>
        <w:widowControl w:val="0"/>
        <w:suppressAutoHyphens/>
        <w:overflowPunct w:val="0"/>
        <w:autoSpaceDE w:val="0"/>
        <w:autoSpaceDN w:val="0"/>
        <w:adjustRightInd w:val="0"/>
        <w:spacing w:before="4" w:after="142" w:line="110" w:lineRule="exact"/>
        <w:ind w:right="-779"/>
        <w:jc w:val="both"/>
        <w:textAlignment w:val="baseline"/>
        <w:rPr>
          <w:rFonts w:ascii="Times New Roman" w:eastAsia="Times New Roman" w:hAnsi="Times New Roman" w:cs="Times New Roman"/>
          <w:sz w:val="24"/>
          <w:szCs w:val="24"/>
        </w:rPr>
      </w:pPr>
    </w:p>
    <w:p w14:paraId="151A3D4B" w14:textId="77777777" w:rsidR="00BF2950" w:rsidRPr="00F47DB3" w:rsidRDefault="00BF2950" w:rsidP="008A24EB">
      <w:pPr>
        <w:widowControl w:val="0"/>
        <w:numPr>
          <w:ilvl w:val="0"/>
          <w:numId w:val="84"/>
        </w:numPr>
        <w:tabs>
          <w:tab w:val="left" w:pos="820"/>
        </w:tabs>
        <w:suppressAutoHyphens/>
        <w:overflowPunct w:val="0"/>
        <w:autoSpaceDE w:val="0"/>
        <w:autoSpaceDN w:val="0"/>
        <w:adjustRightInd w:val="0"/>
        <w:spacing w:after="142" w:line="258" w:lineRule="exact"/>
        <w:ind w:right="-779"/>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l’amenée et le repli du matériel et engins nécessaires à l’exécution du chantier, y compris notamment centrale de concassage, centrale à béton, bascule de chantier, engins de terrassement, d’assainissement, de chaussée et de transport ;</w:t>
      </w:r>
    </w:p>
    <w:p w14:paraId="2AAE1860" w14:textId="77777777" w:rsidR="00BF2950" w:rsidRPr="00F47DB3" w:rsidRDefault="00BF2950" w:rsidP="00BF2950">
      <w:pPr>
        <w:widowControl w:val="0"/>
        <w:suppressAutoHyphens/>
        <w:overflowPunct w:val="0"/>
        <w:autoSpaceDE w:val="0"/>
        <w:autoSpaceDN w:val="0"/>
        <w:adjustRightInd w:val="0"/>
        <w:spacing w:before="3" w:after="142" w:line="110" w:lineRule="exact"/>
        <w:ind w:right="-779"/>
        <w:jc w:val="both"/>
        <w:textAlignment w:val="baseline"/>
        <w:rPr>
          <w:rFonts w:ascii="Times New Roman" w:eastAsia="Times New Roman" w:hAnsi="Times New Roman" w:cs="Times New Roman"/>
          <w:sz w:val="24"/>
          <w:szCs w:val="24"/>
        </w:rPr>
      </w:pPr>
    </w:p>
    <w:p w14:paraId="73E9E234" w14:textId="77777777" w:rsidR="00BF2950" w:rsidRPr="00F47DB3" w:rsidRDefault="00BF2950" w:rsidP="008A24EB">
      <w:pPr>
        <w:widowControl w:val="0"/>
        <w:numPr>
          <w:ilvl w:val="0"/>
          <w:numId w:val="84"/>
        </w:numPr>
        <w:tabs>
          <w:tab w:val="left" w:pos="820"/>
        </w:tabs>
        <w:suppressAutoHyphens/>
        <w:overflowPunct w:val="0"/>
        <w:autoSpaceDE w:val="0"/>
        <w:autoSpaceDN w:val="0"/>
        <w:adjustRightInd w:val="0"/>
        <w:spacing w:after="142" w:line="258" w:lineRule="exact"/>
        <w:ind w:right="-779"/>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l’aménagement et l’entretien des voies d’accès au chantier ;</w:t>
      </w:r>
    </w:p>
    <w:p w14:paraId="6E97E218" w14:textId="77777777" w:rsidR="00BF2950" w:rsidRPr="00F47DB3" w:rsidRDefault="00BF2950" w:rsidP="00BF2950">
      <w:pPr>
        <w:widowControl w:val="0"/>
        <w:suppressAutoHyphens/>
        <w:overflowPunct w:val="0"/>
        <w:autoSpaceDE w:val="0"/>
        <w:autoSpaceDN w:val="0"/>
        <w:adjustRightInd w:val="0"/>
        <w:spacing w:after="142" w:line="120" w:lineRule="exact"/>
        <w:ind w:right="-779"/>
        <w:jc w:val="both"/>
        <w:textAlignment w:val="baseline"/>
        <w:rPr>
          <w:rFonts w:ascii="Times New Roman" w:eastAsia="Times New Roman" w:hAnsi="Times New Roman" w:cs="Times New Roman"/>
          <w:sz w:val="24"/>
          <w:szCs w:val="24"/>
        </w:rPr>
      </w:pPr>
    </w:p>
    <w:p w14:paraId="53C9A0A3" w14:textId="77777777" w:rsidR="00BF2950" w:rsidRPr="00F47DB3" w:rsidRDefault="00BF2950" w:rsidP="008A24EB">
      <w:pPr>
        <w:widowControl w:val="0"/>
        <w:numPr>
          <w:ilvl w:val="0"/>
          <w:numId w:val="84"/>
        </w:numPr>
        <w:tabs>
          <w:tab w:val="left" w:pos="820"/>
        </w:tabs>
        <w:suppressAutoHyphens/>
        <w:overflowPunct w:val="0"/>
        <w:autoSpaceDE w:val="0"/>
        <w:autoSpaceDN w:val="0"/>
        <w:adjustRightInd w:val="0"/>
        <w:spacing w:after="142" w:line="258" w:lineRule="exact"/>
        <w:ind w:right="-779"/>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le contrôle et la vérification des plans de l’Appel d’Offres et l’établissement des plans d’exécution ;</w:t>
      </w:r>
    </w:p>
    <w:p w14:paraId="79247909" w14:textId="77777777" w:rsidR="00BF2950" w:rsidRPr="00F47DB3" w:rsidRDefault="00BF2950" w:rsidP="00BF2950">
      <w:pPr>
        <w:widowControl w:val="0"/>
        <w:suppressAutoHyphens/>
        <w:overflowPunct w:val="0"/>
        <w:autoSpaceDE w:val="0"/>
        <w:autoSpaceDN w:val="0"/>
        <w:adjustRightInd w:val="0"/>
        <w:spacing w:before="3" w:after="142" w:line="110" w:lineRule="exact"/>
        <w:ind w:right="-779"/>
        <w:jc w:val="both"/>
        <w:textAlignment w:val="baseline"/>
        <w:rPr>
          <w:rFonts w:ascii="Times New Roman" w:eastAsia="Times New Roman" w:hAnsi="Times New Roman" w:cs="Times New Roman"/>
          <w:sz w:val="24"/>
          <w:szCs w:val="24"/>
        </w:rPr>
      </w:pPr>
    </w:p>
    <w:p w14:paraId="074436B9" w14:textId="77777777" w:rsidR="00BF2950" w:rsidRPr="00F47DB3" w:rsidRDefault="00BF2950" w:rsidP="008A24EB">
      <w:pPr>
        <w:widowControl w:val="0"/>
        <w:numPr>
          <w:ilvl w:val="0"/>
          <w:numId w:val="84"/>
        </w:numPr>
        <w:tabs>
          <w:tab w:val="left" w:pos="820"/>
        </w:tabs>
        <w:suppressAutoHyphens/>
        <w:overflowPunct w:val="0"/>
        <w:autoSpaceDE w:val="0"/>
        <w:autoSpaceDN w:val="0"/>
        <w:adjustRightInd w:val="0"/>
        <w:spacing w:after="142" w:line="258" w:lineRule="exact"/>
        <w:ind w:right="-779"/>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l’enlèvement en fin de chantier de tous les matériels, les matériaux en excédent et la remise en état des lieux ;</w:t>
      </w:r>
    </w:p>
    <w:p w14:paraId="5EF412C6" w14:textId="77777777" w:rsidR="00BF2950" w:rsidRPr="00F47DB3" w:rsidRDefault="00BF2950" w:rsidP="00BF2950">
      <w:pPr>
        <w:widowControl w:val="0"/>
        <w:suppressAutoHyphens/>
        <w:overflowPunct w:val="0"/>
        <w:autoSpaceDE w:val="0"/>
        <w:autoSpaceDN w:val="0"/>
        <w:adjustRightInd w:val="0"/>
        <w:spacing w:before="2" w:after="142" w:line="110" w:lineRule="exact"/>
        <w:ind w:right="-779"/>
        <w:jc w:val="both"/>
        <w:textAlignment w:val="baseline"/>
        <w:rPr>
          <w:rFonts w:ascii="Times New Roman" w:eastAsia="Times New Roman" w:hAnsi="Times New Roman" w:cs="Times New Roman"/>
          <w:sz w:val="24"/>
          <w:szCs w:val="24"/>
        </w:rPr>
      </w:pPr>
    </w:p>
    <w:p w14:paraId="54811F47" w14:textId="77777777" w:rsidR="00BF2950" w:rsidRPr="00F47DB3" w:rsidRDefault="00BF2950" w:rsidP="008A24EB">
      <w:pPr>
        <w:widowControl w:val="0"/>
        <w:numPr>
          <w:ilvl w:val="0"/>
          <w:numId w:val="84"/>
        </w:numPr>
        <w:tabs>
          <w:tab w:val="left" w:pos="820"/>
        </w:tabs>
        <w:suppressAutoHyphens/>
        <w:overflowPunct w:val="0"/>
        <w:autoSpaceDE w:val="0"/>
        <w:autoSpaceDN w:val="0"/>
        <w:adjustRightInd w:val="0"/>
        <w:spacing w:after="142" w:line="258" w:lineRule="exact"/>
        <w:ind w:right="-779"/>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les sujétions de maintien de la circulation durant les travaux ;</w:t>
      </w:r>
    </w:p>
    <w:p w14:paraId="7899CF77" w14:textId="77777777" w:rsidR="00BF2950" w:rsidRPr="00F47DB3" w:rsidRDefault="00BF2950" w:rsidP="00BF2950">
      <w:pPr>
        <w:widowControl w:val="0"/>
        <w:suppressAutoHyphens/>
        <w:overflowPunct w:val="0"/>
        <w:autoSpaceDE w:val="0"/>
        <w:autoSpaceDN w:val="0"/>
        <w:adjustRightInd w:val="0"/>
        <w:spacing w:after="142" w:line="120" w:lineRule="exact"/>
        <w:ind w:right="-779"/>
        <w:jc w:val="both"/>
        <w:textAlignment w:val="baseline"/>
        <w:rPr>
          <w:rFonts w:ascii="Times New Roman" w:eastAsia="Times New Roman" w:hAnsi="Times New Roman" w:cs="Times New Roman"/>
          <w:sz w:val="24"/>
          <w:szCs w:val="24"/>
        </w:rPr>
      </w:pPr>
    </w:p>
    <w:p w14:paraId="3FB8FEEB" w14:textId="77777777" w:rsidR="00BF2950" w:rsidRPr="00F47DB3" w:rsidRDefault="00BF2950" w:rsidP="008A24EB">
      <w:pPr>
        <w:widowControl w:val="0"/>
        <w:numPr>
          <w:ilvl w:val="0"/>
          <w:numId w:val="84"/>
        </w:numPr>
        <w:tabs>
          <w:tab w:val="left" w:pos="820"/>
        </w:tabs>
        <w:suppressAutoHyphens/>
        <w:overflowPunct w:val="0"/>
        <w:autoSpaceDE w:val="0"/>
        <w:autoSpaceDN w:val="0"/>
        <w:adjustRightInd w:val="0"/>
        <w:spacing w:after="142" w:line="258" w:lineRule="exact"/>
        <w:ind w:right="-779"/>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l’établissement des plans de recollement conformes à l’exécution.</w:t>
      </w:r>
    </w:p>
    <w:p w14:paraId="37184C6C" w14:textId="77777777" w:rsidR="00BF2950" w:rsidRPr="00F47DB3" w:rsidRDefault="00BF2950" w:rsidP="00BF2950">
      <w:pPr>
        <w:widowControl w:val="0"/>
        <w:tabs>
          <w:tab w:val="left" w:pos="820"/>
        </w:tabs>
        <w:suppressAutoHyphens/>
        <w:overflowPunct w:val="0"/>
        <w:autoSpaceDE w:val="0"/>
        <w:autoSpaceDN w:val="0"/>
        <w:adjustRightInd w:val="0"/>
        <w:spacing w:after="142" w:line="258" w:lineRule="exact"/>
        <w:ind w:left="1180" w:right="-779"/>
        <w:jc w:val="both"/>
        <w:textAlignment w:val="baseline"/>
        <w:rPr>
          <w:rFonts w:ascii="Times New Roman" w:eastAsia="Times New Roman" w:hAnsi="Times New Roman" w:cs="Times New Roman"/>
          <w:sz w:val="24"/>
          <w:szCs w:val="24"/>
        </w:rPr>
      </w:pPr>
    </w:p>
    <w:p w14:paraId="3A3896EA" w14:textId="77777777" w:rsidR="00BF2950" w:rsidRPr="00F47DB3" w:rsidRDefault="00BF2950" w:rsidP="00BF2950">
      <w:pPr>
        <w:widowControl w:val="0"/>
        <w:tabs>
          <w:tab w:val="left" w:pos="820"/>
        </w:tabs>
        <w:suppressAutoHyphens/>
        <w:overflowPunct w:val="0"/>
        <w:autoSpaceDE w:val="0"/>
        <w:autoSpaceDN w:val="0"/>
        <w:adjustRightInd w:val="0"/>
        <w:spacing w:after="142" w:line="258" w:lineRule="exact"/>
        <w:ind w:left="820" w:right="-779"/>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Le Constructeur installera sur les sites principaux (base de travaux et sorties des postes) du Projet des panneaux indiquant le nom de projet et les intervenants.</w:t>
      </w:r>
    </w:p>
    <w:p w14:paraId="28025405"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br w:type="page"/>
      </w:r>
    </w:p>
    <w:p w14:paraId="7C5E0274" w14:textId="77777777" w:rsidR="00BF2950" w:rsidRPr="00F47DB3" w:rsidRDefault="00BF2950" w:rsidP="008A24EB">
      <w:pPr>
        <w:keepLines/>
        <w:numPr>
          <w:ilvl w:val="0"/>
          <w:numId w:val="71"/>
        </w:numPr>
        <w:tabs>
          <w:tab w:val="left" w:pos="547"/>
        </w:tabs>
        <w:suppressAutoHyphens/>
        <w:overflowPunct w:val="0"/>
        <w:autoSpaceDE w:val="0"/>
        <w:autoSpaceDN w:val="0"/>
        <w:adjustRightInd w:val="0"/>
        <w:spacing w:after="240" w:line="240" w:lineRule="atLeast"/>
        <w:ind w:left="357" w:hanging="357"/>
        <w:jc w:val="both"/>
        <w:textAlignment w:val="baseline"/>
        <w:outlineLvl w:val="2"/>
        <w:rPr>
          <w:rFonts w:ascii="Times New Roman" w:eastAsia="Times New Roman" w:hAnsi="Times New Roman" w:cs="Times New Roman"/>
          <w:bCs/>
          <w:sz w:val="24"/>
          <w:szCs w:val="24"/>
        </w:rPr>
      </w:pPr>
      <w:r w:rsidRPr="00F47DB3">
        <w:rPr>
          <w:rFonts w:ascii="Times New Roman" w:eastAsia="Times New Roman" w:hAnsi="Times New Roman" w:cs="Times New Roman"/>
          <w:bCs/>
          <w:sz w:val="24"/>
          <w:szCs w:val="24"/>
        </w:rPr>
        <w:t>Annexe 2. Révision de prix</w:t>
      </w:r>
    </w:p>
    <w:p w14:paraId="3D9116A6" w14:textId="77777777" w:rsidR="00BF2950" w:rsidRPr="00F47DB3" w:rsidRDefault="00BF2950" w:rsidP="00BF2950">
      <w:pPr>
        <w:suppressAutoHyphens/>
        <w:overflowPunct w:val="0"/>
        <w:autoSpaceDE w:val="0"/>
        <w:autoSpaceDN w:val="0"/>
        <w:adjustRightInd w:val="0"/>
        <w:spacing w:after="142" w:line="240" w:lineRule="atLeast"/>
        <w:ind w:right="43"/>
        <w:jc w:val="both"/>
        <w:textAlignment w:val="baseline"/>
        <w:rPr>
          <w:rFonts w:ascii="Times New Roman" w:eastAsia="Times New Roman" w:hAnsi="Times New Roman" w:cs="Times New Roman"/>
          <w:sz w:val="24"/>
          <w:szCs w:val="24"/>
        </w:rPr>
      </w:pPr>
    </w:p>
    <w:p w14:paraId="021EB78C" w14:textId="77777777" w:rsidR="00BF2950" w:rsidRPr="00F47DB3" w:rsidRDefault="00BF2950" w:rsidP="00BF2950">
      <w:pPr>
        <w:suppressAutoHyphens/>
        <w:overflowPunct w:val="0"/>
        <w:autoSpaceDE w:val="0"/>
        <w:autoSpaceDN w:val="0"/>
        <w:adjustRightInd w:val="0"/>
        <w:spacing w:after="142" w:line="240" w:lineRule="atLeast"/>
        <w:ind w:right="43"/>
        <w:jc w:val="both"/>
        <w:textAlignment w:val="baseline"/>
        <w:rPr>
          <w:rFonts w:ascii="Times New Roman" w:eastAsia="Times New Roman" w:hAnsi="Times New Roman" w:cs="Times New Roman"/>
          <w:sz w:val="24"/>
          <w:szCs w:val="24"/>
        </w:rPr>
      </w:pPr>
    </w:p>
    <w:p w14:paraId="6F743625" w14:textId="77777777" w:rsidR="00BF2950" w:rsidRPr="00F47DB3" w:rsidRDefault="00BF2950" w:rsidP="00BF2950">
      <w:pPr>
        <w:suppressAutoHyphens/>
        <w:overflowPunct w:val="0"/>
        <w:autoSpaceDE w:val="0"/>
        <w:autoSpaceDN w:val="0"/>
        <w:adjustRightInd w:val="0"/>
        <w:spacing w:after="142" w:line="240" w:lineRule="atLeast"/>
        <w:ind w:right="43"/>
        <w:jc w:val="both"/>
        <w:textAlignment w:val="baseline"/>
        <w:rPr>
          <w:rFonts w:ascii="Times New Roman" w:eastAsia="Times New Roman" w:hAnsi="Times New Roman" w:cs="Times New Roman"/>
          <w:b/>
          <w:i/>
          <w:sz w:val="24"/>
          <w:szCs w:val="24"/>
        </w:rPr>
      </w:pPr>
      <w:r w:rsidRPr="00F47DB3">
        <w:rPr>
          <w:rFonts w:ascii="Times New Roman" w:eastAsia="Times New Roman" w:hAnsi="Times New Roman" w:cs="Times New Roman"/>
          <w:b/>
          <w:sz w:val="24"/>
          <w:szCs w:val="24"/>
        </w:rPr>
        <w:t>Sans Objet</w:t>
      </w:r>
      <w:r w:rsidRPr="00F47DB3">
        <w:rPr>
          <w:rFonts w:ascii="Times New Roman" w:eastAsia="Times New Roman" w:hAnsi="Times New Roman" w:cs="Times New Roman"/>
          <w:sz w:val="24"/>
          <w:szCs w:val="24"/>
        </w:rPr>
        <w:t xml:space="preserve"> : </w:t>
      </w:r>
      <w:r w:rsidRPr="00F47DB3">
        <w:rPr>
          <w:rFonts w:ascii="Times New Roman" w:eastAsia="Times New Roman" w:hAnsi="Times New Roman" w:cs="Times New Roman"/>
          <w:b/>
          <w:sz w:val="24"/>
          <w:szCs w:val="24"/>
        </w:rPr>
        <w:t>les prix sont fermes et définitifs pour la durée du Marché</w:t>
      </w:r>
      <w:r w:rsidRPr="00F47DB3">
        <w:rPr>
          <w:rFonts w:ascii="Times New Roman" w:eastAsia="Times New Roman" w:hAnsi="Times New Roman" w:cs="Times New Roman"/>
          <w:sz w:val="24"/>
          <w:szCs w:val="24"/>
        </w:rPr>
        <w:t>.</w:t>
      </w:r>
      <w:r w:rsidRPr="00F47DB3">
        <w:rPr>
          <w:rFonts w:ascii="Times New Roman" w:eastAsia="Times New Roman" w:hAnsi="Times New Roman" w:cs="Times New Roman"/>
          <w:b/>
          <w:i/>
          <w:sz w:val="24"/>
          <w:szCs w:val="24"/>
        </w:rPr>
        <w:t xml:space="preserve"> </w:t>
      </w:r>
    </w:p>
    <w:p w14:paraId="584E23CD"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p w14:paraId="48C051B4" w14:textId="77777777" w:rsidR="00BF2950" w:rsidRPr="00F47DB3" w:rsidRDefault="00BF2950" w:rsidP="008A24EB">
      <w:pPr>
        <w:keepLines/>
        <w:numPr>
          <w:ilvl w:val="0"/>
          <w:numId w:val="71"/>
        </w:numPr>
        <w:tabs>
          <w:tab w:val="left" w:pos="547"/>
        </w:tabs>
        <w:suppressAutoHyphens/>
        <w:overflowPunct w:val="0"/>
        <w:autoSpaceDE w:val="0"/>
        <w:autoSpaceDN w:val="0"/>
        <w:adjustRightInd w:val="0"/>
        <w:spacing w:after="240" w:line="240" w:lineRule="atLeast"/>
        <w:ind w:left="357" w:hanging="357"/>
        <w:jc w:val="both"/>
        <w:textAlignment w:val="baseline"/>
        <w:outlineLvl w:val="2"/>
        <w:rPr>
          <w:rFonts w:ascii="Times New Roman" w:eastAsia="Times New Roman" w:hAnsi="Times New Roman" w:cs="Times New Roman"/>
          <w:bCs/>
          <w:sz w:val="24"/>
          <w:szCs w:val="24"/>
        </w:rPr>
      </w:pPr>
      <w:r w:rsidRPr="00F47DB3">
        <w:rPr>
          <w:rFonts w:ascii="Times New Roman" w:eastAsia="Times New Roman" w:hAnsi="Times New Roman" w:cs="Times New Roman"/>
          <w:bCs/>
          <w:sz w:val="24"/>
          <w:szCs w:val="24"/>
          <w:lang w:val="fr-CA"/>
        </w:rPr>
        <w:br w:type="page"/>
      </w:r>
      <w:r w:rsidRPr="00F47DB3">
        <w:rPr>
          <w:rFonts w:ascii="Times New Roman" w:eastAsia="Times New Roman" w:hAnsi="Times New Roman" w:cs="Times New Roman"/>
          <w:bCs/>
          <w:sz w:val="24"/>
          <w:szCs w:val="24"/>
        </w:rPr>
        <w:t>Annexe 3. Assurances obligatoires</w:t>
      </w:r>
    </w:p>
    <w:p w14:paraId="150B4541" w14:textId="77777777" w:rsidR="00BF2950" w:rsidRPr="00F47DB3" w:rsidRDefault="00BF2950" w:rsidP="00BF2950">
      <w:pPr>
        <w:suppressAutoHyphens/>
        <w:overflowPunct w:val="0"/>
        <w:autoSpaceDE w:val="0"/>
        <w:autoSpaceDN w:val="0"/>
        <w:adjustRightInd w:val="0"/>
        <w:spacing w:after="142" w:line="240" w:lineRule="atLeast"/>
        <w:ind w:right="43"/>
        <w:jc w:val="both"/>
        <w:textAlignment w:val="baseline"/>
        <w:rPr>
          <w:rFonts w:ascii="Times New Roman" w:eastAsia="Times New Roman" w:hAnsi="Times New Roman" w:cs="Times New Roman"/>
          <w:b/>
          <w:sz w:val="24"/>
          <w:szCs w:val="24"/>
        </w:rPr>
      </w:pPr>
    </w:p>
    <w:p w14:paraId="6C6C8070" w14:textId="77777777" w:rsidR="00BF2950" w:rsidRPr="00F47DB3" w:rsidRDefault="00BF2950" w:rsidP="00BF2950">
      <w:pPr>
        <w:suppressAutoHyphens/>
        <w:overflowPunct w:val="0"/>
        <w:autoSpaceDE w:val="0"/>
        <w:autoSpaceDN w:val="0"/>
        <w:adjustRightInd w:val="0"/>
        <w:spacing w:after="142" w:line="240" w:lineRule="atLeast"/>
        <w:ind w:right="43"/>
        <w:jc w:val="center"/>
        <w:textAlignment w:val="baseline"/>
        <w:rPr>
          <w:rFonts w:ascii="Times New Roman" w:eastAsia="Times New Roman" w:hAnsi="Times New Roman" w:cs="Times New Roman"/>
          <w:b/>
          <w:sz w:val="24"/>
          <w:szCs w:val="24"/>
        </w:rPr>
      </w:pPr>
      <w:r w:rsidRPr="00F47DB3">
        <w:rPr>
          <w:rFonts w:ascii="Times New Roman" w:eastAsia="Times New Roman" w:hAnsi="Times New Roman" w:cs="Times New Roman"/>
          <w:b/>
          <w:sz w:val="24"/>
          <w:szCs w:val="24"/>
        </w:rPr>
        <w:t>Assurances devant être souscrites par l’Entrepreneur</w:t>
      </w:r>
    </w:p>
    <w:p w14:paraId="198840E0" w14:textId="77777777" w:rsidR="00BF2950" w:rsidRPr="00F47DB3" w:rsidRDefault="00BF2950" w:rsidP="00BF2950">
      <w:pPr>
        <w:suppressAutoHyphens/>
        <w:overflowPunct w:val="0"/>
        <w:autoSpaceDE w:val="0"/>
        <w:autoSpaceDN w:val="0"/>
        <w:adjustRightInd w:val="0"/>
        <w:spacing w:after="142" w:line="240" w:lineRule="atLeast"/>
        <w:ind w:right="43"/>
        <w:jc w:val="both"/>
        <w:textAlignment w:val="baseline"/>
        <w:rPr>
          <w:rFonts w:ascii="Times New Roman" w:eastAsia="Times New Roman" w:hAnsi="Times New Roman" w:cs="Times New Roman"/>
          <w:sz w:val="24"/>
          <w:szCs w:val="24"/>
        </w:rPr>
      </w:pPr>
    </w:p>
    <w:p w14:paraId="1B2D9257" w14:textId="77777777" w:rsidR="00BF2950" w:rsidRPr="00F47DB3" w:rsidRDefault="00BF2950" w:rsidP="00BF2950">
      <w:pPr>
        <w:suppressAutoHyphens/>
        <w:overflowPunct w:val="0"/>
        <w:autoSpaceDE w:val="0"/>
        <w:autoSpaceDN w:val="0"/>
        <w:adjustRightInd w:val="0"/>
        <w:spacing w:after="142" w:line="240" w:lineRule="atLeast"/>
        <w:ind w:right="-779"/>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En conformité avec les dispositions de la Clause 34 du CCAG, le Constructeur devra à ses propres frais, contracter et maintenir en vigueur, ou faire contracter et maintenir en vigueur les assurances énumérées ci-dessous pendant toute la durée d’exécution du Marché.  L’identité des assureurs ainsi que la forme, le montant et les conditions des polices seront soumis à l’approbation du Maître de l’Ouvrage, étant entendu que cette approbation ne pourra être refusée sans motif légitime.</w:t>
      </w:r>
    </w:p>
    <w:p w14:paraId="3E53D997" w14:textId="77777777" w:rsidR="00BF2950" w:rsidRPr="00F47DB3" w:rsidRDefault="00BF2950" w:rsidP="00BF2950">
      <w:pPr>
        <w:suppressAutoHyphens/>
        <w:overflowPunct w:val="0"/>
        <w:autoSpaceDE w:val="0"/>
        <w:autoSpaceDN w:val="0"/>
        <w:adjustRightInd w:val="0"/>
        <w:spacing w:after="142" w:line="240" w:lineRule="atLeast"/>
        <w:ind w:right="-779"/>
        <w:jc w:val="both"/>
        <w:textAlignment w:val="baseline"/>
        <w:rPr>
          <w:rFonts w:ascii="Times New Roman" w:eastAsia="Times New Roman" w:hAnsi="Times New Roman" w:cs="Times New Roman"/>
          <w:sz w:val="24"/>
          <w:szCs w:val="24"/>
        </w:rPr>
      </w:pPr>
    </w:p>
    <w:p w14:paraId="31CF425C" w14:textId="77777777" w:rsidR="00BF2950" w:rsidRPr="00F47DB3" w:rsidRDefault="00BF2950" w:rsidP="00BF2950">
      <w:pPr>
        <w:suppressAutoHyphens/>
        <w:overflowPunct w:val="0"/>
        <w:autoSpaceDE w:val="0"/>
        <w:autoSpaceDN w:val="0"/>
        <w:adjustRightInd w:val="0"/>
        <w:spacing w:after="142" w:line="240" w:lineRule="atLeast"/>
        <w:ind w:right="-779"/>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a)</w:t>
      </w:r>
      <w:r w:rsidRPr="00F47DB3">
        <w:rPr>
          <w:rFonts w:ascii="Times New Roman" w:eastAsia="Times New Roman" w:hAnsi="Times New Roman" w:cs="Times New Roman"/>
          <w:sz w:val="24"/>
          <w:szCs w:val="24"/>
        </w:rPr>
        <w:tab/>
      </w:r>
      <w:r w:rsidRPr="00F47DB3">
        <w:rPr>
          <w:rFonts w:ascii="Times New Roman" w:eastAsia="Times New Roman" w:hAnsi="Times New Roman" w:cs="Times New Roman"/>
          <w:sz w:val="24"/>
          <w:szCs w:val="24"/>
          <w:u w:val="single"/>
        </w:rPr>
        <w:t>Assurance du fret en cours de transport</w:t>
      </w:r>
    </w:p>
    <w:p w14:paraId="7731885A" w14:textId="77777777" w:rsidR="00BF2950" w:rsidRPr="00F47DB3" w:rsidRDefault="00BF2950" w:rsidP="00BF2950">
      <w:pPr>
        <w:tabs>
          <w:tab w:val="left" w:pos="2160"/>
          <w:tab w:val="left" w:pos="3600"/>
          <w:tab w:val="left" w:pos="6120"/>
          <w:tab w:val="left" w:pos="7560"/>
        </w:tabs>
        <w:spacing w:before="120" w:after="0" w:line="240" w:lineRule="auto"/>
        <w:ind w:left="283" w:right="-779"/>
        <w:rPr>
          <w:rFonts w:ascii="Times New Roman" w:eastAsia="Batang" w:hAnsi="Times New Roman" w:cs="Times New Roman"/>
          <w:sz w:val="24"/>
          <w:szCs w:val="24"/>
        </w:rPr>
      </w:pPr>
    </w:p>
    <w:p w14:paraId="4248E918" w14:textId="77777777" w:rsidR="00BF2950" w:rsidRPr="00F47DB3" w:rsidRDefault="00BF2950" w:rsidP="00BF2950">
      <w:pPr>
        <w:suppressAutoHyphens/>
        <w:overflowPunct w:val="0"/>
        <w:autoSpaceDE w:val="0"/>
        <w:autoSpaceDN w:val="0"/>
        <w:adjustRightInd w:val="0"/>
        <w:spacing w:after="142" w:line="240" w:lineRule="atLeast"/>
        <w:ind w:left="720" w:right="-779"/>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Couvrant la perte ou les dommages causés aux matériels et équipements (y compris les pièces de rechange) et aux équipements de montage devant être fournis par le Constructeur ou ses sous-traitants, survenant en cours de transport entre les usines ou dépôts de leur fournisseur ou fabricant jusqu’à l’arrivée sur le site.</w:t>
      </w:r>
    </w:p>
    <w:p w14:paraId="02231610" w14:textId="77777777" w:rsidR="00BF2950" w:rsidRPr="00F47DB3" w:rsidRDefault="00BF2950" w:rsidP="00BF2950">
      <w:pPr>
        <w:suppressAutoHyphens/>
        <w:overflowPunct w:val="0"/>
        <w:autoSpaceDE w:val="0"/>
        <w:autoSpaceDN w:val="0"/>
        <w:adjustRightInd w:val="0"/>
        <w:spacing w:after="142" w:line="240" w:lineRule="atLeast"/>
        <w:ind w:left="720" w:right="-779"/>
        <w:jc w:val="both"/>
        <w:textAlignment w:val="baseline"/>
        <w:rPr>
          <w:rFonts w:ascii="Times New Roman" w:eastAsia="Times New Roman" w:hAnsi="Times New Roman" w:cs="Times New Roman"/>
          <w:sz w:val="24"/>
          <w:szCs w:val="24"/>
        </w:rPr>
      </w:pPr>
    </w:p>
    <w:p w14:paraId="17121D36" w14:textId="77777777" w:rsidR="00BF2950" w:rsidRPr="00F47DB3" w:rsidRDefault="00BF2950" w:rsidP="00BF2950">
      <w:pPr>
        <w:tabs>
          <w:tab w:val="left" w:pos="2160"/>
          <w:tab w:val="left" w:pos="3600"/>
          <w:tab w:val="left" w:pos="6120"/>
          <w:tab w:val="left" w:pos="7560"/>
        </w:tabs>
        <w:suppressAutoHyphens/>
        <w:overflowPunct w:val="0"/>
        <w:autoSpaceDE w:val="0"/>
        <w:autoSpaceDN w:val="0"/>
        <w:adjustRightInd w:val="0"/>
        <w:spacing w:after="142" w:line="240" w:lineRule="atLeast"/>
        <w:ind w:left="720" w:right="-779"/>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 xml:space="preserve">Montant : </w:t>
      </w:r>
      <w:r w:rsidRPr="00F47DB3">
        <w:rPr>
          <w:rFonts w:ascii="Times New Roman" w:eastAsia="Times New Roman" w:hAnsi="Times New Roman" w:cs="Times New Roman"/>
          <w:sz w:val="24"/>
          <w:szCs w:val="24"/>
        </w:rPr>
        <w:tab/>
      </w:r>
      <w:r w:rsidRPr="00F47DB3">
        <w:rPr>
          <w:rFonts w:ascii="Times New Roman" w:eastAsia="Times New Roman" w:hAnsi="Times New Roman" w:cs="Times New Roman"/>
          <w:sz w:val="24"/>
          <w:szCs w:val="24"/>
        </w:rPr>
        <w:tab/>
        <w:t>valeur CIF +15%</w:t>
      </w:r>
      <w:r w:rsidRPr="00F47DB3">
        <w:rPr>
          <w:rFonts w:ascii="Times New Roman" w:eastAsia="Times New Roman" w:hAnsi="Times New Roman" w:cs="Times New Roman"/>
          <w:sz w:val="24"/>
          <w:szCs w:val="24"/>
        </w:rPr>
        <w:br/>
        <w:t xml:space="preserve">Franchises : </w:t>
      </w:r>
      <w:r w:rsidRPr="00F47DB3">
        <w:rPr>
          <w:rFonts w:ascii="Times New Roman" w:eastAsia="Times New Roman" w:hAnsi="Times New Roman" w:cs="Times New Roman"/>
          <w:sz w:val="24"/>
          <w:szCs w:val="24"/>
        </w:rPr>
        <w:tab/>
      </w:r>
      <w:r w:rsidRPr="00F47DB3">
        <w:rPr>
          <w:rFonts w:ascii="Times New Roman" w:eastAsia="Times New Roman" w:hAnsi="Times New Roman" w:cs="Times New Roman"/>
          <w:sz w:val="24"/>
          <w:szCs w:val="24"/>
        </w:rPr>
        <w:tab/>
        <w:t>aucune</w:t>
      </w:r>
      <w:r w:rsidRPr="00F47DB3">
        <w:rPr>
          <w:rFonts w:ascii="Times New Roman" w:eastAsia="Times New Roman" w:hAnsi="Times New Roman" w:cs="Times New Roman"/>
          <w:sz w:val="24"/>
          <w:szCs w:val="24"/>
        </w:rPr>
        <w:br/>
        <w:t xml:space="preserve">Parties assurées : </w:t>
      </w:r>
      <w:r w:rsidRPr="00F47DB3">
        <w:rPr>
          <w:rFonts w:ascii="Times New Roman" w:eastAsia="Times New Roman" w:hAnsi="Times New Roman" w:cs="Times New Roman"/>
          <w:sz w:val="24"/>
          <w:szCs w:val="24"/>
        </w:rPr>
        <w:tab/>
        <w:t>le Constructeur et le Maître d'ouvrage</w:t>
      </w:r>
      <w:r w:rsidRPr="00F47DB3">
        <w:rPr>
          <w:rFonts w:ascii="Times New Roman" w:eastAsia="Times New Roman" w:hAnsi="Times New Roman" w:cs="Times New Roman"/>
          <w:sz w:val="24"/>
          <w:szCs w:val="24"/>
        </w:rPr>
        <w:br/>
        <w:t xml:space="preserve">De: </w:t>
      </w:r>
      <w:r w:rsidRPr="00F47DB3">
        <w:rPr>
          <w:rFonts w:ascii="Times New Roman" w:eastAsia="Times New Roman" w:hAnsi="Times New Roman" w:cs="Times New Roman"/>
          <w:sz w:val="24"/>
          <w:szCs w:val="24"/>
        </w:rPr>
        <w:tab/>
      </w:r>
      <w:r w:rsidRPr="00F47DB3">
        <w:rPr>
          <w:rFonts w:ascii="Times New Roman" w:eastAsia="Times New Roman" w:hAnsi="Times New Roman" w:cs="Times New Roman"/>
          <w:sz w:val="24"/>
          <w:szCs w:val="24"/>
        </w:rPr>
        <w:tab/>
        <w:t>atelier ou magasin du Constructeur</w:t>
      </w:r>
      <w:r w:rsidRPr="00F47DB3">
        <w:rPr>
          <w:rFonts w:ascii="Times New Roman" w:eastAsia="Times New Roman" w:hAnsi="Times New Roman" w:cs="Times New Roman"/>
          <w:sz w:val="24"/>
          <w:szCs w:val="24"/>
        </w:rPr>
        <w:br/>
        <w:t>Jusqu’à :</w:t>
      </w:r>
      <w:r w:rsidRPr="00F47DB3">
        <w:rPr>
          <w:rFonts w:ascii="Times New Roman" w:eastAsia="Times New Roman" w:hAnsi="Times New Roman" w:cs="Times New Roman"/>
          <w:sz w:val="24"/>
          <w:szCs w:val="24"/>
        </w:rPr>
        <w:tab/>
      </w:r>
      <w:r w:rsidRPr="00F47DB3">
        <w:rPr>
          <w:rFonts w:ascii="Times New Roman" w:eastAsia="Times New Roman" w:hAnsi="Times New Roman" w:cs="Times New Roman"/>
          <w:sz w:val="24"/>
          <w:szCs w:val="24"/>
        </w:rPr>
        <w:tab/>
        <w:t>livraison sur site y compris déchargement et mise en stockage</w:t>
      </w:r>
    </w:p>
    <w:p w14:paraId="2CF75957" w14:textId="77777777" w:rsidR="00BF2950" w:rsidRPr="00F47DB3" w:rsidRDefault="00BF2950" w:rsidP="00BF2950">
      <w:pPr>
        <w:tabs>
          <w:tab w:val="left" w:pos="2160"/>
          <w:tab w:val="left" w:pos="3600"/>
          <w:tab w:val="left" w:pos="6120"/>
          <w:tab w:val="left" w:pos="7560"/>
        </w:tabs>
        <w:suppressAutoHyphens/>
        <w:overflowPunct w:val="0"/>
        <w:autoSpaceDE w:val="0"/>
        <w:autoSpaceDN w:val="0"/>
        <w:adjustRightInd w:val="0"/>
        <w:spacing w:after="142" w:line="240" w:lineRule="atLeast"/>
        <w:ind w:left="720" w:right="-779"/>
        <w:jc w:val="both"/>
        <w:textAlignment w:val="baseline"/>
        <w:rPr>
          <w:rFonts w:ascii="Times New Roman" w:eastAsia="Times New Roman" w:hAnsi="Times New Roman" w:cs="Times New Roman"/>
          <w:sz w:val="24"/>
          <w:szCs w:val="24"/>
        </w:rPr>
      </w:pPr>
    </w:p>
    <w:p w14:paraId="282B3C58" w14:textId="77777777" w:rsidR="00BF2950" w:rsidRPr="00F47DB3" w:rsidRDefault="00BF2950" w:rsidP="00BF2950">
      <w:pPr>
        <w:suppressAutoHyphens/>
        <w:overflowPunct w:val="0"/>
        <w:autoSpaceDE w:val="0"/>
        <w:autoSpaceDN w:val="0"/>
        <w:adjustRightInd w:val="0"/>
        <w:spacing w:after="142" w:line="240" w:lineRule="atLeast"/>
        <w:ind w:right="-779"/>
        <w:jc w:val="both"/>
        <w:textAlignment w:val="baseline"/>
        <w:rPr>
          <w:rFonts w:ascii="Times New Roman" w:eastAsia="Times New Roman" w:hAnsi="Times New Roman" w:cs="Times New Roman"/>
          <w:sz w:val="24"/>
          <w:szCs w:val="24"/>
          <w:u w:val="single"/>
        </w:rPr>
      </w:pPr>
      <w:r w:rsidRPr="00F47DB3">
        <w:rPr>
          <w:rFonts w:ascii="Times New Roman" w:eastAsia="Times New Roman" w:hAnsi="Times New Roman" w:cs="Times New Roman"/>
          <w:sz w:val="24"/>
          <w:szCs w:val="24"/>
        </w:rPr>
        <w:t>b)</w:t>
      </w:r>
      <w:r w:rsidRPr="00F47DB3">
        <w:rPr>
          <w:rFonts w:ascii="Times New Roman" w:eastAsia="Times New Roman" w:hAnsi="Times New Roman" w:cs="Times New Roman"/>
          <w:sz w:val="24"/>
          <w:szCs w:val="24"/>
        </w:rPr>
        <w:tab/>
      </w:r>
      <w:r w:rsidRPr="00F47DB3">
        <w:rPr>
          <w:rFonts w:ascii="Times New Roman" w:eastAsia="Times New Roman" w:hAnsi="Times New Roman" w:cs="Times New Roman"/>
          <w:sz w:val="24"/>
          <w:szCs w:val="24"/>
          <w:u w:val="single"/>
        </w:rPr>
        <w:t>Assurance tous risques des travaux de montage</w:t>
      </w:r>
    </w:p>
    <w:p w14:paraId="1DB6B85D" w14:textId="77777777" w:rsidR="00BF2950" w:rsidRPr="00F47DB3" w:rsidRDefault="00BF2950" w:rsidP="00BF2950">
      <w:pPr>
        <w:suppressAutoHyphens/>
        <w:overflowPunct w:val="0"/>
        <w:autoSpaceDE w:val="0"/>
        <w:autoSpaceDN w:val="0"/>
        <w:adjustRightInd w:val="0"/>
        <w:spacing w:after="142" w:line="240" w:lineRule="atLeast"/>
        <w:ind w:right="-779"/>
        <w:jc w:val="both"/>
        <w:textAlignment w:val="baseline"/>
        <w:rPr>
          <w:rFonts w:ascii="Times New Roman" w:eastAsia="Times New Roman" w:hAnsi="Times New Roman" w:cs="Times New Roman"/>
          <w:sz w:val="24"/>
          <w:szCs w:val="24"/>
        </w:rPr>
      </w:pPr>
    </w:p>
    <w:p w14:paraId="05CB8AB3" w14:textId="77777777" w:rsidR="00BF2950" w:rsidRPr="00F47DB3" w:rsidRDefault="00BF2950" w:rsidP="00BF2950">
      <w:pPr>
        <w:suppressAutoHyphens/>
        <w:overflowPunct w:val="0"/>
        <w:autoSpaceDE w:val="0"/>
        <w:autoSpaceDN w:val="0"/>
        <w:adjustRightInd w:val="0"/>
        <w:spacing w:after="142" w:line="240" w:lineRule="atLeast"/>
        <w:ind w:left="720" w:right="-779"/>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Couvrant la perte ou les dommages physiques causés aux installations sur le site, survenant avant l’achèvement des Installations, avec une extension de garantie couvrant la responsabilité du Constructeur au titre de la perte ou des dommages survenus pendant la période de garantie tant que le Constructeur demeure sur le site pour exécuter ses obligations pendant la période de garantie.</w:t>
      </w:r>
    </w:p>
    <w:p w14:paraId="6C94B05E" w14:textId="77777777" w:rsidR="00BF2950" w:rsidRPr="00F47DB3" w:rsidRDefault="00BF2950" w:rsidP="00BF2950">
      <w:pPr>
        <w:suppressAutoHyphens/>
        <w:overflowPunct w:val="0"/>
        <w:autoSpaceDE w:val="0"/>
        <w:autoSpaceDN w:val="0"/>
        <w:adjustRightInd w:val="0"/>
        <w:spacing w:after="142" w:line="240" w:lineRule="atLeast"/>
        <w:ind w:left="720" w:right="-779"/>
        <w:jc w:val="both"/>
        <w:textAlignment w:val="baseline"/>
        <w:rPr>
          <w:rFonts w:ascii="Times New Roman" w:eastAsia="Times New Roman" w:hAnsi="Times New Roman" w:cs="Times New Roman"/>
          <w:sz w:val="24"/>
          <w:szCs w:val="24"/>
        </w:rPr>
      </w:pPr>
    </w:p>
    <w:p w14:paraId="1F3F00F5" w14:textId="77777777" w:rsidR="00BF2950" w:rsidRPr="00F47DB3" w:rsidRDefault="00BF2950" w:rsidP="00BF2950">
      <w:pPr>
        <w:tabs>
          <w:tab w:val="left" w:pos="2160"/>
          <w:tab w:val="left" w:pos="3600"/>
          <w:tab w:val="left" w:pos="6120"/>
          <w:tab w:val="left" w:pos="7560"/>
        </w:tabs>
        <w:suppressAutoHyphens/>
        <w:overflowPunct w:val="0"/>
        <w:autoSpaceDE w:val="0"/>
        <w:autoSpaceDN w:val="0"/>
        <w:adjustRightInd w:val="0"/>
        <w:spacing w:after="142" w:line="240" w:lineRule="atLeast"/>
        <w:ind w:left="720" w:right="-779"/>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 xml:space="preserve">Montant: </w:t>
      </w:r>
      <w:r w:rsidRPr="00F47DB3">
        <w:rPr>
          <w:rFonts w:ascii="Times New Roman" w:eastAsia="Times New Roman" w:hAnsi="Times New Roman" w:cs="Times New Roman"/>
          <w:sz w:val="24"/>
          <w:szCs w:val="24"/>
        </w:rPr>
        <w:tab/>
      </w:r>
      <w:r w:rsidRPr="00F47DB3">
        <w:rPr>
          <w:rFonts w:ascii="Times New Roman" w:eastAsia="Times New Roman" w:hAnsi="Times New Roman" w:cs="Times New Roman"/>
          <w:sz w:val="24"/>
          <w:szCs w:val="24"/>
        </w:rPr>
        <w:tab/>
        <w:t>montant du Marché +15%</w:t>
      </w:r>
    </w:p>
    <w:p w14:paraId="4F1485C1" w14:textId="77777777" w:rsidR="00BF2950" w:rsidRPr="00F47DB3" w:rsidRDefault="00BF2950" w:rsidP="00BF2950">
      <w:pPr>
        <w:tabs>
          <w:tab w:val="left" w:pos="2160"/>
          <w:tab w:val="left" w:pos="3600"/>
          <w:tab w:val="left" w:pos="6120"/>
          <w:tab w:val="left" w:pos="7560"/>
        </w:tabs>
        <w:suppressAutoHyphens/>
        <w:overflowPunct w:val="0"/>
        <w:autoSpaceDE w:val="0"/>
        <w:autoSpaceDN w:val="0"/>
        <w:adjustRightInd w:val="0"/>
        <w:spacing w:after="142" w:line="240" w:lineRule="atLeast"/>
        <w:ind w:left="720" w:right="-779"/>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 xml:space="preserve">Franchises: </w:t>
      </w:r>
      <w:r w:rsidRPr="00F47DB3">
        <w:rPr>
          <w:rFonts w:ascii="Times New Roman" w:eastAsia="Times New Roman" w:hAnsi="Times New Roman" w:cs="Times New Roman"/>
          <w:sz w:val="24"/>
          <w:szCs w:val="24"/>
        </w:rPr>
        <w:tab/>
      </w:r>
      <w:r w:rsidRPr="00F47DB3">
        <w:rPr>
          <w:rFonts w:ascii="Times New Roman" w:eastAsia="Times New Roman" w:hAnsi="Times New Roman" w:cs="Times New Roman"/>
          <w:sz w:val="24"/>
          <w:szCs w:val="24"/>
        </w:rPr>
        <w:tab/>
        <w:t>moins de 8 000 Euros ou équivalent</w:t>
      </w:r>
    </w:p>
    <w:p w14:paraId="615C1347" w14:textId="77777777" w:rsidR="00BF2950" w:rsidRPr="00F47DB3" w:rsidRDefault="00BF2950" w:rsidP="00BF2950">
      <w:pPr>
        <w:tabs>
          <w:tab w:val="left" w:pos="2160"/>
          <w:tab w:val="left" w:pos="3600"/>
          <w:tab w:val="left" w:pos="6120"/>
          <w:tab w:val="left" w:pos="7560"/>
        </w:tabs>
        <w:suppressAutoHyphens/>
        <w:overflowPunct w:val="0"/>
        <w:autoSpaceDE w:val="0"/>
        <w:autoSpaceDN w:val="0"/>
        <w:adjustRightInd w:val="0"/>
        <w:spacing w:after="142" w:line="240" w:lineRule="atLeast"/>
        <w:ind w:left="720" w:right="-779"/>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 xml:space="preserve">Parties assurées : </w:t>
      </w:r>
      <w:r w:rsidRPr="00F47DB3">
        <w:rPr>
          <w:rFonts w:ascii="Times New Roman" w:eastAsia="Times New Roman" w:hAnsi="Times New Roman" w:cs="Times New Roman"/>
          <w:sz w:val="24"/>
          <w:szCs w:val="24"/>
        </w:rPr>
        <w:tab/>
        <w:t>Le Constructeur</w:t>
      </w:r>
    </w:p>
    <w:p w14:paraId="245C86A7" w14:textId="77777777" w:rsidR="00BF2950" w:rsidRPr="00F47DB3" w:rsidRDefault="00BF2950" w:rsidP="00BF2950">
      <w:pPr>
        <w:tabs>
          <w:tab w:val="left" w:pos="2160"/>
          <w:tab w:val="left" w:pos="3600"/>
          <w:tab w:val="left" w:pos="6120"/>
          <w:tab w:val="left" w:pos="7560"/>
        </w:tabs>
        <w:suppressAutoHyphens/>
        <w:overflowPunct w:val="0"/>
        <w:autoSpaceDE w:val="0"/>
        <w:autoSpaceDN w:val="0"/>
        <w:adjustRightInd w:val="0"/>
        <w:spacing w:after="142" w:line="240" w:lineRule="atLeast"/>
        <w:ind w:left="720" w:right="-779"/>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 xml:space="preserve">De : </w:t>
      </w:r>
      <w:r w:rsidRPr="00F47DB3">
        <w:rPr>
          <w:rFonts w:ascii="Times New Roman" w:eastAsia="Times New Roman" w:hAnsi="Times New Roman" w:cs="Times New Roman"/>
          <w:sz w:val="24"/>
          <w:szCs w:val="24"/>
        </w:rPr>
        <w:tab/>
      </w:r>
      <w:r w:rsidRPr="00F47DB3">
        <w:rPr>
          <w:rFonts w:ascii="Times New Roman" w:eastAsia="Times New Roman" w:hAnsi="Times New Roman" w:cs="Times New Roman"/>
          <w:sz w:val="24"/>
          <w:szCs w:val="24"/>
        </w:rPr>
        <w:tab/>
        <w:t>Début de la mobilisation sur site du Constructeur</w:t>
      </w:r>
    </w:p>
    <w:p w14:paraId="0CA671D0" w14:textId="77777777" w:rsidR="00BF2950" w:rsidRPr="00F47DB3" w:rsidRDefault="00BF2950" w:rsidP="00BF2950">
      <w:pPr>
        <w:tabs>
          <w:tab w:val="left" w:pos="2160"/>
          <w:tab w:val="left" w:pos="3600"/>
          <w:tab w:val="left" w:pos="6120"/>
          <w:tab w:val="left" w:pos="7560"/>
        </w:tabs>
        <w:suppressAutoHyphens/>
        <w:overflowPunct w:val="0"/>
        <w:autoSpaceDE w:val="0"/>
        <w:autoSpaceDN w:val="0"/>
        <w:adjustRightInd w:val="0"/>
        <w:spacing w:after="142" w:line="240" w:lineRule="atLeast"/>
        <w:ind w:left="3545" w:right="-779" w:hanging="2825"/>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 xml:space="preserve">Jusqu’à : </w:t>
      </w:r>
      <w:r w:rsidRPr="00F47DB3">
        <w:rPr>
          <w:rFonts w:ascii="Times New Roman" w:eastAsia="Times New Roman" w:hAnsi="Times New Roman" w:cs="Times New Roman"/>
          <w:sz w:val="24"/>
          <w:szCs w:val="24"/>
        </w:rPr>
        <w:tab/>
      </w:r>
      <w:r w:rsidRPr="00F47DB3">
        <w:rPr>
          <w:rFonts w:ascii="Times New Roman" w:eastAsia="Times New Roman" w:hAnsi="Times New Roman" w:cs="Times New Roman"/>
          <w:sz w:val="24"/>
          <w:szCs w:val="24"/>
        </w:rPr>
        <w:tab/>
        <w:t xml:space="preserve"> Fin de la période de garantie ou si les Installations ont été divisées en tranches fin de la période de garantie pour la dernière tranche à recevoir la Réception opérationnelle.</w:t>
      </w:r>
    </w:p>
    <w:p w14:paraId="6868F46E" w14:textId="77777777" w:rsidR="00BF2950" w:rsidRPr="00F47DB3" w:rsidRDefault="00BF2950" w:rsidP="00BF2950">
      <w:pPr>
        <w:suppressAutoHyphens/>
        <w:overflowPunct w:val="0"/>
        <w:autoSpaceDE w:val="0"/>
        <w:autoSpaceDN w:val="0"/>
        <w:adjustRightInd w:val="0"/>
        <w:spacing w:after="142" w:line="240" w:lineRule="atLeast"/>
        <w:ind w:left="720" w:right="-779"/>
        <w:jc w:val="both"/>
        <w:textAlignment w:val="baseline"/>
        <w:rPr>
          <w:rFonts w:ascii="Times New Roman" w:eastAsia="Times New Roman" w:hAnsi="Times New Roman" w:cs="Times New Roman"/>
          <w:sz w:val="24"/>
          <w:szCs w:val="24"/>
        </w:rPr>
      </w:pPr>
    </w:p>
    <w:p w14:paraId="1D75FED3" w14:textId="77777777" w:rsidR="00BF2950" w:rsidRPr="00F47DB3" w:rsidRDefault="00BF2950" w:rsidP="00BF2950">
      <w:pPr>
        <w:suppressAutoHyphens/>
        <w:overflowPunct w:val="0"/>
        <w:autoSpaceDE w:val="0"/>
        <w:autoSpaceDN w:val="0"/>
        <w:adjustRightInd w:val="0"/>
        <w:spacing w:after="142" w:line="240" w:lineRule="atLeast"/>
        <w:ind w:right="-779"/>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c)</w:t>
      </w:r>
      <w:r w:rsidRPr="00F47DB3">
        <w:rPr>
          <w:rFonts w:ascii="Times New Roman" w:eastAsia="Times New Roman" w:hAnsi="Times New Roman" w:cs="Times New Roman"/>
          <w:sz w:val="24"/>
          <w:szCs w:val="24"/>
        </w:rPr>
        <w:tab/>
      </w:r>
      <w:r w:rsidRPr="00F47DB3">
        <w:rPr>
          <w:rFonts w:ascii="Times New Roman" w:eastAsia="Times New Roman" w:hAnsi="Times New Roman" w:cs="Times New Roman"/>
          <w:sz w:val="24"/>
          <w:szCs w:val="24"/>
          <w:u w:val="single"/>
        </w:rPr>
        <w:t>Assurance de responsabilité civile vis-à-vis des tiers</w:t>
      </w:r>
    </w:p>
    <w:p w14:paraId="52BD967B" w14:textId="77777777" w:rsidR="00BF2950" w:rsidRPr="00F47DB3" w:rsidRDefault="00BF2950" w:rsidP="00BF2950">
      <w:pPr>
        <w:suppressAutoHyphens/>
        <w:overflowPunct w:val="0"/>
        <w:autoSpaceDE w:val="0"/>
        <w:autoSpaceDN w:val="0"/>
        <w:adjustRightInd w:val="0"/>
        <w:spacing w:after="142" w:line="240" w:lineRule="atLeast"/>
        <w:ind w:left="720" w:right="-779"/>
        <w:jc w:val="both"/>
        <w:textAlignment w:val="baseline"/>
        <w:rPr>
          <w:rFonts w:ascii="Times New Roman" w:eastAsia="Times New Roman" w:hAnsi="Times New Roman" w:cs="Times New Roman"/>
          <w:sz w:val="24"/>
          <w:szCs w:val="24"/>
        </w:rPr>
      </w:pPr>
    </w:p>
    <w:p w14:paraId="4E42BE81" w14:textId="77777777" w:rsidR="00BF2950" w:rsidRPr="00F47DB3" w:rsidRDefault="00BF2950" w:rsidP="00BF2950">
      <w:pPr>
        <w:suppressAutoHyphens/>
        <w:overflowPunct w:val="0"/>
        <w:autoSpaceDE w:val="0"/>
        <w:autoSpaceDN w:val="0"/>
        <w:adjustRightInd w:val="0"/>
        <w:spacing w:after="142" w:line="240" w:lineRule="atLeast"/>
        <w:ind w:left="720" w:right="-779"/>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Couvrant les dommages corporels et le décès de tiers (y compris le personnel du Maître de l’Ouvrage) et la perte ou les dommages causés à des biens (y compris les biens du Maître de l’Ouvrage et toute partie des installations qui ont fait l’objet d’une réception par le Maître de l’Ouvrage), survenant en relation avec la fourniture et le montage des Installations.</w:t>
      </w:r>
    </w:p>
    <w:p w14:paraId="71934230" w14:textId="77777777" w:rsidR="00BF2950" w:rsidRPr="00F47DB3" w:rsidRDefault="00BF2950" w:rsidP="00BF2950">
      <w:pPr>
        <w:suppressAutoHyphens/>
        <w:overflowPunct w:val="0"/>
        <w:autoSpaceDE w:val="0"/>
        <w:autoSpaceDN w:val="0"/>
        <w:adjustRightInd w:val="0"/>
        <w:spacing w:after="142" w:line="240" w:lineRule="atLeast"/>
        <w:ind w:left="720" w:right="-779"/>
        <w:jc w:val="both"/>
        <w:textAlignment w:val="baseline"/>
        <w:rPr>
          <w:rFonts w:ascii="Times New Roman" w:eastAsia="Times New Roman" w:hAnsi="Times New Roman" w:cs="Times New Roman"/>
          <w:sz w:val="24"/>
          <w:szCs w:val="24"/>
        </w:rPr>
      </w:pPr>
    </w:p>
    <w:p w14:paraId="395F17C9" w14:textId="77777777" w:rsidR="00BF2950" w:rsidRPr="00F47DB3" w:rsidRDefault="00BF2950" w:rsidP="00BF2950">
      <w:pPr>
        <w:tabs>
          <w:tab w:val="left" w:pos="2160"/>
          <w:tab w:val="left" w:pos="3600"/>
          <w:tab w:val="left" w:pos="6120"/>
          <w:tab w:val="left" w:pos="7560"/>
        </w:tabs>
        <w:suppressAutoHyphens/>
        <w:overflowPunct w:val="0"/>
        <w:autoSpaceDE w:val="0"/>
        <w:autoSpaceDN w:val="0"/>
        <w:adjustRightInd w:val="0"/>
        <w:spacing w:after="142" w:line="240" w:lineRule="atLeast"/>
        <w:ind w:left="3545" w:right="-779" w:hanging="2825"/>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 xml:space="preserve">Montant: </w:t>
      </w:r>
      <w:r w:rsidRPr="00F47DB3">
        <w:rPr>
          <w:rFonts w:ascii="Times New Roman" w:eastAsia="Times New Roman" w:hAnsi="Times New Roman" w:cs="Times New Roman"/>
          <w:sz w:val="24"/>
          <w:szCs w:val="24"/>
        </w:rPr>
        <w:tab/>
      </w:r>
      <w:r w:rsidRPr="00F47DB3">
        <w:rPr>
          <w:rFonts w:ascii="Times New Roman" w:eastAsia="Times New Roman" w:hAnsi="Times New Roman" w:cs="Times New Roman"/>
          <w:sz w:val="24"/>
          <w:szCs w:val="24"/>
        </w:rPr>
        <w:tab/>
      </w:r>
      <w:r w:rsidRPr="00F47DB3">
        <w:rPr>
          <w:rFonts w:ascii="Times New Roman" w:eastAsia="Times New Roman" w:hAnsi="Times New Roman" w:cs="Times New Roman"/>
          <w:sz w:val="24"/>
          <w:szCs w:val="24"/>
        </w:rPr>
        <w:tab/>
        <w:t>Au moins 1,5 millions d’Euros ou équivalent par évènement, sans limite du nombre</w:t>
      </w:r>
      <w:r w:rsidRPr="00F47DB3">
        <w:rPr>
          <w:rFonts w:ascii="Times New Roman" w:eastAsia="Times New Roman" w:hAnsi="Times New Roman" w:cs="Times New Roman"/>
          <w:sz w:val="24"/>
          <w:szCs w:val="24"/>
        </w:rPr>
        <w:br/>
        <w:t>d'évènements.</w:t>
      </w:r>
    </w:p>
    <w:p w14:paraId="102046AD" w14:textId="77777777" w:rsidR="00BF2950" w:rsidRPr="00F47DB3" w:rsidRDefault="00BF2950" w:rsidP="00BF2950">
      <w:pPr>
        <w:tabs>
          <w:tab w:val="left" w:pos="2160"/>
          <w:tab w:val="left" w:pos="3600"/>
          <w:tab w:val="left" w:pos="6120"/>
          <w:tab w:val="left" w:pos="7560"/>
        </w:tabs>
        <w:suppressAutoHyphens/>
        <w:overflowPunct w:val="0"/>
        <w:autoSpaceDE w:val="0"/>
        <w:autoSpaceDN w:val="0"/>
        <w:adjustRightInd w:val="0"/>
        <w:spacing w:after="142" w:line="240" w:lineRule="atLeast"/>
        <w:ind w:left="3545" w:right="-779" w:hanging="2825"/>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 xml:space="preserve">Franchises: </w:t>
      </w:r>
      <w:r w:rsidRPr="00F47DB3">
        <w:rPr>
          <w:rFonts w:ascii="Times New Roman" w:eastAsia="Times New Roman" w:hAnsi="Times New Roman" w:cs="Times New Roman"/>
          <w:sz w:val="24"/>
          <w:szCs w:val="24"/>
        </w:rPr>
        <w:tab/>
      </w:r>
      <w:r w:rsidRPr="00F47DB3">
        <w:rPr>
          <w:rFonts w:ascii="Times New Roman" w:eastAsia="Times New Roman" w:hAnsi="Times New Roman" w:cs="Times New Roman"/>
          <w:sz w:val="24"/>
          <w:szCs w:val="24"/>
        </w:rPr>
        <w:tab/>
        <w:t>Aucune</w:t>
      </w:r>
    </w:p>
    <w:p w14:paraId="4144075B" w14:textId="77777777" w:rsidR="00BF2950" w:rsidRPr="00F47DB3" w:rsidRDefault="00BF2950" w:rsidP="00BF2950">
      <w:pPr>
        <w:tabs>
          <w:tab w:val="left" w:pos="2160"/>
          <w:tab w:val="left" w:pos="3600"/>
          <w:tab w:val="left" w:pos="6120"/>
          <w:tab w:val="left" w:pos="7560"/>
        </w:tabs>
        <w:suppressAutoHyphens/>
        <w:overflowPunct w:val="0"/>
        <w:autoSpaceDE w:val="0"/>
        <w:autoSpaceDN w:val="0"/>
        <w:adjustRightInd w:val="0"/>
        <w:spacing w:after="142" w:line="240" w:lineRule="atLeast"/>
        <w:ind w:left="3545" w:right="-779" w:hanging="2825"/>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 xml:space="preserve">Parties assurées : </w:t>
      </w:r>
      <w:r w:rsidRPr="00F47DB3">
        <w:rPr>
          <w:rFonts w:ascii="Times New Roman" w:eastAsia="Times New Roman" w:hAnsi="Times New Roman" w:cs="Times New Roman"/>
          <w:sz w:val="24"/>
          <w:szCs w:val="24"/>
        </w:rPr>
        <w:tab/>
        <w:t>Le Constructeur</w:t>
      </w:r>
    </w:p>
    <w:p w14:paraId="69DB03D9" w14:textId="77777777" w:rsidR="00BF2950" w:rsidRPr="00F47DB3" w:rsidRDefault="00BF2950" w:rsidP="00BF2950">
      <w:pPr>
        <w:tabs>
          <w:tab w:val="left" w:pos="2160"/>
          <w:tab w:val="left" w:pos="3600"/>
          <w:tab w:val="left" w:pos="6120"/>
          <w:tab w:val="left" w:pos="7560"/>
        </w:tabs>
        <w:suppressAutoHyphens/>
        <w:overflowPunct w:val="0"/>
        <w:autoSpaceDE w:val="0"/>
        <w:autoSpaceDN w:val="0"/>
        <w:adjustRightInd w:val="0"/>
        <w:spacing w:after="142" w:line="240" w:lineRule="atLeast"/>
        <w:ind w:left="3545" w:right="-779" w:hanging="2825"/>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 xml:space="preserve">De: </w:t>
      </w:r>
      <w:r w:rsidRPr="00F47DB3">
        <w:rPr>
          <w:rFonts w:ascii="Times New Roman" w:eastAsia="Times New Roman" w:hAnsi="Times New Roman" w:cs="Times New Roman"/>
          <w:sz w:val="24"/>
          <w:szCs w:val="24"/>
        </w:rPr>
        <w:tab/>
      </w:r>
      <w:r w:rsidRPr="00F47DB3">
        <w:rPr>
          <w:rFonts w:ascii="Times New Roman" w:eastAsia="Times New Roman" w:hAnsi="Times New Roman" w:cs="Times New Roman"/>
          <w:sz w:val="24"/>
          <w:szCs w:val="24"/>
        </w:rPr>
        <w:tab/>
        <w:t>Début de la mobilisation sur site du Constructeur</w:t>
      </w:r>
    </w:p>
    <w:p w14:paraId="122F9B37" w14:textId="77777777" w:rsidR="00BF2950" w:rsidRPr="00F47DB3" w:rsidRDefault="00BF2950" w:rsidP="00BF2950">
      <w:pPr>
        <w:tabs>
          <w:tab w:val="left" w:pos="2160"/>
          <w:tab w:val="left" w:pos="3600"/>
          <w:tab w:val="left" w:pos="6120"/>
          <w:tab w:val="left" w:pos="7560"/>
        </w:tabs>
        <w:suppressAutoHyphens/>
        <w:overflowPunct w:val="0"/>
        <w:autoSpaceDE w:val="0"/>
        <w:autoSpaceDN w:val="0"/>
        <w:adjustRightInd w:val="0"/>
        <w:spacing w:after="142" w:line="240" w:lineRule="atLeast"/>
        <w:ind w:left="3545" w:right="-779" w:hanging="2825"/>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 xml:space="preserve">Jusqu’à: </w:t>
      </w:r>
      <w:r w:rsidRPr="00F47DB3">
        <w:rPr>
          <w:rFonts w:ascii="Times New Roman" w:eastAsia="Times New Roman" w:hAnsi="Times New Roman" w:cs="Times New Roman"/>
          <w:sz w:val="24"/>
          <w:szCs w:val="24"/>
        </w:rPr>
        <w:tab/>
      </w:r>
      <w:r w:rsidRPr="00F47DB3">
        <w:rPr>
          <w:rFonts w:ascii="Times New Roman" w:eastAsia="Times New Roman" w:hAnsi="Times New Roman" w:cs="Times New Roman"/>
          <w:sz w:val="24"/>
          <w:szCs w:val="24"/>
        </w:rPr>
        <w:tab/>
        <w:t>Fin de la période de garantie ou si les Installations ont été divisées en tranches fin de la période de garantie pour la dernière tranche à recevoir la Réception opérationnelle.</w:t>
      </w:r>
    </w:p>
    <w:p w14:paraId="4762385D" w14:textId="77777777" w:rsidR="00BF2950" w:rsidRPr="00F47DB3" w:rsidRDefault="00BF2950" w:rsidP="00BF2950">
      <w:pPr>
        <w:tabs>
          <w:tab w:val="left" w:pos="2160"/>
          <w:tab w:val="left" w:pos="3600"/>
          <w:tab w:val="left" w:pos="6120"/>
          <w:tab w:val="left" w:pos="7560"/>
        </w:tabs>
        <w:suppressAutoHyphens/>
        <w:overflowPunct w:val="0"/>
        <w:autoSpaceDE w:val="0"/>
        <w:autoSpaceDN w:val="0"/>
        <w:adjustRightInd w:val="0"/>
        <w:spacing w:after="142" w:line="240" w:lineRule="atLeast"/>
        <w:ind w:left="720" w:right="-779"/>
        <w:jc w:val="both"/>
        <w:textAlignment w:val="baseline"/>
        <w:rPr>
          <w:rFonts w:ascii="Times New Roman" w:eastAsia="Times New Roman" w:hAnsi="Times New Roman" w:cs="Times New Roman"/>
          <w:sz w:val="24"/>
          <w:szCs w:val="24"/>
        </w:rPr>
      </w:pPr>
    </w:p>
    <w:p w14:paraId="1E192825" w14:textId="77777777" w:rsidR="00BF2950" w:rsidRPr="00F47DB3" w:rsidRDefault="00BF2950" w:rsidP="00BF2950">
      <w:pPr>
        <w:keepNext/>
        <w:keepLines/>
        <w:suppressAutoHyphens/>
        <w:overflowPunct w:val="0"/>
        <w:autoSpaceDE w:val="0"/>
        <w:autoSpaceDN w:val="0"/>
        <w:adjustRightInd w:val="0"/>
        <w:spacing w:after="142" w:line="240" w:lineRule="atLeast"/>
        <w:ind w:right="-779"/>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d)</w:t>
      </w:r>
      <w:r w:rsidRPr="00F47DB3">
        <w:rPr>
          <w:rFonts w:ascii="Times New Roman" w:eastAsia="Times New Roman" w:hAnsi="Times New Roman" w:cs="Times New Roman"/>
          <w:sz w:val="24"/>
          <w:szCs w:val="24"/>
        </w:rPr>
        <w:tab/>
      </w:r>
      <w:r w:rsidRPr="00F47DB3">
        <w:rPr>
          <w:rFonts w:ascii="Times New Roman" w:eastAsia="Times New Roman" w:hAnsi="Times New Roman" w:cs="Times New Roman"/>
          <w:sz w:val="24"/>
          <w:szCs w:val="24"/>
          <w:u w:val="single"/>
        </w:rPr>
        <w:t>Assurance de responsabilité automobile</w:t>
      </w:r>
    </w:p>
    <w:p w14:paraId="4625DD8C" w14:textId="77777777" w:rsidR="00BF2950" w:rsidRPr="00F47DB3" w:rsidRDefault="00BF2950" w:rsidP="00BF2950">
      <w:pPr>
        <w:keepNext/>
        <w:keepLines/>
        <w:suppressAutoHyphens/>
        <w:overflowPunct w:val="0"/>
        <w:autoSpaceDE w:val="0"/>
        <w:autoSpaceDN w:val="0"/>
        <w:adjustRightInd w:val="0"/>
        <w:spacing w:after="142" w:line="240" w:lineRule="atLeast"/>
        <w:ind w:left="720" w:right="-779"/>
        <w:jc w:val="both"/>
        <w:textAlignment w:val="baseline"/>
        <w:rPr>
          <w:rFonts w:ascii="Times New Roman" w:eastAsia="Times New Roman" w:hAnsi="Times New Roman" w:cs="Times New Roman"/>
          <w:sz w:val="24"/>
          <w:szCs w:val="24"/>
        </w:rPr>
      </w:pPr>
    </w:p>
    <w:p w14:paraId="35B10FFD" w14:textId="77777777" w:rsidR="00BF2950" w:rsidRPr="00F47DB3" w:rsidRDefault="00BF2950" w:rsidP="00BF2950">
      <w:pPr>
        <w:keepNext/>
        <w:keepLines/>
        <w:suppressAutoHyphens/>
        <w:overflowPunct w:val="0"/>
        <w:autoSpaceDE w:val="0"/>
        <w:autoSpaceDN w:val="0"/>
        <w:adjustRightInd w:val="0"/>
        <w:spacing w:after="142" w:line="240" w:lineRule="atLeast"/>
        <w:ind w:left="720" w:right="-779"/>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Couvrant l’usage de tous les véhicules utilisés par le Constructeur ou ses sous-traitants (qu’ils en soient ou non propriétaires), en relation avec la fourniture et le montage des Installations.  Le montant de la couverture sera conforme à la réglementation en vigueur.</w:t>
      </w:r>
    </w:p>
    <w:p w14:paraId="64BF255D" w14:textId="77777777" w:rsidR="00BF2950" w:rsidRPr="00F47DB3" w:rsidRDefault="00BF2950" w:rsidP="00BF2950">
      <w:pPr>
        <w:keepNext/>
        <w:keepLines/>
        <w:suppressAutoHyphens/>
        <w:overflowPunct w:val="0"/>
        <w:autoSpaceDE w:val="0"/>
        <w:autoSpaceDN w:val="0"/>
        <w:adjustRightInd w:val="0"/>
        <w:spacing w:after="142" w:line="240" w:lineRule="atLeast"/>
        <w:ind w:left="720" w:right="-779"/>
        <w:jc w:val="both"/>
        <w:textAlignment w:val="baseline"/>
        <w:rPr>
          <w:rFonts w:ascii="Times New Roman" w:eastAsia="Times New Roman" w:hAnsi="Times New Roman" w:cs="Times New Roman"/>
          <w:sz w:val="24"/>
          <w:szCs w:val="24"/>
        </w:rPr>
      </w:pPr>
    </w:p>
    <w:p w14:paraId="1409536E" w14:textId="77777777" w:rsidR="00BF2950" w:rsidRPr="00F47DB3" w:rsidRDefault="00BF2950" w:rsidP="00BF2950">
      <w:pPr>
        <w:suppressAutoHyphens/>
        <w:overflowPunct w:val="0"/>
        <w:autoSpaceDE w:val="0"/>
        <w:autoSpaceDN w:val="0"/>
        <w:adjustRightInd w:val="0"/>
        <w:spacing w:after="142" w:line="240" w:lineRule="atLeast"/>
        <w:ind w:left="720" w:right="-779"/>
        <w:jc w:val="both"/>
        <w:textAlignment w:val="baseline"/>
        <w:rPr>
          <w:rFonts w:ascii="Times New Roman" w:eastAsia="Times New Roman" w:hAnsi="Times New Roman" w:cs="Times New Roman"/>
          <w:sz w:val="24"/>
          <w:szCs w:val="24"/>
        </w:rPr>
      </w:pPr>
    </w:p>
    <w:p w14:paraId="44D252FD" w14:textId="77777777" w:rsidR="00BF2950" w:rsidRPr="00F47DB3" w:rsidRDefault="00BF2950" w:rsidP="00BF2950">
      <w:pPr>
        <w:suppressAutoHyphens/>
        <w:overflowPunct w:val="0"/>
        <w:autoSpaceDE w:val="0"/>
        <w:autoSpaceDN w:val="0"/>
        <w:adjustRightInd w:val="0"/>
        <w:spacing w:after="142" w:line="240" w:lineRule="atLeast"/>
        <w:ind w:right="-779"/>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e)</w:t>
      </w:r>
      <w:r w:rsidRPr="00F47DB3">
        <w:rPr>
          <w:rFonts w:ascii="Times New Roman" w:eastAsia="Times New Roman" w:hAnsi="Times New Roman" w:cs="Times New Roman"/>
          <w:sz w:val="24"/>
          <w:szCs w:val="24"/>
        </w:rPr>
        <w:tab/>
      </w:r>
      <w:r w:rsidRPr="00F47DB3">
        <w:rPr>
          <w:rFonts w:ascii="Times New Roman" w:eastAsia="Times New Roman" w:hAnsi="Times New Roman" w:cs="Times New Roman"/>
          <w:sz w:val="24"/>
          <w:szCs w:val="24"/>
          <w:u w:val="single"/>
        </w:rPr>
        <w:t>Assurance contre les accidents du travail</w:t>
      </w:r>
    </w:p>
    <w:p w14:paraId="53C69E4F" w14:textId="77777777" w:rsidR="00BF2950" w:rsidRPr="00F47DB3" w:rsidRDefault="00BF2950" w:rsidP="00BF2950">
      <w:pPr>
        <w:suppressAutoHyphens/>
        <w:overflowPunct w:val="0"/>
        <w:autoSpaceDE w:val="0"/>
        <w:autoSpaceDN w:val="0"/>
        <w:adjustRightInd w:val="0"/>
        <w:spacing w:after="142" w:line="240" w:lineRule="atLeast"/>
        <w:ind w:left="720" w:right="-779"/>
        <w:jc w:val="both"/>
        <w:textAlignment w:val="baseline"/>
        <w:rPr>
          <w:rFonts w:ascii="Times New Roman" w:eastAsia="Times New Roman" w:hAnsi="Times New Roman" w:cs="Times New Roman"/>
          <w:sz w:val="24"/>
          <w:szCs w:val="24"/>
        </w:rPr>
      </w:pPr>
    </w:p>
    <w:p w14:paraId="05B413D8" w14:textId="77777777" w:rsidR="00BF2950" w:rsidRPr="00F47DB3" w:rsidRDefault="00BF2950" w:rsidP="00BF2950">
      <w:pPr>
        <w:suppressAutoHyphens/>
        <w:overflowPunct w:val="0"/>
        <w:autoSpaceDE w:val="0"/>
        <w:autoSpaceDN w:val="0"/>
        <w:adjustRightInd w:val="0"/>
        <w:spacing w:after="142" w:line="240" w:lineRule="atLeast"/>
        <w:ind w:left="720" w:right="-779"/>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Conforme à la réglementation en vigueur dans les pays où doit être exécuté tout ou partie du Marché.</w:t>
      </w:r>
    </w:p>
    <w:p w14:paraId="686A0275" w14:textId="77777777" w:rsidR="00BF2950" w:rsidRPr="00F47DB3" w:rsidRDefault="00BF2950" w:rsidP="00BF2950">
      <w:pPr>
        <w:suppressAutoHyphens/>
        <w:overflowPunct w:val="0"/>
        <w:autoSpaceDE w:val="0"/>
        <w:autoSpaceDN w:val="0"/>
        <w:adjustRightInd w:val="0"/>
        <w:spacing w:after="142" w:line="240" w:lineRule="atLeast"/>
        <w:ind w:left="720" w:right="-779" w:hanging="720"/>
        <w:jc w:val="both"/>
        <w:textAlignment w:val="baseline"/>
        <w:rPr>
          <w:rFonts w:ascii="Times New Roman" w:eastAsia="Times New Roman" w:hAnsi="Times New Roman" w:cs="Times New Roman"/>
          <w:sz w:val="24"/>
          <w:szCs w:val="24"/>
        </w:rPr>
      </w:pPr>
    </w:p>
    <w:p w14:paraId="45ED3D29" w14:textId="77777777" w:rsidR="00BF2950" w:rsidRPr="00F47DB3" w:rsidRDefault="00BF2950" w:rsidP="00BF2950">
      <w:pPr>
        <w:suppressAutoHyphens/>
        <w:overflowPunct w:val="0"/>
        <w:autoSpaceDE w:val="0"/>
        <w:autoSpaceDN w:val="0"/>
        <w:adjustRightInd w:val="0"/>
        <w:spacing w:after="142" w:line="240" w:lineRule="atLeast"/>
        <w:ind w:right="-779"/>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f)</w:t>
      </w:r>
      <w:r w:rsidRPr="00F47DB3">
        <w:rPr>
          <w:rFonts w:ascii="Times New Roman" w:eastAsia="Times New Roman" w:hAnsi="Times New Roman" w:cs="Times New Roman"/>
          <w:sz w:val="24"/>
          <w:szCs w:val="24"/>
        </w:rPr>
        <w:tab/>
      </w:r>
      <w:r w:rsidRPr="00F47DB3">
        <w:rPr>
          <w:rFonts w:ascii="Times New Roman" w:eastAsia="Times New Roman" w:hAnsi="Times New Roman" w:cs="Times New Roman"/>
          <w:sz w:val="24"/>
          <w:szCs w:val="24"/>
          <w:u w:val="single"/>
        </w:rPr>
        <w:t>Assurance de responsabilité civile du Maître de l’Ouvrage</w:t>
      </w:r>
    </w:p>
    <w:p w14:paraId="395034FF" w14:textId="77777777" w:rsidR="00BF2950" w:rsidRPr="00F47DB3" w:rsidRDefault="00BF2950" w:rsidP="00BF2950">
      <w:pPr>
        <w:suppressAutoHyphens/>
        <w:overflowPunct w:val="0"/>
        <w:autoSpaceDE w:val="0"/>
        <w:autoSpaceDN w:val="0"/>
        <w:adjustRightInd w:val="0"/>
        <w:spacing w:after="142" w:line="240" w:lineRule="atLeast"/>
        <w:ind w:left="720" w:right="-779"/>
        <w:jc w:val="both"/>
        <w:textAlignment w:val="baseline"/>
        <w:rPr>
          <w:rFonts w:ascii="Times New Roman" w:eastAsia="Times New Roman" w:hAnsi="Times New Roman" w:cs="Times New Roman"/>
          <w:sz w:val="24"/>
          <w:szCs w:val="24"/>
        </w:rPr>
      </w:pPr>
    </w:p>
    <w:p w14:paraId="550DF214" w14:textId="77777777" w:rsidR="00BF2950" w:rsidRPr="00F47DB3" w:rsidRDefault="00BF2950" w:rsidP="00BF2950">
      <w:pPr>
        <w:suppressAutoHyphens/>
        <w:overflowPunct w:val="0"/>
        <w:autoSpaceDE w:val="0"/>
        <w:autoSpaceDN w:val="0"/>
        <w:adjustRightInd w:val="0"/>
        <w:spacing w:after="142" w:line="240" w:lineRule="atLeast"/>
        <w:ind w:left="720" w:right="-779"/>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Conforme à la réglementation en vigueur dans les pays où doit être exécuté tout ou partie des Installations.</w:t>
      </w:r>
    </w:p>
    <w:p w14:paraId="130CC222" w14:textId="77777777" w:rsidR="00BF2950" w:rsidRPr="00F47DB3" w:rsidRDefault="00BF2950" w:rsidP="00BF2950">
      <w:pPr>
        <w:suppressAutoHyphens/>
        <w:overflowPunct w:val="0"/>
        <w:autoSpaceDE w:val="0"/>
        <w:autoSpaceDN w:val="0"/>
        <w:adjustRightInd w:val="0"/>
        <w:spacing w:after="142" w:line="240" w:lineRule="atLeast"/>
        <w:ind w:left="720" w:right="-779"/>
        <w:jc w:val="both"/>
        <w:textAlignment w:val="baseline"/>
        <w:rPr>
          <w:rFonts w:ascii="Times New Roman" w:eastAsia="Times New Roman" w:hAnsi="Times New Roman" w:cs="Times New Roman"/>
          <w:sz w:val="24"/>
          <w:szCs w:val="24"/>
        </w:rPr>
      </w:pPr>
    </w:p>
    <w:p w14:paraId="6B805629" w14:textId="77777777" w:rsidR="00BF2950" w:rsidRPr="00F47DB3" w:rsidRDefault="00BF2950" w:rsidP="00BF2950">
      <w:pPr>
        <w:suppressAutoHyphens/>
        <w:overflowPunct w:val="0"/>
        <w:autoSpaceDE w:val="0"/>
        <w:autoSpaceDN w:val="0"/>
        <w:adjustRightInd w:val="0"/>
        <w:spacing w:after="142" w:line="240" w:lineRule="atLeast"/>
        <w:ind w:right="-779"/>
        <w:jc w:val="both"/>
        <w:textAlignment w:val="baseline"/>
        <w:rPr>
          <w:rFonts w:ascii="Times New Roman" w:eastAsia="Times New Roman" w:hAnsi="Times New Roman" w:cs="Times New Roman"/>
          <w:sz w:val="24"/>
          <w:szCs w:val="24"/>
        </w:rPr>
      </w:pPr>
    </w:p>
    <w:p w14:paraId="35764B7F" w14:textId="77777777" w:rsidR="00BF2950" w:rsidRPr="00F47DB3" w:rsidRDefault="00BF2950" w:rsidP="00BF2950">
      <w:pPr>
        <w:suppressAutoHyphens/>
        <w:overflowPunct w:val="0"/>
        <w:autoSpaceDE w:val="0"/>
        <w:autoSpaceDN w:val="0"/>
        <w:adjustRightInd w:val="0"/>
        <w:spacing w:after="142" w:line="240" w:lineRule="atLeast"/>
        <w:ind w:right="-779"/>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Le Maître de l’Ouvrage devra être nommément désigné comme co-assuré dans toutes les polices d’assurance contractées par le Constructeur en vertu de la Clause 34.1 du CCAG, exception faite de l’assurance contre les accidents du travail et de l’assurance de responsabilité civile du Maître de l’Ouvrage.  En outre, les sous-traitants du Constructeur devront être nommément désignés comme co-assurés dans toutes les polices d’assurance contractées par le Constructeur en vertu de la Clause 34.1 du CCAG, exception faite de l’assurance du fret en cours de transport, de l’assurance contre les accidents du travail et de l’assurance de responsabilité civile du Maître de l’Ouvrage.  Par ailleurs, les assureurs devront renoncer au titre de ces polices à tous leurs droits de subrogation à l’encontre de ces co-assurés pour toute perte ou tous dommages résultant de l’exécution du Marché.</w:t>
      </w:r>
    </w:p>
    <w:p w14:paraId="163B107F" w14:textId="77777777" w:rsidR="00BF2950" w:rsidRPr="00F47DB3" w:rsidRDefault="00BF2950" w:rsidP="00BF2950">
      <w:pPr>
        <w:suppressAutoHyphens/>
        <w:overflowPunct w:val="0"/>
        <w:autoSpaceDE w:val="0"/>
        <w:autoSpaceDN w:val="0"/>
        <w:adjustRightInd w:val="0"/>
        <w:spacing w:after="142" w:line="240" w:lineRule="atLeast"/>
        <w:ind w:right="-779"/>
        <w:jc w:val="both"/>
        <w:textAlignment w:val="baseline"/>
        <w:rPr>
          <w:rFonts w:ascii="Times New Roman" w:eastAsia="Times New Roman" w:hAnsi="Times New Roman" w:cs="Times New Roman"/>
          <w:sz w:val="24"/>
          <w:szCs w:val="24"/>
        </w:rPr>
      </w:pPr>
    </w:p>
    <w:p w14:paraId="72F484F1" w14:textId="77777777" w:rsidR="00BF2950" w:rsidRPr="00F47DB3" w:rsidRDefault="00BF2950" w:rsidP="00BF2950">
      <w:pPr>
        <w:suppressAutoHyphens/>
        <w:overflowPunct w:val="0"/>
        <w:autoSpaceDE w:val="0"/>
        <w:autoSpaceDN w:val="0"/>
        <w:adjustRightInd w:val="0"/>
        <w:spacing w:after="142" w:line="240" w:lineRule="atLeast"/>
        <w:ind w:right="-779"/>
        <w:jc w:val="both"/>
        <w:textAlignment w:val="baseline"/>
        <w:rPr>
          <w:rFonts w:ascii="Times New Roman" w:eastAsia="Times New Roman" w:hAnsi="Times New Roman" w:cs="Times New Roman"/>
          <w:color w:val="4BACC6"/>
          <w:sz w:val="24"/>
          <w:szCs w:val="24"/>
        </w:rPr>
      </w:pPr>
      <w:r w:rsidRPr="00F47DB3">
        <w:rPr>
          <w:rFonts w:ascii="Times New Roman" w:eastAsia="Times New Roman" w:hAnsi="Times New Roman" w:cs="Times New Roman"/>
          <w:color w:val="4BACC6"/>
          <w:sz w:val="24"/>
          <w:szCs w:val="24"/>
        </w:rPr>
        <w:t>g)</w:t>
      </w:r>
      <w:r w:rsidRPr="00F47DB3">
        <w:rPr>
          <w:rFonts w:ascii="Times New Roman" w:eastAsia="Times New Roman" w:hAnsi="Times New Roman" w:cs="Times New Roman"/>
          <w:color w:val="4BACC6"/>
          <w:sz w:val="24"/>
          <w:szCs w:val="24"/>
        </w:rPr>
        <w:tab/>
        <w:t>Garantie Décennale (de 10 ans) pour la partie génie civil</w:t>
      </w:r>
    </w:p>
    <w:p w14:paraId="299D0338" w14:textId="77777777" w:rsidR="00BF2950" w:rsidRPr="00F47DB3" w:rsidRDefault="00BF2950" w:rsidP="00BF2950">
      <w:pPr>
        <w:suppressAutoHyphens/>
        <w:overflowPunct w:val="0"/>
        <w:autoSpaceDE w:val="0"/>
        <w:autoSpaceDN w:val="0"/>
        <w:adjustRightInd w:val="0"/>
        <w:spacing w:after="142" w:line="240" w:lineRule="atLeast"/>
        <w:ind w:right="-779"/>
        <w:jc w:val="both"/>
        <w:textAlignment w:val="baseline"/>
        <w:rPr>
          <w:rFonts w:ascii="Times New Roman" w:eastAsia="Times New Roman" w:hAnsi="Times New Roman" w:cs="Times New Roman"/>
          <w:color w:val="4BACC6"/>
          <w:sz w:val="24"/>
          <w:szCs w:val="24"/>
        </w:rPr>
      </w:pPr>
      <w:r w:rsidRPr="00F47DB3">
        <w:rPr>
          <w:rFonts w:ascii="Times New Roman" w:eastAsia="Times New Roman" w:hAnsi="Times New Roman" w:cs="Times New Roman"/>
          <w:color w:val="4BACC6"/>
          <w:sz w:val="24"/>
          <w:szCs w:val="24"/>
        </w:rPr>
        <w:t>L'Entrepreneur est tenu de souscrire et de maintenir en vigueur une assurance Décennale pendant toute la période de la garantie décennale auprès d'assureurs notoirement solvables et agréés par le Maître de l’Ouvrage. Elle sera souscrite en conformité avec les obligations et la réglementation en vigueur dans le pays où doit être exécuté tout ou partie du marché, notamment la République Islamique de Mauritanie. Cette assurance est à souscrire au nom du Maître d’Ouvrage avant le démarrage des travaux et le texte devra respecter les pratiques internationales en la matière</w:t>
      </w:r>
    </w:p>
    <w:p w14:paraId="079143F4" w14:textId="77777777" w:rsidR="00BF2950" w:rsidRPr="00F47DB3" w:rsidRDefault="00BF2950" w:rsidP="00BF2950">
      <w:pPr>
        <w:suppressAutoHyphens/>
        <w:overflowPunct w:val="0"/>
        <w:autoSpaceDE w:val="0"/>
        <w:autoSpaceDN w:val="0"/>
        <w:adjustRightInd w:val="0"/>
        <w:spacing w:after="142" w:line="240" w:lineRule="atLeast"/>
        <w:ind w:right="-779"/>
        <w:jc w:val="both"/>
        <w:textAlignment w:val="baseline"/>
        <w:rPr>
          <w:rFonts w:ascii="Times New Roman" w:eastAsia="Times New Roman" w:hAnsi="Times New Roman" w:cs="Times New Roman"/>
          <w:color w:val="4BACC6"/>
          <w:sz w:val="24"/>
          <w:szCs w:val="24"/>
        </w:rPr>
      </w:pPr>
      <w:r w:rsidRPr="00F47DB3">
        <w:rPr>
          <w:rFonts w:ascii="Times New Roman" w:eastAsia="Times New Roman" w:hAnsi="Times New Roman" w:cs="Times New Roman"/>
          <w:color w:val="4BACC6"/>
          <w:sz w:val="24"/>
          <w:szCs w:val="24"/>
        </w:rPr>
        <w:t>L’assurance Décennale s’appliquera à l’ensemble des ouvrages en béton armé et en particulier aux ouvrages suivants, sans que cette liste soit limitative : ?????</w:t>
      </w:r>
    </w:p>
    <w:p w14:paraId="6AE89B7D" w14:textId="77777777" w:rsidR="00BF2950" w:rsidRPr="00F47DB3" w:rsidRDefault="00BF2950" w:rsidP="00BF2950">
      <w:pPr>
        <w:suppressAutoHyphens/>
        <w:overflowPunct w:val="0"/>
        <w:autoSpaceDE w:val="0"/>
        <w:autoSpaceDN w:val="0"/>
        <w:adjustRightInd w:val="0"/>
        <w:spacing w:after="142" w:line="240" w:lineRule="atLeast"/>
        <w:ind w:right="-779"/>
        <w:jc w:val="both"/>
        <w:textAlignment w:val="baseline"/>
        <w:rPr>
          <w:rFonts w:ascii="Times New Roman" w:eastAsia="Times New Roman" w:hAnsi="Times New Roman" w:cs="Times New Roman"/>
          <w:b/>
          <w:color w:val="4BACC6"/>
          <w:sz w:val="24"/>
          <w:szCs w:val="24"/>
        </w:rPr>
      </w:pPr>
    </w:p>
    <w:p w14:paraId="78A1FEEC" w14:textId="77777777" w:rsidR="00BF2950" w:rsidRPr="00F47DB3" w:rsidRDefault="00BF2950" w:rsidP="00BF2950">
      <w:pPr>
        <w:suppressAutoHyphens/>
        <w:overflowPunct w:val="0"/>
        <w:autoSpaceDE w:val="0"/>
        <w:autoSpaceDN w:val="0"/>
        <w:adjustRightInd w:val="0"/>
        <w:spacing w:after="142" w:line="240" w:lineRule="atLeast"/>
        <w:ind w:right="-779"/>
        <w:jc w:val="both"/>
        <w:textAlignment w:val="baseline"/>
        <w:rPr>
          <w:rFonts w:ascii="Times New Roman" w:eastAsia="Times New Roman" w:hAnsi="Times New Roman" w:cs="Times New Roman"/>
          <w:color w:val="4BACC6"/>
          <w:sz w:val="24"/>
          <w:szCs w:val="24"/>
        </w:rPr>
      </w:pPr>
      <w:r w:rsidRPr="00F47DB3">
        <w:rPr>
          <w:rFonts w:ascii="Times New Roman" w:eastAsia="Times New Roman" w:hAnsi="Times New Roman" w:cs="Times New Roman"/>
          <w:color w:val="4BACC6"/>
          <w:sz w:val="24"/>
          <w:szCs w:val="24"/>
        </w:rPr>
        <w:t>Durée de l’assurance décennale : dix (10) ans à partir de la réception définitive.</w:t>
      </w:r>
    </w:p>
    <w:p w14:paraId="79BD8EF4" w14:textId="77777777" w:rsidR="00BF2950" w:rsidRPr="00F47DB3" w:rsidRDefault="00BF2950" w:rsidP="00BF2950">
      <w:pPr>
        <w:suppressAutoHyphens/>
        <w:overflowPunct w:val="0"/>
        <w:autoSpaceDE w:val="0"/>
        <w:autoSpaceDN w:val="0"/>
        <w:adjustRightInd w:val="0"/>
        <w:spacing w:after="142" w:line="240" w:lineRule="atLeast"/>
        <w:ind w:right="-779"/>
        <w:jc w:val="both"/>
        <w:textAlignment w:val="baseline"/>
        <w:rPr>
          <w:rFonts w:ascii="Times New Roman" w:eastAsia="Times New Roman" w:hAnsi="Times New Roman" w:cs="Times New Roman"/>
          <w:b/>
          <w:sz w:val="24"/>
          <w:szCs w:val="24"/>
        </w:rPr>
      </w:pPr>
    </w:p>
    <w:p w14:paraId="78222424" w14:textId="77777777" w:rsidR="00BF2950" w:rsidRPr="00F47DB3" w:rsidRDefault="00BF2950" w:rsidP="00BF2950">
      <w:pPr>
        <w:suppressAutoHyphens/>
        <w:overflowPunct w:val="0"/>
        <w:autoSpaceDE w:val="0"/>
        <w:autoSpaceDN w:val="0"/>
        <w:adjustRightInd w:val="0"/>
        <w:spacing w:after="142" w:line="240" w:lineRule="atLeast"/>
        <w:ind w:right="-779"/>
        <w:jc w:val="both"/>
        <w:textAlignment w:val="baseline"/>
        <w:rPr>
          <w:rFonts w:ascii="Times New Roman" w:eastAsia="Times New Roman" w:hAnsi="Times New Roman" w:cs="Times New Roman"/>
          <w:b/>
          <w:sz w:val="24"/>
          <w:szCs w:val="24"/>
        </w:rPr>
      </w:pPr>
    </w:p>
    <w:p w14:paraId="50D182DF" w14:textId="77777777" w:rsidR="00BF2950" w:rsidRPr="00F47DB3" w:rsidRDefault="00BF2950" w:rsidP="00BF2950">
      <w:pPr>
        <w:suppressAutoHyphens/>
        <w:overflowPunct w:val="0"/>
        <w:autoSpaceDE w:val="0"/>
        <w:autoSpaceDN w:val="0"/>
        <w:adjustRightInd w:val="0"/>
        <w:spacing w:after="142" w:line="240" w:lineRule="atLeast"/>
        <w:ind w:right="-779"/>
        <w:jc w:val="both"/>
        <w:textAlignment w:val="baseline"/>
        <w:rPr>
          <w:rFonts w:ascii="Times New Roman" w:eastAsia="Times New Roman" w:hAnsi="Times New Roman" w:cs="Times New Roman"/>
          <w:b/>
          <w:sz w:val="24"/>
          <w:szCs w:val="24"/>
        </w:rPr>
      </w:pPr>
      <w:r w:rsidRPr="00F47DB3">
        <w:rPr>
          <w:rFonts w:ascii="Times New Roman" w:eastAsia="Times New Roman" w:hAnsi="Times New Roman" w:cs="Times New Roman"/>
          <w:b/>
          <w:sz w:val="24"/>
          <w:szCs w:val="24"/>
        </w:rPr>
        <w:t>Assurances devant être souscrites par le Maître de l’Ouvrage</w:t>
      </w:r>
    </w:p>
    <w:p w14:paraId="1096805A" w14:textId="77777777" w:rsidR="00BF2950" w:rsidRPr="00F47DB3" w:rsidRDefault="00BF2950" w:rsidP="00BF2950">
      <w:pPr>
        <w:suppressAutoHyphens/>
        <w:overflowPunct w:val="0"/>
        <w:autoSpaceDE w:val="0"/>
        <w:autoSpaceDN w:val="0"/>
        <w:adjustRightInd w:val="0"/>
        <w:spacing w:after="142" w:line="240" w:lineRule="atLeast"/>
        <w:ind w:right="-779"/>
        <w:jc w:val="center"/>
        <w:textAlignment w:val="baseline"/>
        <w:rPr>
          <w:rFonts w:ascii="Times New Roman" w:eastAsia="Times New Roman" w:hAnsi="Times New Roman" w:cs="Times New Roman"/>
          <w:b/>
          <w:sz w:val="24"/>
          <w:szCs w:val="24"/>
        </w:rPr>
      </w:pPr>
    </w:p>
    <w:p w14:paraId="78C6C047" w14:textId="77777777" w:rsidR="00BF2950" w:rsidRPr="00F47DB3" w:rsidRDefault="00BF2950" w:rsidP="00BF2950">
      <w:pPr>
        <w:suppressAutoHyphens/>
        <w:overflowPunct w:val="0"/>
        <w:autoSpaceDE w:val="0"/>
        <w:autoSpaceDN w:val="0"/>
        <w:adjustRightInd w:val="0"/>
        <w:spacing w:after="142" w:line="240" w:lineRule="atLeast"/>
        <w:ind w:right="-779"/>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 xml:space="preserve">Le Maître de l’Ouvrage souscrira à sa charge et maintiendra en effet durant l’exécution du Marché les assurances suivantes : </w:t>
      </w:r>
      <w:r w:rsidRPr="00F47DB3">
        <w:rPr>
          <w:rFonts w:ascii="Times New Roman" w:eastAsia="Times New Roman" w:hAnsi="Times New Roman" w:cs="Times New Roman"/>
          <w:b/>
          <w:sz w:val="24"/>
          <w:szCs w:val="24"/>
        </w:rPr>
        <w:t>Sans objet</w:t>
      </w:r>
      <w:r w:rsidRPr="00F47DB3">
        <w:rPr>
          <w:rFonts w:ascii="Times New Roman" w:eastAsia="Times New Roman" w:hAnsi="Times New Roman" w:cs="Times New Roman"/>
          <w:sz w:val="24"/>
          <w:szCs w:val="24"/>
        </w:rPr>
        <w:t xml:space="preserve"> </w:t>
      </w:r>
    </w:p>
    <w:p w14:paraId="7BCB5DD9" w14:textId="77777777" w:rsidR="00BF2950" w:rsidRPr="00F47DB3" w:rsidRDefault="00BF2950" w:rsidP="00BF2950">
      <w:pPr>
        <w:suppressAutoHyphens/>
        <w:overflowPunct w:val="0"/>
        <w:autoSpaceDE w:val="0"/>
        <w:autoSpaceDN w:val="0"/>
        <w:adjustRightInd w:val="0"/>
        <w:spacing w:after="142" w:line="240" w:lineRule="atLeast"/>
        <w:ind w:right="-449"/>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br w:type="page"/>
      </w:r>
    </w:p>
    <w:p w14:paraId="43DC49FD" w14:textId="77777777" w:rsidR="00BF2950" w:rsidRPr="00F47DB3" w:rsidRDefault="00BF2950" w:rsidP="008A24EB">
      <w:pPr>
        <w:keepLines/>
        <w:numPr>
          <w:ilvl w:val="0"/>
          <w:numId w:val="71"/>
        </w:numPr>
        <w:tabs>
          <w:tab w:val="left" w:pos="547"/>
        </w:tabs>
        <w:suppressAutoHyphens/>
        <w:overflowPunct w:val="0"/>
        <w:autoSpaceDE w:val="0"/>
        <w:autoSpaceDN w:val="0"/>
        <w:adjustRightInd w:val="0"/>
        <w:spacing w:after="240" w:line="240" w:lineRule="atLeast"/>
        <w:ind w:left="357" w:hanging="357"/>
        <w:jc w:val="both"/>
        <w:textAlignment w:val="baseline"/>
        <w:outlineLvl w:val="2"/>
        <w:rPr>
          <w:rFonts w:ascii="Times New Roman" w:eastAsia="Times New Roman" w:hAnsi="Times New Roman" w:cs="Times New Roman"/>
          <w:bCs/>
          <w:sz w:val="24"/>
          <w:szCs w:val="24"/>
        </w:rPr>
      </w:pPr>
      <w:r w:rsidRPr="00F47DB3">
        <w:rPr>
          <w:rFonts w:ascii="Times New Roman" w:eastAsia="Times New Roman" w:hAnsi="Times New Roman" w:cs="Times New Roman"/>
          <w:bCs/>
          <w:sz w:val="24"/>
          <w:szCs w:val="24"/>
        </w:rPr>
        <w:t>Annexe 4. Calendrier d’exécution</w:t>
      </w:r>
    </w:p>
    <w:p w14:paraId="750F47FF" w14:textId="77777777" w:rsidR="00BF2950" w:rsidRPr="00F47DB3" w:rsidRDefault="00BF2950" w:rsidP="00BF2950">
      <w:pPr>
        <w:suppressAutoHyphens/>
        <w:overflowPunct w:val="0"/>
        <w:autoSpaceDE w:val="0"/>
        <w:autoSpaceDN w:val="0"/>
        <w:adjustRightInd w:val="0"/>
        <w:spacing w:after="142" w:line="240" w:lineRule="atLeast"/>
        <w:ind w:right="43"/>
        <w:jc w:val="both"/>
        <w:textAlignment w:val="baseline"/>
        <w:rPr>
          <w:rFonts w:ascii="Times New Roman" w:eastAsia="Times New Roman" w:hAnsi="Times New Roman" w:cs="Times New Roman"/>
          <w:sz w:val="24"/>
          <w:szCs w:val="24"/>
        </w:rPr>
      </w:pPr>
    </w:p>
    <w:p w14:paraId="664A00B7"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lang w:eastAsia="fr-FR"/>
        </w:rPr>
      </w:pPr>
      <w:r w:rsidRPr="00F47DB3">
        <w:rPr>
          <w:rFonts w:ascii="Times New Roman" w:eastAsia="Times New Roman" w:hAnsi="Times New Roman" w:cs="Times New Roman"/>
          <w:sz w:val="24"/>
          <w:szCs w:val="24"/>
          <w:lang w:eastAsia="fr-FR"/>
        </w:rPr>
        <w:t xml:space="preserve">Les services, installations et les Tranches définies à la Clause 1 du CCAG seront achevées au sens de la Clause CCAG 24 au plus tard dans les délais mentionnés ci-dessous. </w:t>
      </w:r>
    </w:p>
    <w:p w14:paraId="400A48B8"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lang w:eastAsia="fr-FR"/>
        </w:rPr>
      </w:pPr>
    </w:p>
    <w:p w14:paraId="65948552"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b/>
          <w:sz w:val="24"/>
          <w:szCs w:val="24"/>
          <w:lang w:eastAsia="fr-FR"/>
        </w:rPr>
      </w:pPr>
      <w:r w:rsidRPr="00F47DB3">
        <w:rPr>
          <w:rFonts w:ascii="Times New Roman" w:eastAsia="Times New Roman" w:hAnsi="Times New Roman" w:cs="Times New Roman"/>
          <w:b/>
          <w:sz w:val="24"/>
          <w:szCs w:val="24"/>
          <w:lang w:eastAsia="fr-FR"/>
        </w:rPr>
        <w:t>Délais d'Achèvement à compter à partir de la Date d’entrée en vigueur du Marché</w:t>
      </w:r>
    </w:p>
    <w:p w14:paraId="0DCB89C3"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b/>
          <w:sz w:val="24"/>
          <w:szCs w:val="24"/>
          <w:lang w:eastAsia="fr-FR"/>
        </w:rPr>
      </w:pPr>
    </w:p>
    <w:tbl>
      <w:tblPr>
        <w:tblW w:w="772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9"/>
        <w:gridCol w:w="4111"/>
      </w:tblGrid>
      <w:tr w:rsidR="00BF2950" w:rsidRPr="00F47DB3" w14:paraId="5D07A3EC" w14:textId="77777777" w:rsidTr="00BF2950">
        <w:trPr>
          <w:tblHeader/>
        </w:trPr>
        <w:tc>
          <w:tcPr>
            <w:tcW w:w="3609" w:type="dxa"/>
            <w:tcBorders>
              <w:top w:val="single" w:sz="4" w:space="0" w:color="auto"/>
              <w:left w:val="single" w:sz="4" w:space="0" w:color="auto"/>
              <w:bottom w:val="single" w:sz="4" w:space="0" w:color="auto"/>
              <w:right w:val="single" w:sz="4" w:space="0" w:color="auto"/>
            </w:tcBorders>
            <w:shd w:val="pct15" w:color="auto" w:fill="auto"/>
            <w:vAlign w:val="center"/>
          </w:tcPr>
          <w:p w14:paraId="5470B1B0" w14:textId="77777777" w:rsidR="00BF2950" w:rsidRPr="00F47DB3" w:rsidRDefault="00BF2950" w:rsidP="00BF2950">
            <w:pPr>
              <w:suppressAutoHyphens/>
              <w:overflowPunct w:val="0"/>
              <w:autoSpaceDE w:val="0"/>
              <w:autoSpaceDN w:val="0"/>
              <w:adjustRightInd w:val="0"/>
              <w:spacing w:after="142" w:line="240" w:lineRule="atLeast"/>
              <w:jc w:val="center"/>
              <w:textAlignment w:val="baseline"/>
              <w:rPr>
                <w:rFonts w:ascii="Times New Roman" w:eastAsia="Times New Roman" w:hAnsi="Times New Roman" w:cs="Times New Roman"/>
                <w:sz w:val="24"/>
                <w:szCs w:val="24"/>
                <w:lang w:eastAsia="fr-FR"/>
              </w:rPr>
            </w:pPr>
            <w:r w:rsidRPr="00F47DB3">
              <w:rPr>
                <w:rFonts w:ascii="Times New Roman" w:eastAsia="Times New Roman" w:hAnsi="Times New Roman" w:cs="Times New Roman"/>
                <w:sz w:val="24"/>
                <w:szCs w:val="24"/>
                <w:lang w:eastAsia="fr-FR"/>
              </w:rPr>
              <w:t>Tranche</w:t>
            </w:r>
          </w:p>
        </w:tc>
        <w:tc>
          <w:tcPr>
            <w:tcW w:w="4111" w:type="dxa"/>
            <w:tcBorders>
              <w:top w:val="single" w:sz="4" w:space="0" w:color="auto"/>
              <w:left w:val="single" w:sz="4" w:space="0" w:color="auto"/>
              <w:bottom w:val="single" w:sz="4" w:space="0" w:color="auto"/>
              <w:right w:val="single" w:sz="4" w:space="0" w:color="auto"/>
            </w:tcBorders>
            <w:shd w:val="pct15" w:color="auto" w:fill="auto"/>
            <w:vAlign w:val="center"/>
          </w:tcPr>
          <w:p w14:paraId="025DA175" w14:textId="77777777" w:rsidR="00BF2950" w:rsidRPr="00F47DB3" w:rsidRDefault="00BF2950" w:rsidP="00BF2950">
            <w:pPr>
              <w:suppressAutoHyphens/>
              <w:overflowPunct w:val="0"/>
              <w:autoSpaceDE w:val="0"/>
              <w:autoSpaceDN w:val="0"/>
              <w:adjustRightInd w:val="0"/>
              <w:spacing w:after="142" w:line="240" w:lineRule="atLeast"/>
              <w:jc w:val="center"/>
              <w:textAlignment w:val="baseline"/>
              <w:rPr>
                <w:rFonts w:ascii="Times New Roman" w:eastAsia="Times New Roman" w:hAnsi="Times New Roman" w:cs="Times New Roman"/>
                <w:sz w:val="24"/>
                <w:szCs w:val="24"/>
                <w:lang w:eastAsia="fr-FR"/>
              </w:rPr>
            </w:pPr>
            <w:r w:rsidRPr="00F47DB3">
              <w:rPr>
                <w:rFonts w:ascii="Times New Roman" w:eastAsia="Times New Roman" w:hAnsi="Times New Roman" w:cs="Times New Roman"/>
                <w:sz w:val="24"/>
                <w:szCs w:val="24"/>
                <w:lang w:eastAsia="fr-FR"/>
              </w:rPr>
              <w:t>Délais sont à compter à partir de la Date d’entrée en vigueur du Marché</w:t>
            </w:r>
          </w:p>
        </w:tc>
      </w:tr>
      <w:tr w:rsidR="00BF2950" w:rsidRPr="00F47DB3" w14:paraId="4F675FD2" w14:textId="77777777" w:rsidTr="00BF2950">
        <w:tc>
          <w:tcPr>
            <w:tcW w:w="3609" w:type="dxa"/>
            <w:tcBorders>
              <w:top w:val="single" w:sz="4" w:space="0" w:color="auto"/>
              <w:left w:val="single" w:sz="4" w:space="0" w:color="auto"/>
              <w:bottom w:val="single" w:sz="4" w:space="0" w:color="auto"/>
              <w:right w:val="single" w:sz="4" w:space="0" w:color="auto"/>
            </w:tcBorders>
            <w:vAlign w:val="center"/>
          </w:tcPr>
          <w:p w14:paraId="09288B34"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lang w:eastAsia="fr-FR"/>
              </w:rPr>
            </w:pPr>
            <w:r w:rsidRPr="00F47DB3">
              <w:rPr>
                <w:rFonts w:ascii="Times New Roman" w:eastAsia="Times New Roman" w:hAnsi="Times New Roman" w:cs="Times New Roman"/>
                <w:sz w:val="24"/>
                <w:szCs w:val="24"/>
                <w:lang w:eastAsia="fr-FR"/>
              </w:rPr>
              <w:t>Recherche et mobilisation des financement</w:t>
            </w:r>
          </w:p>
        </w:tc>
        <w:tc>
          <w:tcPr>
            <w:tcW w:w="4111" w:type="dxa"/>
            <w:tcBorders>
              <w:top w:val="single" w:sz="4" w:space="0" w:color="auto"/>
              <w:left w:val="single" w:sz="4" w:space="0" w:color="auto"/>
              <w:bottom w:val="single" w:sz="4" w:space="0" w:color="auto"/>
              <w:right w:val="single" w:sz="4" w:space="0" w:color="auto"/>
            </w:tcBorders>
          </w:tcPr>
          <w:p w14:paraId="7370F4AC" w14:textId="77777777" w:rsidR="00BF2950" w:rsidRPr="00F47DB3" w:rsidRDefault="00BF2950" w:rsidP="00BF2950">
            <w:pPr>
              <w:suppressAutoHyphens/>
              <w:overflowPunct w:val="0"/>
              <w:autoSpaceDE w:val="0"/>
              <w:autoSpaceDN w:val="0"/>
              <w:adjustRightInd w:val="0"/>
              <w:spacing w:after="142" w:line="240" w:lineRule="atLeast"/>
              <w:jc w:val="right"/>
              <w:textAlignment w:val="baseline"/>
              <w:rPr>
                <w:rFonts w:ascii="Times New Roman" w:eastAsia="Times New Roman" w:hAnsi="Times New Roman" w:cs="Times New Roman"/>
                <w:sz w:val="24"/>
                <w:szCs w:val="24"/>
                <w:lang w:eastAsia="fr-FR"/>
              </w:rPr>
            </w:pPr>
            <w:r w:rsidRPr="00F47DB3">
              <w:rPr>
                <w:rFonts w:ascii="Times New Roman" w:eastAsia="Times New Roman" w:hAnsi="Times New Roman" w:cs="Times New Roman"/>
                <w:sz w:val="24"/>
                <w:szCs w:val="24"/>
                <w:lang w:eastAsia="fr-FR"/>
              </w:rPr>
              <w:t>6 mois</w:t>
            </w:r>
          </w:p>
        </w:tc>
      </w:tr>
      <w:tr w:rsidR="00BF2950" w:rsidRPr="00F47DB3" w14:paraId="5BEF376B" w14:textId="77777777" w:rsidTr="00BF2950">
        <w:tc>
          <w:tcPr>
            <w:tcW w:w="3609" w:type="dxa"/>
            <w:tcBorders>
              <w:top w:val="single" w:sz="4" w:space="0" w:color="auto"/>
              <w:left w:val="single" w:sz="4" w:space="0" w:color="auto"/>
              <w:bottom w:val="single" w:sz="4" w:space="0" w:color="auto"/>
              <w:right w:val="single" w:sz="4" w:space="0" w:color="auto"/>
            </w:tcBorders>
            <w:vAlign w:val="center"/>
          </w:tcPr>
          <w:p w14:paraId="4BD3E683"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lang w:eastAsia="fr-FR"/>
              </w:rPr>
            </w:pPr>
            <w:r w:rsidRPr="00F47DB3">
              <w:rPr>
                <w:rFonts w:ascii="Times New Roman" w:eastAsia="Times New Roman" w:hAnsi="Times New Roman" w:cs="Times New Roman"/>
                <w:sz w:val="24"/>
                <w:szCs w:val="24"/>
                <w:lang w:eastAsia="fr-FR"/>
              </w:rPr>
              <w:t>Ligne Yélimané-Tintane-Kiffa et Tintane Aïoun et postes associés</w:t>
            </w:r>
          </w:p>
        </w:tc>
        <w:tc>
          <w:tcPr>
            <w:tcW w:w="4111" w:type="dxa"/>
            <w:tcBorders>
              <w:top w:val="single" w:sz="4" w:space="0" w:color="auto"/>
              <w:left w:val="single" w:sz="4" w:space="0" w:color="auto"/>
              <w:bottom w:val="single" w:sz="4" w:space="0" w:color="auto"/>
              <w:right w:val="single" w:sz="4" w:space="0" w:color="auto"/>
            </w:tcBorders>
          </w:tcPr>
          <w:p w14:paraId="1B3F06A9" w14:textId="77777777" w:rsidR="00BF2950" w:rsidRPr="00F47DB3" w:rsidRDefault="00BF2950" w:rsidP="00BF2950">
            <w:pPr>
              <w:suppressAutoHyphens/>
              <w:overflowPunct w:val="0"/>
              <w:autoSpaceDE w:val="0"/>
              <w:autoSpaceDN w:val="0"/>
              <w:adjustRightInd w:val="0"/>
              <w:spacing w:after="142" w:line="240" w:lineRule="atLeast"/>
              <w:jc w:val="right"/>
              <w:textAlignment w:val="baseline"/>
              <w:rPr>
                <w:rFonts w:ascii="Times New Roman" w:eastAsia="Times New Roman" w:hAnsi="Times New Roman" w:cs="Times New Roman"/>
                <w:sz w:val="24"/>
                <w:szCs w:val="24"/>
                <w:lang w:eastAsia="fr-FR"/>
              </w:rPr>
            </w:pPr>
            <w:r w:rsidRPr="00F47DB3">
              <w:rPr>
                <w:rFonts w:ascii="Times New Roman" w:eastAsia="Times New Roman" w:hAnsi="Times New Roman" w:cs="Times New Roman"/>
                <w:sz w:val="24"/>
                <w:szCs w:val="24"/>
                <w:lang w:eastAsia="fr-FR"/>
              </w:rPr>
              <w:t>24 mois</w:t>
            </w:r>
          </w:p>
        </w:tc>
      </w:tr>
      <w:tr w:rsidR="00BF2950" w:rsidRPr="00F47DB3" w14:paraId="7B1722D9" w14:textId="77777777" w:rsidTr="00BF2950">
        <w:tc>
          <w:tcPr>
            <w:tcW w:w="3609" w:type="dxa"/>
            <w:tcBorders>
              <w:top w:val="single" w:sz="4" w:space="0" w:color="auto"/>
              <w:left w:val="single" w:sz="4" w:space="0" w:color="auto"/>
              <w:bottom w:val="single" w:sz="4" w:space="0" w:color="auto"/>
              <w:right w:val="single" w:sz="4" w:space="0" w:color="auto"/>
            </w:tcBorders>
            <w:vAlign w:val="center"/>
          </w:tcPr>
          <w:p w14:paraId="032DDC4A" w14:textId="77777777" w:rsidR="00BF2950" w:rsidRPr="00F47DB3" w:rsidRDefault="00BF2950" w:rsidP="00BF2950">
            <w:pPr>
              <w:suppressAutoHyphens/>
              <w:overflowPunct w:val="0"/>
              <w:autoSpaceDE w:val="0"/>
              <w:autoSpaceDN w:val="0"/>
              <w:adjustRightInd w:val="0"/>
              <w:spacing w:after="142" w:line="240" w:lineRule="atLeast"/>
              <w:jc w:val="right"/>
              <w:textAlignment w:val="baseline"/>
              <w:rPr>
                <w:rFonts w:ascii="Times New Roman" w:eastAsia="Times New Roman" w:hAnsi="Times New Roman" w:cs="Times New Roman"/>
                <w:sz w:val="24"/>
                <w:szCs w:val="24"/>
                <w:lang w:eastAsia="fr-FR"/>
              </w:rPr>
            </w:pPr>
            <w:r w:rsidRPr="00F47DB3">
              <w:rPr>
                <w:rFonts w:ascii="Times New Roman" w:eastAsia="Times New Roman" w:hAnsi="Times New Roman" w:cs="Times New Roman"/>
                <w:sz w:val="24"/>
                <w:szCs w:val="24"/>
                <w:lang w:eastAsia="fr-FR"/>
              </w:rPr>
              <w:t>Total</w:t>
            </w:r>
          </w:p>
        </w:tc>
        <w:tc>
          <w:tcPr>
            <w:tcW w:w="4111" w:type="dxa"/>
            <w:tcBorders>
              <w:top w:val="single" w:sz="4" w:space="0" w:color="auto"/>
              <w:left w:val="single" w:sz="4" w:space="0" w:color="auto"/>
              <w:bottom w:val="single" w:sz="4" w:space="0" w:color="auto"/>
              <w:right w:val="single" w:sz="4" w:space="0" w:color="auto"/>
            </w:tcBorders>
          </w:tcPr>
          <w:p w14:paraId="1168C340" w14:textId="77777777" w:rsidR="00BF2950" w:rsidRPr="00F47DB3" w:rsidRDefault="00BF2950" w:rsidP="00BF2950">
            <w:pPr>
              <w:suppressAutoHyphens/>
              <w:overflowPunct w:val="0"/>
              <w:autoSpaceDE w:val="0"/>
              <w:autoSpaceDN w:val="0"/>
              <w:adjustRightInd w:val="0"/>
              <w:spacing w:after="142" w:line="240" w:lineRule="atLeast"/>
              <w:jc w:val="right"/>
              <w:textAlignment w:val="baseline"/>
              <w:rPr>
                <w:rFonts w:ascii="Times New Roman" w:eastAsia="Times New Roman" w:hAnsi="Times New Roman" w:cs="Times New Roman"/>
                <w:sz w:val="24"/>
                <w:szCs w:val="24"/>
                <w:lang w:eastAsia="fr-FR"/>
              </w:rPr>
            </w:pPr>
            <w:r w:rsidRPr="00F47DB3">
              <w:rPr>
                <w:rFonts w:ascii="Times New Roman" w:eastAsia="Times New Roman" w:hAnsi="Times New Roman" w:cs="Times New Roman"/>
                <w:sz w:val="24"/>
                <w:szCs w:val="24"/>
                <w:lang w:eastAsia="fr-FR"/>
              </w:rPr>
              <w:t>30 mois</w:t>
            </w:r>
          </w:p>
        </w:tc>
      </w:tr>
    </w:tbl>
    <w:p w14:paraId="41A0E34E"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lang w:eastAsia="fr-FR"/>
        </w:rPr>
      </w:pPr>
    </w:p>
    <w:p w14:paraId="543D0692" w14:textId="77777777" w:rsidR="00BF2950" w:rsidRPr="00F47DB3" w:rsidRDefault="00BF2950" w:rsidP="00BF2950">
      <w:pPr>
        <w:suppressAutoHyphens/>
        <w:overflowPunct w:val="0"/>
        <w:autoSpaceDE w:val="0"/>
        <w:autoSpaceDN w:val="0"/>
        <w:adjustRightInd w:val="0"/>
        <w:spacing w:after="142" w:line="240" w:lineRule="atLeast"/>
        <w:ind w:right="43"/>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Le planning d’exécution soumis par le Constructeur sera approuvé selon les règles du CCAG.</w:t>
      </w:r>
    </w:p>
    <w:p w14:paraId="4431E3B5" w14:textId="77777777" w:rsidR="00BF2950" w:rsidRPr="00F47DB3" w:rsidRDefault="00BF2950" w:rsidP="00BF2950">
      <w:pPr>
        <w:suppressAutoHyphens/>
        <w:overflowPunct w:val="0"/>
        <w:autoSpaceDE w:val="0"/>
        <w:autoSpaceDN w:val="0"/>
        <w:adjustRightInd w:val="0"/>
        <w:spacing w:after="142" w:line="240" w:lineRule="atLeast"/>
        <w:ind w:right="43"/>
        <w:jc w:val="both"/>
        <w:textAlignment w:val="baseline"/>
        <w:rPr>
          <w:rFonts w:ascii="Times New Roman" w:eastAsia="Times New Roman" w:hAnsi="Times New Roman" w:cs="Times New Roman"/>
          <w:sz w:val="24"/>
          <w:szCs w:val="24"/>
        </w:rPr>
      </w:pPr>
    </w:p>
    <w:p w14:paraId="48F97A55" w14:textId="77777777" w:rsidR="00BF2950" w:rsidRPr="00F47DB3" w:rsidRDefault="00BF2950" w:rsidP="008A24EB">
      <w:pPr>
        <w:keepLines/>
        <w:numPr>
          <w:ilvl w:val="0"/>
          <w:numId w:val="71"/>
        </w:numPr>
        <w:tabs>
          <w:tab w:val="left" w:pos="547"/>
        </w:tabs>
        <w:suppressAutoHyphens/>
        <w:overflowPunct w:val="0"/>
        <w:autoSpaceDE w:val="0"/>
        <w:autoSpaceDN w:val="0"/>
        <w:adjustRightInd w:val="0"/>
        <w:spacing w:after="240" w:line="240" w:lineRule="atLeast"/>
        <w:ind w:left="357" w:hanging="357"/>
        <w:jc w:val="both"/>
        <w:textAlignment w:val="baseline"/>
        <w:outlineLvl w:val="2"/>
        <w:rPr>
          <w:rFonts w:ascii="Times New Roman" w:eastAsia="Times New Roman" w:hAnsi="Times New Roman" w:cs="Times New Roman"/>
          <w:bCs/>
          <w:sz w:val="24"/>
          <w:szCs w:val="24"/>
        </w:rPr>
      </w:pPr>
      <w:r w:rsidRPr="00F47DB3">
        <w:rPr>
          <w:rFonts w:ascii="Times New Roman" w:eastAsia="Times New Roman" w:hAnsi="Times New Roman" w:cs="Times New Roman"/>
          <w:bCs/>
          <w:sz w:val="24"/>
          <w:szCs w:val="24"/>
        </w:rPr>
        <w:br w:type="page"/>
        <w:t>Annexe 5. Liste des composants importants et liste des sous-traitants approuvés</w:t>
      </w:r>
    </w:p>
    <w:p w14:paraId="25D6F815" w14:textId="77777777" w:rsidR="00BF2950" w:rsidRPr="00F47DB3" w:rsidRDefault="00BF2950" w:rsidP="00BF2950">
      <w:pPr>
        <w:suppressAutoHyphens/>
        <w:overflowPunct w:val="0"/>
        <w:autoSpaceDE w:val="0"/>
        <w:autoSpaceDN w:val="0"/>
        <w:adjustRightInd w:val="0"/>
        <w:spacing w:after="142" w:line="240" w:lineRule="atLeast"/>
        <w:ind w:right="43"/>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Les sous-traitants et fournisseurs suivants sont approuvés pour l’exécution de la partie des Installations indiquée. Lorsque plusieurs sous-traitants ou fournisseurs sont mentionnés, le Constructeur est libre de retenir le sous-traitant ou le fournisseur de son choix, mais doit informer le Maître de l’Ouvrage de ce choix en temps opportun avant toute désignation officielle. Conformément à la Clause 19.1 du CCAG, le Constructeur est libre de proposer de temps à autre des sous-traitants ou fournisseurs pour des parties supplémentaires des Installations. Aucun contrat d’exécution de partie supplémentaire des Installations ne pourra être conclu avec un sous-traitant ou un fournisseur qu’après accord écrit préalable du Maître de l’Ouvrage afin que son nom soit ajouté dans la présente liste des sous-traitants approuvés.</w:t>
      </w:r>
    </w:p>
    <w:p w14:paraId="42F7F201" w14:textId="77777777" w:rsidR="00BF2950" w:rsidRPr="00F47DB3" w:rsidRDefault="00BF2950" w:rsidP="00BF2950">
      <w:pPr>
        <w:suppressAutoHyphens/>
        <w:overflowPunct w:val="0"/>
        <w:autoSpaceDE w:val="0"/>
        <w:autoSpaceDN w:val="0"/>
        <w:adjustRightInd w:val="0"/>
        <w:spacing w:after="142" w:line="240" w:lineRule="atLeast"/>
        <w:ind w:right="43"/>
        <w:jc w:val="both"/>
        <w:textAlignment w:val="baseline"/>
        <w:rPr>
          <w:rFonts w:ascii="Times New Roman" w:eastAsia="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70"/>
        <w:gridCol w:w="4272"/>
        <w:gridCol w:w="1614"/>
      </w:tblGrid>
      <w:tr w:rsidR="00BF2950" w:rsidRPr="00F47DB3" w14:paraId="172C1B2C" w14:textId="77777777" w:rsidTr="00BF2950">
        <w:tc>
          <w:tcPr>
            <w:tcW w:w="2808" w:type="dxa"/>
            <w:shd w:val="clear" w:color="auto" w:fill="auto"/>
          </w:tcPr>
          <w:p w14:paraId="3D0BE8EE" w14:textId="77777777" w:rsidR="00BF2950" w:rsidRPr="00F47DB3" w:rsidRDefault="00BF2950" w:rsidP="00BF2950">
            <w:pPr>
              <w:suppressAutoHyphens/>
              <w:overflowPunct w:val="0"/>
              <w:autoSpaceDE w:val="0"/>
              <w:autoSpaceDN w:val="0"/>
              <w:adjustRightInd w:val="0"/>
              <w:spacing w:after="134" w:line="240" w:lineRule="atLeast"/>
              <w:ind w:right="-14"/>
              <w:jc w:val="center"/>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 xml:space="preserve">Composants importants </w:t>
            </w:r>
            <w:r w:rsidRPr="00F47DB3">
              <w:rPr>
                <w:rFonts w:ascii="Times New Roman" w:eastAsia="Times New Roman" w:hAnsi="Times New Roman" w:cs="Times New Roman"/>
                <w:sz w:val="24"/>
                <w:szCs w:val="24"/>
              </w:rPr>
              <w:br/>
              <w:t xml:space="preserve">des Installations </w:t>
            </w:r>
          </w:p>
        </w:tc>
        <w:tc>
          <w:tcPr>
            <w:tcW w:w="4860" w:type="dxa"/>
            <w:shd w:val="clear" w:color="auto" w:fill="auto"/>
          </w:tcPr>
          <w:p w14:paraId="0CF3C0C4" w14:textId="77777777" w:rsidR="00BF2950" w:rsidRPr="00F47DB3" w:rsidRDefault="00BF2950" w:rsidP="00BF2950">
            <w:pPr>
              <w:suppressAutoHyphens/>
              <w:overflowPunct w:val="0"/>
              <w:autoSpaceDE w:val="0"/>
              <w:autoSpaceDN w:val="0"/>
              <w:adjustRightInd w:val="0"/>
              <w:spacing w:after="134" w:line="240" w:lineRule="atLeast"/>
              <w:ind w:right="-14"/>
              <w:jc w:val="center"/>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 xml:space="preserve">Sous-traitants et fournisseurs approuvés </w:t>
            </w:r>
          </w:p>
        </w:tc>
        <w:tc>
          <w:tcPr>
            <w:tcW w:w="1682" w:type="dxa"/>
            <w:shd w:val="clear" w:color="auto" w:fill="auto"/>
          </w:tcPr>
          <w:p w14:paraId="7E36CB8F" w14:textId="77777777" w:rsidR="00BF2950" w:rsidRPr="00F47DB3" w:rsidRDefault="00BF2950" w:rsidP="00BF2950">
            <w:pPr>
              <w:tabs>
                <w:tab w:val="left" w:pos="2880"/>
                <w:tab w:val="left" w:pos="6480"/>
              </w:tabs>
              <w:suppressAutoHyphens/>
              <w:overflowPunct w:val="0"/>
              <w:autoSpaceDE w:val="0"/>
              <w:autoSpaceDN w:val="0"/>
              <w:adjustRightInd w:val="0"/>
              <w:spacing w:after="134" w:line="240" w:lineRule="atLeast"/>
              <w:ind w:right="-14"/>
              <w:jc w:val="center"/>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Nationalité</w:t>
            </w:r>
          </w:p>
        </w:tc>
      </w:tr>
      <w:tr w:rsidR="00BF2950" w:rsidRPr="00F47DB3" w14:paraId="7E72442E" w14:textId="77777777" w:rsidTr="00BF2950">
        <w:tc>
          <w:tcPr>
            <w:tcW w:w="2808" w:type="dxa"/>
            <w:shd w:val="clear" w:color="auto" w:fill="auto"/>
          </w:tcPr>
          <w:p w14:paraId="121B21F5" w14:textId="77777777" w:rsidR="00BF2950" w:rsidRPr="00F47DB3" w:rsidRDefault="00BF2950" w:rsidP="00BF2950">
            <w:pPr>
              <w:suppressAutoHyphens/>
              <w:overflowPunct w:val="0"/>
              <w:autoSpaceDE w:val="0"/>
              <w:autoSpaceDN w:val="0"/>
              <w:adjustRightInd w:val="0"/>
              <w:spacing w:after="134" w:line="240" w:lineRule="atLeast"/>
              <w:ind w:right="-14"/>
              <w:jc w:val="center"/>
              <w:textAlignment w:val="baseline"/>
              <w:rPr>
                <w:rFonts w:ascii="Times New Roman" w:eastAsia="Times New Roman" w:hAnsi="Times New Roman" w:cs="Times New Roman"/>
                <w:sz w:val="24"/>
                <w:szCs w:val="24"/>
              </w:rPr>
            </w:pPr>
          </w:p>
        </w:tc>
        <w:tc>
          <w:tcPr>
            <w:tcW w:w="4860" w:type="dxa"/>
            <w:shd w:val="clear" w:color="auto" w:fill="auto"/>
          </w:tcPr>
          <w:p w14:paraId="35F2659B" w14:textId="77777777" w:rsidR="00BF2950" w:rsidRPr="00F47DB3" w:rsidRDefault="00BF2950" w:rsidP="00BF2950">
            <w:pPr>
              <w:suppressAutoHyphens/>
              <w:overflowPunct w:val="0"/>
              <w:autoSpaceDE w:val="0"/>
              <w:autoSpaceDN w:val="0"/>
              <w:adjustRightInd w:val="0"/>
              <w:spacing w:after="134" w:line="240" w:lineRule="atLeast"/>
              <w:ind w:right="-14"/>
              <w:jc w:val="center"/>
              <w:textAlignment w:val="baseline"/>
              <w:rPr>
                <w:rFonts w:ascii="Times New Roman" w:eastAsia="Times New Roman" w:hAnsi="Times New Roman" w:cs="Times New Roman"/>
                <w:sz w:val="24"/>
                <w:szCs w:val="24"/>
              </w:rPr>
            </w:pPr>
          </w:p>
        </w:tc>
        <w:tc>
          <w:tcPr>
            <w:tcW w:w="1682" w:type="dxa"/>
            <w:shd w:val="clear" w:color="auto" w:fill="auto"/>
          </w:tcPr>
          <w:p w14:paraId="2F30CE97" w14:textId="77777777" w:rsidR="00BF2950" w:rsidRPr="00F47DB3" w:rsidRDefault="00BF2950" w:rsidP="00BF2950">
            <w:pPr>
              <w:suppressAutoHyphens/>
              <w:overflowPunct w:val="0"/>
              <w:autoSpaceDE w:val="0"/>
              <w:autoSpaceDN w:val="0"/>
              <w:adjustRightInd w:val="0"/>
              <w:spacing w:after="134" w:line="240" w:lineRule="atLeast"/>
              <w:ind w:right="-14"/>
              <w:jc w:val="center"/>
              <w:textAlignment w:val="baseline"/>
              <w:rPr>
                <w:rFonts w:ascii="Times New Roman" w:eastAsia="Times New Roman" w:hAnsi="Times New Roman" w:cs="Times New Roman"/>
                <w:sz w:val="24"/>
                <w:szCs w:val="24"/>
              </w:rPr>
            </w:pPr>
          </w:p>
        </w:tc>
      </w:tr>
      <w:tr w:rsidR="00BF2950" w:rsidRPr="00F47DB3" w14:paraId="14B9C4C1" w14:textId="77777777" w:rsidTr="00BF2950">
        <w:tc>
          <w:tcPr>
            <w:tcW w:w="2808" w:type="dxa"/>
            <w:shd w:val="clear" w:color="auto" w:fill="auto"/>
          </w:tcPr>
          <w:p w14:paraId="00AE83F0" w14:textId="77777777" w:rsidR="00BF2950" w:rsidRPr="00F47DB3" w:rsidRDefault="00BF2950" w:rsidP="00BF2950">
            <w:pPr>
              <w:suppressAutoHyphens/>
              <w:overflowPunct w:val="0"/>
              <w:autoSpaceDE w:val="0"/>
              <w:autoSpaceDN w:val="0"/>
              <w:adjustRightInd w:val="0"/>
              <w:spacing w:after="134" w:line="240" w:lineRule="atLeast"/>
              <w:ind w:right="-14"/>
              <w:jc w:val="center"/>
              <w:textAlignment w:val="baseline"/>
              <w:rPr>
                <w:rFonts w:ascii="Times New Roman" w:eastAsia="Times New Roman" w:hAnsi="Times New Roman" w:cs="Times New Roman"/>
                <w:sz w:val="24"/>
                <w:szCs w:val="24"/>
              </w:rPr>
            </w:pPr>
          </w:p>
        </w:tc>
        <w:tc>
          <w:tcPr>
            <w:tcW w:w="4860" w:type="dxa"/>
            <w:shd w:val="clear" w:color="auto" w:fill="auto"/>
          </w:tcPr>
          <w:p w14:paraId="42083EF7" w14:textId="77777777" w:rsidR="00BF2950" w:rsidRPr="00F47DB3" w:rsidRDefault="00BF2950" w:rsidP="00BF2950">
            <w:pPr>
              <w:suppressAutoHyphens/>
              <w:overflowPunct w:val="0"/>
              <w:autoSpaceDE w:val="0"/>
              <w:autoSpaceDN w:val="0"/>
              <w:adjustRightInd w:val="0"/>
              <w:spacing w:after="134" w:line="240" w:lineRule="atLeast"/>
              <w:ind w:right="-14"/>
              <w:jc w:val="center"/>
              <w:textAlignment w:val="baseline"/>
              <w:rPr>
                <w:rFonts w:ascii="Times New Roman" w:eastAsia="Times New Roman" w:hAnsi="Times New Roman" w:cs="Times New Roman"/>
                <w:sz w:val="24"/>
                <w:szCs w:val="24"/>
              </w:rPr>
            </w:pPr>
          </w:p>
        </w:tc>
        <w:tc>
          <w:tcPr>
            <w:tcW w:w="1682" w:type="dxa"/>
            <w:shd w:val="clear" w:color="auto" w:fill="auto"/>
          </w:tcPr>
          <w:p w14:paraId="51646D16" w14:textId="77777777" w:rsidR="00BF2950" w:rsidRPr="00F47DB3" w:rsidRDefault="00BF2950" w:rsidP="00BF2950">
            <w:pPr>
              <w:suppressAutoHyphens/>
              <w:overflowPunct w:val="0"/>
              <w:autoSpaceDE w:val="0"/>
              <w:autoSpaceDN w:val="0"/>
              <w:adjustRightInd w:val="0"/>
              <w:spacing w:after="134" w:line="240" w:lineRule="atLeast"/>
              <w:ind w:right="-14"/>
              <w:jc w:val="center"/>
              <w:textAlignment w:val="baseline"/>
              <w:rPr>
                <w:rFonts w:ascii="Times New Roman" w:eastAsia="Times New Roman" w:hAnsi="Times New Roman" w:cs="Times New Roman"/>
                <w:sz w:val="24"/>
                <w:szCs w:val="24"/>
              </w:rPr>
            </w:pPr>
          </w:p>
        </w:tc>
      </w:tr>
      <w:tr w:rsidR="00BF2950" w:rsidRPr="00F47DB3" w14:paraId="108343BF" w14:textId="77777777" w:rsidTr="00BF2950">
        <w:tc>
          <w:tcPr>
            <w:tcW w:w="2808" w:type="dxa"/>
            <w:shd w:val="clear" w:color="auto" w:fill="auto"/>
          </w:tcPr>
          <w:p w14:paraId="35BDD8D6" w14:textId="77777777" w:rsidR="00BF2950" w:rsidRPr="00F47DB3" w:rsidRDefault="00BF2950" w:rsidP="00BF2950">
            <w:pPr>
              <w:suppressAutoHyphens/>
              <w:overflowPunct w:val="0"/>
              <w:autoSpaceDE w:val="0"/>
              <w:autoSpaceDN w:val="0"/>
              <w:adjustRightInd w:val="0"/>
              <w:spacing w:after="134" w:line="240" w:lineRule="atLeast"/>
              <w:ind w:right="-14"/>
              <w:jc w:val="center"/>
              <w:textAlignment w:val="baseline"/>
              <w:rPr>
                <w:rFonts w:ascii="Times New Roman" w:eastAsia="Times New Roman" w:hAnsi="Times New Roman" w:cs="Times New Roman"/>
                <w:sz w:val="24"/>
                <w:szCs w:val="24"/>
              </w:rPr>
            </w:pPr>
          </w:p>
        </w:tc>
        <w:tc>
          <w:tcPr>
            <w:tcW w:w="4860" w:type="dxa"/>
            <w:shd w:val="clear" w:color="auto" w:fill="auto"/>
          </w:tcPr>
          <w:p w14:paraId="4F345079" w14:textId="77777777" w:rsidR="00BF2950" w:rsidRPr="00F47DB3" w:rsidRDefault="00BF2950" w:rsidP="00BF2950">
            <w:pPr>
              <w:suppressAutoHyphens/>
              <w:overflowPunct w:val="0"/>
              <w:autoSpaceDE w:val="0"/>
              <w:autoSpaceDN w:val="0"/>
              <w:adjustRightInd w:val="0"/>
              <w:spacing w:after="134" w:line="240" w:lineRule="atLeast"/>
              <w:ind w:right="-14"/>
              <w:jc w:val="center"/>
              <w:textAlignment w:val="baseline"/>
              <w:rPr>
                <w:rFonts w:ascii="Times New Roman" w:eastAsia="Times New Roman" w:hAnsi="Times New Roman" w:cs="Times New Roman"/>
                <w:sz w:val="24"/>
                <w:szCs w:val="24"/>
              </w:rPr>
            </w:pPr>
          </w:p>
        </w:tc>
        <w:tc>
          <w:tcPr>
            <w:tcW w:w="1682" w:type="dxa"/>
            <w:shd w:val="clear" w:color="auto" w:fill="auto"/>
          </w:tcPr>
          <w:p w14:paraId="25001DC8" w14:textId="77777777" w:rsidR="00BF2950" w:rsidRPr="00F47DB3" w:rsidRDefault="00BF2950" w:rsidP="00BF2950">
            <w:pPr>
              <w:suppressAutoHyphens/>
              <w:overflowPunct w:val="0"/>
              <w:autoSpaceDE w:val="0"/>
              <w:autoSpaceDN w:val="0"/>
              <w:adjustRightInd w:val="0"/>
              <w:spacing w:after="134" w:line="240" w:lineRule="atLeast"/>
              <w:ind w:right="-14"/>
              <w:jc w:val="center"/>
              <w:textAlignment w:val="baseline"/>
              <w:rPr>
                <w:rFonts w:ascii="Times New Roman" w:eastAsia="Times New Roman" w:hAnsi="Times New Roman" w:cs="Times New Roman"/>
                <w:sz w:val="24"/>
                <w:szCs w:val="24"/>
              </w:rPr>
            </w:pPr>
          </w:p>
        </w:tc>
      </w:tr>
    </w:tbl>
    <w:p w14:paraId="16CAB1CF" w14:textId="77777777" w:rsidR="00BF2950" w:rsidRPr="00F47DB3" w:rsidRDefault="00BF2950" w:rsidP="00BF2950">
      <w:pPr>
        <w:suppressAutoHyphens/>
        <w:overflowPunct w:val="0"/>
        <w:autoSpaceDE w:val="0"/>
        <w:autoSpaceDN w:val="0"/>
        <w:adjustRightInd w:val="0"/>
        <w:spacing w:after="142" w:line="240" w:lineRule="atLeast"/>
        <w:ind w:right="43"/>
        <w:jc w:val="both"/>
        <w:textAlignment w:val="baseline"/>
        <w:rPr>
          <w:rFonts w:ascii="Times New Roman" w:eastAsia="Times New Roman" w:hAnsi="Times New Roman" w:cs="Times New Roman"/>
          <w:sz w:val="24"/>
          <w:szCs w:val="24"/>
        </w:rPr>
      </w:pPr>
    </w:p>
    <w:p w14:paraId="7914073F" w14:textId="77777777" w:rsidR="00BF2950" w:rsidRPr="00F47DB3" w:rsidRDefault="00BF2950" w:rsidP="00BF2950">
      <w:pPr>
        <w:widowControl w:val="0"/>
        <w:suppressAutoHyphens/>
        <w:overflowPunct w:val="0"/>
        <w:autoSpaceDE w:val="0"/>
        <w:autoSpaceDN w:val="0"/>
        <w:adjustRightInd w:val="0"/>
        <w:spacing w:before="11" w:after="142" w:line="240" w:lineRule="exact"/>
        <w:jc w:val="both"/>
        <w:textAlignment w:val="baseline"/>
        <w:rPr>
          <w:rFonts w:ascii="Times New Roman" w:eastAsia="Times New Roman" w:hAnsi="Times New Roman" w:cs="Times New Roman"/>
          <w:sz w:val="24"/>
          <w:szCs w:val="24"/>
        </w:rPr>
      </w:pPr>
    </w:p>
    <w:p w14:paraId="1066ECCF" w14:textId="77777777" w:rsidR="00BF2950" w:rsidRPr="00F47DB3" w:rsidRDefault="00BF2950" w:rsidP="00BF2950">
      <w:pPr>
        <w:widowControl w:val="0"/>
        <w:suppressAutoHyphens/>
        <w:overflowPunct w:val="0"/>
        <w:autoSpaceDE w:val="0"/>
        <w:autoSpaceDN w:val="0"/>
        <w:adjustRightInd w:val="0"/>
        <w:spacing w:before="240" w:after="240" w:line="240" w:lineRule="atLeast"/>
        <w:ind w:left="214"/>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u w:val="single"/>
        </w:rPr>
        <w:t>Conditions</w:t>
      </w:r>
      <w:r w:rsidRPr="00F47DB3">
        <w:rPr>
          <w:rFonts w:ascii="Times New Roman" w:eastAsia="Times New Roman" w:hAnsi="Times New Roman" w:cs="Times New Roman"/>
          <w:spacing w:val="21"/>
          <w:sz w:val="24"/>
          <w:szCs w:val="24"/>
          <w:u w:val="single"/>
        </w:rPr>
        <w:t xml:space="preserve"> </w:t>
      </w:r>
      <w:r w:rsidRPr="00F47DB3">
        <w:rPr>
          <w:rFonts w:ascii="Times New Roman" w:eastAsia="Times New Roman" w:hAnsi="Times New Roman" w:cs="Times New Roman"/>
          <w:sz w:val="24"/>
          <w:szCs w:val="24"/>
          <w:u w:val="single"/>
        </w:rPr>
        <w:t>applicables</w:t>
      </w:r>
      <w:r w:rsidRPr="00F47DB3">
        <w:rPr>
          <w:rFonts w:ascii="Times New Roman" w:eastAsia="Times New Roman" w:hAnsi="Times New Roman" w:cs="Times New Roman"/>
          <w:spacing w:val="22"/>
          <w:sz w:val="24"/>
          <w:szCs w:val="24"/>
          <w:u w:val="single"/>
        </w:rPr>
        <w:t xml:space="preserve"> </w:t>
      </w:r>
      <w:r w:rsidRPr="00F47DB3">
        <w:rPr>
          <w:rFonts w:ascii="Times New Roman" w:eastAsia="Times New Roman" w:hAnsi="Times New Roman" w:cs="Times New Roman"/>
          <w:sz w:val="24"/>
          <w:szCs w:val="24"/>
          <w:u w:val="single"/>
        </w:rPr>
        <w:t>aux</w:t>
      </w:r>
      <w:r w:rsidRPr="00F47DB3">
        <w:rPr>
          <w:rFonts w:ascii="Times New Roman" w:eastAsia="Times New Roman" w:hAnsi="Times New Roman" w:cs="Times New Roman"/>
          <w:spacing w:val="7"/>
          <w:sz w:val="24"/>
          <w:szCs w:val="24"/>
          <w:u w:val="single"/>
        </w:rPr>
        <w:t xml:space="preserve"> </w:t>
      </w:r>
      <w:r w:rsidRPr="00F47DB3">
        <w:rPr>
          <w:rFonts w:ascii="Times New Roman" w:eastAsia="Times New Roman" w:hAnsi="Times New Roman" w:cs="Times New Roman"/>
          <w:w w:val="102"/>
          <w:sz w:val="24"/>
          <w:szCs w:val="24"/>
          <w:u w:val="single"/>
        </w:rPr>
        <w:t>sous-tr</w:t>
      </w:r>
      <w:r w:rsidRPr="00F47DB3">
        <w:rPr>
          <w:rFonts w:ascii="Times New Roman" w:eastAsia="Times New Roman" w:hAnsi="Times New Roman" w:cs="Times New Roman"/>
          <w:spacing w:val="-2"/>
          <w:w w:val="102"/>
          <w:sz w:val="24"/>
          <w:szCs w:val="24"/>
          <w:u w:val="single"/>
        </w:rPr>
        <w:t>a</w:t>
      </w:r>
      <w:r w:rsidRPr="00F47DB3">
        <w:rPr>
          <w:rFonts w:ascii="Times New Roman" w:eastAsia="Times New Roman" w:hAnsi="Times New Roman" w:cs="Times New Roman"/>
          <w:w w:val="102"/>
          <w:sz w:val="24"/>
          <w:szCs w:val="24"/>
          <w:u w:val="single"/>
        </w:rPr>
        <w:t>itan</w:t>
      </w:r>
      <w:r w:rsidRPr="00F47DB3">
        <w:rPr>
          <w:rFonts w:ascii="Times New Roman" w:eastAsia="Times New Roman" w:hAnsi="Times New Roman" w:cs="Times New Roman"/>
          <w:spacing w:val="-2"/>
          <w:w w:val="102"/>
          <w:sz w:val="24"/>
          <w:szCs w:val="24"/>
          <w:u w:val="single"/>
        </w:rPr>
        <w:t>t</w:t>
      </w:r>
      <w:r w:rsidRPr="00F47DB3">
        <w:rPr>
          <w:rFonts w:ascii="Times New Roman" w:eastAsia="Times New Roman" w:hAnsi="Times New Roman" w:cs="Times New Roman"/>
          <w:w w:val="102"/>
          <w:sz w:val="24"/>
          <w:szCs w:val="24"/>
          <w:u w:val="single"/>
        </w:rPr>
        <w:t>s</w:t>
      </w:r>
    </w:p>
    <w:p w14:paraId="57976A7C" w14:textId="77777777" w:rsidR="00BF2950" w:rsidRPr="00F47DB3" w:rsidRDefault="00BF2950" w:rsidP="00BF2950">
      <w:pPr>
        <w:widowControl w:val="0"/>
        <w:suppressAutoHyphens/>
        <w:overflowPunct w:val="0"/>
        <w:autoSpaceDE w:val="0"/>
        <w:autoSpaceDN w:val="0"/>
        <w:adjustRightInd w:val="0"/>
        <w:spacing w:before="9" w:after="142" w:line="110" w:lineRule="exact"/>
        <w:jc w:val="both"/>
        <w:textAlignment w:val="baseline"/>
        <w:rPr>
          <w:rFonts w:ascii="Times New Roman" w:eastAsia="Times New Roman" w:hAnsi="Times New Roman" w:cs="Times New Roman"/>
          <w:sz w:val="24"/>
          <w:szCs w:val="24"/>
        </w:rPr>
      </w:pPr>
    </w:p>
    <w:p w14:paraId="66DCF41B" w14:textId="77777777" w:rsidR="00BF2950" w:rsidRPr="00F47DB3" w:rsidRDefault="00BF2950" w:rsidP="008A24EB">
      <w:pPr>
        <w:widowControl w:val="0"/>
        <w:numPr>
          <w:ilvl w:val="0"/>
          <w:numId w:val="88"/>
        </w:numPr>
        <w:suppressAutoHyphens/>
        <w:overflowPunct w:val="0"/>
        <w:autoSpaceDE w:val="0"/>
        <w:autoSpaceDN w:val="0"/>
        <w:adjustRightInd w:val="0"/>
        <w:spacing w:after="142" w:line="245" w:lineRule="auto"/>
        <w:ind w:right="-779"/>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Le</w:t>
      </w:r>
      <w:r w:rsidRPr="00F47DB3">
        <w:rPr>
          <w:rFonts w:ascii="Times New Roman" w:eastAsia="Times New Roman" w:hAnsi="Times New Roman" w:cs="Times New Roman"/>
          <w:spacing w:val="7"/>
          <w:sz w:val="24"/>
          <w:szCs w:val="24"/>
        </w:rPr>
        <w:t xml:space="preserve"> </w:t>
      </w:r>
      <w:r w:rsidRPr="00F47DB3">
        <w:rPr>
          <w:rFonts w:ascii="Times New Roman" w:eastAsia="Times New Roman" w:hAnsi="Times New Roman" w:cs="Times New Roman"/>
          <w:sz w:val="24"/>
          <w:szCs w:val="24"/>
        </w:rPr>
        <w:t>sous-</w:t>
      </w:r>
      <w:r w:rsidRPr="00F47DB3">
        <w:rPr>
          <w:rFonts w:ascii="Times New Roman" w:eastAsia="Times New Roman" w:hAnsi="Times New Roman" w:cs="Times New Roman"/>
          <w:spacing w:val="-2"/>
          <w:sz w:val="24"/>
          <w:szCs w:val="24"/>
        </w:rPr>
        <w:t>t</w:t>
      </w:r>
      <w:r w:rsidRPr="00F47DB3">
        <w:rPr>
          <w:rFonts w:ascii="Times New Roman" w:eastAsia="Times New Roman" w:hAnsi="Times New Roman" w:cs="Times New Roman"/>
          <w:sz w:val="24"/>
          <w:szCs w:val="24"/>
        </w:rPr>
        <w:t>rait</w:t>
      </w:r>
      <w:r w:rsidRPr="00F47DB3">
        <w:rPr>
          <w:rFonts w:ascii="Times New Roman" w:eastAsia="Times New Roman" w:hAnsi="Times New Roman" w:cs="Times New Roman"/>
          <w:spacing w:val="-2"/>
          <w:sz w:val="24"/>
          <w:szCs w:val="24"/>
        </w:rPr>
        <w:t>a</w:t>
      </w:r>
      <w:r w:rsidRPr="00F47DB3">
        <w:rPr>
          <w:rFonts w:ascii="Times New Roman" w:eastAsia="Times New Roman" w:hAnsi="Times New Roman" w:cs="Times New Roman"/>
          <w:sz w:val="24"/>
          <w:szCs w:val="24"/>
        </w:rPr>
        <w:t>nt</w:t>
      </w:r>
      <w:r w:rsidRPr="00F47DB3">
        <w:rPr>
          <w:rFonts w:ascii="Times New Roman" w:eastAsia="Times New Roman" w:hAnsi="Times New Roman" w:cs="Times New Roman"/>
          <w:spacing w:val="24"/>
          <w:sz w:val="24"/>
          <w:szCs w:val="24"/>
        </w:rPr>
        <w:t xml:space="preserve"> </w:t>
      </w:r>
      <w:r w:rsidRPr="00F47DB3">
        <w:rPr>
          <w:rFonts w:ascii="Times New Roman" w:eastAsia="Times New Roman" w:hAnsi="Times New Roman" w:cs="Times New Roman"/>
          <w:sz w:val="24"/>
          <w:szCs w:val="24"/>
        </w:rPr>
        <w:t>doit</w:t>
      </w:r>
      <w:r w:rsidRPr="00F47DB3">
        <w:rPr>
          <w:rFonts w:ascii="Times New Roman" w:eastAsia="Times New Roman" w:hAnsi="Times New Roman" w:cs="Times New Roman"/>
          <w:spacing w:val="10"/>
          <w:sz w:val="24"/>
          <w:szCs w:val="24"/>
        </w:rPr>
        <w:t xml:space="preserve"> </w:t>
      </w:r>
      <w:r w:rsidRPr="00F47DB3">
        <w:rPr>
          <w:rFonts w:ascii="Times New Roman" w:eastAsia="Times New Roman" w:hAnsi="Times New Roman" w:cs="Times New Roman"/>
          <w:sz w:val="24"/>
          <w:szCs w:val="24"/>
        </w:rPr>
        <w:t>ê</w:t>
      </w:r>
      <w:r w:rsidRPr="00F47DB3">
        <w:rPr>
          <w:rFonts w:ascii="Times New Roman" w:eastAsia="Times New Roman" w:hAnsi="Times New Roman" w:cs="Times New Roman"/>
          <w:spacing w:val="-2"/>
          <w:sz w:val="24"/>
          <w:szCs w:val="24"/>
        </w:rPr>
        <w:t>t</w:t>
      </w:r>
      <w:r w:rsidRPr="00F47DB3">
        <w:rPr>
          <w:rFonts w:ascii="Times New Roman" w:eastAsia="Times New Roman" w:hAnsi="Times New Roman" w:cs="Times New Roman"/>
          <w:sz w:val="24"/>
          <w:szCs w:val="24"/>
        </w:rPr>
        <w:t>re</w:t>
      </w:r>
      <w:r w:rsidRPr="00F47DB3">
        <w:rPr>
          <w:rFonts w:ascii="Times New Roman" w:eastAsia="Times New Roman" w:hAnsi="Times New Roman" w:cs="Times New Roman"/>
          <w:spacing w:val="10"/>
          <w:sz w:val="24"/>
          <w:szCs w:val="24"/>
        </w:rPr>
        <w:t xml:space="preserve"> </w:t>
      </w:r>
      <w:r w:rsidRPr="00F47DB3">
        <w:rPr>
          <w:rFonts w:ascii="Times New Roman" w:eastAsia="Times New Roman" w:hAnsi="Times New Roman" w:cs="Times New Roman"/>
          <w:sz w:val="24"/>
          <w:szCs w:val="24"/>
        </w:rPr>
        <w:t>en</w:t>
      </w:r>
      <w:r w:rsidRPr="00F47DB3">
        <w:rPr>
          <w:rFonts w:ascii="Times New Roman" w:eastAsia="Times New Roman" w:hAnsi="Times New Roman" w:cs="Times New Roman"/>
          <w:spacing w:val="8"/>
          <w:sz w:val="24"/>
          <w:szCs w:val="24"/>
        </w:rPr>
        <w:t xml:space="preserve"> </w:t>
      </w:r>
      <w:r w:rsidRPr="00F47DB3">
        <w:rPr>
          <w:rFonts w:ascii="Times New Roman" w:eastAsia="Times New Roman" w:hAnsi="Times New Roman" w:cs="Times New Roman"/>
          <w:spacing w:val="-3"/>
          <w:sz w:val="24"/>
          <w:szCs w:val="24"/>
        </w:rPr>
        <w:t>m</w:t>
      </w:r>
      <w:r w:rsidRPr="00F47DB3">
        <w:rPr>
          <w:rFonts w:ascii="Times New Roman" w:eastAsia="Times New Roman" w:hAnsi="Times New Roman" w:cs="Times New Roman"/>
          <w:spacing w:val="1"/>
          <w:sz w:val="24"/>
          <w:szCs w:val="24"/>
        </w:rPr>
        <w:t>e</w:t>
      </w:r>
      <w:r w:rsidRPr="00F47DB3">
        <w:rPr>
          <w:rFonts w:ascii="Times New Roman" w:eastAsia="Times New Roman" w:hAnsi="Times New Roman" w:cs="Times New Roman"/>
          <w:sz w:val="24"/>
          <w:szCs w:val="24"/>
        </w:rPr>
        <w:t>sure</w:t>
      </w:r>
      <w:r w:rsidRPr="00F47DB3">
        <w:rPr>
          <w:rFonts w:ascii="Times New Roman" w:eastAsia="Times New Roman" w:hAnsi="Times New Roman" w:cs="Times New Roman"/>
          <w:spacing w:val="15"/>
          <w:sz w:val="24"/>
          <w:szCs w:val="24"/>
        </w:rPr>
        <w:t xml:space="preserve"> </w:t>
      </w:r>
      <w:r w:rsidRPr="00F47DB3">
        <w:rPr>
          <w:rFonts w:ascii="Times New Roman" w:eastAsia="Times New Roman" w:hAnsi="Times New Roman" w:cs="Times New Roman"/>
          <w:sz w:val="24"/>
          <w:szCs w:val="24"/>
        </w:rPr>
        <w:t>d'att</w:t>
      </w:r>
      <w:r w:rsidRPr="00F47DB3">
        <w:rPr>
          <w:rFonts w:ascii="Times New Roman" w:eastAsia="Times New Roman" w:hAnsi="Times New Roman" w:cs="Times New Roman"/>
          <w:spacing w:val="-3"/>
          <w:sz w:val="24"/>
          <w:szCs w:val="24"/>
        </w:rPr>
        <w:t>e</w:t>
      </w:r>
      <w:r w:rsidRPr="00F47DB3">
        <w:rPr>
          <w:rFonts w:ascii="Times New Roman" w:eastAsia="Times New Roman" w:hAnsi="Times New Roman" w:cs="Times New Roman"/>
          <w:sz w:val="24"/>
          <w:szCs w:val="24"/>
        </w:rPr>
        <w:t>ind</w:t>
      </w:r>
      <w:r w:rsidRPr="00F47DB3">
        <w:rPr>
          <w:rFonts w:ascii="Times New Roman" w:eastAsia="Times New Roman" w:hAnsi="Times New Roman" w:cs="Times New Roman"/>
          <w:spacing w:val="2"/>
          <w:sz w:val="24"/>
          <w:szCs w:val="24"/>
        </w:rPr>
        <w:t>r</w:t>
      </w:r>
      <w:r w:rsidRPr="00F47DB3">
        <w:rPr>
          <w:rFonts w:ascii="Times New Roman" w:eastAsia="Times New Roman" w:hAnsi="Times New Roman" w:cs="Times New Roman"/>
          <w:sz w:val="24"/>
          <w:szCs w:val="24"/>
        </w:rPr>
        <w:t>e</w:t>
      </w:r>
      <w:r w:rsidRPr="00F47DB3">
        <w:rPr>
          <w:rFonts w:ascii="Times New Roman" w:eastAsia="Times New Roman" w:hAnsi="Times New Roman" w:cs="Times New Roman"/>
          <w:spacing w:val="18"/>
          <w:sz w:val="24"/>
          <w:szCs w:val="24"/>
        </w:rPr>
        <w:t xml:space="preserve"> </w:t>
      </w:r>
      <w:r w:rsidRPr="00F47DB3">
        <w:rPr>
          <w:rFonts w:ascii="Times New Roman" w:eastAsia="Times New Roman" w:hAnsi="Times New Roman" w:cs="Times New Roman"/>
          <w:sz w:val="24"/>
          <w:szCs w:val="24"/>
        </w:rPr>
        <w:t>le</w:t>
      </w:r>
      <w:r w:rsidRPr="00F47DB3">
        <w:rPr>
          <w:rFonts w:ascii="Times New Roman" w:eastAsia="Times New Roman" w:hAnsi="Times New Roman" w:cs="Times New Roman"/>
          <w:spacing w:val="6"/>
          <w:sz w:val="24"/>
          <w:szCs w:val="24"/>
        </w:rPr>
        <w:t xml:space="preserve"> </w:t>
      </w:r>
      <w:r w:rsidRPr="00F47DB3">
        <w:rPr>
          <w:rFonts w:ascii="Times New Roman" w:eastAsia="Times New Roman" w:hAnsi="Times New Roman" w:cs="Times New Roman"/>
          <w:sz w:val="24"/>
          <w:szCs w:val="24"/>
        </w:rPr>
        <w:t>nive</w:t>
      </w:r>
      <w:r w:rsidRPr="00F47DB3">
        <w:rPr>
          <w:rFonts w:ascii="Times New Roman" w:eastAsia="Times New Roman" w:hAnsi="Times New Roman" w:cs="Times New Roman"/>
          <w:spacing w:val="-2"/>
          <w:sz w:val="24"/>
          <w:szCs w:val="24"/>
        </w:rPr>
        <w:t>a</w:t>
      </w:r>
      <w:r w:rsidRPr="00F47DB3">
        <w:rPr>
          <w:rFonts w:ascii="Times New Roman" w:eastAsia="Times New Roman" w:hAnsi="Times New Roman" w:cs="Times New Roman"/>
          <w:sz w:val="24"/>
          <w:szCs w:val="24"/>
        </w:rPr>
        <w:t>u</w:t>
      </w:r>
      <w:r w:rsidRPr="00F47DB3">
        <w:rPr>
          <w:rFonts w:ascii="Times New Roman" w:eastAsia="Times New Roman" w:hAnsi="Times New Roman" w:cs="Times New Roman"/>
          <w:spacing w:val="15"/>
          <w:sz w:val="24"/>
          <w:szCs w:val="24"/>
        </w:rPr>
        <w:t xml:space="preserve"> </w:t>
      </w:r>
      <w:r w:rsidRPr="00F47DB3">
        <w:rPr>
          <w:rFonts w:ascii="Times New Roman" w:eastAsia="Times New Roman" w:hAnsi="Times New Roman" w:cs="Times New Roman"/>
          <w:sz w:val="24"/>
          <w:szCs w:val="24"/>
        </w:rPr>
        <w:t>r</w:t>
      </w:r>
      <w:r w:rsidRPr="00F47DB3">
        <w:rPr>
          <w:rFonts w:ascii="Times New Roman" w:eastAsia="Times New Roman" w:hAnsi="Times New Roman" w:cs="Times New Roman"/>
          <w:spacing w:val="-2"/>
          <w:sz w:val="24"/>
          <w:szCs w:val="24"/>
        </w:rPr>
        <w:t>e</w:t>
      </w:r>
      <w:r w:rsidRPr="00F47DB3">
        <w:rPr>
          <w:rFonts w:ascii="Times New Roman" w:eastAsia="Times New Roman" w:hAnsi="Times New Roman" w:cs="Times New Roman"/>
          <w:sz w:val="24"/>
          <w:szCs w:val="24"/>
        </w:rPr>
        <w:t>q</w:t>
      </w:r>
      <w:r w:rsidRPr="00F47DB3">
        <w:rPr>
          <w:rFonts w:ascii="Times New Roman" w:eastAsia="Times New Roman" w:hAnsi="Times New Roman" w:cs="Times New Roman"/>
          <w:spacing w:val="1"/>
          <w:sz w:val="24"/>
          <w:szCs w:val="24"/>
        </w:rPr>
        <w:t>u</w:t>
      </w:r>
      <w:r w:rsidRPr="00F47DB3">
        <w:rPr>
          <w:rFonts w:ascii="Times New Roman" w:eastAsia="Times New Roman" w:hAnsi="Times New Roman" w:cs="Times New Roman"/>
          <w:sz w:val="24"/>
          <w:szCs w:val="24"/>
        </w:rPr>
        <w:t>is</w:t>
      </w:r>
      <w:r w:rsidRPr="00F47DB3">
        <w:rPr>
          <w:rFonts w:ascii="Times New Roman" w:eastAsia="Times New Roman" w:hAnsi="Times New Roman" w:cs="Times New Roman"/>
          <w:spacing w:val="12"/>
          <w:sz w:val="24"/>
          <w:szCs w:val="24"/>
        </w:rPr>
        <w:t xml:space="preserve"> </w:t>
      </w:r>
      <w:r w:rsidRPr="00F47DB3">
        <w:rPr>
          <w:rFonts w:ascii="Times New Roman" w:eastAsia="Times New Roman" w:hAnsi="Times New Roman" w:cs="Times New Roman"/>
          <w:sz w:val="24"/>
          <w:szCs w:val="24"/>
        </w:rPr>
        <w:t>de</w:t>
      </w:r>
      <w:r w:rsidRPr="00F47DB3">
        <w:rPr>
          <w:rFonts w:ascii="Times New Roman" w:eastAsia="Times New Roman" w:hAnsi="Times New Roman" w:cs="Times New Roman"/>
          <w:spacing w:val="4"/>
          <w:sz w:val="24"/>
          <w:szCs w:val="24"/>
        </w:rPr>
        <w:t xml:space="preserve"> </w:t>
      </w:r>
      <w:r w:rsidRPr="00F47DB3">
        <w:rPr>
          <w:rFonts w:ascii="Times New Roman" w:eastAsia="Times New Roman" w:hAnsi="Times New Roman" w:cs="Times New Roman"/>
          <w:spacing w:val="1"/>
          <w:sz w:val="24"/>
          <w:szCs w:val="24"/>
        </w:rPr>
        <w:t>q</w:t>
      </w:r>
      <w:r w:rsidRPr="00F47DB3">
        <w:rPr>
          <w:rFonts w:ascii="Times New Roman" w:eastAsia="Times New Roman" w:hAnsi="Times New Roman" w:cs="Times New Roman"/>
          <w:sz w:val="24"/>
          <w:szCs w:val="24"/>
        </w:rPr>
        <w:t>ualité</w:t>
      </w:r>
      <w:r w:rsidRPr="00F47DB3">
        <w:rPr>
          <w:rFonts w:ascii="Times New Roman" w:eastAsia="Times New Roman" w:hAnsi="Times New Roman" w:cs="Times New Roman"/>
          <w:spacing w:val="15"/>
          <w:sz w:val="24"/>
          <w:szCs w:val="24"/>
        </w:rPr>
        <w:t xml:space="preserve"> </w:t>
      </w:r>
      <w:r w:rsidRPr="00F47DB3">
        <w:rPr>
          <w:rFonts w:ascii="Times New Roman" w:eastAsia="Times New Roman" w:hAnsi="Times New Roman" w:cs="Times New Roman"/>
          <w:w w:val="102"/>
          <w:sz w:val="24"/>
          <w:szCs w:val="24"/>
        </w:rPr>
        <w:t xml:space="preserve">dans </w:t>
      </w:r>
      <w:r w:rsidRPr="00F47DB3">
        <w:rPr>
          <w:rFonts w:ascii="Times New Roman" w:eastAsia="Times New Roman" w:hAnsi="Times New Roman" w:cs="Times New Roman"/>
          <w:sz w:val="24"/>
          <w:szCs w:val="24"/>
        </w:rPr>
        <w:t>l’e</w:t>
      </w:r>
      <w:r w:rsidRPr="00F47DB3">
        <w:rPr>
          <w:rFonts w:ascii="Times New Roman" w:eastAsia="Times New Roman" w:hAnsi="Times New Roman" w:cs="Times New Roman"/>
          <w:spacing w:val="1"/>
          <w:sz w:val="24"/>
          <w:szCs w:val="24"/>
        </w:rPr>
        <w:t>x</w:t>
      </w:r>
      <w:r w:rsidRPr="00F47DB3">
        <w:rPr>
          <w:rFonts w:ascii="Times New Roman" w:eastAsia="Times New Roman" w:hAnsi="Times New Roman" w:cs="Times New Roman"/>
          <w:spacing w:val="-2"/>
          <w:sz w:val="24"/>
          <w:szCs w:val="24"/>
        </w:rPr>
        <w:t>é</w:t>
      </w:r>
      <w:r w:rsidRPr="00F47DB3">
        <w:rPr>
          <w:rFonts w:ascii="Times New Roman" w:eastAsia="Times New Roman" w:hAnsi="Times New Roman" w:cs="Times New Roman"/>
          <w:spacing w:val="-1"/>
          <w:sz w:val="24"/>
          <w:szCs w:val="24"/>
        </w:rPr>
        <w:t>c</w:t>
      </w:r>
      <w:r w:rsidRPr="00F47DB3">
        <w:rPr>
          <w:rFonts w:ascii="Times New Roman" w:eastAsia="Times New Roman" w:hAnsi="Times New Roman" w:cs="Times New Roman"/>
          <w:spacing w:val="1"/>
          <w:sz w:val="24"/>
          <w:szCs w:val="24"/>
        </w:rPr>
        <w:t>ut</w:t>
      </w:r>
      <w:r w:rsidRPr="00F47DB3">
        <w:rPr>
          <w:rFonts w:ascii="Times New Roman" w:eastAsia="Times New Roman" w:hAnsi="Times New Roman" w:cs="Times New Roman"/>
          <w:sz w:val="24"/>
          <w:szCs w:val="24"/>
        </w:rPr>
        <w:t>ion</w:t>
      </w:r>
      <w:r w:rsidRPr="00F47DB3">
        <w:rPr>
          <w:rFonts w:ascii="Times New Roman" w:eastAsia="Times New Roman" w:hAnsi="Times New Roman" w:cs="Times New Roman"/>
          <w:spacing w:val="22"/>
          <w:sz w:val="24"/>
          <w:szCs w:val="24"/>
        </w:rPr>
        <w:t xml:space="preserve"> </w:t>
      </w:r>
      <w:r w:rsidRPr="00F47DB3">
        <w:rPr>
          <w:rFonts w:ascii="Times New Roman" w:eastAsia="Times New Roman" w:hAnsi="Times New Roman" w:cs="Times New Roman"/>
          <w:sz w:val="24"/>
          <w:szCs w:val="24"/>
        </w:rPr>
        <w:t>des</w:t>
      </w:r>
      <w:r w:rsidRPr="00F47DB3">
        <w:rPr>
          <w:rFonts w:ascii="Times New Roman" w:eastAsia="Times New Roman" w:hAnsi="Times New Roman" w:cs="Times New Roman"/>
          <w:spacing w:val="7"/>
          <w:sz w:val="24"/>
          <w:szCs w:val="24"/>
        </w:rPr>
        <w:t xml:space="preserve"> </w:t>
      </w:r>
      <w:r w:rsidRPr="00F47DB3">
        <w:rPr>
          <w:rFonts w:ascii="Times New Roman" w:eastAsia="Times New Roman" w:hAnsi="Times New Roman" w:cs="Times New Roman"/>
          <w:w w:val="102"/>
          <w:sz w:val="24"/>
          <w:szCs w:val="24"/>
        </w:rPr>
        <w:t>t</w:t>
      </w:r>
      <w:r w:rsidRPr="00F47DB3">
        <w:rPr>
          <w:rFonts w:ascii="Times New Roman" w:eastAsia="Times New Roman" w:hAnsi="Times New Roman" w:cs="Times New Roman"/>
          <w:spacing w:val="2"/>
          <w:w w:val="102"/>
          <w:sz w:val="24"/>
          <w:szCs w:val="24"/>
        </w:rPr>
        <w:t>r</w:t>
      </w:r>
      <w:r w:rsidRPr="00F47DB3">
        <w:rPr>
          <w:rFonts w:ascii="Times New Roman" w:eastAsia="Times New Roman" w:hAnsi="Times New Roman" w:cs="Times New Roman"/>
          <w:w w:val="102"/>
          <w:sz w:val="24"/>
          <w:szCs w:val="24"/>
        </w:rPr>
        <w:t>avaux.</w:t>
      </w:r>
    </w:p>
    <w:p w14:paraId="458DA093" w14:textId="77777777" w:rsidR="00BF2950" w:rsidRPr="00F47DB3" w:rsidRDefault="00BF2950" w:rsidP="008A24EB">
      <w:pPr>
        <w:widowControl w:val="0"/>
        <w:numPr>
          <w:ilvl w:val="0"/>
          <w:numId w:val="88"/>
        </w:numPr>
        <w:suppressAutoHyphens/>
        <w:overflowPunct w:val="0"/>
        <w:autoSpaceDE w:val="0"/>
        <w:autoSpaceDN w:val="0"/>
        <w:adjustRightInd w:val="0"/>
        <w:spacing w:after="142" w:line="245" w:lineRule="auto"/>
        <w:ind w:right="-148"/>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Toute sous-traitance de travaux à des entrepreneurs locaux doit remplir les conditions suivantes :</w:t>
      </w:r>
    </w:p>
    <w:p w14:paraId="65560F67" w14:textId="77777777" w:rsidR="00BF2950" w:rsidRPr="00F47DB3" w:rsidRDefault="00BF2950" w:rsidP="00BF2950">
      <w:pPr>
        <w:widowControl w:val="0"/>
        <w:suppressAutoHyphens/>
        <w:overflowPunct w:val="0"/>
        <w:autoSpaceDE w:val="0"/>
        <w:autoSpaceDN w:val="0"/>
        <w:adjustRightInd w:val="0"/>
        <w:spacing w:before="4" w:after="142" w:line="110" w:lineRule="exact"/>
        <w:jc w:val="both"/>
        <w:textAlignment w:val="baseline"/>
        <w:rPr>
          <w:rFonts w:ascii="Times New Roman" w:eastAsia="Times New Roman" w:hAnsi="Times New Roman" w:cs="Times New Roman"/>
          <w:sz w:val="24"/>
          <w:szCs w:val="24"/>
        </w:rPr>
      </w:pPr>
    </w:p>
    <w:p w14:paraId="3199C0C1" w14:textId="77777777" w:rsidR="00BF2950" w:rsidRPr="00F47DB3" w:rsidRDefault="00BF2950" w:rsidP="008A24EB">
      <w:pPr>
        <w:widowControl w:val="0"/>
        <w:numPr>
          <w:ilvl w:val="0"/>
          <w:numId w:val="89"/>
        </w:numPr>
        <w:tabs>
          <w:tab w:val="left" w:pos="1220"/>
        </w:tabs>
        <w:suppressAutoHyphens/>
        <w:overflowPunct w:val="0"/>
        <w:autoSpaceDE w:val="0"/>
        <w:autoSpaceDN w:val="0"/>
        <w:adjustRightInd w:val="0"/>
        <w:spacing w:before="120" w:after="142" w:line="246" w:lineRule="auto"/>
        <w:ind w:left="1247" w:right="-839"/>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Le Constructeur doit proposer la liste des éventuels sous-traitants (trois au maximum) pour chacun des travaux et présenter leur licence, l'expérience (listes de référence), les qualifications du personnel clé, leur capacité financière et les travaux en cours pour évaluation par le Maître de l’ouvrage.</w:t>
      </w:r>
    </w:p>
    <w:p w14:paraId="728479E3" w14:textId="77777777" w:rsidR="00BF2950" w:rsidRPr="00F47DB3" w:rsidRDefault="00BF2950" w:rsidP="00BF2950">
      <w:pPr>
        <w:widowControl w:val="0"/>
        <w:suppressAutoHyphens/>
        <w:overflowPunct w:val="0"/>
        <w:autoSpaceDE w:val="0"/>
        <w:autoSpaceDN w:val="0"/>
        <w:adjustRightInd w:val="0"/>
        <w:spacing w:before="4" w:after="142" w:line="110" w:lineRule="exact"/>
        <w:ind w:left="1247" w:right="-839"/>
        <w:jc w:val="both"/>
        <w:textAlignment w:val="baseline"/>
        <w:rPr>
          <w:rFonts w:ascii="Times New Roman" w:eastAsia="Times New Roman" w:hAnsi="Times New Roman" w:cs="Times New Roman"/>
          <w:sz w:val="24"/>
          <w:szCs w:val="24"/>
        </w:rPr>
      </w:pPr>
    </w:p>
    <w:p w14:paraId="5F44E822" w14:textId="77777777" w:rsidR="00BF2950" w:rsidRPr="00F47DB3" w:rsidRDefault="00BF2950" w:rsidP="008A24EB">
      <w:pPr>
        <w:widowControl w:val="0"/>
        <w:numPr>
          <w:ilvl w:val="0"/>
          <w:numId w:val="89"/>
        </w:numPr>
        <w:tabs>
          <w:tab w:val="left" w:pos="1220"/>
        </w:tabs>
        <w:suppressAutoHyphens/>
        <w:overflowPunct w:val="0"/>
        <w:autoSpaceDE w:val="0"/>
        <w:autoSpaceDN w:val="0"/>
        <w:adjustRightInd w:val="0"/>
        <w:spacing w:before="120" w:after="142" w:line="246" w:lineRule="auto"/>
        <w:ind w:left="1247" w:right="-839"/>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Le Constructeur doit soumettre une lettre officielle de chacun de ses éventuels sous-traitants, démontrant leur engagement pour ce contrat particulier.</w:t>
      </w:r>
    </w:p>
    <w:p w14:paraId="718A4521" w14:textId="77777777" w:rsidR="00BF2950" w:rsidRPr="00F47DB3" w:rsidRDefault="00BF2950" w:rsidP="00BF2950">
      <w:pPr>
        <w:widowControl w:val="0"/>
        <w:suppressAutoHyphens/>
        <w:overflowPunct w:val="0"/>
        <w:autoSpaceDE w:val="0"/>
        <w:autoSpaceDN w:val="0"/>
        <w:adjustRightInd w:val="0"/>
        <w:spacing w:before="3" w:after="142" w:line="110" w:lineRule="exact"/>
        <w:ind w:left="1247" w:right="-839"/>
        <w:jc w:val="both"/>
        <w:textAlignment w:val="baseline"/>
        <w:rPr>
          <w:rFonts w:ascii="Times New Roman" w:eastAsia="Times New Roman" w:hAnsi="Times New Roman" w:cs="Times New Roman"/>
          <w:sz w:val="24"/>
          <w:szCs w:val="24"/>
        </w:rPr>
      </w:pPr>
    </w:p>
    <w:p w14:paraId="608AE897" w14:textId="77777777" w:rsidR="00BF2950" w:rsidRPr="00F47DB3" w:rsidRDefault="00BF2950" w:rsidP="008A24EB">
      <w:pPr>
        <w:widowControl w:val="0"/>
        <w:numPr>
          <w:ilvl w:val="0"/>
          <w:numId w:val="89"/>
        </w:numPr>
        <w:tabs>
          <w:tab w:val="left" w:pos="1220"/>
        </w:tabs>
        <w:suppressAutoHyphens/>
        <w:overflowPunct w:val="0"/>
        <w:autoSpaceDE w:val="0"/>
        <w:autoSpaceDN w:val="0"/>
        <w:adjustRightInd w:val="0"/>
        <w:spacing w:before="120" w:after="142" w:line="246" w:lineRule="auto"/>
        <w:ind w:left="1247" w:right="-839"/>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Le Constructeur doit présenter, pour chaque sous-traitant, des copies des documents originaux définissant leur constitution ou statut juridique, le lieu d'enregistrement et l'adresse du principal établissement de l'entreprise ou de la société ou, en cas de joint-venture, de chacune des parties constituant le sous- traitant.</w:t>
      </w:r>
    </w:p>
    <w:p w14:paraId="4C09CE62" w14:textId="77777777" w:rsidR="00BF2950" w:rsidRPr="00F47DB3" w:rsidRDefault="00BF2950" w:rsidP="00BF2950">
      <w:pPr>
        <w:widowControl w:val="0"/>
        <w:suppressAutoHyphens/>
        <w:overflowPunct w:val="0"/>
        <w:autoSpaceDE w:val="0"/>
        <w:autoSpaceDN w:val="0"/>
        <w:adjustRightInd w:val="0"/>
        <w:spacing w:before="4" w:after="142" w:line="110" w:lineRule="exact"/>
        <w:ind w:left="1247" w:right="-839"/>
        <w:jc w:val="both"/>
        <w:textAlignment w:val="baseline"/>
        <w:rPr>
          <w:rFonts w:ascii="Times New Roman" w:eastAsia="Times New Roman" w:hAnsi="Times New Roman" w:cs="Times New Roman"/>
          <w:sz w:val="24"/>
          <w:szCs w:val="24"/>
        </w:rPr>
      </w:pPr>
    </w:p>
    <w:p w14:paraId="2F3F642A" w14:textId="77777777" w:rsidR="00BF2950" w:rsidRPr="00F47DB3" w:rsidRDefault="00BF2950" w:rsidP="008A24EB">
      <w:pPr>
        <w:widowControl w:val="0"/>
        <w:numPr>
          <w:ilvl w:val="0"/>
          <w:numId w:val="89"/>
        </w:numPr>
        <w:tabs>
          <w:tab w:val="left" w:pos="1220"/>
        </w:tabs>
        <w:suppressAutoHyphens/>
        <w:overflowPunct w:val="0"/>
        <w:autoSpaceDE w:val="0"/>
        <w:autoSpaceDN w:val="0"/>
        <w:adjustRightInd w:val="0"/>
        <w:spacing w:before="120" w:after="142" w:line="246" w:lineRule="auto"/>
        <w:ind w:left="1247" w:right="-839"/>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Si le Constructeur propose plus d'un sous-traitant pour une partie donnée des travaux sous-traités, le prix du contrat sera réputé s'appliquer à n'importe quel sous-traitant désigné et aucun ajustement des taux et des prix ne sera permise.</w:t>
      </w:r>
    </w:p>
    <w:p w14:paraId="2DF25B94" w14:textId="77777777" w:rsidR="00BF2950" w:rsidRPr="00F47DB3" w:rsidRDefault="00BF2950" w:rsidP="00BF2950">
      <w:pPr>
        <w:widowControl w:val="0"/>
        <w:suppressAutoHyphens/>
        <w:overflowPunct w:val="0"/>
        <w:autoSpaceDE w:val="0"/>
        <w:autoSpaceDN w:val="0"/>
        <w:adjustRightInd w:val="0"/>
        <w:spacing w:before="4" w:after="142" w:line="110" w:lineRule="exact"/>
        <w:ind w:left="1247" w:right="-839"/>
        <w:jc w:val="both"/>
        <w:textAlignment w:val="baseline"/>
        <w:rPr>
          <w:rFonts w:ascii="Times New Roman" w:eastAsia="Times New Roman" w:hAnsi="Times New Roman" w:cs="Times New Roman"/>
          <w:sz w:val="24"/>
          <w:szCs w:val="24"/>
        </w:rPr>
      </w:pPr>
    </w:p>
    <w:p w14:paraId="45AFF8B5" w14:textId="77777777" w:rsidR="00BF2950" w:rsidRPr="00F47DB3" w:rsidRDefault="00BF2950" w:rsidP="008A24EB">
      <w:pPr>
        <w:widowControl w:val="0"/>
        <w:numPr>
          <w:ilvl w:val="0"/>
          <w:numId w:val="89"/>
        </w:numPr>
        <w:tabs>
          <w:tab w:val="left" w:pos="1220"/>
        </w:tabs>
        <w:suppressAutoHyphens/>
        <w:overflowPunct w:val="0"/>
        <w:autoSpaceDE w:val="0"/>
        <w:autoSpaceDN w:val="0"/>
        <w:adjustRightInd w:val="0"/>
        <w:spacing w:before="120" w:after="142" w:line="246" w:lineRule="auto"/>
        <w:ind w:left="1247" w:right="-839"/>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Le Constructeur doit soumettre à l'évaluation préalable du Maître d’ouvrage, les qualifications et l'expérience du Gérant de chantier (Construction Site Manager) expatrié qui devrait être responsable de l'ensemble du site des travaux au site du projet.</w:t>
      </w:r>
    </w:p>
    <w:p w14:paraId="0AE51D96" w14:textId="77777777" w:rsidR="00BF2950" w:rsidRPr="00F47DB3" w:rsidRDefault="00BF2950" w:rsidP="00BF2950">
      <w:pPr>
        <w:widowControl w:val="0"/>
        <w:suppressAutoHyphens/>
        <w:overflowPunct w:val="0"/>
        <w:autoSpaceDE w:val="0"/>
        <w:autoSpaceDN w:val="0"/>
        <w:adjustRightInd w:val="0"/>
        <w:spacing w:before="3" w:after="142" w:line="110" w:lineRule="exact"/>
        <w:ind w:left="1247" w:right="-839"/>
        <w:jc w:val="both"/>
        <w:textAlignment w:val="baseline"/>
        <w:rPr>
          <w:rFonts w:ascii="Times New Roman" w:eastAsia="Times New Roman" w:hAnsi="Times New Roman" w:cs="Times New Roman"/>
          <w:sz w:val="24"/>
          <w:szCs w:val="24"/>
        </w:rPr>
      </w:pPr>
    </w:p>
    <w:p w14:paraId="12ACB134" w14:textId="77777777" w:rsidR="00BF2950" w:rsidRPr="00F47DB3" w:rsidRDefault="00BF2950" w:rsidP="008A24EB">
      <w:pPr>
        <w:widowControl w:val="0"/>
        <w:numPr>
          <w:ilvl w:val="0"/>
          <w:numId w:val="89"/>
        </w:numPr>
        <w:tabs>
          <w:tab w:val="left" w:pos="1220"/>
        </w:tabs>
        <w:suppressAutoHyphens/>
        <w:overflowPunct w:val="0"/>
        <w:autoSpaceDE w:val="0"/>
        <w:autoSpaceDN w:val="0"/>
        <w:adjustRightInd w:val="0"/>
        <w:spacing w:before="120" w:after="142" w:line="246" w:lineRule="auto"/>
        <w:ind w:left="1247" w:right="-148"/>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Les travaux en sous-traitance ne doivent pas dépasser 30% du prix du contrat.</w:t>
      </w:r>
    </w:p>
    <w:p w14:paraId="0616C3BA" w14:textId="77777777" w:rsidR="00BF2950" w:rsidRPr="00F47DB3" w:rsidRDefault="00BF2950" w:rsidP="00BF2950">
      <w:pPr>
        <w:tabs>
          <w:tab w:val="left" w:pos="1425"/>
        </w:tabs>
        <w:suppressAutoHyphens/>
        <w:overflowPunct w:val="0"/>
        <w:autoSpaceDE w:val="0"/>
        <w:autoSpaceDN w:val="0"/>
        <w:adjustRightInd w:val="0"/>
        <w:spacing w:after="142" w:line="240" w:lineRule="atLeast"/>
        <w:ind w:right="-148"/>
        <w:jc w:val="both"/>
        <w:textAlignment w:val="baseline"/>
        <w:rPr>
          <w:rFonts w:ascii="Times New Roman" w:eastAsia="Times New Roman" w:hAnsi="Times New Roman" w:cs="Times New Roman"/>
          <w:sz w:val="24"/>
          <w:szCs w:val="24"/>
        </w:rPr>
      </w:pPr>
    </w:p>
    <w:p w14:paraId="325F7403" w14:textId="77777777" w:rsidR="00BF2950" w:rsidRPr="00F47DB3" w:rsidRDefault="00BF2950" w:rsidP="008A24EB">
      <w:pPr>
        <w:keepLines/>
        <w:numPr>
          <w:ilvl w:val="0"/>
          <w:numId w:val="71"/>
        </w:numPr>
        <w:tabs>
          <w:tab w:val="left" w:pos="547"/>
        </w:tabs>
        <w:suppressAutoHyphens/>
        <w:overflowPunct w:val="0"/>
        <w:autoSpaceDE w:val="0"/>
        <w:autoSpaceDN w:val="0"/>
        <w:adjustRightInd w:val="0"/>
        <w:spacing w:after="240" w:line="240" w:lineRule="atLeast"/>
        <w:ind w:left="357" w:hanging="357"/>
        <w:jc w:val="both"/>
        <w:textAlignment w:val="baseline"/>
        <w:outlineLvl w:val="2"/>
        <w:rPr>
          <w:rFonts w:ascii="Times New Roman" w:eastAsia="Times New Roman" w:hAnsi="Times New Roman" w:cs="Times New Roman"/>
          <w:bCs/>
          <w:sz w:val="24"/>
          <w:szCs w:val="24"/>
        </w:rPr>
      </w:pPr>
      <w:r w:rsidRPr="00F47DB3">
        <w:rPr>
          <w:rFonts w:ascii="Times New Roman" w:eastAsia="Times New Roman" w:hAnsi="Times New Roman" w:cs="Times New Roman"/>
          <w:bCs/>
          <w:sz w:val="24"/>
          <w:szCs w:val="24"/>
          <w:lang w:val="fr-CA"/>
        </w:rPr>
        <w:br w:type="page"/>
      </w:r>
      <w:r w:rsidRPr="00F47DB3">
        <w:rPr>
          <w:rFonts w:ascii="Times New Roman" w:eastAsia="Times New Roman" w:hAnsi="Times New Roman" w:cs="Times New Roman"/>
          <w:bCs/>
          <w:sz w:val="24"/>
          <w:szCs w:val="24"/>
        </w:rPr>
        <w:t xml:space="preserve">Annexe 6. Étendue des travaux et fournitures du Maître de l’Ouvrage </w:t>
      </w:r>
    </w:p>
    <w:p w14:paraId="12F26ED5" w14:textId="77777777" w:rsidR="00BF2950" w:rsidRPr="00F47DB3" w:rsidRDefault="00BF2950" w:rsidP="00BF2950">
      <w:pPr>
        <w:suppressAutoHyphens/>
        <w:overflowPunct w:val="0"/>
        <w:autoSpaceDE w:val="0"/>
        <w:autoSpaceDN w:val="0"/>
        <w:adjustRightInd w:val="0"/>
        <w:spacing w:after="142" w:line="240" w:lineRule="atLeast"/>
        <w:ind w:right="43"/>
        <w:jc w:val="both"/>
        <w:textAlignment w:val="baseline"/>
        <w:rPr>
          <w:rFonts w:ascii="Times New Roman" w:eastAsia="Times New Roman" w:hAnsi="Times New Roman" w:cs="Times New Roman"/>
          <w:sz w:val="24"/>
          <w:szCs w:val="24"/>
        </w:rPr>
      </w:pPr>
    </w:p>
    <w:p w14:paraId="7992AFC0" w14:textId="77777777" w:rsidR="00BF2950" w:rsidRPr="00F47DB3" w:rsidRDefault="00BF2950" w:rsidP="00BF2950">
      <w:pPr>
        <w:suppressAutoHyphens/>
        <w:overflowPunct w:val="0"/>
        <w:autoSpaceDE w:val="0"/>
        <w:autoSpaceDN w:val="0"/>
        <w:adjustRightInd w:val="0"/>
        <w:spacing w:after="142" w:line="240" w:lineRule="atLeast"/>
        <w:ind w:right="43"/>
        <w:jc w:val="both"/>
        <w:textAlignment w:val="baseline"/>
        <w:rPr>
          <w:rFonts w:ascii="Times New Roman" w:eastAsia="Times New Roman" w:hAnsi="Times New Roman" w:cs="Times New Roman"/>
          <w:sz w:val="24"/>
          <w:szCs w:val="24"/>
        </w:rPr>
      </w:pPr>
    </w:p>
    <w:p w14:paraId="0B6D58CE" w14:textId="77777777" w:rsidR="00BF2950" w:rsidRPr="00F47DB3" w:rsidRDefault="00BF2950" w:rsidP="00BF2950">
      <w:pPr>
        <w:suppressAutoHyphens/>
        <w:overflowPunct w:val="0"/>
        <w:autoSpaceDE w:val="0"/>
        <w:autoSpaceDN w:val="0"/>
        <w:adjustRightInd w:val="0"/>
        <w:spacing w:after="142" w:line="240" w:lineRule="atLeast"/>
        <w:ind w:right="-73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Le personnel, les fournitures, les installations et les services énumérés ci-dessous seront fournis par le Maître de l’Ouvrage, et les dispositions des Clauses 10, 21 et 24 du CCAG s’appliqueront en tant que de besoin.</w:t>
      </w:r>
    </w:p>
    <w:p w14:paraId="7CF49AA5" w14:textId="77777777" w:rsidR="00BF2950" w:rsidRPr="00F47DB3" w:rsidRDefault="00BF2950" w:rsidP="00BF2950">
      <w:pPr>
        <w:suppressAutoHyphens/>
        <w:overflowPunct w:val="0"/>
        <w:autoSpaceDE w:val="0"/>
        <w:autoSpaceDN w:val="0"/>
        <w:adjustRightInd w:val="0"/>
        <w:spacing w:after="142" w:line="240" w:lineRule="atLeast"/>
        <w:ind w:right="-732"/>
        <w:jc w:val="both"/>
        <w:textAlignment w:val="baseline"/>
        <w:rPr>
          <w:rFonts w:ascii="Times New Roman" w:eastAsia="Times New Roman" w:hAnsi="Times New Roman" w:cs="Times New Roman"/>
          <w:sz w:val="24"/>
          <w:szCs w:val="24"/>
        </w:rPr>
      </w:pPr>
    </w:p>
    <w:p w14:paraId="4EDD948A" w14:textId="77777777" w:rsidR="00BF2950" w:rsidRPr="00F47DB3" w:rsidRDefault="00BF2950" w:rsidP="00BF2950">
      <w:pPr>
        <w:suppressAutoHyphens/>
        <w:overflowPunct w:val="0"/>
        <w:autoSpaceDE w:val="0"/>
        <w:autoSpaceDN w:val="0"/>
        <w:adjustRightInd w:val="0"/>
        <w:spacing w:after="142" w:line="240" w:lineRule="atLeast"/>
        <w:ind w:right="-73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 xml:space="preserve">Concernant la mise à disposition de site (cl. 10.2 du CCAG), le Maître de l’Ouvrage va libérer le tracé en tronçons successivement et les mettre à disposition du Constructeur pour permettre l’exécution des travaux. </w:t>
      </w:r>
    </w:p>
    <w:p w14:paraId="259861DA" w14:textId="77777777" w:rsidR="00BF2950" w:rsidRPr="00F47DB3" w:rsidRDefault="00BF2950" w:rsidP="00BF2950">
      <w:pPr>
        <w:suppressAutoHyphens/>
        <w:overflowPunct w:val="0"/>
        <w:autoSpaceDE w:val="0"/>
        <w:autoSpaceDN w:val="0"/>
        <w:adjustRightInd w:val="0"/>
        <w:spacing w:after="142" w:line="240" w:lineRule="atLeast"/>
        <w:ind w:right="-732"/>
        <w:jc w:val="both"/>
        <w:textAlignment w:val="baseline"/>
        <w:rPr>
          <w:rFonts w:ascii="Times New Roman" w:eastAsia="Times New Roman" w:hAnsi="Times New Roman" w:cs="Times New Roman"/>
          <w:sz w:val="24"/>
          <w:szCs w:val="24"/>
        </w:rPr>
      </w:pPr>
    </w:p>
    <w:p w14:paraId="61EEBB5D" w14:textId="77777777" w:rsidR="00BF2950" w:rsidRPr="00F47DB3" w:rsidRDefault="00BF2950" w:rsidP="00BF2950">
      <w:pPr>
        <w:suppressAutoHyphens/>
        <w:overflowPunct w:val="0"/>
        <w:autoSpaceDE w:val="0"/>
        <w:autoSpaceDN w:val="0"/>
        <w:adjustRightInd w:val="0"/>
        <w:spacing w:after="142" w:line="240" w:lineRule="atLeast"/>
        <w:ind w:right="-73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Le personnel, les fournitures, les installations, et les services seront fournis par le Maître de l’Ouvrage en temps utile de façon à ne pas retarder l’exécution de ses obligations par le Constructeur dans les termes du calendrier d’exécution et du programme d’exécution décrits à la Clause 18.2 du CCAG.</w:t>
      </w:r>
    </w:p>
    <w:p w14:paraId="1E96D074" w14:textId="77777777" w:rsidR="00BF2950" w:rsidRPr="00F47DB3" w:rsidRDefault="00BF2950" w:rsidP="00BF2950">
      <w:pPr>
        <w:suppressAutoHyphens/>
        <w:overflowPunct w:val="0"/>
        <w:autoSpaceDE w:val="0"/>
        <w:autoSpaceDN w:val="0"/>
        <w:adjustRightInd w:val="0"/>
        <w:spacing w:after="142" w:line="240" w:lineRule="atLeast"/>
        <w:ind w:right="-732" w:firstLine="709"/>
        <w:jc w:val="both"/>
        <w:textAlignment w:val="baseline"/>
        <w:rPr>
          <w:rFonts w:ascii="Times New Roman" w:eastAsia="Times New Roman" w:hAnsi="Times New Roman" w:cs="Times New Roman"/>
          <w:sz w:val="24"/>
          <w:szCs w:val="24"/>
        </w:rPr>
      </w:pPr>
    </w:p>
    <w:p w14:paraId="1AC7BAAC" w14:textId="77777777" w:rsidR="00BF2950" w:rsidRPr="00F47DB3" w:rsidRDefault="00BF2950" w:rsidP="00BF2950">
      <w:pPr>
        <w:suppressAutoHyphens/>
        <w:overflowPunct w:val="0"/>
        <w:autoSpaceDE w:val="0"/>
        <w:autoSpaceDN w:val="0"/>
        <w:adjustRightInd w:val="0"/>
        <w:spacing w:after="142" w:line="240" w:lineRule="atLeast"/>
        <w:ind w:right="-73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Sauf mention contraire, les personnels, fournitures, installations et services seront fournis gratuitement au Constructeur.</w:t>
      </w:r>
    </w:p>
    <w:p w14:paraId="7B512BBA" w14:textId="77777777" w:rsidR="00BF2950" w:rsidRPr="00F47DB3" w:rsidRDefault="00BF2950" w:rsidP="00BF2950">
      <w:pPr>
        <w:tabs>
          <w:tab w:val="left" w:pos="4320"/>
        </w:tabs>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u w:val="single"/>
        </w:rPr>
      </w:pPr>
    </w:p>
    <w:p w14:paraId="74077734" w14:textId="77777777" w:rsidR="00BF2950" w:rsidRPr="00F47DB3" w:rsidRDefault="00BF2950" w:rsidP="00BF2950">
      <w:pPr>
        <w:tabs>
          <w:tab w:val="left" w:pos="4320"/>
        </w:tabs>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u w:val="single"/>
        </w:rPr>
        <w:t>Personnel</w:t>
      </w:r>
      <w:r w:rsidRPr="00F47DB3">
        <w:rPr>
          <w:rFonts w:ascii="Times New Roman" w:eastAsia="Times New Roman" w:hAnsi="Times New Roman" w:cs="Times New Roman"/>
          <w:sz w:val="24"/>
          <w:szCs w:val="24"/>
        </w:rPr>
        <w:tab/>
      </w:r>
      <w:r w:rsidRPr="00F47DB3">
        <w:rPr>
          <w:rFonts w:ascii="Times New Roman" w:eastAsia="Times New Roman" w:hAnsi="Times New Roman" w:cs="Times New Roman"/>
          <w:sz w:val="24"/>
          <w:szCs w:val="24"/>
          <w:u w:val="single"/>
        </w:rPr>
        <w:t>Facturation au Constructeur (le cas échéant)</w:t>
      </w:r>
    </w:p>
    <w:p w14:paraId="5D74F0D0"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p w14:paraId="6A473D31"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Il n’est pas prévu que le Maître de l’Ouvrage fournisse du personnel</w:t>
      </w:r>
    </w:p>
    <w:p w14:paraId="4A0374A4"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p w14:paraId="019E8A61" w14:textId="77777777" w:rsidR="00BF2950" w:rsidRPr="00F47DB3" w:rsidRDefault="00BF2950" w:rsidP="00BF2950">
      <w:pPr>
        <w:tabs>
          <w:tab w:val="left" w:pos="4320"/>
        </w:tabs>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u w:val="single"/>
        </w:rPr>
      </w:pPr>
    </w:p>
    <w:p w14:paraId="3A2F53B3" w14:textId="77777777" w:rsidR="00BF2950" w:rsidRPr="00F47DB3" w:rsidRDefault="00BF2950" w:rsidP="00BF2950">
      <w:pPr>
        <w:tabs>
          <w:tab w:val="left" w:pos="4320"/>
        </w:tabs>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u w:val="single"/>
        </w:rPr>
        <w:t>Fournitures</w:t>
      </w:r>
      <w:r w:rsidRPr="00F47DB3">
        <w:rPr>
          <w:rFonts w:ascii="Times New Roman" w:eastAsia="Times New Roman" w:hAnsi="Times New Roman" w:cs="Times New Roman"/>
          <w:sz w:val="24"/>
          <w:szCs w:val="24"/>
        </w:rPr>
        <w:tab/>
      </w:r>
      <w:r w:rsidRPr="00F47DB3">
        <w:rPr>
          <w:rFonts w:ascii="Times New Roman" w:eastAsia="Times New Roman" w:hAnsi="Times New Roman" w:cs="Times New Roman"/>
          <w:sz w:val="24"/>
          <w:szCs w:val="24"/>
          <w:u w:val="single"/>
        </w:rPr>
        <w:t>Facturation au Constructeur (le cas échéant)</w:t>
      </w:r>
    </w:p>
    <w:p w14:paraId="44AAD72A"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p w14:paraId="690D4317"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Il n’est pas prévu que le Maître de l’Ouvrage procure des fournitures</w:t>
      </w:r>
    </w:p>
    <w:p w14:paraId="3CD3CB95"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p w14:paraId="2435E122"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p w14:paraId="420A8C33" w14:textId="77777777" w:rsidR="00BF2950" w:rsidRPr="00F47DB3" w:rsidRDefault="00BF2950" w:rsidP="00BF2950">
      <w:pPr>
        <w:tabs>
          <w:tab w:val="left" w:pos="4320"/>
        </w:tabs>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u w:val="single"/>
        </w:rPr>
        <w:t>Installations</w:t>
      </w:r>
      <w:r w:rsidRPr="00F47DB3">
        <w:rPr>
          <w:rFonts w:ascii="Times New Roman" w:eastAsia="Times New Roman" w:hAnsi="Times New Roman" w:cs="Times New Roman"/>
          <w:sz w:val="24"/>
          <w:szCs w:val="24"/>
        </w:rPr>
        <w:tab/>
      </w:r>
      <w:r w:rsidRPr="00F47DB3">
        <w:rPr>
          <w:rFonts w:ascii="Times New Roman" w:eastAsia="Times New Roman" w:hAnsi="Times New Roman" w:cs="Times New Roman"/>
          <w:sz w:val="24"/>
          <w:szCs w:val="24"/>
          <w:u w:val="single"/>
        </w:rPr>
        <w:t>Facturation au Constructeur (le cas échéant)</w:t>
      </w:r>
    </w:p>
    <w:p w14:paraId="29B158DF"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p w14:paraId="13AB1C69"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Il n’est pas prévu que le Maître de l’Ouvrage fournisse des installations</w:t>
      </w:r>
    </w:p>
    <w:p w14:paraId="266DA0DE"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p w14:paraId="56C12B61"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p w14:paraId="4BAA140F" w14:textId="77777777" w:rsidR="00BF2950" w:rsidRPr="00F47DB3" w:rsidRDefault="00BF2950" w:rsidP="00BF2950">
      <w:pPr>
        <w:tabs>
          <w:tab w:val="left" w:pos="4320"/>
        </w:tabs>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u w:val="single"/>
        </w:rPr>
        <w:t>Services</w:t>
      </w:r>
      <w:r w:rsidRPr="00F47DB3">
        <w:rPr>
          <w:rFonts w:ascii="Times New Roman" w:eastAsia="Times New Roman" w:hAnsi="Times New Roman" w:cs="Times New Roman"/>
          <w:sz w:val="24"/>
          <w:szCs w:val="24"/>
        </w:rPr>
        <w:tab/>
      </w:r>
      <w:r w:rsidRPr="00F47DB3">
        <w:rPr>
          <w:rFonts w:ascii="Times New Roman" w:eastAsia="Times New Roman" w:hAnsi="Times New Roman" w:cs="Times New Roman"/>
          <w:sz w:val="24"/>
          <w:szCs w:val="24"/>
          <w:u w:val="single"/>
        </w:rPr>
        <w:t>Facturation au Constructeur (le cas échéant)</w:t>
      </w:r>
    </w:p>
    <w:p w14:paraId="56D06BE6"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p w14:paraId="14C83857"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Il n’est pas prévu que le Maître de l’Ouvrage fournisse des services</w:t>
      </w:r>
    </w:p>
    <w:p w14:paraId="602616A7" w14:textId="77777777" w:rsidR="00BF2950" w:rsidRPr="00F47DB3" w:rsidRDefault="00BF2950" w:rsidP="008A24EB">
      <w:pPr>
        <w:keepLines/>
        <w:numPr>
          <w:ilvl w:val="0"/>
          <w:numId w:val="71"/>
        </w:numPr>
        <w:tabs>
          <w:tab w:val="left" w:pos="547"/>
        </w:tabs>
        <w:suppressAutoHyphens/>
        <w:overflowPunct w:val="0"/>
        <w:autoSpaceDE w:val="0"/>
        <w:autoSpaceDN w:val="0"/>
        <w:adjustRightInd w:val="0"/>
        <w:spacing w:after="240" w:line="240" w:lineRule="atLeast"/>
        <w:ind w:left="357" w:hanging="357"/>
        <w:jc w:val="both"/>
        <w:textAlignment w:val="baseline"/>
        <w:outlineLvl w:val="2"/>
        <w:rPr>
          <w:rFonts w:ascii="Times New Roman" w:eastAsia="Times New Roman" w:hAnsi="Times New Roman" w:cs="Times New Roman"/>
          <w:bCs/>
          <w:sz w:val="24"/>
          <w:szCs w:val="24"/>
        </w:rPr>
      </w:pPr>
      <w:r w:rsidRPr="00F47DB3">
        <w:rPr>
          <w:rFonts w:ascii="Times New Roman" w:eastAsia="Times New Roman" w:hAnsi="Times New Roman" w:cs="Times New Roman"/>
          <w:bCs/>
          <w:sz w:val="24"/>
          <w:szCs w:val="24"/>
          <w:lang w:val="fr-CA"/>
        </w:rPr>
        <w:br w:type="page"/>
      </w:r>
      <w:r w:rsidRPr="00F47DB3">
        <w:rPr>
          <w:rFonts w:ascii="Times New Roman" w:eastAsia="Times New Roman" w:hAnsi="Times New Roman" w:cs="Times New Roman"/>
          <w:bCs/>
          <w:sz w:val="24"/>
          <w:szCs w:val="24"/>
        </w:rPr>
        <w:t>Annexe 7. Liste des documents soumis à approbation ou examen</w:t>
      </w:r>
    </w:p>
    <w:p w14:paraId="303FF596" w14:textId="77777777" w:rsidR="00BF2950" w:rsidRPr="00F47DB3" w:rsidRDefault="00BF2950" w:rsidP="00BF2950">
      <w:pPr>
        <w:suppressAutoHyphens/>
        <w:overflowPunct w:val="0"/>
        <w:autoSpaceDE w:val="0"/>
        <w:autoSpaceDN w:val="0"/>
        <w:adjustRightInd w:val="0"/>
        <w:spacing w:after="142" w:line="240" w:lineRule="atLeast"/>
        <w:ind w:right="43"/>
        <w:jc w:val="both"/>
        <w:textAlignment w:val="baseline"/>
        <w:rPr>
          <w:rFonts w:ascii="Times New Roman" w:eastAsia="Times New Roman" w:hAnsi="Times New Roman" w:cs="Times New Roman"/>
          <w:sz w:val="24"/>
          <w:szCs w:val="24"/>
        </w:rPr>
      </w:pPr>
    </w:p>
    <w:p w14:paraId="20BD4B11" w14:textId="77777777" w:rsidR="00BF2950" w:rsidRPr="00F47DB3" w:rsidRDefault="00BF2950" w:rsidP="00BF2950">
      <w:pPr>
        <w:suppressAutoHyphens/>
        <w:overflowPunct w:val="0"/>
        <w:autoSpaceDE w:val="0"/>
        <w:autoSpaceDN w:val="0"/>
        <w:adjustRightInd w:val="0"/>
        <w:spacing w:after="142" w:line="240" w:lineRule="atLeast"/>
        <w:ind w:right="-981"/>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En conformité avec la Clause 20.3.1 du CCAG, le Constructeur devra préparer ou faire préparer par un sous-traitant, et présenter au Maître de l’Ouvrage selon les exigences de la Clause 18.2 du CCAG les documents suivants pour :</w:t>
      </w:r>
    </w:p>
    <w:p w14:paraId="18F5A145" w14:textId="77777777" w:rsidR="00BF2950" w:rsidRPr="00F47DB3" w:rsidRDefault="00BF2950" w:rsidP="00BF2950">
      <w:pPr>
        <w:suppressAutoHyphens/>
        <w:overflowPunct w:val="0"/>
        <w:autoSpaceDE w:val="0"/>
        <w:autoSpaceDN w:val="0"/>
        <w:adjustRightInd w:val="0"/>
        <w:spacing w:after="142" w:line="240" w:lineRule="atLeast"/>
        <w:ind w:right="-981"/>
        <w:jc w:val="both"/>
        <w:textAlignment w:val="baseline"/>
        <w:rPr>
          <w:rFonts w:ascii="Times New Roman" w:eastAsia="Times New Roman" w:hAnsi="Times New Roman" w:cs="Times New Roman"/>
          <w:sz w:val="24"/>
          <w:szCs w:val="24"/>
        </w:rPr>
      </w:pPr>
    </w:p>
    <w:p w14:paraId="2238A298" w14:textId="77777777" w:rsidR="00BF2950" w:rsidRPr="00F47DB3" w:rsidRDefault="00BF2950" w:rsidP="00BF2950">
      <w:pPr>
        <w:widowControl w:val="0"/>
        <w:suppressAutoHyphens/>
        <w:overflowPunct w:val="0"/>
        <w:autoSpaceDE w:val="0"/>
        <w:autoSpaceDN w:val="0"/>
        <w:adjustRightInd w:val="0"/>
        <w:spacing w:after="142" w:line="240" w:lineRule="atLeast"/>
        <w:ind w:right="-981"/>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b/>
          <w:bCs/>
          <w:sz w:val="24"/>
          <w:szCs w:val="24"/>
        </w:rPr>
        <w:t>Pro</w:t>
      </w:r>
      <w:r w:rsidRPr="00F47DB3">
        <w:rPr>
          <w:rFonts w:ascii="Times New Roman" w:eastAsia="Times New Roman" w:hAnsi="Times New Roman" w:cs="Times New Roman"/>
          <w:b/>
          <w:bCs/>
          <w:spacing w:val="1"/>
          <w:sz w:val="24"/>
          <w:szCs w:val="24"/>
        </w:rPr>
        <w:t>g</w:t>
      </w:r>
      <w:r w:rsidRPr="00F47DB3">
        <w:rPr>
          <w:rFonts w:ascii="Times New Roman" w:eastAsia="Times New Roman" w:hAnsi="Times New Roman" w:cs="Times New Roman"/>
          <w:b/>
          <w:bCs/>
          <w:sz w:val="24"/>
          <w:szCs w:val="24"/>
        </w:rPr>
        <w:t>ramme</w:t>
      </w:r>
      <w:r w:rsidRPr="00F47DB3">
        <w:rPr>
          <w:rFonts w:ascii="Times New Roman" w:eastAsia="Times New Roman" w:hAnsi="Times New Roman" w:cs="Times New Roman"/>
          <w:b/>
          <w:bCs/>
          <w:spacing w:val="24"/>
          <w:sz w:val="24"/>
          <w:szCs w:val="24"/>
        </w:rPr>
        <w:t xml:space="preserve"> </w:t>
      </w:r>
      <w:r w:rsidRPr="00F47DB3">
        <w:rPr>
          <w:rFonts w:ascii="Times New Roman" w:eastAsia="Times New Roman" w:hAnsi="Times New Roman" w:cs="Times New Roman"/>
          <w:b/>
          <w:bCs/>
          <w:w w:val="102"/>
          <w:sz w:val="24"/>
          <w:szCs w:val="24"/>
        </w:rPr>
        <w:t>d’e</w:t>
      </w:r>
      <w:r w:rsidRPr="00F47DB3">
        <w:rPr>
          <w:rFonts w:ascii="Times New Roman" w:eastAsia="Times New Roman" w:hAnsi="Times New Roman" w:cs="Times New Roman"/>
          <w:b/>
          <w:bCs/>
          <w:spacing w:val="1"/>
          <w:w w:val="102"/>
          <w:sz w:val="24"/>
          <w:szCs w:val="24"/>
        </w:rPr>
        <w:t>x</w:t>
      </w:r>
      <w:r w:rsidRPr="00F47DB3">
        <w:rPr>
          <w:rFonts w:ascii="Times New Roman" w:eastAsia="Times New Roman" w:hAnsi="Times New Roman" w:cs="Times New Roman"/>
          <w:b/>
          <w:bCs/>
          <w:w w:val="102"/>
          <w:sz w:val="24"/>
          <w:szCs w:val="24"/>
        </w:rPr>
        <w:t>é</w:t>
      </w:r>
      <w:r w:rsidRPr="00F47DB3">
        <w:rPr>
          <w:rFonts w:ascii="Times New Roman" w:eastAsia="Times New Roman" w:hAnsi="Times New Roman" w:cs="Times New Roman"/>
          <w:b/>
          <w:bCs/>
          <w:spacing w:val="-2"/>
          <w:w w:val="102"/>
          <w:sz w:val="24"/>
          <w:szCs w:val="24"/>
        </w:rPr>
        <w:t>c</w:t>
      </w:r>
      <w:r w:rsidRPr="00F47DB3">
        <w:rPr>
          <w:rFonts w:ascii="Times New Roman" w:eastAsia="Times New Roman" w:hAnsi="Times New Roman" w:cs="Times New Roman"/>
          <w:b/>
          <w:bCs/>
          <w:spacing w:val="2"/>
          <w:w w:val="102"/>
          <w:sz w:val="24"/>
          <w:szCs w:val="24"/>
        </w:rPr>
        <w:t>u</w:t>
      </w:r>
      <w:r w:rsidRPr="00F47DB3">
        <w:rPr>
          <w:rFonts w:ascii="Times New Roman" w:eastAsia="Times New Roman" w:hAnsi="Times New Roman" w:cs="Times New Roman"/>
          <w:b/>
          <w:bCs/>
          <w:w w:val="102"/>
          <w:sz w:val="24"/>
          <w:szCs w:val="24"/>
        </w:rPr>
        <w:t>tion</w:t>
      </w:r>
    </w:p>
    <w:p w14:paraId="71C2627B" w14:textId="77777777" w:rsidR="00BF2950" w:rsidRPr="00F47DB3" w:rsidRDefault="00BF2950" w:rsidP="00BF2950">
      <w:pPr>
        <w:widowControl w:val="0"/>
        <w:suppressAutoHyphens/>
        <w:overflowPunct w:val="0"/>
        <w:autoSpaceDE w:val="0"/>
        <w:autoSpaceDN w:val="0"/>
        <w:adjustRightInd w:val="0"/>
        <w:spacing w:after="142" w:line="120" w:lineRule="exact"/>
        <w:ind w:right="-981"/>
        <w:jc w:val="both"/>
        <w:textAlignment w:val="baseline"/>
        <w:rPr>
          <w:rFonts w:ascii="Times New Roman" w:eastAsia="Times New Roman" w:hAnsi="Times New Roman" w:cs="Times New Roman"/>
          <w:sz w:val="24"/>
          <w:szCs w:val="24"/>
        </w:rPr>
      </w:pPr>
    </w:p>
    <w:p w14:paraId="4948EA8A" w14:textId="77777777" w:rsidR="00BF2950" w:rsidRPr="00F47DB3" w:rsidRDefault="00BF2950" w:rsidP="008A24EB">
      <w:pPr>
        <w:widowControl w:val="0"/>
        <w:numPr>
          <w:ilvl w:val="0"/>
          <w:numId w:val="86"/>
        </w:numPr>
        <w:tabs>
          <w:tab w:val="left" w:pos="820"/>
        </w:tabs>
        <w:suppressAutoHyphens/>
        <w:overflowPunct w:val="0"/>
        <w:autoSpaceDE w:val="0"/>
        <w:autoSpaceDN w:val="0"/>
        <w:adjustRightInd w:val="0"/>
        <w:spacing w:after="142" w:line="245" w:lineRule="auto"/>
        <w:ind w:right="-981"/>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Pro</w:t>
      </w:r>
      <w:r w:rsidRPr="00F47DB3">
        <w:rPr>
          <w:rFonts w:ascii="Times New Roman" w:eastAsia="Times New Roman" w:hAnsi="Times New Roman" w:cs="Times New Roman"/>
          <w:spacing w:val="-1"/>
          <w:sz w:val="24"/>
          <w:szCs w:val="24"/>
        </w:rPr>
        <w:t>g</w:t>
      </w:r>
      <w:r w:rsidRPr="00F47DB3">
        <w:rPr>
          <w:rFonts w:ascii="Times New Roman" w:eastAsia="Times New Roman" w:hAnsi="Times New Roman" w:cs="Times New Roman"/>
          <w:sz w:val="24"/>
          <w:szCs w:val="24"/>
        </w:rPr>
        <w:t>r</w:t>
      </w:r>
      <w:r w:rsidRPr="00F47DB3">
        <w:rPr>
          <w:rFonts w:ascii="Times New Roman" w:eastAsia="Times New Roman" w:hAnsi="Times New Roman" w:cs="Times New Roman"/>
          <w:spacing w:val="2"/>
          <w:sz w:val="24"/>
          <w:szCs w:val="24"/>
        </w:rPr>
        <w:t>a</w:t>
      </w:r>
      <w:r w:rsidRPr="00F47DB3">
        <w:rPr>
          <w:rFonts w:ascii="Times New Roman" w:eastAsia="Times New Roman" w:hAnsi="Times New Roman" w:cs="Times New Roman"/>
          <w:spacing w:val="-2"/>
          <w:sz w:val="24"/>
          <w:szCs w:val="24"/>
        </w:rPr>
        <w:t>mm</w:t>
      </w:r>
      <w:r w:rsidRPr="00F47DB3">
        <w:rPr>
          <w:rFonts w:ascii="Times New Roman" w:eastAsia="Times New Roman" w:hAnsi="Times New Roman" w:cs="Times New Roman"/>
          <w:sz w:val="24"/>
          <w:szCs w:val="24"/>
        </w:rPr>
        <w:t>e</w:t>
      </w:r>
      <w:r w:rsidRPr="00F47DB3">
        <w:rPr>
          <w:rFonts w:ascii="Times New Roman" w:eastAsia="Times New Roman" w:hAnsi="Times New Roman" w:cs="Times New Roman"/>
          <w:spacing w:val="23"/>
          <w:sz w:val="24"/>
          <w:szCs w:val="24"/>
        </w:rPr>
        <w:t xml:space="preserve"> </w:t>
      </w:r>
      <w:r w:rsidRPr="00F47DB3">
        <w:rPr>
          <w:rFonts w:ascii="Times New Roman" w:eastAsia="Times New Roman" w:hAnsi="Times New Roman" w:cs="Times New Roman"/>
          <w:sz w:val="24"/>
          <w:szCs w:val="24"/>
        </w:rPr>
        <w:t>d’exécut</w:t>
      </w:r>
      <w:r w:rsidRPr="00F47DB3">
        <w:rPr>
          <w:rFonts w:ascii="Times New Roman" w:eastAsia="Times New Roman" w:hAnsi="Times New Roman" w:cs="Times New Roman"/>
          <w:spacing w:val="-2"/>
          <w:sz w:val="24"/>
          <w:szCs w:val="24"/>
        </w:rPr>
        <w:t>i</w:t>
      </w:r>
      <w:r w:rsidRPr="00F47DB3">
        <w:rPr>
          <w:rFonts w:ascii="Times New Roman" w:eastAsia="Times New Roman" w:hAnsi="Times New Roman" w:cs="Times New Roman"/>
          <w:sz w:val="24"/>
          <w:szCs w:val="24"/>
        </w:rPr>
        <w:t>o</w:t>
      </w:r>
      <w:r w:rsidRPr="00F47DB3">
        <w:rPr>
          <w:rFonts w:ascii="Times New Roman" w:eastAsia="Times New Roman" w:hAnsi="Times New Roman" w:cs="Times New Roman"/>
          <w:spacing w:val="1"/>
          <w:sz w:val="24"/>
          <w:szCs w:val="24"/>
        </w:rPr>
        <w:t>n</w:t>
      </w:r>
      <w:r w:rsidRPr="00F47DB3">
        <w:rPr>
          <w:rFonts w:ascii="Times New Roman" w:eastAsia="Times New Roman" w:hAnsi="Times New Roman" w:cs="Times New Roman"/>
          <w:sz w:val="24"/>
          <w:szCs w:val="24"/>
        </w:rPr>
        <w:t>,</w:t>
      </w:r>
      <w:r w:rsidRPr="00F47DB3">
        <w:rPr>
          <w:rFonts w:ascii="Times New Roman" w:eastAsia="Times New Roman" w:hAnsi="Times New Roman" w:cs="Times New Roman"/>
          <w:spacing w:val="25"/>
          <w:sz w:val="24"/>
          <w:szCs w:val="24"/>
        </w:rPr>
        <w:t xml:space="preserve"> </w:t>
      </w:r>
      <w:r w:rsidRPr="00F47DB3">
        <w:rPr>
          <w:rFonts w:ascii="Times New Roman" w:eastAsia="Times New Roman" w:hAnsi="Times New Roman" w:cs="Times New Roman"/>
          <w:spacing w:val="-2"/>
          <w:sz w:val="24"/>
          <w:szCs w:val="24"/>
        </w:rPr>
        <w:t>c</w:t>
      </w:r>
      <w:r w:rsidRPr="00F47DB3">
        <w:rPr>
          <w:rFonts w:ascii="Times New Roman" w:eastAsia="Times New Roman" w:hAnsi="Times New Roman" w:cs="Times New Roman"/>
          <w:spacing w:val="2"/>
          <w:sz w:val="24"/>
          <w:szCs w:val="24"/>
        </w:rPr>
        <w:t>o</w:t>
      </w:r>
      <w:r w:rsidRPr="00F47DB3">
        <w:rPr>
          <w:rFonts w:ascii="Times New Roman" w:eastAsia="Times New Roman" w:hAnsi="Times New Roman" w:cs="Times New Roman"/>
          <w:spacing w:val="-3"/>
          <w:sz w:val="24"/>
          <w:szCs w:val="24"/>
        </w:rPr>
        <w:t>m</w:t>
      </w:r>
      <w:r w:rsidRPr="00F47DB3">
        <w:rPr>
          <w:rFonts w:ascii="Times New Roman" w:eastAsia="Times New Roman" w:hAnsi="Times New Roman" w:cs="Times New Roman"/>
          <w:sz w:val="24"/>
          <w:szCs w:val="24"/>
        </w:rPr>
        <w:t>p</w:t>
      </w:r>
      <w:r w:rsidRPr="00F47DB3">
        <w:rPr>
          <w:rFonts w:ascii="Times New Roman" w:eastAsia="Times New Roman" w:hAnsi="Times New Roman" w:cs="Times New Roman"/>
          <w:spacing w:val="2"/>
          <w:sz w:val="24"/>
          <w:szCs w:val="24"/>
        </w:rPr>
        <w:t>r</w:t>
      </w:r>
      <w:r w:rsidRPr="00F47DB3">
        <w:rPr>
          <w:rFonts w:ascii="Times New Roman" w:eastAsia="Times New Roman" w:hAnsi="Times New Roman" w:cs="Times New Roman"/>
          <w:spacing w:val="-1"/>
          <w:sz w:val="24"/>
          <w:szCs w:val="24"/>
        </w:rPr>
        <w:t>e</w:t>
      </w:r>
      <w:r w:rsidRPr="00F47DB3">
        <w:rPr>
          <w:rFonts w:ascii="Times New Roman" w:eastAsia="Times New Roman" w:hAnsi="Times New Roman" w:cs="Times New Roman"/>
          <w:sz w:val="24"/>
          <w:szCs w:val="24"/>
        </w:rPr>
        <w:t>na</w:t>
      </w:r>
      <w:r w:rsidRPr="00F47DB3">
        <w:rPr>
          <w:rFonts w:ascii="Times New Roman" w:eastAsia="Times New Roman" w:hAnsi="Times New Roman" w:cs="Times New Roman"/>
          <w:spacing w:val="1"/>
          <w:sz w:val="24"/>
          <w:szCs w:val="24"/>
        </w:rPr>
        <w:t>n</w:t>
      </w:r>
      <w:r w:rsidRPr="00F47DB3">
        <w:rPr>
          <w:rFonts w:ascii="Times New Roman" w:eastAsia="Times New Roman" w:hAnsi="Times New Roman" w:cs="Times New Roman"/>
          <w:sz w:val="24"/>
          <w:szCs w:val="24"/>
        </w:rPr>
        <w:t>t</w:t>
      </w:r>
      <w:r w:rsidRPr="00F47DB3">
        <w:rPr>
          <w:rFonts w:ascii="Times New Roman" w:eastAsia="Times New Roman" w:hAnsi="Times New Roman" w:cs="Times New Roman"/>
          <w:spacing w:val="23"/>
          <w:sz w:val="24"/>
          <w:szCs w:val="24"/>
        </w:rPr>
        <w:t xml:space="preserve"> </w:t>
      </w:r>
      <w:r w:rsidRPr="00F47DB3">
        <w:rPr>
          <w:rFonts w:ascii="Times New Roman" w:eastAsia="Times New Roman" w:hAnsi="Times New Roman" w:cs="Times New Roman"/>
          <w:sz w:val="24"/>
          <w:szCs w:val="24"/>
        </w:rPr>
        <w:t>en</w:t>
      </w:r>
      <w:r w:rsidRPr="00F47DB3">
        <w:rPr>
          <w:rFonts w:ascii="Times New Roman" w:eastAsia="Times New Roman" w:hAnsi="Times New Roman" w:cs="Times New Roman"/>
          <w:spacing w:val="5"/>
          <w:sz w:val="24"/>
          <w:szCs w:val="24"/>
        </w:rPr>
        <w:t xml:space="preserve"> </w:t>
      </w:r>
      <w:r w:rsidRPr="00F47DB3">
        <w:rPr>
          <w:rFonts w:ascii="Times New Roman" w:eastAsia="Times New Roman" w:hAnsi="Times New Roman" w:cs="Times New Roman"/>
          <w:spacing w:val="1"/>
          <w:sz w:val="24"/>
          <w:szCs w:val="24"/>
        </w:rPr>
        <w:t>p</w:t>
      </w:r>
      <w:r w:rsidRPr="00F47DB3">
        <w:rPr>
          <w:rFonts w:ascii="Times New Roman" w:eastAsia="Times New Roman" w:hAnsi="Times New Roman" w:cs="Times New Roman"/>
          <w:spacing w:val="-1"/>
          <w:sz w:val="24"/>
          <w:szCs w:val="24"/>
        </w:rPr>
        <w:t>a</w:t>
      </w:r>
      <w:r w:rsidRPr="00F47DB3">
        <w:rPr>
          <w:rFonts w:ascii="Times New Roman" w:eastAsia="Times New Roman" w:hAnsi="Times New Roman" w:cs="Times New Roman"/>
          <w:sz w:val="24"/>
          <w:szCs w:val="24"/>
        </w:rPr>
        <w:t>r</w:t>
      </w:r>
      <w:r w:rsidRPr="00F47DB3">
        <w:rPr>
          <w:rFonts w:ascii="Times New Roman" w:eastAsia="Times New Roman" w:hAnsi="Times New Roman" w:cs="Times New Roman"/>
          <w:spacing w:val="-2"/>
          <w:sz w:val="24"/>
          <w:szCs w:val="24"/>
        </w:rPr>
        <w:t>t</w:t>
      </w:r>
      <w:r w:rsidRPr="00F47DB3">
        <w:rPr>
          <w:rFonts w:ascii="Times New Roman" w:eastAsia="Times New Roman" w:hAnsi="Times New Roman" w:cs="Times New Roman"/>
          <w:sz w:val="24"/>
          <w:szCs w:val="24"/>
        </w:rPr>
        <w:t>ic</w:t>
      </w:r>
      <w:r w:rsidRPr="00F47DB3">
        <w:rPr>
          <w:rFonts w:ascii="Times New Roman" w:eastAsia="Times New Roman" w:hAnsi="Times New Roman" w:cs="Times New Roman"/>
          <w:spacing w:val="1"/>
          <w:sz w:val="24"/>
          <w:szCs w:val="24"/>
        </w:rPr>
        <w:t>u</w:t>
      </w:r>
      <w:r w:rsidRPr="00F47DB3">
        <w:rPr>
          <w:rFonts w:ascii="Times New Roman" w:eastAsia="Times New Roman" w:hAnsi="Times New Roman" w:cs="Times New Roman"/>
          <w:sz w:val="24"/>
          <w:szCs w:val="24"/>
        </w:rPr>
        <w:t>lier</w:t>
      </w:r>
      <w:r w:rsidRPr="00F47DB3">
        <w:rPr>
          <w:rFonts w:ascii="Times New Roman" w:eastAsia="Times New Roman" w:hAnsi="Times New Roman" w:cs="Times New Roman"/>
          <w:spacing w:val="19"/>
          <w:sz w:val="24"/>
          <w:szCs w:val="24"/>
        </w:rPr>
        <w:t xml:space="preserve"> </w:t>
      </w:r>
      <w:r w:rsidRPr="00F47DB3">
        <w:rPr>
          <w:rFonts w:ascii="Times New Roman" w:eastAsia="Times New Roman" w:hAnsi="Times New Roman" w:cs="Times New Roman"/>
          <w:sz w:val="24"/>
          <w:szCs w:val="24"/>
        </w:rPr>
        <w:t>un</w:t>
      </w:r>
      <w:r w:rsidRPr="00F47DB3">
        <w:rPr>
          <w:rFonts w:ascii="Times New Roman" w:eastAsia="Times New Roman" w:hAnsi="Times New Roman" w:cs="Times New Roman"/>
          <w:spacing w:val="5"/>
          <w:sz w:val="24"/>
          <w:szCs w:val="24"/>
        </w:rPr>
        <w:t xml:space="preserve"> </w:t>
      </w:r>
      <w:r w:rsidRPr="00F47DB3">
        <w:rPr>
          <w:rFonts w:ascii="Times New Roman" w:eastAsia="Times New Roman" w:hAnsi="Times New Roman" w:cs="Times New Roman"/>
          <w:sz w:val="24"/>
          <w:szCs w:val="24"/>
        </w:rPr>
        <w:t>éc</w:t>
      </w:r>
      <w:r w:rsidRPr="00F47DB3">
        <w:rPr>
          <w:rFonts w:ascii="Times New Roman" w:eastAsia="Times New Roman" w:hAnsi="Times New Roman" w:cs="Times New Roman"/>
          <w:spacing w:val="1"/>
          <w:sz w:val="24"/>
          <w:szCs w:val="24"/>
        </w:rPr>
        <w:t>h</w:t>
      </w:r>
      <w:r w:rsidRPr="00F47DB3">
        <w:rPr>
          <w:rFonts w:ascii="Times New Roman" w:eastAsia="Times New Roman" w:hAnsi="Times New Roman" w:cs="Times New Roman"/>
          <w:spacing w:val="-1"/>
          <w:sz w:val="24"/>
          <w:szCs w:val="24"/>
        </w:rPr>
        <w:t>é</w:t>
      </w:r>
      <w:r w:rsidRPr="00F47DB3">
        <w:rPr>
          <w:rFonts w:ascii="Times New Roman" w:eastAsia="Times New Roman" w:hAnsi="Times New Roman" w:cs="Times New Roman"/>
          <w:spacing w:val="-2"/>
          <w:sz w:val="24"/>
          <w:szCs w:val="24"/>
        </w:rPr>
        <w:t>a</w:t>
      </w:r>
      <w:r w:rsidRPr="00F47DB3">
        <w:rPr>
          <w:rFonts w:ascii="Times New Roman" w:eastAsia="Times New Roman" w:hAnsi="Times New Roman" w:cs="Times New Roman"/>
          <w:spacing w:val="1"/>
          <w:sz w:val="24"/>
          <w:szCs w:val="24"/>
        </w:rPr>
        <w:t>n</w:t>
      </w:r>
      <w:r w:rsidRPr="00F47DB3">
        <w:rPr>
          <w:rFonts w:ascii="Times New Roman" w:eastAsia="Times New Roman" w:hAnsi="Times New Roman" w:cs="Times New Roman"/>
          <w:sz w:val="24"/>
          <w:szCs w:val="24"/>
        </w:rPr>
        <w:t>cier</w:t>
      </w:r>
      <w:r w:rsidRPr="00F47DB3">
        <w:rPr>
          <w:rFonts w:ascii="Times New Roman" w:eastAsia="Times New Roman" w:hAnsi="Times New Roman" w:cs="Times New Roman"/>
          <w:spacing w:val="20"/>
          <w:sz w:val="24"/>
          <w:szCs w:val="24"/>
        </w:rPr>
        <w:t xml:space="preserve"> </w:t>
      </w:r>
      <w:r w:rsidRPr="00F47DB3">
        <w:rPr>
          <w:rFonts w:ascii="Times New Roman" w:eastAsia="Times New Roman" w:hAnsi="Times New Roman" w:cs="Times New Roman"/>
          <w:sz w:val="24"/>
          <w:szCs w:val="24"/>
        </w:rPr>
        <w:t>d’a</w:t>
      </w:r>
      <w:r w:rsidRPr="00F47DB3">
        <w:rPr>
          <w:rFonts w:ascii="Times New Roman" w:eastAsia="Times New Roman" w:hAnsi="Times New Roman" w:cs="Times New Roman"/>
          <w:spacing w:val="-2"/>
          <w:sz w:val="24"/>
          <w:szCs w:val="24"/>
        </w:rPr>
        <w:t>c</w:t>
      </w:r>
      <w:r w:rsidRPr="00F47DB3">
        <w:rPr>
          <w:rFonts w:ascii="Times New Roman" w:eastAsia="Times New Roman" w:hAnsi="Times New Roman" w:cs="Times New Roman"/>
          <w:spacing w:val="1"/>
          <w:sz w:val="24"/>
          <w:szCs w:val="24"/>
        </w:rPr>
        <w:t>h</w:t>
      </w:r>
      <w:r w:rsidRPr="00F47DB3">
        <w:rPr>
          <w:rFonts w:ascii="Times New Roman" w:eastAsia="Times New Roman" w:hAnsi="Times New Roman" w:cs="Times New Roman"/>
          <w:spacing w:val="-1"/>
          <w:sz w:val="24"/>
          <w:szCs w:val="24"/>
        </w:rPr>
        <w:t>è</w:t>
      </w:r>
      <w:r w:rsidRPr="00F47DB3">
        <w:rPr>
          <w:rFonts w:ascii="Times New Roman" w:eastAsia="Times New Roman" w:hAnsi="Times New Roman" w:cs="Times New Roman"/>
          <w:spacing w:val="1"/>
          <w:sz w:val="24"/>
          <w:szCs w:val="24"/>
        </w:rPr>
        <w:t>v</w:t>
      </w:r>
      <w:r w:rsidRPr="00F47DB3">
        <w:rPr>
          <w:rFonts w:ascii="Times New Roman" w:eastAsia="Times New Roman" w:hAnsi="Times New Roman" w:cs="Times New Roman"/>
          <w:spacing w:val="2"/>
          <w:sz w:val="24"/>
          <w:szCs w:val="24"/>
        </w:rPr>
        <w:t>e</w:t>
      </w:r>
      <w:r w:rsidRPr="00F47DB3">
        <w:rPr>
          <w:rFonts w:ascii="Times New Roman" w:eastAsia="Times New Roman" w:hAnsi="Times New Roman" w:cs="Times New Roman"/>
          <w:spacing w:val="-3"/>
          <w:sz w:val="24"/>
          <w:szCs w:val="24"/>
        </w:rPr>
        <w:t>m</w:t>
      </w:r>
      <w:r w:rsidRPr="00F47DB3">
        <w:rPr>
          <w:rFonts w:ascii="Times New Roman" w:eastAsia="Times New Roman" w:hAnsi="Times New Roman" w:cs="Times New Roman"/>
          <w:spacing w:val="1"/>
          <w:sz w:val="24"/>
          <w:szCs w:val="24"/>
        </w:rPr>
        <w:t>en</w:t>
      </w:r>
      <w:r w:rsidRPr="00F47DB3">
        <w:rPr>
          <w:rFonts w:ascii="Times New Roman" w:eastAsia="Times New Roman" w:hAnsi="Times New Roman" w:cs="Times New Roman"/>
          <w:sz w:val="24"/>
          <w:szCs w:val="24"/>
        </w:rPr>
        <w:t>t</w:t>
      </w:r>
      <w:r w:rsidRPr="00F47DB3">
        <w:rPr>
          <w:rFonts w:ascii="Times New Roman" w:eastAsia="Times New Roman" w:hAnsi="Times New Roman" w:cs="Times New Roman"/>
          <w:spacing w:val="25"/>
          <w:sz w:val="24"/>
          <w:szCs w:val="24"/>
        </w:rPr>
        <w:t xml:space="preserve"> </w:t>
      </w:r>
      <w:r w:rsidRPr="00F47DB3">
        <w:rPr>
          <w:rFonts w:ascii="Times New Roman" w:eastAsia="Times New Roman" w:hAnsi="Times New Roman" w:cs="Times New Roman"/>
          <w:w w:val="102"/>
          <w:sz w:val="24"/>
          <w:szCs w:val="24"/>
        </w:rPr>
        <w:t xml:space="preserve">sous </w:t>
      </w:r>
      <w:r w:rsidRPr="00F47DB3">
        <w:rPr>
          <w:rFonts w:ascii="Times New Roman" w:eastAsia="Times New Roman" w:hAnsi="Times New Roman" w:cs="Times New Roman"/>
          <w:sz w:val="24"/>
          <w:szCs w:val="24"/>
        </w:rPr>
        <w:t>une</w:t>
      </w:r>
      <w:r w:rsidRPr="00F47DB3">
        <w:rPr>
          <w:rFonts w:ascii="Times New Roman" w:eastAsia="Times New Roman" w:hAnsi="Times New Roman" w:cs="Times New Roman"/>
          <w:spacing w:val="7"/>
          <w:sz w:val="24"/>
          <w:szCs w:val="24"/>
        </w:rPr>
        <w:t xml:space="preserve"> </w:t>
      </w:r>
      <w:r w:rsidRPr="00F47DB3">
        <w:rPr>
          <w:rFonts w:ascii="Times New Roman" w:eastAsia="Times New Roman" w:hAnsi="Times New Roman" w:cs="Times New Roman"/>
          <w:sz w:val="24"/>
          <w:szCs w:val="24"/>
        </w:rPr>
        <w:t>fo</w:t>
      </w:r>
      <w:r w:rsidRPr="00F47DB3">
        <w:rPr>
          <w:rFonts w:ascii="Times New Roman" w:eastAsia="Times New Roman" w:hAnsi="Times New Roman" w:cs="Times New Roman"/>
          <w:spacing w:val="3"/>
          <w:sz w:val="24"/>
          <w:szCs w:val="24"/>
        </w:rPr>
        <w:t>r</w:t>
      </w:r>
      <w:r w:rsidRPr="00F47DB3">
        <w:rPr>
          <w:rFonts w:ascii="Times New Roman" w:eastAsia="Times New Roman" w:hAnsi="Times New Roman" w:cs="Times New Roman"/>
          <w:spacing w:val="-3"/>
          <w:sz w:val="24"/>
          <w:szCs w:val="24"/>
        </w:rPr>
        <w:t>m</w:t>
      </w:r>
      <w:r w:rsidRPr="00F47DB3">
        <w:rPr>
          <w:rFonts w:ascii="Times New Roman" w:eastAsia="Times New Roman" w:hAnsi="Times New Roman" w:cs="Times New Roman"/>
          <w:sz w:val="24"/>
          <w:szCs w:val="24"/>
        </w:rPr>
        <w:t>e</w:t>
      </w:r>
      <w:r w:rsidRPr="00F47DB3">
        <w:rPr>
          <w:rFonts w:ascii="Times New Roman" w:eastAsia="Times New Roman" w:hAnsi="Times New Roman" w:cs="Times New Roman"/>
          <w:spacing w:val="10"/>
          <w:sz w:val="24"/>
          <w:szCs w:val="24"/>
        </w:rPr>
        <w:t xml:space="preserve"> </w:t>
      </w:r>
      <w:r w:rsidRPr="00F47DB3">
        <w:rPr>
          <w:rFonts w:ascii="Times New Roman" w:eastAsia="Times New Roman" w:hAnsi="Times New Roman" w:cs="Times New Roman"/>
          <w:spacing w:val="1"/>
          <w:sz w:val="24"/>
          <w:szCs w:val="24"/>
        </w:rPr>
        <w:t>ut</w:t>
      </w:r>
      <w:r w:rsidRPr="00F47DB3">
        <w:rPr>
          <w:rFonts w:ascii="Times New Roman" w:eastAsia="Times New Roman" w:hAnsi="Times New Roman" w:cs="Times New Roman"/>
          <w:sz w:val="24"/>
          <w:szCs w:val="24"/>
        </w:rPr>
        <w:t>ili</w:t>
      </w:r>
      <w:r w:rsidRPr="00F47DB3">
        <w:rPr>
          <w:rFonts w:ascii="Times New Roman" w:eastAsia="Times New Roman" w:hAnsi="Times New Roman" w:cs="Times New Roman"/>
          <w:spacing w:val="1"/>
          <w:sz w:val="24"/>
          <w:szCs w:val="24"/>
        </w:rPr>
        <w:t>s</w:t>
      </w:r>
      <w:r w:rsidRPr="00F47DB3">
        <w:rPr>
          <w:rFonts w:ascii="Times New Roman" w:eastAsia="Times New Roman" w:hAnsi="Times New Roman" w:cs="Times New Roman"/>
          <w:spacing w:val="-2"/>
          <w:sz w:val="24"/>
          <w:szCs w:val="24"/>
        </w:rPr>
        <w:t>a</w:t>
      </w:r>
      <w:r w:rsidRPr="00F47DB3">
        <w:rPr>
          <w:rFonts w:ascii="Times New Roman" w:eastAsia="Times New Roman" w:hAnsi="Times New Roman" w:cs="Times New Roman"/>
          <w:spacing w:val="1"/>
          <w:sz w:val="24"/>
          <w:szCs w:val="24"/>
        </w:rPr>
        <w:t>n</w:t>
      </w:r>
      <w:r w:rsidRPr="00F47DB3">
        <w:rPr>
          <w:rFonts w:ascii="Times New Roman" w:eastAsia="Times New Roman" w:hAnsi="Times New Roman" w:cs="Times New Roman"/>
          <w:sz w:val="24"/>
          <w:szCs w:val="24"/>
        </w:rPr>
        <w:t>t</w:t>
      </w:r>
      <w:r w:rsidRPr="00F47DB3">
        <w:rPr>
          <w:rFonts w:ascii="Times New Roman" w:eastAsia="Times New Roman" w:hAnsi="Times New Roman" w:cs="Times New Roman"/>
          <w:spacing w:val="16"/>
          <w:sz w:val="24"/>
          <w:szCs w:val="24"/>
        </w:rPr>
        <w:t xml:space="preserve"> </w:t>
      </w:r>
      <w:r w:rsidRPr="00F47DB3">
        <w:rPr>
          <w:rFonts w:ascii="Times New Roman" w:eastAsia="Times New Roman" w:hAnsi="Times New Roman" w:cs="Times New Roman"/>
          <w:sz w:val="24"/>
          <w:szCs w:val="24"/>
        </w:rPr>
        <w:t>la</w:t>
      </w:r>
      <w:r w:rsidRPr="00F47DB3">
        <w:rPr>
          <w:rFonts w:ascii="Times New Roman" w:eastAsia="Times New Roman" w:hAnsi="Times New Roman" w:cs="Times New Roman"/>
          <w:spacing w:val="7"/>
          <w:sz w:val="24"/>
          <w:szCs w:val="24"/>
        </w:rPr>
        <w:t xml:space="preserve"> </w:t>
      </w:r>
      <w:r w:rsidRPr="00F47DB3">
        <w:rPr>
          <w:rFonts w:ascii="Times New Roman" w:eastAsia="Times New Roman" w:hAnsi="Times New Roman" w:cs="Times New Roman"/>
          <w:spacing w:val="-2"/>
          <w:sz w:val="24"/>
          <w:szCs w:val="24"/>
        </w:rPr>
        <w:t>m</w:t>
      </w:r>
      <w:r w:rsidRPr="00F47DB3">
        <w:rPr>
          <w:rFonts w:ascii="Times New Roman" w:eastAsia="Times New Roman" w:hAnsi="Times New Roman" w:cs="Times New Roman"/>
          <w:spacing w:val="1"/>
          <w:sz w:val="24"/>
          <w:szCs w:val="24"/>
        </w:rPr>
        <w:t>é</w:t>
      </w:r>
      <w:r w:rsidRPr="00F47DB3">
        <w:rPr>
          <w:rFonts w:ascii="Times New Roman" w:eastAsia="Times New Roman" w:hAnsi="Times New Roman" w:cs="Times New Roman"/>
          <w:sz w:val="24"/>
          <w:szCs w:val="24"/>
        </w:rPr>
        <w:t>thode</w:t>
      </w:r>
      <w:r w:rsidRPr="00F47DB3">
        <w:rPr>
          <w:rFonts w:ascii="Times New Roman" w:eastAsia="Times New Roman" w:hAnsi="Times New Roman" w:cs="Times New Roman"/>
          <w:spacing w:val="16"/>
          <w:sz w:val="24"/>
          <w:szCs w:val="24"/>
        </w:rPr>
        <w:t xml:space="preserve"> </w:t>
      </w:r>
      <w:r w:rsidRPr="00F47DB3">
        <w:rPr>
          <w:rFonts w:ascii="Times New Roman" w:eastAsia="Times New Roman" w:hAnsi="Times New Roman" w:cs="Times New Roman"/>
          <w:sz w:val="24"/>
          <w:szCs w:val="24"/>
        </w:rPr>
        <w:t>du</w:t>
      </w:r>
      <w:r w:rsidRPr="00F47DB3">
        <w:rPr>
          <w:rFonts w:ascii="Times New Roman" w:eastAsia="Times New Roman" w:hAnsi="Times New Roman" w:cs="Times New Roman"/>
          <w:spacing w:val="6"/>
          <w:sz w:val="24"/>
          <w:szCs w:val="24"/>
        </w:rPr>
        <w:t xml:space="preserve"> </w:t>
      </w:r>
      <w:r w:rsidRPr="00F47DB3">
        <w:rPr>
          <w:rFonts w:ascii="Times New Roman" w:eastAsia="Times New Roman" w:hAnsi="Times New Roman" w:cs="Times New Roman"/>
          <w:sz w:val="24"/>
          <w:szCs w:val="24"/>
        </w:rPr>
        <w:t>c</w:t>
      </w:r>
      <w:r w:rsidRPr="00F47DB3">
        <w:rPr>
          <w:rFonts w:ascii="Times New Roman" w:eastAsia="Times New Roman" w:hAnsi="Times New Roman" w:cs="Times New Roman"/>
          <w:spacing w:val="1"/>
          <w:sz w:val="24"/>
          <w:szCs w:val="24"/>
        </w:rPr>
        <w:t>h</w:t>
      </w:r>
      <w:r w:rsidRPr="00F47DB3">
        <w:rPr>
          <w:rFonts w:ascii="Times New Roman" w:eastAsia="Times New Roman" w:hAnsi="Times New Roman" w:cs="Times New Roman"/>
          <w:sz w:val="24"/>
          <w:szCs w:val="24"/>
        </w:rPr>
        <w:t>e</w:t>
      </w:r>
      <w:r w:rsidRPr="00F47DB3">
        <w:rPr>
          <w:rFonts w:ascii="Times New Roman" w:eastAsia="Times New Roman" w:hAnsi="Times New Roman" w:cs="Times New Roman"/>
          <w:spacing w:val="-2"/>
          <w:sz w:val="24"/>
          <w:szCs w:val="24"/>
        </w:rPr>
        <w:t>m</w:t>
      </w:r>
      <w:r w:rsidRPr="00F47DB3">
        <w:rPr>
          <w:rFonts w:ascii="Times New Roman" w:eastAsia="Times New Roman" w:hAnsi="Times New Roman" w:cs="Times New Roman"/>
          <w:sz w:val="24"/>
          <w:szCs w:val="24"/>
        </w:rPr>
        <w:t>in</w:t>
      </w:r>
      <w:r w:rsidRPr="00F47DB3">
        <w:rPr>
          <w:rFonts w:ascii="Times New Roman" w:eastAsia="Times New Roman" w:hAnsi="Times New Roman" w:cs="Times New Roman"/>
          <w:spacing w:val="15"/>
          <w:sz w:val="24"/>
          <w:szCs w:val="24"/>
        </w:rPr>
        <w:t xml:space="preserve"> </w:t>
      </w:r>
      <w:r w:rsidRPr="00F47DB3">
        <w:rPr>
          <w:rFonts w:ascii="Times New Roman" w:eastAsia="Times New Roman" w:hAnsi="Times New Roman" w:cs="Times New Roman"/>
          <w:sz w:val="24"/>
          <w:szCs w:val="24"/>
        </w:rPr>
        <w:t>crit</w:t>
      </w:r>
      <w:r w:rsidRPr="00F47DB3">
        <w:rPr>
          <w:rFonts w:ascii="Times New Roman" w:eastAsia="Times New Roman" w:hAnsi="Times New Roman" w:cs="Times New Roman"/>
          <w:spacing w:val="-2"/>
          <w:sz w:val="24"/>
          <w:szCs w:val="24"/>
        </w:rPr>
        <w:t>i</w:t>
      </w:r>
      <w:r w:rsidRPr="00F47DB3">
        <w:rPr>
          <w:rFonts w:ascii="Times New Roman" w:eastAsia="Times New Roman" w:hAnsi="Times New Roman" w:cs="Times New Roman"/>
          <w:sz w:val="24"/>
          <w:szCs w:val="24"/>
        </w:rPr>
        <w:t>q</w:t>
      </w:r>
      <w:r w:rsidRPr="00F47DB3">
        <w:rPr>
          <w:rFonts w:ascii="Times New Roman" w:eastAsia="Times New Roman" w:hAnsi="Times New Roman" w:cs="Times New Roman"/>
          <w:spacing w:val="1"/>
          <w:sz w:val="24"/>
          <w:szCs w:val="24"/>
        </w:rPr>
        <w:t>u</w:t>
      </w:r>
      <w:r w:rsidRPr="00F47DB3">
        <w:rPr>
          <w:rFonts w:ascii="Times New Roman" w:eastAsia="Times New Roman" w:hAnsi="Times New Roman" w:cs="Times New Roman"/>
          <w:spacing w:val="-1"/>
          <w:sz w:val="24"/>
          <w:szCs w:val="24"/>
        </w:rPr>
        <w:t>e</w:t>
      </w:r>
      <w:r w:rsidRPr="00F47DB3">
        <w:rPr>
          <w:rFonts w:ascii="Times New Roman" w:eastAsia="Times New Roman" w:hAnsi="Times New Roman" w:cs="Times New Roman"/>
          <w:sz w:val="24"/>
          <w:szCs w:val="24"/>
        </w:rPr>
        <w:t>,</w:t>
      </w:r>
      <w:r w:rsidRPr="00F47DB3">
        <w:rPr>
          <w:rFonts w:ascii="Times New Roman" w:eastAsia="Times New Roman" w:hAnsi="Times New Roman" w:cs="Times New Roman"/>
          <w:spacing w:val="18"/>
          <w:sz w:val="24"/>
          <w:szCs w:val="24"/>
        </w:rPr>
        <w:t xml:space="preserve"> </w:t>
      </w:r>
      <w:r w:rsidRPr="00F47DB3">
        <w:rPr>
          <w:rFonts w:ascii="Times New Roman" w:eastAsia="Times New Roman" w:hAnsi="Times New Roman" w:cs="Times New Roman"/>
          <w:sz w:val="24"/>
          <w:szCs w:val="24"/>
        </w:rPr>
        <w:t>les</w:t>
      </w:r>
      <w:r w:rsidRPr="00F47DB3">
        <w:rPr>
          <w:rFonts w:ascii="Times New Roman" w:eastAsia="Times New Roman" w:hAnsi="Times New Roman" w:cs="Times New Roman"/>
          <w:spacing w:val="6"/>
          <w:sz w:val="24"/>
          <w:szCs w:val="24"/>
        </w:rPr>
        <w:t xml:space="preserve"> </w:t>
      </w:r>
      <w:r w:rsidRPr="00F47DB3">
        <w:rPr>
          <w:rFonts w:ascii="Times New Roman" w:eastAsia="Times New Roman" w:hAnsi="Times New Roman" w:cs="Times New Roman"/>
          <w:spacing w:val="1"/>
          <w:sz w:val="24"/>
          <w:szCs w:val="24"/>
        </w:rPr>
        <w:t>d</w:t>
      </w:r>
      <w:r w:rsidRPr="00F47DB3">
        <w:rPr>
          <w:rFonts w:ascii="Times New Roman" w:eastAsia="Times New Roman" w:hAnsi="Times New Roman" w:cs="Times New Roman"/>
          <w:sz w:val="24"/>
          <w:szCs w:val="24"/>
        </w:rPr>
        <w:t>iag</w:t>
      </w:r>
      <w:r w:rsidRPr="00F47DB3">
        <w:rPr>
          <w:rFonts w:ascii="Times New Roman" w:eastAsia="Times New Roman" w:hAnsi="Times New Roman" w:cs="Times New Roman"/>
          <w:spacing w:val="2"/>
          <w:sz w:val="24"/>
          <w:szCs w:val="24"/>
        </w:rPr>
        <w:t>ra</w:t>
      </w:r>
      <w:r w:rsidRPr="00F47DB3">
        <w:rPr>
          <w:rFonts w:ascii="Times New Roman" w:eastAsia="Times New Roman" w:hAnsi="Times New Roman" w:cs="Times New Roman"/>
          <w:spacing w:val="-3"/>
          <w:sz w:val="24"/>
          <w:szCs w:val="24"/>
        </w:rPr>
        <w:t>m</w:t>
      </w:r>
      <w:r w:rsidRPr="00F47DB3">
        <w:rPr>
          <w:rFonts w:ascii="Times New Roman" w:eastAsia="Times New Roman" w:hAnsi="Times New Roman" w:cs="Times New Roman"/>
          <w:spacing w:val="-2"/>
          <w:sz w:val="24"/>
          <w:szCs w:val="24"/>
        </w:rPr>
        <w:t>m</w:t>
      </w:r>
      <w:r w:rsidRPr="00F47DB3">
        <w:rPr>
          <w:rFonts w:ascii="Times New Roman" w:eastAsia="Times New Roman" w:hAnsi="Times New Roman" w:cs="Times New Roman"/>
          <w:sz w:val="24"/>
          <w:szCs w:val="24"/>
        </w:rPr>
        <w:t>es</w:t>
      </w:r>
      <w:r w:rsidRPr="00F47DB3">
        <w:rPr>
          <w:rFonts w:ascii="Times New Roman" w:eastAsia="Times New Roman" w:hAnsi="Times New Roman" w:cs="Times New Roman"/>
          <w:spacing w:val="24"/>
          <w:sz w:val="24"/>
          <w:szCs w:val="24"/>
        </w:rPr>
        <w:t xml:space="preserve"> </w:t>
      </w:r>
      <w:r w:rsidRPr="00F47DB3">
        <w:rPr>
          <w:rFonts w:ascii="Times New Roman" w:eastAsia="Times New Roman" w:hAnsi="Times New Roman" w:cs="Times New Roman"/>
          <w:sz w:val="24"/>
          <w:szCs w:val="24"/>
        </w:rPr>
        <w:t>PERT,</w:t>
      </w:r>
      <w:r w:rsidRPr="00F47DB3">
        <w:rPr>
          <w:rFonts w:ascii="Times New Roman" w:eastAsia="Times New Roman" w:hAnsi="Times New Roman" w:cs="Times New Roman"/>
          <w:spacing w:val="14"/>
          <w:sz w:val="24"/>
          <w:szCs w:val="24"/>
        </w:rPr>
        <w:t xml:space="preserve"> </w:t>
      </w:r>
      <w:r w:rsidRPr="00F47DB3">
        <w:rPr>
          <w:rFonts w:ascii="Times New Roman" w:eastAsia="Times New Roman" w:hAnsi="Times New Roman" w:cs="Times New Roman"/>
          <w:sz w:val="24"/>
          <w:szCs w:val="24"/>
        </w:rPr>
        <w:t>ou</w:t>
      </w:r>
      <w:r w:rsidRPr="00F47DB3">
        <w:rPr>
          <w:rFonts w:ascii="Times New Roman" w:eastAsia="Times New Roman" w:hAnsi="Times New Roman" w:cs="Times New Roman"/>
          <w:spacing w:val="5"/>
          <w:sz w:val="24"/>
          <w:szCs w:val="24"/>
        </w:rPr>
        <w:t xml:space="preserve"> </w:t>
      </w:r>
      <w:r w:rsidRPr="00F47DB3">
        <w:rPr>
          <w:rFonts w:ascii="Times New Roman" w:eastAsia="Times New Roman" w:hAnsi="Times New Roman" w:cs="Times New Roman"/>
          <w:w w:val="102"/>
          <w:sz w:val="24"/>
          <w:szCs w:val="24"/>
        </w:rPr>
        <w:t>au</w:t>
      </w:r>
      <w:r w:rsidRPr="00F47DB3">
        <w:rPr>
          <w:rFonts w:ascii="Times New Roman" w:eastAsia="Times New Roman" w:hAnsi="Times New Roman" w:cs="Times New Roman"/>
          <w:spacing w:val="-2"/>
          <w:w w:val="102"/>
          <w:sz w:val="24"/>
          <w:szCs w:val="24"/>
        </w:rPr>
        <w:t>t</w:t>
      </w:r>
      <w:r w:rsidRPr="00F47DB3">
        <w:rPr>
          <w:rFonts w:ascii="Times New Roman" w:eastAsia="Times New Roman" w:hAnsi="Times New Roman" w:cs="Times New Roman"/>
          <w:spacing w:val="2"/>
          <w:w w:val="102"/>
          <w:sz w:val="24"/>
          <w:szCs w:val="24"/>
        </w:rPr>
        <w:t>r</w:t>
      </w:r>
      <w:r w:rsidRPr="00F47DB3">
        <w:rPr>
          <w:rFonts w:ascii="Times New Roman" w:eastAsia="Times New Roman" w:hAnsi="Times New Roman" w:cs="Times New Roman"/>
          <w:w w:val="102"/>
          <w:sz w:val="24"/>
          <w:szCs w:val="24"/>
        </w:rPr>
        <w:t xml:space="preserve">es </w:t>
      </w:r>
      <w:r w:rsidRPr="00F47DB3">
        <w:rPr>
          <w:rFonts w:ascii="Times New Roman" w:eastAsia="Times New Roman" w:hAnsi="Times New Roman" w:cs="Times New Roman"/>
          <w:spacing w:val="-3"/>
          <w:sz w:val="24"/>
          <w:szCs w:val="24"/>
        </w:rPr>
        <w:t>m</w:t>
      </w:r>
      <w:r w:rsidRPr="00F47DB3">
        <w:rPr>
          <w:rFonts w:ascii="Times New Roman" w:eastAsia="Times New Roman" w:hAnsi="Times New Roman" w:cs="Times New Roman"/>
          <w:spacing w:val="1"/>
          <w:sz w:val="24"/>
          <w:szCs w:val="24"/>
        </w:rPr>
        <w:t>ét</w:t>
      </w:r>
      <w:r w:rsidRPr="00F47DB3">
        <w:rPr>
          <w:rFonts w:ascii="Times New Roman" w:eastAsia="Times New Roman" w:hAnsi="Times New Roman" w:cs="Times New Roman"/>
          <w:sz w:val="24"/>
          <w:szCs w:val="24"/>
        </w:rPr>
        <w:t>ho</w:t>
      </w:r>
      <w:r w:rsidRPr="00F47DB3">
        <w:rPr>
          <w:rFonts w:ascii="Times New Roman" w:eastAsia="Times New Roman" w:hAnsi="Times New Roman" w:cs="Times New Roman"/>
          <w:spacing w:val="1"/>
          <w:sz w:val="24"/>
          <w:szCs w:val="24"/>
        </w:rPr>
        <w:t>d</w:t>
      </w:r>
      <w:r w:rsidRPr="00F47DB3">
        <w:rPr>
          <w:rFonts w:ascii="Times New Roman" w:eastAsia="Times New Roman" w:hAnsi="Times New Roman" w:cs="Times New Roman"/>
          <w:sz w:val="24"/>
          <w:szCs w:val="24"/>
        </w:rPr>
        <w:t>es</w:t>
      </w:r>
      <w:r w:rsidRPr="00F47DB3">
        <w:rPr>
          <w:rFonts w:ascii="Times New Roman" w:eastAsia="Times New Roman" w:hAnsi="Times New Roman" w:cs="Times New Roman"/>
          <w:spacing w:val="18"/>
          <w:sz w:val="24"/>
          <w:szCs w:val="24"/>
        </w:rPr>
        <w:t xml:space="preserve"> </w:t>
      </w:r>
      <w:r w:rsidRPr="00F47DB3">
        <w:rPr>
          <w:rFonts w:ascii="Times New Roman" w:eastAsia="Times New Roman" w:hAnsi="Times New Roman" w:cs="Times New Roman"/>
          <w:sz w:val="24"/>
          <w:szCs w:val="24"/>
        </w:rPr>
        <w:t>u</w:t>
      </w:r>
      <w:r w:rsidRPr="00F47DB3">
        <w:rPr>
          <w:rFonts w:ascii="Times New Roman" w:eastAsia="Times New Roman" w:hAnsi="Times New Roman" w:cs="Times New Roman"/>
          <w:spacing w:val="1"/>
          <w:sz w:val="24"/>
          <w:szCs w:val="24"/>
        </w:rPr>
        <w:t>t</w:t>
      </w:r>
      <w:r w:rsidRPr="00F47DB3">
        <w:rPr>
          <w:rFonts w:ascii="Times New Roman" w:eastAsia="Times New Roman" w:hAnsi="Times New Roman" w:cs="Times New Roman"/>
          <w:sz w:val="24"/>
          <w:szCs w:val="24"/>
        </w:rPr>
        <w:t>ili</w:t>
      </w:r>
      <w:r w:rsidRPr="00F47DB3">
        <w:rPr>
          <w:rFonts w:ascii="Times New Roman" w:eastAsia="Times New Roman" w:hAnsi="Times New Roman" w:cs="Times New Roman"/>
          <w:spacing w:val="1"/>
          <w:sz w:val="24"/>
          <w:szCs w:val="24"/>
        </w:rPr>
        <w:t>s</w:t>
      </w:r>
      <w:r w:rsidRPr="00F47DB3">
        <w:rPr>
          <w:rFonts w:ascii="Times New Roman" w:eastAsia="Times New Roman" w:hAnsi="Times New Roman" w:cs="Times New Roman"/>
          <w:sz w:val="24"/>
          <w:szCs w:val="24"/>
        </w:rPr>
        <w:t>ées</w:t>
      </w:r>
      <w:r w:rsidRPr="00F47DB3">
        <w:rPr>
          <w:rFonts w:ascii="Times New Roman" w:eastAsia="Times New Roman" w:hAnsi="Times New Roman" w:cs="Times New Roman"/>
          <w:spacing w:val="16"/>
          <w:sz w:val="24"/>
          <w:szCs w:val="24"/>
        </w:rPr>
        <w:t xml:space="preserve"> </w:t>
      </w:r>
      <w:r w:rsidRPr="00F47DB3">
        <w:rPr>
          <w:rFonts w:ascii="Times New Roman" w:eastAsia="Times New Roman" w:hAnsi="Times New Roman" w:cs="Times New Roman"/>
          <w:spacing w:val="-2"/>
          <w:w w:val="103"/>
          <w:sz w:val="24"/>
          <w:szCs w:val="24"/>
        </w:rPr>
        <w:t>i</w:t>
      </w:r>
      <w:r w:rsidRPr="00F47DB3">
        <w:rPr>
          <w:rFonts w:ascii="Times New Roman" w:eastAsia="Times New Roman" w:hAnsi="Times New Roman" w:cs="Times New Roman"/>
          <w:spacing w:val="1"/>
          <w:w w:val="102"/>
          <w:sz w:val="24"/>
          <w:szCs w:val="24"/>
        </w:rPr>
        <w:t>n</w:t>
      </w:r>
      <w:r w:rsidRPr="00F47DB3">
        <w:rPr>
          <w:rFonts w:ascii="Times New Roman" w:eastAsia="Times New Roman" w:hAnsi="Times New Roman" w:cs="Times New Roman"/>
          <w:spacing w:val="1"/>
          <w:w w:val="103"/>
          <w:sz w:val="24"/>
          <w:szCs w:val="24"/>
        </w:rPr>
        <w:t>t</w:t>
      </w:r>
      <w:r w:rsidRPr="00F47DB3">
        <w:rPr>
          <w:rFonts w:ascii="Times New Roman" w:eastAsia="Times New Roman" w:hAnsi="Times New Roman" w:cs="Times New Roman"/>
          <w:spacing w:val="-1"/>
          <w:w w:val="102"/>
          <w:sz w:val="24"/>
          <w:szCs w:val="24"/>
        </w:rPr>
        <w:t>e</w:t>
      </w:r>
      <w:r w:rsidRPr="00F47DB3">
        <w:rPr>
          <w:rFonts w:ascii="Times New Roman" w:eastAsia="Times New Roman" w:hAnsi="Times New Roman" w:cs="Times New Roman"/>
          <w:w w:val="102"/>
          <w:sz w:val="24"/>
          <w:szCs w:val="24"/>
        </w:rPr>
        <w:t>rnatio</w:t>
      </w:r>
      <w:r w:rsidRPr="00F47DB3">
        <w:rPr>
          <w:rFonts w:ascii="Times New Roman" w:eastAsia="Times New Roman" w:hAnsi="Times New Roman" w:cs="Times New Roman"/>
          <w:spacing w:val="1"/>
          <w:w w:val="102"/>
          <w:sz w:val="24"/>
          <w:szCs w:val="24"/>
        </w:rPr>
        <w:t>n</w:t>
      </w:r>
      <w:r w:rsidRPr="00F47DB3">
        <w:rPr>
          <w:rFonts w:ascii="Times New Roman" w:eastAsia="Times New Roman" w:hAnsi="Times New Roman" w:cs="Times New Roman"/>
          <w:spacing w:val="-1"/>
          <w:w w:val="102"/>
          <w:sz w:val="24"/>
          <w:szCs w:val="24"/>
        </w:rPr>
        <w:t>a</w:t>
      </w:r>
      <w:r w:rsidRPr="00F47DB3">
        <w:rPr>
          <w:rFonts w:ascii="Times New Roman" w:eastAsia="Times New Roman" w:hAnsi="Times New Roman" w:cs="Times New Roman"/>
          <w:spacing w:val="1"/>
          <w:w w:val="103"/>
          <w:sz w:val="24"/>
          <w:szCs w:val="24"/>
        </w:rPr>
        <w:t>l</w:t>
      </w:r>
      <w:r w:rsidRPr="00F47DB3">
        <w:rPr>
          <w:rFonts w:ascii="Times New Roman" w:eastAsia="Times New Roman" w:hAnsi="Times New Roman" w:cs="Times New Roman"/>
          <w:spacing w:val="1"/>
          <w:w w:val="102"/>
          <w:sz w:val="24"/>
          <w:szCs w:val="24"/>
        </w:rPr>
        <w:t>e</w:t>
      </w:r>
      <w:r w:rsidRPr="00F47DB3">
        <w:rPr>
          <w:rFonts w:ascii="Times New Roman" w:eastAsia="Times New Roman" w:hAnsi="Times New Roman" w:cs="Times New Roman"/>
          <w:spacing w:val="-3"/>
          <w:w w:val="102"/>
          <w:sz w:val="24"/>
          <w:szCs w:val="24"/>
        </w:rPr>
        <w:t>m</w:t>
      </w:r>
      <w:r w:rsidRPr="00F47DB3">
        <w:rPr>
          <w:rFonts w:ascii="Times New Roman" w:eastAsia="Times New Roman" w:hAnsi="Times New Roman" w:cs="Times New Roman"/>
          <w:spacing w:val="1"/>
          <w:w w:val="102"/>
          <w:sz w:val="24"/>
          <w:szCs w:val="24"/>
        </w:rPr>
        <w:t>en</w:t>
      </w:r>
      <w:r w:rsidRPr="00F47DB3">
        <w:rPr>
          <w:rFonts w:ascii="Times New Roman" w:eastAsia="Times New Roman" w:hAnsi="Times New Roman" w:cs="Times New Roman"/>
          <w:w w:val="103"/>
          <w:sz w:val="24"/>
          <w:szCs w:val="24"/>
        </w:rPr>
        <w:t>t</w:t>
      </w:r>
      <w:r w:rsidRPr="00F47DB3">
        <w:rPr>
          <w:rFonts w:ascii="Times New Roman" w:eastAsia="Times New Roman" w:hAnsi="Times New Roman" w:cs="Times New Roman"/>
          <w:w w:val="102"/>
          <w:sz w:val="24"/>
          <w:szCs w:val="24"/>
        </w:rPr>
        <w:t>.</w:t>
      </w:r>
    </w:p>
    <w:p w14:paraId="0D5A92AB" w14:textId="77777777" w:rsidR="00BF2950" w:rsidRPr="00F47DB3" w:rsidRDefault="00BF2950" w:rsidP="00BF2950">
      <w:pPr>
        <w:widowControl w:val="0"/>
        <w:suppressAutoHyphens/>
        <w:overflowPunct w:val="0"/>
        <w:autoSpaceDE w:val="0"/>
        <w:autoSpaceDN w:val="0"/>
        <w:adjustRightInd w:val="0"/>
        <w:spacing w:before="6" w:after="142" w:line="110" w:lineRule="exact"/>
        <w:ind w:right="-981"/>
        <w:jc w:val="both"/>
        <w:textAlignment w:val="baseline"/>
        <w:rPr>
          <w:rFonts w:ascii="Times New Roman" w:eastAsia="Times New Roman" w:hAnsi="Times New Roman" w:cs="Times New Roman"/>
          <w:sz w:val="24"/>
          <w:szCs w:val="24"/>
        </w:rPr>
      </w:pPr>
    </w:p>
    <w:p w14:paraId="66B95820" w14:textId="77777777" w:rsidR="00BF2950" w:rsidRPr="00F47DB3" w:rsidRDefault="00BF2950" w:rsidP="008A24EB">
      <w:pPr>
        <w:widowControl w:val="0"/>
        <w:numPr>
          <w:ilvl w:val="0"/>
          <w:numId w:val="86"/>
        </w:numPr>
        <w:tabs>
          <w:tab w:val="left" w:pos="820"/>
        </w:tabs>
        <w:suppressAutoHyphens/>
        <w:overflowPunct w:val="0"/>
        <w:autoSpaceDE w:val="0"/>
        <w:autoSpaceDN w:val="0"/>
        <w:adjustRightInd w:val="0"/>
        <w:spacing w:after="142" w:line="245" w:lineRule="auto"/>
        <w:ind w:right="-981"/>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Plan de Gestion Environnementale et Sociale du Chantier (PGESC) défini à l’Article 25 Directives aux Entrepreneurs des Spécifications techniques, à fournir et à mettre à jour durant les travaux.</w:t>
      </w:r>
    </w:p>
    <w:p w14:paraId="6F76B1B1" w14:textId="77777777" w:rsidR="00BF2950" w:rsidRPr="00F47DB3" w:rsidRDefault="00BF2950" w:rsidP="00BF2950">
      <w:pPr>
        <w:widowControl w:val="0"/>
        <w:suppressAutoHyphens/>
        <w:overflowPunct w:val="0"/>
        <w:autoSpaceDE w:val="0"/>
        <w:autoSpaceDN w:val="0"/>
        <w:adjustRightInd w:val="0"/>
        <w:spacing w:before="1" w:after="142" w:line="120" w:lineRule="exact"/>
        <w:ind w:right="-981"/>
        <w:jc w:val="both"/>
        <w:textAlignment w:val="baseline"/>
        <w:rPr>
          <w:rFonts w:ascii="Times New Roman" w:eastAsia="Times New Roman" w:hAnsi="Times New Roman" w:cs="Times New Roman"/>
          <w:sz w:val="24"/>
          <w:szCs w:val="24"/>
        </w:rPr>
      </w:pPr>
    </w:p>
    <w:p w14:paraId="378BCCFC" w14:textId="77777777" w:rsidR="00BF2950" w:rsidRPr="00F47DB3" w:rsidRDefault="00BF2950" w:rsidP="008A24EB">
      <w:pPr>
        <w:widowControl w:val="0"/>
        <w:numPr>
          <w:ilvl w:val="0"/>
          <w:numId w:val="86"/>
        </w:numPr>
        <w:tabs>
          <w:tab w:val="left" w:pos="820"/>
        </w:tabs>
        <w:suppressAutoHyphens/>
        <w:overflowPunct w:val="0"/>
        <w:autoSpaceDE w:val="0"/>
        <w:autoSpaceDN w:val="0"/>
        <w:adjustRightInd w:val="0"/>
        <w:spacing w:after="142" w:line="245" w:lineRule="auto"/>
        <w:ind w:right="-981"/>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Plan de sécurité et d’hygiène selon les dispositions des Directives aux Entrepreneurs des Spécifications techniques.</w:t>
      </w:r>
    </w:p>
    <w:p w14:paraId="0943B8CA" w14:textId="77777777" w:rsidR="00BF2950" w:rsidRPr="00F47DB3" w:rsidRDefault="00BF2950" w:rsidP="00BF2950">
      <w:pPr>
        <w:widowControl w:val="0"/>
        <w:suppressAutoHyphens/>
        <w:overflowPunct w:val="0"/>
        <w:autoSpaceDE w:val="0"/>
        <w:autoSpaceDN w:val="0"/>
        <w:adjustRightInd w:val="0"/>
        <w:spacing w:after="142" w:line="120" w:lineRule="exact"/>
        <w:ind w:right="-981"/>
        <w:jc w:val="both"/>
        <w:textAlignment w:val="baseline"/>
        <w:rPr>
          <w:rFonts w:ascii="Times New Roman" w:eastAsia="Times New Roman" w:hAnsi="Times New Roman" w:cs="Times New Roman"/>
          <w:sz w:val="24"/>
          <w:szCs w:val="24"/>
        </w:rPr>
      </w:pPr>
    </w:p>
    <w:p w14:paraId="0614DDAD" w14:textId="77777777" w:rsidR="00BF2950" w:rsidRPr="00F47DB3" w:rsidRDefault="00BF2950" w:rsidP="00BF2950">
      <w:pPr>
        <w:widowControl w:val="0"/>
        <w:suppressAutoHyphens/>
        <w:overflowPunct w:val="0"/>
        <w:autoSpaceDE w:val="0"/>
        <w:autoSpaceDN w:val="0"/>
        <w:adjustRightInd w:val="0"/>
        <w:spacing w:after="142" w:line="240" w:lineRule="atLeast"/>
        <w:ind w:right="-981"/>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b/>
          <w:bCs/>
          <w:w w:val="102"/>
          <w:sz w:val="24"/>
          <w:szCs w:val="24"/>
        </w:rPr>
        <w:t>Échéa</w:t>
      </w:r>
      <w:r w:rsidRPr="00F47DB3">
        <w:rPr>
          <w:rFonts w:ascii="Times New Roman" w:eastAsia="Times New Roman" w:hAnsi="Times New Roman" w:cs="Times New Roman"/>
          <w:b/>
          <w:bCs/>
          <w:spacing w:val="2"/>
          <w:w w:val="102"/>
          <w:sz w:val="24"/>
          <w:szCs w:val="24"/>
        </w:rPr>
        <w:t>n</w:t>
      </w:r>
      <w:r w:rsidRPr="00F47DB3">
        <w:rPr>
          <w:rFonts w:ascii="Times New Roman" w:eastAsia="Times New Roman" w:hAnsi="Times New Roman" w:cs="Times New Roman"/>
          <w:b/>
          <w:bCs/>
          <w:spacing w:val="-1"/>
          <w:w w:val="102"/>
          <w:sz w:val="24"/>
          <w:szCs w:val="24"/>
        </w:rPr>
        <w:t>c</w:t>
      </w:r>
      <w:r w:rsidRPr="00F47DB3">
        <w:rPr>
          <w:rFonts w:ascii="Times New Roman" w:eastAsia="Times New Roman" w:hAnsi="Times New Roman" w:cs="Times New Roman"/>
          <w:b/>
          <w:bCs/>
          <w:w w:val="102"/>
          <w:sz w:val="24"/>
          <w:szCs w:val="24"/>
        </w:rPr>
        <w:t>i</w:t>
      </w:r>
      <w:r w:rsidRPr="00F47DB3">
        <w:rPr>
          <w:rFonts w:ascii="Times New Roman" w:eastAsia="Times New Roman" w:hAnsi="Times New Roman" w:cs="Times New Roman"/>
          <w:b/>
          <w:bCs/>
          <w:spacing w:val="1"/>
          <w:w w:val="102"/>
          <w:sz w:val="24"/>
          <w:szCs w:val="24"/>
        </w:rPr>
        <w:t>e</w:t>
      </w:r>
      <w:r w:rsidRPr="00F47DB3">
        <w:rPr>
          <w:rFonts w:ascii="Times New Roman" w:eastAsia="Times New Roman" w:hAnsi="Times New Roman" w:cs="Times New Roman"/>
          <w:b/>
          <w:bCs/>
          <w:w w:val="102"/>
          <w:sz w:val="24"/>
          <w:szCs w:val="24"/>
        </w:rPr>
        <w:t>r</w:t>
      </w:r>
    </w:p>
    <w:p w14:paraId="6988E37A" w14:textId="77777777" w:rsidR="00BF2950" w:rsidRPr="00F47DB3" w:rsidRDefault="00BF2950" w:rsidP="00BF2950">
      <w:pPr>
        <w:widowControl w:val="0"/>
        <w:suppressAutoHyphens/>
        <w:overflowPunct w:val="0"/>
        <w:autoSpaceDE w:val="0"/>
        <w:autoSpaceDN w:val="0"/>
        <w:adjustRightInd w:val="0"/>
        <w:spacing w:after="142" w:line="120" w:lineRule="exact"/>
        <w:ind w:right="-981"/>
        <w:jc w:val="both"/>
        <w:textAlignment w:val="baseline"/>
        <w:rPr>
          <w:rFonts w:ascii="Times New Roman" w:eastAsia="Times New Roman" w:hAnsi="Times New Roman" w:cs="Times New Roman"/>
          <w:sz w:val="24"/>
          <w:szCs w:val="24"/>
        </w:rPr>
      </w:pPr>
    </w:p>
    <w:p w14:paraId="438BB0E9" w14:textId="77777777" w:rsidR="00BF2950" w:rsidRPr="00F47DB3" w:rsidRDefault="00BF2950" w:rsidP="008A24EB">
      <w:pPr>
        <w:widowControl w:val="0"/>
        <w:numPr>
          <w:ilvl w:val="0"/>
          <w:numId w:val="86"/>
        </w:numPr>
        <w:tabs>
          <w:tab w:val="left" w:pos="820"/>
        </w:tabs>
        <w:suppressAutoHyphens/>
        <w:overflowPunct w:val="0"/>
        <w:autoSpaceDE w:val="0"/>
        <w:autoSpaceDN w:val="0"/>
        <w:adjustRightInd w:val="0"/>
        <w:spacing w:after="142" w:line="245" w:lineRule="auto"/>
        <w:ind w:right="-981"/>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Échéancier détaillé pour la conception, la fabrication, la fourniture, l’assemblage et la mise en service, détaillant les principales composantes des Équipements et tous les travaux de construction, donnant les dates d’achèvement pour tous travaux préparatoires nécessaires pour entreprendre d’autres.</w:t>
      </w:r>
    </w:p>
    <w:p w14:paraId="610EC292" w14:textId="77777777" w:rsidR="00BF2950" w:rsidRPr="00F47DB3" w:rsidRDefault="00BF2950" w:rsidP="00BF2950">
      <w:pPr>
        <w:widowControl w:val="0"/>
        <w:suppressAutoHyphens/>
        <w:overflowPunct w:val="0"/>
        <w:autoSpaceDE w:val="0"/>
        <w:autoSpaceDN w:val="0"/>
        <w:adjustRightInd w:val="0"/>
        <w:spacing w:before="6" w:after="142" w:line="110" w:lineRule="exact"/>
        <w:ind w:right="-981"/>
        <w:jc w:val="both"/>
        <w:textAlignment w:val="baseline"/>
        <w:rPr>
          <w:rFonts w:ascii="Times New Roman" w:eastAsia="Times New Roman" w:hAnsi="Times New Roman" w:cs="Times New Roman"/>
          <w:sz w:val="24"/>
          <w:szCs w:val="24"/>
        </w:rPr>
      </w:pPr>
    </w:p>
    <w:p w14:paraId="0E4B3269" w14:textId="77777777" w:rsidR="00BF2950" w:rsidRPr="00F47DB3" w:rsidRDefault="00BF2950" w:rsidP="008A24EB">
      <w:pPr>
        <w:widowControl w:val="0"/>
        <w:numPr>
          <w:ilvl w:val="0"/>
          <w:numId w:val="86"/>
        </w:numPr>
        <w:tabs>
          <w:tab w:val="left" w:pos="820"/>
        </w:tabs>
        <w:suppressAutoHyphens/>
        <w:overflowPunct w:val="0"/>
        <w:autoSpaceDE w:val="0"/>
        <w:autoSpaceDN w:val="0"/>
        <w:adjustRightInd w:val="0"/>
        <w:spacing w:after="142" w:line="245" w:lineRule="auto"/>
        <w:ind w:right="-981"/>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Programme détaillé de construction, installation et mise en service :</w:t>
      </w:r>
    </w:p>
    <w:p w14:paraId="75D991AD" w14:textId="77777777" w:rsidR="00BF2950" w:rsidRPr="00F47DB3" w:rsidRDefault="00BF2950" w:rsidP="00BF2950">
      <w:pPr>
        <w:widowControl w:val="0"/>
        <w:tabs>
          <w:tab w:val="left" w:pos="820"/>
        </w:tabs>
        <w:suppressAutoHyphens/>
        <w:overflowPunct w:val="0"/>
        <w:autoSpaceDE w:val="0"/>
        <w:autoSpaceDN w:val="0"/>
        <w:adjustRightInd w:val="0"/>
        <w:spacing w:after="142" w:line="245" w:lineRule="auto"/>
        <w:ind w:left="1180" w:right="-981"/>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Toute information requise pour permettre la construction, installation et mise en service par d’autres et de façon satisfaisante des équipements. Les instructions détaillées pour la mise en place des équipements doivent être fournies, accompagnées de copies en dimensions réduites des dessins applicables montrant la séquence d’installation. Les instructions et dessins doivent inclure l’information de manipulation et levage des pièces d’équipement majeures, les tolérances d’installation, et les précautions particulières à prendre dans la mise en place et durant les essais de mise en service.</w:t>
      </w:r>
    </w:p>
    <w:p w14:paraId="36B68825" w14:textId="77777777" w:rsidR="00BF2950" w:rsidRPr="00F47DB3" w:rsidRDefault="00BF2950" w:rsidP="00BF2950">
      <w:pPr>
        <w:widowControl w:val="0"/>
        <w:suppressAutoHyphens/>
        <w:overflowPunct w:val="0"/>
        <w:autoSpaceDE w:val="0"/>
        <w:autoSpaceDN w:val="0"/>
        <w:adjustRightInd w:val="0"/>
        <w:spacing w:before="5" w:after="142" w:line="110" w:lineRule="exact"/>
        <w:ind w:right="-981"/>
        <w:jc w:val="both"/>
        <w:textAlignment w:val="baseline"/>
        <w:rPr>
          <w:rFonts w:ascii="Times New Roman" w:eastAsia="Times New Roman" w:hAnsi="Times New Roman" w:cs="Times New Roman"/>
          <w:sz w:val="24"/>
          <w:szCs w:val="24"/>
        </w:rPr>
      </w:pPr>
    </w:p>
    <w:p w14:paraId="1391B54E" w14:textId="77777777" w:rsidR="00BF2950" w:rsidRPr="00F47DB3" w:rsidRDefault="00BF2950" w:rsidP="008A24EB">
      <w:pPr>
        <w:widowControl w:val="0"/>
        <w:numPr>
          <w:ilvl w:val="0"/>
          <w:numId w:val="86"/>
        </w:numPr>
        <w:tabs>
          <w:tab w:val="left" w:pos="820"/>
        </w:tabs>
        <w:suppressAutoHyphens/>
        <w:overflowPunct w:val="0"/>
        <w:autoSpaceDE w:val="0"/>
        <w:autoSpaceDN w:val="0"/>
        <w:adjustRightInd w:val="0"/>
        <w:spacing w:after="142" w:line="245" w:lineRule="auto"/>
        <w:ind w:right="-839"/>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Programmes détaillés de mise en service.</w:t>
      </w:r>
    </w:p>
    <w:p w14:paraId="57E53E36" w14:textId="77777777" w:rsidR="00BF2950" w:rsidRPr="00F47DB3" w:rsidRDefault="00BF2950" w:rsidP="00BF2950">
      <w:pPr>
        <w:widowControl w:val="0"/>
        <w:suppressAutoHyphens/>
        <w:overflowPunct w:val="0"/>
        <w:autoSpaceDE w:val="0"/>
        <w:autoSpaceDN w:val="0"/>
        <w:adjustRightInd w:val="0"/>
        <w:spacing w:before="9" w:after="142" w:line="110" w:lineRule="exact"/>
        <w:ind w:right="-839"/>
        <w:jc w:val="both"/>
        <w:textAlignment w:val="baseline"/>
        <w:rPr>
          <w:rFonts w:ascii="Times New Roman" w:eastAsia="Times New Roman" w:hAnsi="Times New Roman" w:cs="Times New Roman"/>
          <w:sz w:val="24"/>
          <w:szCs w:val="24"/>
        </w:rPr>
      </w:pPr>
    </w:p>
    <w:p w14:paraId="10908565" w14:textId="77777777" w:rsidR="00BF2950" w:rsidRPr="00F47DB3" w:rsidRDefault="00BF2950" w:rsidP="008A24EB">
      <w:pPr>
        <w:widowControl w:val="0"/>
        <w:numPr>
          <w:ilvl w:val="0"/>
          <w:numId w:val="86"/>
        </w:numPr>
        <w:tabs>
          <w:tab w:val="left" w:pos="820"/>
        </w:tabs>
        <w:suppressAutoHyphens/>
        <w:overflowPunct w:val="0"/>
        <w:autoSpaceDE w:val="0"/>
        <w:autoSpaceDN w:val="0"/>
        <w:adjustRightInd w:val="0"/>
        <w:spacing w:after="142" w:line="245" w:lineRule="auto"/>
        <w:ind w:right="-839"/>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Liste complète des documents avec échéances proposées pour soumission.</w:t>
      </w:r>
    </w:p>
    <w:p w14:paraId="135A3D20" w14:textId="77777777" w:rsidR="00BF2950" w:rsidRPr="00F47DB3" w:rsidRDefault="00BF2950" w:rsidP="00BF2950">
      <w:pPr>
        <w:widowControl w:val="0"/>
        <w:suppressAutoHyphens/>
        <w:overflowPunct w:val="0"/>
        <w:autoSpaceDE w:val="0"/>
        <w:autoSpaceDN w:val="0"/>
        <w:adjustRightInd w:val="0"/>
        <w:spacing w:before="9" w:after="142" w:line="110" w:lineRule="exact"/>
        <w:ind w:right="-839"/>
        <w:jc w:val="both"/>
        <w:textAlignment w:val="baseline"/>
        <w:rPr>
          <w:rFonts w:ascii="Times New Roman" w:eastAsia="Times New Roman" w:hAnsi="Times New Roman" w:cs="Times New Roman"/>
          <w:sz w:val="24"/>
          <w:szCs w:val="24"/>
        </w:rPr>
      </w:pPr>
    </w:p>
    <w:p w14:paraId="07E7A867" w14:textId="77777777" w:rsidR="00BF2950" w:rsidRPr="00F47DB3" w:rsidRDefault="00BF2950" w:rsidP="00BF2950">
      <w:pPr>
        <w:widowControl w:val="0"/>
        <w:suppressAutoHyphens/>
        <w:overflowPunct w:val="0"/>
        <w:autoSpaceDE w:val="0"/>
        <w:autoSpaceDN w:val="0"/>
        <w:adjustRightInd w:val="0"/>
        <w:spacing w:before="120" w:after="142" w:line="240" w:lineRule="atLeast"/>
        <w:ind w:left="154" w:right="-839"/>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b/>
          <w:bCs/>
          <w:w w:val="102"/>
          <w:sz w:val="24"/>
          <w:szCs w:val="24"/>
        </w:rPr>
        <w:t>Génér</w:t>
      </w:r>
      <w:r w:rsidRPr="00F47DB3">
        <w:rPr>
          <w:rFonts w:ascii="Times New Roman" w:eastAsia="Times New Roman" w:hAnsi="Times New Roman" w:cs="Times New Roman"/>
          <w:b/>
          <w:bCs/>
          <w:spacing w:val="1"/>
          <w:w w:val="102"/>
          <w:sz w:val="24"/>
          <w:szCs w:val="24"/>
        </w:rPr>
        <w:t>a</w:t>
      </w:r>
      <w:r w:rsidRPr="00F47DB3">
        <w:rPr>
          <w:rFonts w:ascii="Times New Roman" w:eastAsia="Times New Roman" w:hAnsi="Times New Roman" w:cs="Times New Roman"/>
          <w:b/>
          <w:bCs/>
          <w:w w:val="103"/>
          <w:sz w:val="24"/>
          <w:szCs w:val="24"/>
        </w:rPr>
        <w:t>l</w:t>
      </w:r>
    </w:p>
    <w:p w14:paraId="5D343E99" w14:textId="77777777" w:rsidR="00BF2950" w:rsidRPr="00F47DB3" w:rsidRDefault="00BF2950" w:rsidP="00BF2950">
      <w:pPr>
        <w:widowControl w:val="0"/>
        <w:suppressAutoHyphens/>
        <w:overflowPunct w:val="0"/>
        <w:autoSpaceDE w:val="0"/>
        <w:autoSpaceDN w:val="0"/>
        <w:adjustRightInd w:val="0"/>
        <w:spacing w:before="9" w:after="142" w:line="110" w:lineRule="exact"/>
        <w:ind w:right="-839"/>
        <w:jc w:val="both"/>
        <w:textAlignment w:val="baseline"/>
        <w:rPr>
          <w:rFonts w:ascii="Times New Roman" w:eastAsia="Times New Roman" w:hAnsi="Times New Roman" w:cs="Times New Roman"/>
          <w:sz w:val="24"/>
          <w:szCs w:val="24"/>
        </w:rPr>
      </w:pPr>
    </w:p>
    <w:p w14:paraId="385262DA" w14:textId="77777777" w:rsidR="00BF2950" w:rsidRPr="00F47DB3" w:rsidRDefault="00BF2950" w:rsidP="008A24EB">
      <w:pPr>
        <w:widowControl w:val="0"/>
        <w:numPr>
          <w:ilvl w:val="0"/>
          <w:numId w:val="86"/>
        </w:numPr>
        <w:tabs>
          <w:tab w:val="left" w:pos="820"/>
        </w:tabs>
        <w:suppressAutoHyphens/>
        <w:overflowPunct w:val="0"/>
        <w:autoSpaceDE w:val="0"/>
        <w:autoSpaceDN w:val="0"/>
        <w:adjustRightInd w:val="0"/>
        <w:spacing w:after="142" w:line="245" w:lineRule="auto"/>
        <w:ind w:right="-839"/>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Rapports d’avancement des travaux de construction et installation</w:t>
      </w:r>
    </w:p>
    <w:p w14:paraId="4BA714EB" w14:textId="77777777" w:rsidR="00BF2950" w:rsidRPr="00F47DB3" w:rsidRDefault="00BF2950" w:rsidP="008A24EB">
      <w:pPr>
        <w:widowControl w:val="0"/>
        <w:numPr>
          <w:ilvl w:val="0"/>
          <w:numId w:val="86"/>
        </w:numPr>
        <w:tabs>
          <w:tab w:val="left" w:pos="820"/>
        </w:tabs>
        <w:suppressAutoHyphens/>
        <w:overflowPunct w:val="0"/>
        <w:autoSpaceDE w:val="0"/>
        <w:autoSpaceDN w:val="0"/>
        <w:adjustRightInd w:val="0"/>
        <w:spacing w:before="120" w:after="142" w:line="245" w:lineRule="auto"/>
        <w:ind w:right="-839"/>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Rapport d’achèvement des travaux</w:t>
      </w:r>
    </w:p>
    <w:p w14:paraId="63DA5F66" w14:textId="77777777" w:rsidR="00BF2950" w:rsidRPr="00F47DB3" w:rsidRDefault="00BF2950" w:rsidP="008A24EB">
      <w:pPr>
        <w:widowControl w:val="0"/>
        <w:numPr>
          <w:ilvl w:val="0"/>
          <w:numId w:val="86"/>
        </w:numPr>
        <w:tabs>
          <w:tab w:val="left" w:pos="820"/>
        </w:tabs>
        <w:suppressAutoHyphens/>
        <w:overflowPunct w:val="0"/>
        <w:autoSpaceDE w:val="0"/>
        <w:autoSpaceDN w:val="0"/>
        <w:adjustRightInd w:val="0"/>
        <w:spacing w:before="120" w:after="142" w:line="245" w:lineRule="auto"/>
        <w:ind w:right="-839"/>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Calculs/ critères de conception :</w:t>
      </w:r>
    </w:p>
    <w:p w14:paraId="4B8AB8B3" w14:textId="77777777" w:rsidR="00BF2950" w:rsidRPr="00F47DB3" w:rsidRDefault="00BF2950" w:rsidP="00BF2950">
      <w:pPr>
        <w:widowControl w:val="0"/>
        <w:tabs>
          <w:tab w:val="left" w:pos="820"/>
        </w:tabs>
        <w:suppressAutoHyphens/>
        <w:overflowPunct w:val="0"/>
        <w:autoSpaceDE w:val="0"/>
        <w:autoSpaceDN w:val="0"/>
        <w:adjustRightInd w:val="0"/>
        <w:spacing w:before="120" w:after="142" w:line="245" w:lineRule="auto"/>
        <w:ind w:left="1180" w:right="-981"/>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En plus des dessins ou lorsque les documents du Marché l’exigent, le Constructeur doit soumettre les calculs appropriés effectués pour arrêter les principaux critères de conception, en indiquant clairement les principes sur lesquels les calculs sont basés. Les études d’ingénierie conceptuelle doivent accompagner la solution du Constructeur lorsque l’on juge que cela en facilite la compréhension.</w:t>
      </w:r>
    </w:p>
    <w:p w14:paraId="23DC9368" w14:textId="77777777" w:rsidR="00BF2950" w:rsidRPr="00F47DB3" w:rsidRDefault="00BF2950" w:rsidP="00BF2950">
      <w:pPr>
        <w:widowControl w:val="0"/>
        <w:suppressAutoHyphens/>
        <w:overflowPunct w:val="0"/>
        <w:autoSpaceDE w:val="0"/>
        <w:autoSpaceDN w:val="0"/>
        <w:adjustRightInd w:val="0"/>
        <w:spacing w:before="5" w:after="142" w:line="110" w:lineRule="exact"/>
        <w:ind w:right="-981"/>
        <w:jc w:val="both"/>
        <w:textAlignment w:val="baseline"/>
        <w:rPr>
          <w:rFonts w:ascii="Times New Roman" w:eastAsia="Times New Roman" w:hAnsi="Times New Roman" w:cs="Times New Roman"/>
          <w:sz w:val="24"/>
          <w:szCs w:val="24"/>
        </w:rPr>
      </w:pPr>
    </w:p>
    <w:p w14:paraId="600FB13B" w14:textId="77777777" w:rsidR="00BF2950" w:rsidRPr="00F47DB3" w:rsidRDefault="00BF2950" w:rsidP="008A24EB">
      <w:pPr>
        <w:widowControl w:val="0"/>
        <w:numPr>
          <w:ilvl w:val="0"/>
          <w:numId w:val="86"/>
        </w:numPr>
        <w:tabs>
          <w:tab w:val="left" w:pos="820"/>
        </w:tabs>
        <w:suppressAutoHyphens/>
        <w:overflowPunct w:val="0"/>
        <w:autoSpaceDE w:val="0"/>
        <w:autoSpaceDN w:val="0"/>
        <w:adjustRightInd w:val="0"/>
        <w:spacing w:after="142" w:line="245" w:lineRule="auto"/>
        <w:ind w:right="-981"/>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Liste en vigueur des dessins</w:t>
      </w:r>
    </w:p>
    <w:p w14:paraId="550F03F7" w14:textId="77777777" w:rsidR="00BF2950" w:rsidRPr="00F47DB3" w:rsidRDefault="00BF2950" w:rsidP="00BF2950">
      <w:pPr>
        <w:widowControl w:val="0"/>
        <w:suppressAutoHyphens/>
        <w:overflowPunct w:val="0"/>
        <w:autoSpaceDE w:val="0"/>
        <w:autoSpaceDN w:val="0"/>
        <w:adjustRightInd w:val="0"/>
        <w:spacing w:before="9" w:after="142" w:line="110" w:lineRule="exact"/>
        <w:ind w:right="-981"/>
        <w:jc w:val="both"/>
        <w:textAlignment w:val="baseline"/>
        <w:rPr>
          <w:rFonts w:ascii="Times New Roman" w:eastAsia="Times New Roman" w:hAnsi="Times New Roman" w:cs="Times New Roman"/>
          <w:sz w:val="24"/>
          <w:szCs w:val="24"/>
        </w:rPr>
      </w:pPr>
    </w:p>
    <w:p w14:paraId="3C180B46" w14:textId="77777777" w:rsidR="00BF2950" w:rsidRPr="00F47DB3" w:rsidRDefault="00BF2950" w:rsidP="008A24EB">
      <w:pPr>
        <w:widowControl w:val="0"/>
        <w:numPr>
          <w:ilvl w:val="0"/>
          <w:numId w:val="86"/>
        </w:numPr>
        <w:tabs>
          <w:tab w:val="left" w:pos="820"/>
        </w:tabs>
        <w:suppressAutoHyphens/>
        <w:overflowPunct w:val="0"/>
        <w:autoSpaceDE w:val="0"/>
        <w:autoSpaceDN w:val="0"/>
        <w:adjustRightInd w:val="0"/>
        <w:spacing w:after="142" w:line="245" w:lineRule="auto"/>
        <w:ind w:right="-981"/>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Dessins de gabarit : dessins des équipements indiquant les dimensions hors-tout avec distances minimales requises aux équipements voisins, poids, détails d’ancrage et raccordement, et espace de travail pour installation.</w:t>
      </w:r>
    </w:p>
    <w:p w14:paraId="01754F88" w14:textId="77777777" w:rsidR="00BF2950" w:rsidRPr="00F47DB3" w:rsidRDefault="00BF2950" w:rsidP="00BF2950">
      <w:pPr>
        <w:widowControl w:val="0"/>
        <w:suppressAutoHyphens/>
        <w:overflowPunct w:val="0"/>
        <w:autoSpaceDE w:val="0"/>
        <w:autoSpaceDN w:val="0"/>
        <w:adjustRightInd w:val="0"/>
        <w:spacing w:before="5" w:after="142" w:line="245" w:lineRule="auto"/>
        <w:ind w:left="832" w:right="-981"/>
        <w:jc w:val="both"/>
        <w:textAlignment w:val="baseline"/>
        <w:rPr>
          <w:rFonts w:ascii="Times New Roman" w:eastAsia="Times New Roman" w:hAnsi="Times New Roman" w:cs="Times New Roman"/>
          <w:sz w:val="24"/>
          <w:szCs w:val="24"/>
        </w:rPr>
        <w:sectPr w:rsidR="00BF2950" w:rsidRPr="00F47DB3" w:rsidSect="00BF2950">
          <w:pgSz w:w="11906" w:h="16838" w:code="9"/>
          <w:pgMar w:top="1120" w:right="1720" w:bottom="280" w:left="1720" w:header="698" w:footer="669" w:gutter="0"/>
          <w:cols w:space="720"/>
          <w:noEndnote/>
          <w:docGrid w:linePitch="272"/>
        </w:sectPr>
      </w:pPr>
    </w:p>
    <w:p w14:paraId="0C78B262" w14:textId="77777777" w:rsidR="00BF2950" w:rsidRPr="00F47DB3" w:rsidRDefault="00BF2950" w:rsidP="008A24EB">
      <w:pPr>
        <w:widowControl w:val="0"/>
        <w:numPr>
          <w:ilvl w:val="0"/>
          <w:numId w:val="86"/>
        </w:numPr>
        <w:tabs>
          <w:tab w:val="left" w:pos="820"/>
        </w:tabs>
        <w:suppressAutoHyphens/>
        <w:overflowPunct w:val="0"/>
        <w:autoSpaceDE w:val="0"/>
        <w:autoSpaceDN w:val="0"/>
        <w:adjustRightInd w:val="0"/>
        <w:spacing w:after="142" w:line="245" w:lineRule="auto"/>
        <w:ind w:right="-839"/>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Dessins d’agencement :</w:t>
      </w:r>
    </w:p>
    <w:p w14:paraId="0D5FFFE5" w14:textId="77777777" w:rsidR="00BF2950" w:rsidRPr="00F47DB3" w:rsidRDefault="00BF2950" w:rsidP="00BF2950">
      <w:pPr>
        <w:widowControl w:val="0"/>
        <w:tabs>
          <w:tab w:val="left" w:pos="820"/>
        </w:tabs>
        <w:suppressAutoHyphens/>
        <w:overflowPunct w:val="0"/>
        <w:autoSpaceDE w:val="0"/>
        <w:autoSpaceDN w:val="0"/>
        <w:adjustRightInd w:val="0"/>
        <w:spacing w:before="120" w:after="142" w:line="245" w:lineRule="auto"/>
        <w:ind w:left="1180" w:right="-73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Dessins généraux d’ensemble montrant les détails permettant de démontrer pleinement que toutes les composantes seront conformes aux spécifications et à l’intention des Documents du Marché et aux exigences relatives à leur installation, exploitation et entretien. Ces dessins doivent montrer à l’échelle tous les composants constituant l’équipement, et les composants doivent être identifiés dans une légende.</w:t>
      </w:r>
    </w:p>
    <w:p w14:paraId="36E8AC34" w14:textId="77777777" w:rsidR="00BF2950" w:rsidRPr="00F47DB3" w:rsidRDefault="00BF2950" w:rsidP="00BF2950">
      <w:pPr>
        <w:widowControl w:val="0"/>
        <w:suppressAutoHyphens/>
        <w:overflowPunct w:val="0"/>
        <w:autoSpaceDE w:val="0"/>
        <w:autoSpaceDN w:val="0"/>
        <w:adjustRightInd w:val="0"/>
        <w:spacing w:before="5" w:after="142" w:line="110" w:lineRule="exact"/>
        <w:ind w:right="-732"/>
        <w:jc w:val="both"/>
        <w:textAlignment w:val="baseline"/>
        <w:rPr>
          <w:rFonts w:ascii="Times New Roman" w:eastAsia="Times New Roman" w:hAnsi="Times New Roman" w:cs="Times New Roman"/>
          <w:sz w:val="24"/>
          <w:szCs w:val="24"/>
        </w:rPr>
      </w:pPr>
    </w:p>
    <w:p w14:paraId="172304F9" w14:textId="77777777" w:rsidR="00BF2950" w:rsidRPr="00F47DB3" w:rsidRDefault="00BF2950" w:rsidP="008A24EB">
      <w:pPr>
        <w:widowControl w:val="0"/>
        <w:numPr>
          <w:ilvl w:val="0"/>
          <w:numId w:val="86"/>
        </w:numPr>
        <w:tabs>
          <w:tab w:val="left" w:pos="820"/>
        </w:tabs>
        <w:suppressAutoHyphens/>
        <w:overflowPunct w:val="0"/>
        <w:autoSpaceDE w:val="0"/>
        <w:autoSpaceDN w:val="0"/>
        <w:adjustRightInd w:val="0"/>
        <w:spacing w:after="142" w:line="245" w:lineRule="auto"/>
        <w:ind w:right="-73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Schémas de filerie et raccordement :</w:t>
      </w:r>
    </w:p>
    <w:p w14:paraId="3582778F" w14:textId="77777777" w:rsidR="00BF2950" w:rsidRPr="00F47DB3" w:rsidRDefault="00BF2950" w:rsidP="00BF2950">
      <w:pPr>
        <w:widowControl w:val="0"/>
        <w:tabs>
          <w:tab w:val="left" w:pos="820"/>
        </w:tabs>
        <w:suppressAutoHyphens/>
        <w:overflowPunct w:val="0"/>
        <w:autoSpaceDE w:val="0"/>
        <w:autoSpaceDN w:val="0"/>
        <w:adjustRightInd w:val="0"/>
        <w:spacing w:before="120" w:after="142" w:line="245" w:lineRule="auto"/>
        <w:ind w:left="1180" w:right="-73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Schémas de filerie complet et schémas de raccordement couvrant tous les équipements fournis. Les schémas doivent montrer toute l’information d’interface comme les identifications, numéros de borne, et numéros de fil.</w:t>
      </w:r>
    </w:p>
    <w:p w14:paraId="69317E24" w14:textId="77777777" w:rsidR="00BF2950" w:rsidRPr="00F47DB3" w:rsidRDefault="00BF2950" w:rsidP="00BF2950">
      <w:pPr>
        <w:widowControl w:val="0"/>
        <w:suppressAutoHyphens/>
        <w:overflowPunct w:val="0"/>
        <w:autoSpaceDE w:val="0"/>
        <w:autoSpaceDN w:val="0"/>
        <w:adjustRightInd w:val="0"/>
        <w:spacing w:before="5" w:after="142" w:line="110" w:lineRule="exact"/>
        <w:ind w:right="-732"/>
        <w:jc w:val="both"/>
        <w:textAlignment w:val="baseline"/>
        <w:rPr>
          <w:rFonts w:ascii="Times New Roman" w:eastAsia="Times New Roman" w:hAnsi="Times New Roman" w:cs="Times New Roman"/>
          <w:sz w:val="24"/>
          <w:szCs w:val="24"/>
        </w:rPr>
      </w:pPr>
    </w:p>
    <w:p w14:paraId="2AC11913" w14:textId="77777777" w:rsidR="00BF2950" w:rsidRPr="00F47DB3" w:rsidRDefault="00BF2950" w:rsidP="008A24EB">
      <w:pPr>
        <w:widowControl w:val="0"/>
        <w:numPr>
          <w:ilvl w:val="0"/>
          <w:numId w:val="86"/>
        </w:numPr>
        <w:tabs>
          <w:tab w:val="left" w:pos="820"/>
        </w:tabs>
        <w:suppressAutoHyphens/>
        <w:overflowPunct w:val="0"/>
        <w:autoSpaceDE w:val="0"/>
        <w:autoSpaceDN w:val="0"/>
        <w:adjustRightInd w:val="0"/>
        <w:spacing w:after="142" w:line="245" w:lineRule="auto"/>
        <w:ind w:right="-73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Câblage :</w:t>
      </w:r>
    </w:p>
    <w:p w14:paraId="4CEBBA41" w14:textId="77777777" w:rsidR="00BF2950" w:rsidRPr="00F47DB3" w:rsidRDefault="00BF2950" w:rsidP="00BF2950">
      <w:pPr>
        <w:widowControl w:val="0"/>
        <w:tabs>
          <w:tab w:val="left" w:pos="820"/>
        </w:tabs>
        <w:suppressAutoHyphens/>
        <w:overflowPunct w:val="0"/>
        <w:autoSpaceDE w:val="0"/>
        <w:autoSpaceDN w:val="0"/>
        <w:adjustRightInd w:val="0"/>
        <w:spacing w:before="120" w:after="142" w:line="245" w:lineRule="auto"/>
        <w:ind w:left="1180" w:right="-73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Le câblage entre les bornes de l’équipement A et de l’équipement B doit être documenté par les listes de câbles, indiquant nécessairement le numéro de câble, la description de la fonction, les points de départ et arrivée (pour chaque fil), le type de câble, la longueur de câble, la section des fils, et les fils de réserve disponibles.</w:t>
      </w:r>
    </w:p>
    <w:p w14:paraId="0A552CFA" w14:textId="77777777" w:rsidR="00BF2950" w:rsidRPr="00F47DB3" w:rsidRDefault="00BF2950" w:rsidP="00BF2950">
      <w:pPr>
        <w:widowControl w:val="0"/>
        <w:suppressAutoHyphens/>
        <w:overflowPunct w:val="0"/>
        <w:autoSpaceDE w:val="0"/>
        <w:autoSpaceDN w:val="0"/>
        <w:adjustRightInd w:val="0"/>
        <w:spacing w:before="5" w:after="142" w:line="110" w:lineRule="exact"/>
        <w:ind w:right="-732"/>
        <w:jc w:val="both"/>
        <w:textAlignment w:val="baseline"/>
        <w:rPr>
          <w:rFonts w:ascii="Times New Roman" w:eastAsia="Times New Roman" w:hAnsi="Times New Roman" w:cs="Times New Roman"/>
          <w:sz w:val="24"/>
          <w:szCs w:val="24"/>
        </w:rPr>
      </w:pPr>
    </w:p>
    <w:p w14:paraId="00AB32BD" w14:textId="77777777" w:rsidR="00BF2950" w:rsidRPr="00F47DB3" w:rsidRDefault="00BF2950" w:rsidP="008A24EB">
      <w:pPr>
        <w:widowControl w:val="0"/>
        <w:numPr>
          <w:ilvl w:val="0"/>
          <w:numId w:val="86"/>
        </w:numPr>
        <w:tabs>
          <w:tab w:val="left" w:pos="820"/>
        </w:tabs>
        <w:suppressAutoHyphens/>
        <w:overflowPunct w:val="0"/>
        <w:autoSpaceDE w:val="0"/>
        <w:autoSpaceDN w:val="0"/>
        <w:adjustRightInd w:val="0"/>
        <w:spacing w:after="142" w:line="245" w:lineRule="auto"/>
        <w:ind w:right="-73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Programmes d’inspection et d’essais</w:t>
      </w:r>
    </w:p>
    <w:p w14:paraId="42C62DD0" w14:textId="77777777" w:rsidR="00BF2950" w:rsidRPr="00F47DB3" w:rsidRDefault="00BF2950" w:rsidP="00BF2950">
      <w:pPr>
        <w:widowControl w:val="0"/>
        <w:suppressAutoHyphens/>
        <w:overflowPunct w:val="0"/>
        <w:autoSpaceDE w:val="0"/>
        <w:autoSpaceDN w:val="0"/>
        <w:adjustRightInd w:val="0"/>
        <w:spacing w:before="8" w:after="142" w:line="110" w:lineRule="exact"/>
        <w:ind w:right="-732"/>
        <w:jc w:val="both"/>
        <w:textAlignment w:val="baseline"/>
        <w:rPr>
          <w:rFonts w:ascii="Times New Roman" w:eastAsia="Times New Roman" w:hAnsi="Times New Roman" w:cs="Times New Roman"/>
          <w:sz w:val="24"/>
          <w:szCs w:val="24"/>
        </w:rPr>
      </w:pPr>
    </w:p>
    <w:p w14:paraId="47D86466" w14:textId="77777777" w:rsidR="00BF2950" w:rsidRPr="00F47DB3" w:rsidRDefault="00BF2950" w:rsidP="008A24EB">
      <w:pPr>
        <w:widowControl w:val="0"/>
        <w:numPr>
          <w:ilvl w:val="0"/>
          <w:numId w:val="86"/>
        </w:numPr>
        <w:tabs>
          <w:tab w:val="left" w:pos="820"/>
        </w:tabs>
        <w:suppressAutoHyphens/>
        <w:overflowPunct w:val="0"/>
        <w:autoSpaceDE w:val="0"/>
        <w:autoSpaceDN w:val="0"/>
        <w:adjustRightInd w:val="0"/>
        <w:spacing w:after="142" w:line="245" w:lineRule="auto"/>
        <w:ind w:right="-73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Rapport/documents d’essais avec résultats pour tous les essais sur les équipements qu’il n’est pas prévu de soumettre à essai</w:t>
      </w:r>
    </w:p>
    <w:p w14:paraId="53906835" w14:textId="77777777" w:rsidR="00BF2950" w:rsidRPr="00F47DB3" w:rsidRDefault="00BF2950" w:rsidP="00BF2950">
      <w:pPr>
        <w:widowControl w:val="0"/>
        <w:suppressAutoHyphens/>
        <w:overflowPunct w:val="0"/>
        <w:autoSpaceDE w:val="0"/>
        <w:autoSpaceDN w:val="0"/>
        <w:adjustRightInd w:val="0"/>
        <w:spacing w:before="5" w:after="142" w:line="110" w:lineRule="exact"/>
        <w:ind w:right="-732"/>
        <w:jc w:val="both"/>
        <w:textAlignment w:val="baseline"/>
        <w:rPr>
          <w:rFonts w:ascii="Times New Roman" w:eastAsia="Times New Roman" w:hAnsi="Times New Roman" w:cs="Times New Roman"/>
          <w:sz w:val="24"/>
          <w:szCs w:val="24"/>
        </w:rPr>
      </w:pPr>
    </w:p>
    <w:p w14:paraId="65FA9A36" w14:textId="77777777" w:rsidR="00BF2950" w:rsidRPr="00F47DB3" w:rsidRDefault="00BF2950" w:rsidP="008A24EB">
      <w:pPr>
        <w:widowControl w:val="0"/>
        <w:numPr>
          <w:ilvl w:val="0"/>
          <w:numId w:val="86"/>
        </w:numPr>
        <w:tabs>
          <w:tab w:val="left" w:pos="820"/>
        </w:tabs>
        <w:suppressAutoHyphens/>
        <w:overflowPunct w:val="0"/>
        <w:autoSpaceDE w:val="0"/>
        <w:autoSpaceDN w:val="0"/>
        <w:adjustRightInd w:val="0"/>
        <w:spacing w:after="142" w:line="245" w:lineRule="auto"/>
        <w:ind w:right="-73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Programme de formation</w:t>
      </w:r>
    </w:p>
    <w:p w14:paraId="59FAE51A" w14:textId="77777777" w:rsidR="00BF2950" w:rsidRPr="00F47DB3" w:rsidRDefault="00BF2950" w:rsidP="00BF2950">
      <w:pPr>
        <w:widowControl w:val="0"/>
        <w:suppressAutoHyphens/>
        <w:overflowPunct w:val="0"/>
        <w:autoSpaceDE w:val="0"/>
        <w:autoSpaceDN w:val="0"/>
        <w:adjustRightInd w:val="0"/>
        <w:spacing w:after="142" w:line="120" w:lineRule="exact"/>
        <w:ind w:right="-732"/>
        <w:jc w:val="both"/>
        <w:textAlignment w:val="baseline"/>
        <w:rPr>
          <w:rFonts w:ascii="Times New Roman" w:eastAsia="Times New Roman" w:hAnsi="Times New Roman" w:cs="Times New Roman"/>
          <w:sz w:val="24"/>
          <w:szCs w:val="24"/>
        </w:rPr>
      </w:pPr>
    </w:p>
    <w:p w14:paraId="09340E56" w14:textId="77777777" w:rsidR="00BF2950" w:rsidRPr="00F47DB3" w:rsidRDefault="00BF2950" w:rsidP="008A24EB">
      <w:pPr>
        <w:widowControl w:val="0"/>
        <w:numPr>
          <w:ilvl w:val="0"/>
          <w:numId w:val="86"/>
        </w:numPr>
        <w:tabs>
          <w:tab w:val="left" w:pos="820"/>
        </w:tabs>
        <w:suppressAutoHyphens/>
        <w:overflowPunct w:val="0"/>
        <w:autoSpaceDE w:val="0"/>
        <w:autoSpaceDN w:val="0"/>
        <w:adjustRightInd w:val="0"/>
        <w:spacing w:after="142" w:line="245" w:lineRule="auto"/>
        <w:ind w:right="-73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Manuel d’opération et maintenance avec description de tous les équipements et installations:</w:t>
      </w:r>
    </w:p>
    <w:p w14:paraId="2D169E55" w14:textId="77777777" w:rsidR="00BF2950" w:rsidRPr="00F47DB3" w:rsidRDefault="00BF2950" w:rsidP="00BF2950">
      <w:pPr>
        <w:widowControl w:val="0"/>
        <w:tabs>
          <w:tab w:val="left" w:pos="820"/>
        </w:tabs>
        <w:suppressAutoHyphens/>
        <w:overflowPunct w:val="0"/>
        <w:autoSpaceDE w:val="0"/>
        <w:autoSpaceDN w:val="0"/>
        <w:adjustRightInd w:val="0"/>
        <w:spacing w:before="120" w:after="142" w:line="245" w:lineRule="auto"/>
        <w:ind w:left="1180" w:right="-73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Le Constructeur doit fournir des instructions complètes et détaillées d’opération et maintenance pour les équipements et tous les outils spéciaux et instruments faisant partie du Marché. Ces instructions doivent être le plus claires possible et doivent contenir des illustrations complètes – plans et schémas – lorsque c’est nécessaire. Les documents doivent correspondre à la description figurant dans les Spécifications Techniques.</w:t>
      </w:r>
    </w:p>
    <w:p w14:paraId="57C4F958" w14:textId="77777777" w:rsidR="00BF2950" w:rsidRPr="00F47DB3" w:rsidRDefault="00BF2950" w:rsidP="00BF2950">
      <w:pPr>
        <w:widowControl w:val="0"/>
        <w:suppressAutoHyphens/>
        <w:overflowPunct w:val="0"/>
        <w:autoSpaceDE w:val="0"/>
        <w:autoSpaceDN w:val="0"/>
        <w:adjustRightInd w:val="0"/>
        <w:spacing w:before="4" w:after="142" w:line="110" w:lineRule="exact"/>
        <w:ind w:right="-732"/>
        <w:jc w:val="both"/>
        <w:textAlignment w:val="baseline"/>
        <w:rPr>
          <w:rFonts w:ascii="Times New Roman" w:eastAsia="Times New Roman" w:hAnsi="Times New Roman" w:cs="Times New Roman"/>
          <w:sz w:val="24"/>
          <w:szCs w:val="24"/>
        </w:rPr>
      </w:pPr>
    </w:p>
    <w:p w14:paraId="3A9E9656" w14:textId="77777777" w:rsidR="00BF2950" w:rsidRPr="00F47DB3" w:rsidRDefault="00BF2950" w:rsidP="008A24EB">
      <w:pPr>
        <w:widowControl w:val="0"/>
        <w:numPr>
          <w:ilvl w:val="0"/>
          <w:numId w:val="86"/>
        </w:numPr>
        <w:tabs>
          <w:tab w:val="left" w:pos="820"/>
        </w:tabs>
        <w:suppressAutoHyphens/>
        <w:overflowPunct w:val="0"/>
        <w:autoSpaceDE w:val="0"/>
        <w:autoSpaceDN w:val="0"/>
        <w:adjustRightInd w:val="0"/>
        <w:spacing w:after="142" w:line="245" w:lineRule="auto"/>
        <w:ind w:right="-839"/>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Instructions détaillées d’opération et maintenance.</w:t>
      </w:r>
    </w:p>
    <w:p w14:paraId="70FA3443" w14:textId="77777777" w:rsidR="00BF2950" w:rsidRPr="00F47DB3" w:rsidRDefault="00BF2950" w:rsidP="00BF2950">
      <w:pPr>
        <w:widowControl w:val="0"/>
        <w:suppressAutoHyphens/>
        <w:overflowPunct w:val="0"/>
        <w:autoSpaceDE w:val="0"/>
        <w:autoSpaceDN w:val="0"/>
        <w:adjustRightInd w:val="0"/>
        <w:spacing w:before="9" w:after="142" w:line="110" w:lineRule="exact"/>
        <w:ind w:right="-839"/>
        <w:jc w:val="both"/>
        <w:textAlignment w:val="baseline"/>
        <w:rPr>
          <w:rFonts w:ascii="Times New Roman" w:eastAsia="Times New Roman" w:hAnsi="Times New Roman" w:cs="Times New Roman"/>
          <w:sz w:val="24"/>
          <w:szCs w:val="24"/>
        </w:rPr>
      </w:pPr>
    </w:p>
    <w:p w14:paraId="49B3D212" w14:textId="77777777" w:rsidR="00BF2950" w:rsidRPr="00F47DB3" w:rsidRDefault="00BF2950" w:rsidP="008A24EB">
      <w:pPr>
        <w:widowControl w:val="0"/>
        <w:numPr>
          <w:ilvl w:val="0"/>
          <w:numId w:val="86"/>
        </w:numPr>
        <w:tabs>
          <w:tab w:val="left" w:pos="820"/>
        </w:tabs>
        <w:suppressAutoHyphens/>
        <w:overflowPunct w:val="0"/>
        <w:autoSpaceDE w:val="0"/>
        <w:autoSpaceDN w:val="0"/>
        <w:adjustRightInd w:val="0"/>
        <w:spacing w:after="142" w:line="245" w:lineRule="auto"/>
        <w:ind w:right="-839"/>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Documentation Tel-Que-Construit (TQC) incluant les dessins de tous les équipements</w:t>
      </w:r>
    </w:p>
    <w:p w14:paraId="128ECD64" w14:textId="77777777" w:rsidR="00BF2950" w:rsidRPr="00F47DB3" w:rsidRDefault="00BF2950" w:rsidP="008A24EB">
      <w:pPr>
        <w:widowControl w:val="0"/>
        <w:numPr>
          <w:ilvl w:val="0"/>
          <w:numId w:val="86"/>
        </w:numPr>
        <w:tabs>
          <w:tab w:val="left" w:pos="820"/>
        </w:tabs>
        <w:suppressAutoHyphens/>
        <w:overflowPunct w:val="0"/>
        <w:autoSpaceDE w:val="0"/>
        <w:autoSpaceDN w:val="0"/>
        <w:adjustRightInd w:val="0"/>
        <w:spacing w:after="142" w:line="245" w:lineRule="auto"/>
        <w:ind w:right="-839"/>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Liste des pièces détachées.</w:t>
      </w:r>
    </w:p>
    <w:p w14:paraId="0B6A286F" w14:textId="77777777" w:rsidR="00BF2950" w:rsidRPr="00F47DB3" w:rsidRDefault="00BF2950" w:rsidP="00BF2950">
      <w:pPr>
        <w:widowControl w:val="0"/>
        <w:tabs>
          <w:tab w:val="left" w:pos="820"/>
        </w:tabs>
        <w:suppressAutoHyphens/>
        <w:overflowPunct w:val="0"/>
        <w:autoSpaceDE w:val="0"/>
        <w:autoSpaceDN w:val="0"/>
        <w:adjustRightInd w:val="0"/>
        <w:spacing w:after="142" w:line="245" w:lineRule="auto"/>
        <w:ind w:left="1180" w:right="237"/>
        <w:jc w:val="both"/>
        <w:textAlignment w:val="baseline"/>
        <w:rPr>
          <w:rFonts w:ascii="Times New Roman" w:eastAsia="Times New Roman" w:hAnsi="Times New Roman" w:cs="Times New Roman"/>
          <w:sz w:val="24"/>
          <w:szCs w:val="24"/>
        </w:rPr>
      </w:pPr>
    </w:p>
    <w:p w14:paraId="029DD929" w14:textId="77777777" w:rsidR="00BF2950" w:rsidRPr="00F47DB3" w:rsidRDefault="00BF2950" w:rsidP="00BF2950">
      <w:pPr>
        <w:widowControl w:val="0"/>
        <w:suppressAutoHyphens/>
        <w:overflowPunct w:val="0"/>
        <w:autoSpaceDE w:val="0"/>
        <w:autoSpaceDN w:val="0"/>
        <w:adjustRightInd w:val="0"/>
        <w:spacing w:after="142" w:line="240" w:lineRule="atLeast"/>
        <w:ind w:right="4518"/>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b/>
          <w:bCs/>
          <w:sz w:val="24"/>
          <w:szCs w:val="24"/>
        </w:rPr>
        <w:t>Génie</w:t>
      </w:r>
      <w:r w:rsidRPr="00F47DB3">
        <w:rPr>
          <w:rFonts w:ascii="Times New Roman" w:eastAsia="Times New Roman" w:hAnsi="Times New Roman" w:cs="Times New Roman"/>
          <w:b/>
          <w:bCs/>
          <w:spacing w:val="17"/>
          <w:sz w:val="24"/>
          <w:szCs w:val="24"/>
        </w:rPr>
        <w:t xml:space="preserve"> </w:t>
      </w:r>
      <w:r w:rsidRPr="00F47DB3">
        <w:rPr>
          <w:rFonts w:ascii="Times New Roman" w:eastAsia="Times New Roman" w:hAnsi="Times New Roman" w:cs="Times New Roman"/>
          <w:b/>
          <w:bCs/>
          <w:sz w:val="24"/>
          <w:szCs w:val="24"/>
        </w:rPr>
        <w:t>élect</w:t>
      </w:r>
      <w:r w:rsidRPr="00F47DB3">
        <w:rPr>
          <w:rFonts w:ascii="Times New Roman" w:eastAsia="Times New Roman" w:hAnsi="Times New Roman" w:cs="Times New Roman"/>
          <w:b/>
          <w:bCs/>
          <w:spacing w:val="-1"/>
          <w:sz w:val="24"/>
          <w:szCs w:val="24"/>
        </w:rPr>
        <w:t>r</w:t>
      </w:r>
      <w:r w:rsidRPr="00F47DB3">
        <w:rPr>
          <w:rFonts w:ascii="Times New Roman" w:eastAsia="Times New Roman" w:hAnsi="Times New Roman" w:cs="Times New Roman"/>
          <w:b/>
          <w:bCs/>
          <w:sz w:val="24"/>
          <w:szCs w:val="24"/>
        </w:rPr>
        <w:t>ique</w:t>
      </w:r>
      <w:r w:rsidRPr="00F47DB3">
        <w:rPr>
          <w:rFonts w:ascii="Times New Roman" w:eastAsia="Times New Roman" w:hAnsi="Times New Roman" w:cs="Times New Roman"/>
          <w:b/>
          <w:bCs/>
          <w:spacing w:val="28"/>
          <w:sz w:val="24"/>
          <w:szCs w:val="24"/>
        </w:rPr>
        <w:t xml:space="preserve"> </w:t>
      </w:r>
      <w:r w:rsidRPr="00F47DB3">
        <w:rPr>
          <w:rFonts w:ascii="Times New Roman" w:eastAsia="Times New Roman" w:hAnsi="Times New Roman" w:cs="Times New Roman"/>
          <w:b/>
          <w:bCs/>
          <w:sz w:val="24"/>
          <w:szCs w:val="24"/>
        </w:rPr>
        <w:t>et</w:t>
      </w:r>
      <w:r w:rsidRPr="00F47DB3">
        <w:rPr>
          <w:rFonts w:ascii="Times New Roman" w:eastAsia="Times New Roman" w:hAnsi="Times New Roman" w:cs="Times New Roman"/>
          <w:b/>
          <w:bCs/>
          <w:spacing w:val="6"/>
          <w:sz w:val="24"/>
          <w:szCs w:val="24"/>
        </w:rPr>
        <w:t xml:space="preserve"> </w:t>
      </w:r>
      <w:r w:rsidRPr="00F47DB3">
        <w:rPr>
          <w:rFonts w:ascii="Times New Roman" w:eastAsia="Times New Roman" w:hAnsi="Times New Roman" w:cs="Times New Roman"/>
          <w:b/>
          <w:bCs/>
          <w:sz w:val="24"/>
          <w:szCs w:val="24"/>
        </w:rPr>
        <w:t>str</w:t>
      </w:r>
      <w:r w:rsidRPr="00F47DB3">
        <w:rPr>
          <w:rFonts w:ascii="Times New Roman" w:eastAsia="Times New Roman" w:hAnsi="Times New Roman" w:cs="Times New Roman"/>
          <w:b/>
          <w:bCs/>
          <w:spacing w:val="1"/>
          <w:sz w:val="24"/>
          <w:szCs w:val="24"/>
        </w:rPr>
        <w:t>u</w:t>
      </w:r>
      <w:r w:rsidRPr="00F47DB3">
        <w:rPr>
          <w:rFonts w:ascii="Times New Roman" w:eastAsia="Times New Roman" w:hAnsi="Times New Roman" w:cs="Times New Roman"/>
          <w:b/>
          <w:bCs/>
          <w:spacing w:val="-1"/>
          <w:sz w:val="24"/>
          <w:szCs w:val="24"/>
        </w:rPr>
        <w:t>c</w:t>
      </w:r>
      <w:r w:rsidRPr="00F47DB3">
        <w:rPr>
          <w:rFonts w:ascii="Times New Roman" w:eastAsia="Times New Roman" w:hAnsi="Times New Roman" w:cs="Times New Roman"/>
          <w:b/>
          <w:bCs/>
          <w:sz w:val="24"/>
          <w:szCs w:val="24"/>
        </w:rPr>
        <w:t>ture</w:t>
      </w:r>
      <w:r w:rsidRPr="00F47DB3">
        <w:rPr>
          <w:rFonts w:ascii="Times New Roman" w:eastAsia="Times New Roman" w:hAnsi="Times New Roman" w:cs="Times New Roman"/>
          <w:b/>
          <w:bCs/>
          <w:spacing w:val="-2"/>
          <w:sz w:val="24"/>
          <w:szCs w:val="24"/>
        </w:rPr>
        <w:t>s</w:t>
      </w:r>
    </w:p>
    <w:p w14:paraId="7CA09B29" w14:textId="77777777" w:rsidR="00BF2950" w:rsidRPr="00F47DB3" w:rsidRDefault="00BF2950" w:rsidP="00BF2950">
      <w:pPr>
        <w:widowControl w:val="0"/>
        <w:suppressAutoHyphens/>
        <w:overflowPunct w:val="0"/>
        <w:autoSpaceDE w:val="0"/>
        <w:autoSpaceDN w:val="0"/>
        <w:adjustRightInd w:val="0"/>
        <w:spacing w:before="8" w:after="142" w:line="110" w:lineRule="exact"/>
        <w:ind w:left="1180"/>
        <w:jc w:val="both"/>
        <w:textAlignment w:val="baseline"/>
        <w:rPr>
          <w:rFonts w:ascii="Times New Roman" w:eastAsia="Times New Roman" w:hAnsi="Times New Roman" w:cs="Times New Roman"/>
          <w:sz w:val="24"/>
          <w:szCs w:val="24"/>
        </w:rPr>
      </w:pPr>
    </w:p>
    <w:p w14:paraId="386D669D" w14:textId="77777777" w:rsidR="00BF2950" w:rsidRPr="00F47DB3" w:rsidRDefault="00BF2950" w:rsidP="008A24EB">
      <w:pPr>
        <w:widowControl w:val="0"/>
        <w:numPr>
          <w:ilvl w:val="0"/>
          <w:numId w:val="86"/>
        </w:num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S</w:t>
      </w:r>
      <w:r w:rsidRPr="00F47DB3">
        <w:rPr>
          <w:rFonts w:ascii="Times New Roman" w:eastAsia="Times New Roman" w:hAnsi="Times New Roman" w:cs="Times New Roman"/>
          <w:spacing w:val="-1"/>
          <w:sz w:val="24"/>
          <w:szCs w:val="24"/>
        </w:rPr>
        <w:t>c</w:t>
      </w:r>
      <w:r w:rsidRPr="00F47DB3">
        <w:rPr>
          <w:rFonts w:ascii="Times New Roman" w:eastAsia="Times New Roman" w:hAnsi="Times New Roman" w:cs="Times New Roman"/>
          <w:sz w:val="24"/>
          <w:szCs w:val="24"/>
        </w:rPr>
        <w:t>hémas</w:t>
      </w:r>
      <w:r w:rsidRPr="00F47DB3">
        <w:rPr>
          <w:rFonts w:ascii="Times New Roman" w:eastAsia="Times New Roman" w:hAnsi="Times New Roman" w:cs="Times New Roman"/>
          <w:spacing w:val="22"/>
          <w:sz w:val="24"/>
          <w:szCs w:val="24"/>
        </w:rPr>
        <w:t xml:space="preserve"> </w:t>
      </w:r>
      <w:r w:rsidRPr="00F47DB3">
        <w:rPr>
          <w:rFonts w:ascii="Times New Roman" w:eastAsia="Times New Roman" w:hAnsi="Times New Roman" w:cs="Times New Roman"/>
          <w:spacing w:val="2"/>
          <w:w w:val="103"/>
          <w:sz w:val="24"/>
          <w:szCs w:val="24"/>
        </w:rPr>
        <w:t>u</w:t>
      </w:r>
      <w:r w:rsidRPr="00F47DB3">
        <w:rPr>
          <w:rFonts w:ascii="Times New Roman" w:eastAsia="Times New Roman" w:hAnsi="Times New Roman" w:cs="Times New Roman"/>
          <w:spacing w:val="1"/>
          <w:w w:val="103"/>
          <w:sz w:val="24"/>
          <w:szCs w:val="24"/>
        </w:rPr>
        <w:t>n</w:t>
      </w:r>
      <w:r w:rsidRPr="00F47DB3">
        <w:rPr>
          <w:rFonts w:ascii="Times New Roman" w:eastAsia="Times New Roman" w:hAnsi="Times New Roman" w:cs="Times New Roman"/>
          <w:spacing w:val="-1"/>
          <w:w w:val="103"/>
          <w:sz w:val="24"/>
          <w:szCs w:val="24"/>
        </w:rPr>
        <w:t>i</w:t>
      </w:r>
      <w:r w:rsidRPr="00F47DB3">
        <w:rPr>
          <w:rFonts w:ascii="Times New Roman" w:eastAsia="Times New Roman" w:hAnsi="Times New Roman" w:cs="Times New Roman"/>
          <w:w w:val="103"/>
          <w:sz w:val="24"/>
          <w:szCs w:val="24"/>
        </w:rPr>
        <w:t>filaires</w:t>
      </w:r>
    </w:p>
    <w:p w14:paraId="58066309" w14:textId="77777777" w:rsidR="00BF2950" w:rsidRPr="00F47DB3" w:rsidRDefault="00BF2950" w:rsidP="008A24EB">
      <w:pPr>
        <w:widowControl w:val="0"/>
        <w:numPr>
          <w:ilvl w:val="0"/>
          <w:numId w:val="86"/>
        </w:numPr>
        <w:suppressAutoHyphens/>
        <w:overflowPunct w:val="0"/>
        <w:autoSpaceDE w:val="0"/>
        <w:autoSpaceDN w:val="0"/>
        <w:adjustRightInd w:val="0"/>
        <w:spacing w:before="120" w:after="142"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w:t>
      </w:r>
      <w:r w:rsidRPr="00F47DB3">
        <w:rPr>
          <w:rFonts w:ascii="Times New Roman" w:eastAsia="Times New Roman" w:hAnsi="Times New Roman" w:cs="Times New Roman"/>
          <w:spacing w:val="-1"/>
          <w:sz w:val="24"/>
          <w:szCs w:val="24"/>
        </w:rPr>
        <w:t>i</w:t>
      </w:r>
      <w:r w:rsidRPr="00F47DB3">
        <w:rPr>
          <w:rFonts w:ascii="Times New Roman" w:eastAsia="Times New Roman" w:hAnsi="Times New Roman" w:cs="Times New Roman"/>
          <w:sz w:val="24"/>
          <w:szCs w:val="24"/>
        </w:rPr>
        <w:t>ste</w:t>
      </w:r>
      <w:r w:rsidRPr="00F47DB3">
        <w:rPr>
          <w:rFonts w:ascii="Times New Roman" w:eastAsia="Times New Roman" w:hAnsi="Times New Roman" w:cs="Times New Roman"/>
          <w:spacing w:val="15"/>
          <w:sz w:val="24"/>
          <w:szCs w:val="24"/>
        </w:rPr>
        <w:t xml:space="preserve"> </w:t>
      </w:r>
      <w:r w:rsidRPr="00F47DB3">
        <w:rPr>
          <w:rFonts w:ascii="Times New Roman" w:eastAsia="Times New Roman" w:hAnsi="Times New Roman" w:cs="Times New Roman"/>
          <w:sz w:val="24"/>
          <w:szCs w:val="24"/>
        </w:rPr>
        <w:t>de</w:t>
      </w:r>
      <w:r w:rsidRPr="00F47DB3">
        <w:rPr>
          <w:rFonts w:ascii="Times New Roman" w:eastAsia="Times New Roman" w:hAnsi="Times New Roman" w:cs="Times New Roman"/>
          <w:spacing w:val="8"/>
          <w:sz w:val="24"/>
          <w:szCs w:val="24"/>
        </w:rPr>
        <w:t xml:space="preserve"> </w:t>
      </w:r>
      <w:r w:rsidRPr="00F47DB3">
        <w:rPr>
          <w:rFonts w:ascii="Times New Roman" w:eastAsia="Times New Roman" w:hAnsi="Times New Roman" w:cs="Times New Roman"/>
          <w:spacing w:val="-1"/>
          <w:w w:val="103"/>
          <w:sz w:val="24"/>
          <w:szCs w:val="24"/>
        </w:rPr>
        <w:t>c</w:t>
      </w:r>
      <w:r w:rsidRPr="00F47DB3">
        <w:rPr>
          <w:rFonts w:ascii="Times New Roman" w:eastAsia="Times New Roman" w:hAnsi="Times New Roman" w:cs="Times New Roman"/>
          <w:w w:val="103"/>
          <w:sz w:val="24"/>
          <w:szCs w:val="24"/>
        </w:rPr>
        <w:t>on</w:t>
      </w:r>
      <w:r w:rsidRPr="00F47DB3">
        <w:rPr>
          <w:rFonts w:ascii="Times New Roman" w:eastAsia="Times New Roman" w:hAnsi="Times New Roman" w:cs="Times New Roman"/>
          <w:spacing w:val="-2"/>
          <w:w w:val="103"/>
          <w:sz w:val="24"/>
          <w:szCs w:val="24"/>
        </w:rPr>
        <w:t>s</w:t>
      </w:r>
      <w:r w:rsidRPr="00F47DB3">
        <w:rPr>
          <w:rFonts w:ascii="Times New Roman" w:eastAsia="Times New Roman" w:hAnsi="Times New Roman" w:cs="Times New Roman"/>
          <w:w w:val="103"/>
          <w:sz w:val="24"/>
          <w:szCs w:val="24"/>
        </w:rPr>
        <w:t>o</w:t>
      </w:r>
      <w:r w:rsidRPr="00F47DB3">
        <w:rPr>
          <w:rFonts w:ascii="Times New Roman" w:eastAsia="Times New Roman" w:hAnsi="Times New Roman" w:cs="Times New Roman"/>
          <w:spacing w:val="-2"/>
          <w:w w:val="103"/>
          <w:sz w:val="24"/>
          <w:szCs w:val="24"/>
        </w:rPr>
        <w:t>mm</w:t>
      </w:r>
      <w:r w:rsidRPr="00F47DB3">
        <w:rPr>
          <w:rFonts w:ascii="Times New Roman" w:eastAsia="Times New Roman" w:hAnsi="Times New Roman" w:cs="Times New Roman"/>
          <w:w w:val="103"/>
          <w:sz w:val="24"/>
          <w:szCs w:val="24"/>
        </w:rPr>
        <w:t>ate</w:t>
      </w:r>
      <w:r w:rsidRPr="00F47DB3">
        <w:rPr>
          <w:rFonts w:ascii="Times New Roman" w:eastAsia="Times New Roman" w:hAnsi="Times New Roman" w:cs="Times New Roman"/>
          <w:spacing w:val="2"/>
          <w:w w:val="103"/>
          <w:sz w:val="24"/>
          <w:szCs w:val="24"/>
        </w:rPr>
        <w:t>u</w:t>
      </w:r>
      <w:r w:rsidRPr="00F47DB3">
        <w:rPr>
          <w:rFonts w:ascii="Times New Roman" w:eastAsia="Times New Roman" w:hAnsi="Times New Roman" w:cs="Times New Roman"/>
          <w:w w:val="103"/>
          <w:sz w:val="24"/>
          <w:szCs w:val="24"/>
        </w:rPr>
        <w:t>rs</w:t>
      </w:r>
    </w:p>
    <w:p w14:paraId="08122D7C" w14:textId="77777777" w:rsidR="00BF2950" w:rsidRPr="00F47DB3" w:rsidRDefault="00BF2950" w:rsidP="008A24EB">
      <w:pPr>
        <w:widowControl w:val="0"/>
        <w:numPr>
          <w:ilvl w:val="0"/>
          <w:numId w:val="86"/>
        </w:numPr>
        <w:suppressAutoHyphens/>
        <w:overflowPunct w:val="0"/>
        <w:autoSpaceDE w:val="0"/>
        <w:autoSpaceDN w:val="0"/>
        <w:adjustRightInd w:val="0"/>
        <w:spacing w:before="120" w:after="142"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w:t>
      </w:r>
      <w:r w:rsidRPr="00F47DB3">
        <w:rPr>
          <w:rFonts w:ascii="Times New Roman" w:eastAsia="Times New Roman" w:hAnsi="Times New Roman" w:cs="Times New Roman"/>
          <w:spacing w:val="-1"/>
          <w:sz w:val="24"/>
          <w:szCs w:val="24"/>
        </w:rPr>
        <w:t>i</w:t>
      </w:r>
      <w:r w:rsidRPr="00F47DB3">
        <w:rPr>
          <w:rFonts w:ascii="Times New Roman" w:eastAsia="Times New Roman" w:hAnsi="Times New Roman" w:cs="Times New Roman"/>
          <w:sz w:val="24"/>
          <w:szCs w:val="24"/>
        </w:rPr>
        <w:t>stes</w:t>
      </w:r>
      <w:r w:rsidRPr="00F47DB3">
        <w:rPr>
          <w:rFonts w:ascii="Times New Roman" w:eastAsia="Times New Roman" w:hAnsi="Times New Roman" w:cs="Times New Roman"/>
          <w:spacing w:val="16"/>
          <w:sz w:val="24"/>
          <w:szCs w:val="24"/>
        </w:rPr>
        <w:t xml:space="preserve"> </w:t>
      </w:r>
      <w:r w:rsidRPr="00F47DB3">
        <w:rPr>
          <w:rFonts w:ascii="Times New Roman" w:eastAsia="Times New Roman" w:hAnsi="Times New Roman" w:cs="Times New Roman"/>
          <w:sz w:val="24"/>
          <w:szCs w:val="24"/>
        </w:rPr>
        <w:t>de</w:t>
      </w:r>
      <w:r w:rsidRPr="00F47DB3">
        <w:rPr>
          <w:rFonts w:ascii="Times New Roman" w:eastAsia="Times New Roman" w:hAnsi="Times New Roman" w:cs="Times New Roman"/>
          <w:spacing w:val="7"/>
          <w:sz w:val="24"/>
          <w:szCs w:val="24"/>
        </w:rPr>
        <w:t xml:space="preserve"> </w:t>
      </w:r>
      <w:r w:rsidRPr="00F47DB3">
        <w:rPr>
          <w:rFonts w:ascii="Times New Roman" w:eastAsia="Times New Roman" w:hAnsi="Times New Roman" w:cs="Times New Roman"/>
          <w:sz w:val="24"/>
          <w:szCs w:val="24"/>
        </w:rPr>
        <w:t>câbles,</w:t>
      </w:r>
      <w:r w:rsidRPr="00F47DB3">
        <w:rPr>
          <w:rFonts w:ascii="Times New Roman" w:eastAsia="Times New Roman" w:hAnsi="Times New Roman" w:cs="Times New Roman"/>
          <w:spacing w:val="18"/>
          <w:sz w:val="24"/>
          <w:szCs w:val="24"/>
        </w:rPr>
        <w:t xml:space="preserve"> </w:t>
      </w:r>
      <w:r w:rsidRPr="00F47DB3">
        <w:rPr>
          <w:rFonts w:ascii="Times New Roman" w:eastAsia="Times New Roman" w:hAnsi="Times New Roman" w:cs="Times New Roman"/>
          <w:sz w:val="24"/>
          <w:szCs w:val="24"/>
        </w:rPr>
        <w:t>inclu</w:t>
      </w:r>
      <w:r w:rsidRPr="00F47DB3">
        <w:rPr>
          <w:rFonts w:ascii="Times New Roman" w:eastAsia="Times New Roman" w:hAnsi="Times New Roman" w:cs="Times New Roman"/>
          <w:spacing w:val="-1"/>
          <w:sz w:val="24"/>
          <w:szCs w:val="24"/>
        </w:rPr>
        <w:t>a</w:t>
      </w:r>
      <w:r w:rsidRPr="00F47DB3">
        <w:rPr>
          <w:rFonts w:ascii="Times New Roman" w:eastAsia="Times New Roman" w:hAnsi="Times New Roman" w:cs="Times New Roman"/>
          <w:spacing w:val="2"/>
          <w:sz w:val="24"/>
          <w:szCs w:val="24"/>
        </w:rPr>
        <w:t>n</w:t>
      </w:r>
      <w:r w:rsidRPr="00F47DB3">
        <w:rPr>
          <w:rFonts w:ascii="Times New Roman" w:eastAsia="Times New Roman" w:hAnsi="Times New Roman" w:cs="Times New Roman"/>
          <w:sz w:val="24"/>
          <w:szCs w:val="24"/>
        </w:rPr>
        <w:t>t</w:t>
      </w:r>
      <w:r w:rsidRPr="00F47DB3">
        <w:rPr>
          <w:rFonts w:ascii="Times New Roman" w:eastAsia="Times New Roman" w:hAnsi="Times New Roman" w:cs="Times New Roman"/>
          <w:spacing w:val="20"/>
          <w:sz w:val="24"/>
          <w:szCs w:val="24"/>
        </w:rPr>
        <w:t xml:space="preserve"> </w:t>
      </w:r>
      <w:r w:rsidRPr="00F47DB3">
        <w:rPr>
          <w:rFonts w:ascii="Times New Roman" w:eastAsia="Times New Roman" w:hAnsi="Times New Roman" w:cs="Times New Roman"/>
          <w:sz w:val="24"/>
          <w:szCs w:val="24"/>
        </w:rPr>
        <w:t>des</w:t>
      </w:r>
      <w:r w:rsidRPr="00F47DB3">
        <w:rPr>
          <w:rFonts w:ascii="Times New Roman" w:eastAsia="Times New Roman" w:hAnsi="Times New Roman" w:cs="Times New Roman"/>
          <w:spacing w:val="-2"/>
          <w:sz w:val="24"/>
          <w:szCs w:val="24"/>
        </w:rPr>
        <w:t>s</w:t>
      </w:r>
      <w:r w:rsidRPr="00F47DB3">
        <w:rPr>
          <w:rFonts w:ascii="Times New Roman" w:eastAsia="Times New Roman" w:hAnsi="Times New Roman" w:cs="Times New Roman"/>
          <w:sz w:val="24"/>
          <w:szCs w:val="24"/>
        </w:rPr>
        <w:t>in</w:t>
      </w:r>
      <w:r w:rsidRPr="00F47DB3">
        <w:rPr>
          <w:rFonts w:ascii="Times New Roman" w:eastAsia="Times New Roman" w:hAnsi="Times New Roman" w:cs="Times New Roman"/>
          <w:spacing w:val="16"/>
          <w:sz w:val="24"/>
          <w:szCs w:val="24"/>
        </w:rPr>
        <w:t xml:space="preserve"> </w:t>
      </w:r>
      <w:r w:rsidRPr="00F47DB3">
        <w:rPr>
          <w:rFonts w:ascii="Times New Roman" w:eastAsia="Times New Roman" w:hAnsi="Times New Roman" w:cs="Times New Roman"/>
          <w:spacing w:val="2"/>
          <w:sz w:val="24"/>
          <w:szCs w:val="24"/>
        </w:rPr>
        <w:t>d</w:t>
      </w:r>
      <w:r w:rsidRPr="00F47DB3">
        <w:rPr>
          <w:rFonts w:ascii="Times New Roman" w:eastAsia="Times New Roman" w:hAnsi="Times New Roman" w:cs="Times New Roman"/>
          <w:sz w:val="24"/>
          <w:szCs w:val="24"/>
        </w:rPr>
        <w:t>e</w:t>
      </w:r>
      <w:r w:rsidRPr="00F47DB3">
        <w:rPr>
          <w:rFonts w:ascii="Times New Roman" w:eastAsia="Times New Roman" w:hAnsi="Times New Roman" w:cs="Times New Roman"/>
          <w:spacing w:val="7"/>
          <w:sz w:val="24"/>
          <w:szCs w:val="24"/>
        </w:rPr>
        <w:t xml:space="preserve"> </w:t>
      </w:r>
      <w:r w:rsidRPr="00F47DB3">
        <w:rPr>
          <w:rFonts w:ascii="Times New Roman" w:eastAsia="Times New Roman" w:hAnsi="Times New Roman" w:cs="Times New Roman"/>
          <w:sz w:val="24"/>
          <w:szCs w:val="24"/>
        </w:rPr>
        <w:t>s</w:t>
      </w:r>
      <w:r w:rsidRPr="00F47DB3">
        <w:rPr>
          <w:rFonts w:ascii="Times New Roman" w:eastAsia="Times New Roman" w:hAnsi="Times New Roman" w:cs="Times New Roman"/>
          <w:spacing w:val="-1"/>
          <w:sz w:val="24"/>
          <w:szCs w:val="24"/>
        </w:rPr>
        <w:t>e</w:t>
      </w:r>
      <w:r w:rsidRPr="00F47DB3">
        <w:rPr>
          <w:rFonts w:ascii="Times New Roman" w:eastAsia="Times New Roman" w:hAnsi="Times New Roman" w:cs="Times New Roman"/>
          <w:sz w:val="24"/>
          <w:szCs w:val="24"/>
        </w:rPr>
        <w:t>ction</w:t>
      </w:r>
      <w:r w:rsidRPr="00F47DB3">
        <w:rPr>
          <w:rFonts w:ascii="Times New Roman" w:eastAsia="Times New Roman" w:hAnsi="Times New Roman" w:cs="Times New Roman"/>
          <w:spacing w:val="22"/>
          <w:sz w:val="24"/>
          <w:szCs w:val="24"/>
        </w:rPr>
        <w:t xml:space="preserve"> </w:t>
      </w:r>
      <w:r w:rsidRPr="00F47DB3">
        <w:rPr>
          <w:rFonts w:ascii="Times New Roman" w:eastAsia="Times New Roman" w:hAnsi="Times New Roman" w:cs="Times New Roman"/>
          <w:sz w:val="24"/>
          <w:szCs w:val="24"/>
        </w:rPr>
        <w:t>tr</w:t>
      </w:r>
      <w:r w:rsidRPr="00F47DB3">
        <w:rPr>
          <w:rFonts w:ascii="Times New Roman" w:eastAsia="Times New Roman" w:hAnsi="Times New Roman" w:cs="Times New Roman"/>
          <w:spacing w:val="-1"/>
          <w:sz w:val="24"/>
          <w:szCs w:val="24"/>
        </w:rPr>
        <w:t>a</w:t>
      </w:r>
      <w:r w:rsidRPr="00F47DB3">
        <w:rPr>
          <w:rFonts w:ascii="Times New Roman" w:eastAsia="Times New Roman" w:hAnsi="Times New Roman" w:cs="Times New Roman"/>
          <w:spacing w:val="1"/>
          <w:sz w:val="24"/>
          <w:szCs w:val="24"/>
        </w:rPr>
        <w:t>n</w:t>
      </w:r>
      <w:r w:rsidRPr="00F47DB3">
        <w:rPr>
          <w:rFonts w:ascii="Times New Roman" w:eastAsia="Times New Roman" w:hAnsi="Times New Roman" w:cs="Times New Roman"/>
          <w:spacing w:val="-2"/>
          <w:sz w:val="24"/>
          <w:szCs w:val="24"/>
        </w:rPr>
        <w:t>s</w:t>
      </w:r>
      <w:r w:rsidRPr="00F47DB3">
        <w:rPr>
          <w:rFonts w:ascii="Times New Roman" w:eastAsia="Times New Roman" w:hAnsi="Times New Roman" w:cs="Times New Roman"/>
          <w:spacing w:val="1"/>
          <w:sz w:val="24"/>
          <w:szCs w:val="24"/>
        </w:rPr>
        <w:t>v</w:t>
      </w:r>
      <w:r w:rsidRPr="00F47DB3">
        <w:rPr>
          <w:rFonts w:ascii="Times New Roman" w:eastAsia="Times New Roman" w:hAnsi="Times New Roman" w:cs="Times New Roman"/>
          <w:sz w:val="24"/>
          <w:szCs w:val="24"/>
        </w:rPr>
        <w:t>e</w:t>
      </w:r>
      <w:r w:rsidRPr="00F47DB3">
        <w:rPr>
          <w:rFonts w:ascii="Times New Roman" w:eastAsia="Times New Roman" w:hAnsi="Times New Roman" w:cs="Times New Roman"/>
          <w:spacing w:val="-1"/>
          <w:sz w:val="24"/>
          <w:szCs w:val="24"/>
        </w:rPr>
        <w:t>r</w:t>
      </w:r>
      <w:r w:rsidRPr="00F47DB3">
        <w:rPr>
          <w:rFonts w:ascii="Times New Roman" w:eastAsia="Times New Roman" w:hAnsi="Times New Roman" w:cs="Times New Roman"/>
          <w:sz w:val="24"/>
          <w:szCs w:val="24"/>
        </w:rPr>
        <w:t>sale</w:t>
      </w:r>
      <w:r w:rsidRPr="00F47DB3">
        <w:rPr>
          <w:rFonts w:ascii="Times New Roman" w:eastAsia="Times New Roman" w:hAnsi="Times New Roman" w:cs="Times New Roman"/>
          <w:spacing w:val="31"/>
          <w:sz w:val="24"/>
          <w:szCs w:val="24"/>
        </w:rPr>
        <w:t xml:space="preserve"> </w:t>
      </w:r>
      <w:r w:rsidRPr="00F47DB3">
        <w:rPr>
          <w:rFonts w:ascii="Times New Roman" w:eastAsia="Times New Roman" w:hAnsi="Times New Roman" w:cs="Times New Roman"/>
          <w:sz w:val="24"/>
          <w:szCs w:val="24"/>
        </w:rPr>
        <w:t>du</w:t>
      </w:r>
      <w:r w:rsidRPr="00F47DB3">
        <w:rPr>
          <w:rFonts w:ascii="Times New Roman" w:eastAsia="Times New Roman" w:hAnsi="Times New Roman" w:cs="Times New Roman"/>
          <w:spacing w:val="7"/>
          <w:sz w:val="24"/>
          <w:szCs w:val="24"/>
        </w:rPr>
        <w:t xml:space="preserve"> </w:t>
      </w:r>
      <w:r w:rsidRPr="00F47DB3">
        <w:rPr>
          <w:rFonts w:ascii="Times New Roman" w:eastAsia="Times New Roman" w:hAnsi="Times New Roman" w:cs="Times New Roman"/>
          <w:w w:val="103"/>
          <w:sz w:val="24"/>
          <w:szCs w:val="24"/>
        </w:rPr>
        <w:t>c</w:t>
      </w:r>
      <w:r w:rsidRPr="00F47DB3">
        <w:rPr>
          <w:rFonts w:ascii="Times New Roman" w:eastAsia="Times New Roman" w:hAnsi="Times New Roman" w:cs="Times New Roman"/>
          <w:spacing w:val="-1"/>
          <w:w w:val="103"/>
          <w:sz w:val="24"/>
          <w:szCs w:val="24"/>
        </w:rPr>
        <w:t>â</w:t>
      </w:r>
      <w:r w:rsidRPr="00F47DB3">
        <w:rPr>
          <w:rFonts w:ascii="Times New Roman" w:eastAsia="Times New Roman" w:hAnsi="Times New Roman" w:cs="Times New Roman"/>
          <w:w w:val="103"/>
          <w:sz w:val="24"/>
          <w:szCs w:val="24"/>
        </w:rPr>
        <w:t>ble</w:t>
      </w:r>
    </w:p>
    <w:p w14:paraId="3C67A006" w14:textId="77777777" w:rsidR="00BF2950" w:rsidRPr="00F47DB3" w:rsidRDefault="00BF2950" w:rsidP="008A24EB">
      <w:pPr>
        <w:widowControl w:val="0"/>
        <w:numPr>
          <w:ilvl w:val="0"/>
          <w:numId w:val="86"/>
        </w:numPr>
        <w:suppressAutoHyphens/>
        <w:overflowPunct w:val="0"/>
        <w:autoSpaceDE w:val="0"/>
        <w:autoSpaceDN w:val="0"/>
        <w:adjustRightInd w:val="0"/>
        <w:spacing w:before="120" w:after="142"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Diag</w:t>
      </w:r>
      <w:r w:rsidRPr="00F47DB3">
        <w:rPr>
          <w:rFonts w:ascii="Times New Roman" w:eastAsia="Times New Roman" w:hAnsi="Times New Roman" w:cs="Times New Roman"/>
          <w:spacing w:val="1"/>
          <w:sz w:val="24"/>
          <w:szCs w:val="24"/>
        </w:rPr>
        <w:t>r</w:t>
      </w:r>
      <w:r w:rsidRPr="00F47DB3">
        <w:rPr>
          <w:rFonts w:ascii="Times New Roman" w:eastAsia="Times New Roman" w:hAnsi="Times New Roman" w:cs="Times New Roman"/>
          <w:sz w:val="24"/>
          <w:szCs w:val="24"/>
        </w:rPr>
        <w:t>am</w:t>
      </w:r>
      <w:r w:rsidRPr="00F47DB3">
        <w:rPr>
          <w:rFonts w:ascii="Times New Roman" w:eastAsia="Times New Roman" w:hAnsi="Times New Roman" w:cs="Times New Roman"/>
          <w:spacing w:val="-2"/>
          <w:sz w:val="24"/>
          <w:szCs w:val="24"/>
        </w:rPr>
        <w:t>m</w:t>
      </w:r>
      <w:r w:rsidRPr="00F47DB3">
        <w:rPr>
          <w:rFonts w:ascii="Times New Roman" w:eastAsia="Times New Roman" w:hAnsi="Times New Roman" w:cs="Times New Roman"/>
          <w:sz w:val="24"/>
          <w:szCs w:val="24"/>
        </w:rPr>
        <w:t>es</w:t>
      </w:r>
      <w:r w:rsidRPr="00F47DB3">
        <w:rPr>
          <w:rFonts w:ascii="Times New Roman" w:eastAsia="Times New Roman" w:hAnsi="Times New Roman" w:cs="Times New Roman"/>
          <w:spacing w:val="33"/>
          <w:sz w:val="24"/>
          <w:szCs w:val="24"/>
        </w:rPr>
        <w:t xml:space="preserve"> </w:t>
      </w:r>
      <w:r w:rsidRPr="00F47DB3">
        <w:rPr>
          <w:rFonts w:ascii="Times New Roman" w:eastAsia="Times New Roman" w:hAnsi="Times New Roman" w:cs="Times New Roman"/>
          <w:sz w:val="24"/>
          <w:szCs w:val="24"/>
        </w:rPr>
        <w:t>de</w:t>
      </w:r>
      <w:r w:rsidRPr="00F47DB3">
        <w:rPr>
          <w:rFonts w:ascii="Times New Roman" w:eastAsia="Times New Roman" w:hAnsi="Times New Roman" w:cs="Times New Roman"/>
          <w:spacing w:val="7"/>
          <w:sz w:val="24"/>
          <w:szCs w:val="24"/>
        </w:rPr>
        <w:t xml:space="preserve"> </w:t>
      </w:r>
      <w:r w:rsidRPr="00F47DB3">
        <w:rPr>
          <w:rFonts w:ascii="Times New Roman" w:eastAsia="Times New Roman" w:hAnsi="Times New Roman" w:cs="Times New Roman"/>
          <w:sz w:val="24"/>
          <w:szCs w:val="24"/>
        </w:rPr>
        <w:t>cir</w:t>
      </w:r>
      <w:r w:rsidRPr="00F47DB3">
        <w:rPr>
          <w:rFonts w:ascii="Times New Roman" w:eastAsia="Times New Roman" w:hAnsi="Times New Roman" w:cs="Times New Roman"/>
          <w:spacing w:val="-1"/>
          <w:sz w:val="24"/>
          <w:szCs w:val="24"/>
        </w:rPr>
        <w:t>c</w:t>
      </w:r>
      <w:r w:rsidRPr="00F47DB3">
        <w:rPr>
          <w:rFonts w:ascii="Times New Roman" w:eastAsia="Times New Roman" w:hAnsi="Times New Roman" w:cs="Times New Roman"/>
          <w:spacing w:val="1"/>
          <w:sz w:val="24"/>
          <w:szCs w:val="24"/>
        </w:rPr>
        <w:t>u</w:t>
      </w:r>
      <w:r w:rsidRPr="00F47DB3">
        <w:rPr>
          <w:rFonts w:ascii="Times New Roman" w:eastAsia="Times New Roman" w:hAnsi="Times New Roman" w:cs="Times New Roman"/>
          <w:sz w:val="24"/>
          <w:szCs w:val="24"/>
        </w:rPr>
        <w:t>it</w:t>
      </w:r>
      <w:r w:rsidRPr="00F47DB3">
        <w:rPr>
          <w:rFonts w:ascii="Times New Roman" w:eastAsia="Times New Roman" w:hAnsi="Times New Roman" w:cs="Times New Roman"/>
          <w:spacing w:val="17"/>
          <w:sz w:val="24"/>
          <w:szCs w:val="24"/>
        </w:rPr>
        <w:t xml:space="preserve"> </w:t>
      </w:r>
      <w:r w:rsidRPr="00F47DB3">
        <w:rPr>
          <w:rFonts w:ascii="Times New Roman" w:eastAsia="Times New Roman" w:hAnsi="Times New Roman" w:cs="Times New Roman"/>
          <w:sz w:val="24"/>
          <w:szCs w:val="24"/>
        </w:rPr>
        <w:t>standard,</w:t>
      </w:r>
      <w:r w:rsidRPr="00F47DB3">
        <w:rPr>
          <w:rFonts w:ascii="Times New Roman" w:eastAsia="Times New Roman" w:hAnsi="Times New Roman" w:cs="Times New Roman"/>
          <w:spacing w:val="23"/>
          <w:sz w:val="24"/>
          <w:szCs w:val="24"/>
        </w:rPr>
        <w:t xml:space="preserve"> </w:t>
      </w:r>
      <w:r w:rsidRPr="00F47DB3">
        <w:rPr>
          <w:rFonts w:ascii="Times New Roman" w:eastAsia="Times New Roman" w:hAnsi="Times New Roman" w:cs="Times New Roman"/>
          <w:sz w:val="24"/>
          <w:szCs w:val="24"/>
        </w:rPr>
        <w:t>pour</w:t>
      </w:r>
      <w:r w:rsidRPr="00F47DB3">
        <w:rPr>
          <w:rFonts w:ascii="Times New Roman" w:eastAsia="Times New Roman" w:hAnsi="Times New Roman" w:cs="Times New Roman"/>
          <w:spacing w:val="14"/>
          <w:sz w:val="24"/>
          <w:szCs w:val="24"/>
        </w:rPr>
        <w:t xml:space="preserve"> </w:t>
      </w:r>
      <w:r w:rsidRPr="00F47DB3">
        <w:rPr>
          <w:rFonts w:ascii="Times New Roman" w:eastAsia="Times New Roman" w:hAnsi="Times New Roman" w:cs="Times New Roman"/>
          <w:sz w:val="24"/>
          <w:szCs w:val="24"/>
        </w:rPr>
        <w:t>tout</w:t>
      </w:r>
      <w:r w:rsidRPr="00F47DB3">
        <w:rPr>
          <w:rFonts w:ascii="Times New Roman" w:eastAsia="Times New Roman" w:hAnsi="Times New Roman" w:cs="Times New Roman"/>
          <w:spacing w:val="11"/>
          <w:sz w:val="24"/>
          <w:szCs w:val="24"/>
        </w:rPr>
        <w:t xml:space="preserve"> </w:t>
      </w:r>
      <w:r w:rsidRPr="00F47DB3">
        <w:rPr>
          <w:rFonts w:ascii="Times New Roman" w:eastAsia="Times New Roman" w:hAnsi="Times New Roman" w:cs="Times New Roman"/>
          <w:spacing w:val="-2"/>
          <w:sz w:val="24"/>
          <w:szCs w:val="24"/>
        </w:rPr>
        <w:t>s</w:t>
      </w:r>
      <w:r w:rsidRPr="00F47DB3">
        <w:rPr>
          <w:rFonts w:ascii="Times New Roman" w:eastAsia="Times New Roman" w:hAnsi="Times New Roman" w:cs="Times New Roman"/>
          <w:spacing w:val="1"/>
          <w:sz w:val="24"/>
          <w:szCs w:val="24"/>
        </w:rPr>
        <w:t>o</w:t>
      </w:r>
      <w:r w:rsidRPr="00F47DB3">
        <w:rPr>
          <w:rFonts w:ascii="Times New Roman" w:eastAsia="Times New Roman" w:hAnsi="Times New Roman" w:cs="Times New Roman"/>
          <w:sz w:val="24"/>
          <w:szCs w:val="24"/>
        </w:rPr>
        <w:t>rt</w:t>
      </w:r>
      <w:r w:rsidRPr="00F47DB3">
        <w:rPr>
          <w:rFonts w:ascii="Times New Roman" w:eastAsia="Times New Roman" w:hAnsi="Times New Roman" w:cs="Times New Roman"/>
          <w:spacing w:val="9"/>
          <w:sz w:val="24"/>
          <w:szCs w:val="24"/>
        </w:rPr>
        <w:t xml:space="preserve"> </w:t>
      </w:r>
      <w:r w:rsidRPr="00F47DB3">
        <w:rPr>
          <w:rFonts w:ascii="Times New Roman" w:eastAsia="Times New Roman" w:hAnsi="Times New Roman" w:cs="Times New Roman"/>
          <w:spacing w:val="2"/>
          <w:sz w:val="24"/>
          <w:szCs w:val="24"/>
        </w:rPr>
        <w:t>d</w:t>
      </w:r>
      <w:r w:rsidRPr="00F47DB3">
        <w:rPr>
          <w:rFonts w:ascii="Times New Roman" w:eastAsia="Times New Roman" w:hAnsi="Times New Roman" w:cs="Times New Roman"/>
          <w:sz w:val="24"/>
          <w:szCs w:val="24"/>
        </w:rPr>
        <w:t>e</w:t>
      </w:r>
      <w:r w:rsidRPr="00F47DB3">
        <w:rPr>
          <w:rFonts w:ascii="Times New Roman" w:eastAsia="Times New Roman" w:hAnsi="Times New Roman" w:cs="Times New Roman"/>
          <w:spacing w:val="7"/>
          <w:sz w:val="24"/>
          <w:szCs w:val="24"/>
        </w:rPr>
        <w:t xml:space="preserve"> </w:t>
      </w:r>
      <w:r w:rsidRPr="00F47DB3">
        <w:rPr>
          <w:rFonts w:ascii="Times New Roman" w:eastAsia="Times New Roman" w:hAnsi="Times New Roman" w:cs="Times New Roman"/>
          <w:spacing w:val="-1"/>
          <w:sz w:val="24"/>
          <w:szCs w:val="24"/>
        </w:rPr>
        <w:t>c</w:t>
      </w:r>
      <w:r w:rsidRPr="00F47DB3">
        <w:rPr>
          <w:rFonts w:ascii="Times New Roman" w:eastAsia="Times New Roman" w:hAnsi="Times New Roman" w:cs="Times New Roman"/>
          <w:sz w:val="24"/>
          <w:szCs w:val="24"/>
        </w:rPr>
        <w:t>on</w:t>
      </w:r>
      <w:r w:rsidRPr="00F47DB3">
        <w:rPr>
          <w:rFonts w:ascii="Times New Roman" w:eastAsia="Times New Roman" w:hAnsi="Times New Roman" w:cs="Times New Roman"/>
          <w:spacing w:val="-2"/>
          <w:sz w:val="24"/>
          <w:szCs w:val="24"/>
        </w:rPr>
        <w:t>s</w:t>
      </w:r>
      <w:r w:rsidRPr="00F47DB3">
        <w:rPr>
          <w:rFonts w:ascii="Times New Roman" w:eastAsia="Times New Roman" w:hAnsi="Times New Roman" w:cs="Times New Roman"/>
          <w:sz w:val="24"/>
          <w:szCs w:val="24"/>
        </w:rPr>
        <w:t>om</w:t>
      </w:r>
      <w:r w:rsidRPr="00F47DB3">
        <w:rPr>
          <w:rFonts w:ascii="Times New Roman" w:eastAsia="Times New Roman" w:hAnsi="Times New Roman" w:cs="Times New Roman"/>
          <w:spacing w:val="-2"/>
          <w:sz w:val="24"/>
          <w:szCs w:val="24"/>
        </w:rPr>
        <w:t>m</w:t>
      </w:r>
      <w:r w:rsidRPr="00F47DB3">
        <w:rPr>
          <w:rFonts w:ascii="Times New Roman" w:eastAsia="Times New Roman" w:hAnsi="Times New Roman" w:cs="Times New Roman"/>
          <w:spacing w:val="1"/>
          <w:sz w:val="24"/>
          <w:szCs w:val="24"/>
        </w:rPr>
        <w:t>a</w:t>
      </w:r>
      <w:r w:rsidRPr="00F47DB3">
        <w:rPr>
          <w:rFonts w:ascii="Times New Roman" w:eastAsia="Times New Roman" w:hAnsi="Times New Roman" w:cs="Times New Roman"/>
          <w:sz w:val="24"/>
          <w:szCs w:val="24"/>
        </w:rPr>
        <w:t>teurs</w:t>
      </w:r>
      <w:r w:rsidRPr="00F47DB3">
        <w:rPr>
          <w:rFonts w:ascii="Times New Roman" w:eastAsia="Times New Roman" w:hAnsi="Times New Roman" w:cs="Times New Roman"/>
          <w:spacing w:val="40"/>
          <w:sz w:val="24"/>
          <w:szCs w:val="24"/>
        </w:rPr>
        <w:t xml:space="preserve"> </w:t>
      </w:r>
      <w:r w:rsidRPr="00F47DB3">
        <w:rPr>
          <w:rFonts w:ascii="Times New Roman" w:eastAsia="Times New Roman" w:hAnsi="Times New Roman" w:cs="Times New Roman"/>
          <w:w w:val="103"/>
          <w:sz w:val="24"/>
          <w:szCs w:val="24"/>
        </w:rPr>
        <w:t>électriques</w:t>
      </w:r>
    </w:p>
    <w:p w14:paraId="6E72E5EF" w14:textId="77777777" w:rsidR="00BF2950" w:rsidRPr="00F47DB3" w:rsidRDefault="00BF2950" w:rsidP="008A24EB">
      <w:pPr>
        <w:widowControl w:val="0"/>
        <w:numPr>
          <w:ilvl w:val="0"/>
          <w:numId w:val="86"/>
        </w:numPr>
        <w:suppressAutoHyphens/>
        <w:overflowPunct w:val="0"/>
        <w:autoSpaceDE w:val="0"/>
        <w:autoSpaceDN w:val="0"/>
        <w:adjustRightInd w:val="0"/>
        <w:spacing w:before="120" w:after="142"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Diag</w:t>
      </w:r>
      <w:r w:rsidRPr="00F47DB3">
        <w:rPr>
          <w:rFonts w:ascii="Times New Roman" w:eastAsia="Times New Roman" w:hAnsi="Times New Roman" w:cs="Times New Roman"/>
          <w:spacing w:val="1"/>
          <w:sz w:val="24"/>
          <w:szCs w:val="24"/>
        </w:rPr>
        <w:t>r</w:t>
      </w:r>
      <w:r w:rsidRPr="00F47DB3">
        <w:rPr>
          <w:rFonts w:ascii="Times New Roman" w:eastAsia="Times New Roman" w:hAnsi="Times New Roman" w:cs="Times New Roman"/>
          <w:sz w:val="24"/>
          <w:szCs w:val="24"/>
        </w:rPr>
        <w:t>am</w:t>
      </w:r>
      <w:r w:rsidRPr="00F47DB3">
        <w:rPr>
          <w:rFonts w:ascii="Times New Roman" w:eastAsia="Times New Roman" w:hAnsi="Times New Roman" w:cs="Times New Roman"/>
          <w:spacing w:val="-2"/>
          <w:sz w:val="24"/>
          <w:szCs w:val="24"/>
        </w:rPr>
        <w:t>m</w:t>
      </w:r>
      <w:r w:rsidRPr="00F47DB3">
        <w:rPr>
          <w:rFonts w:ascii="Times New Roman" w:eastAsia="Times New Roman" w:hAnsi="Times New Roman" w:cs="Times New Roman"/>
          <w:sz w:val="24"/>
          <w:szCs w:val="24"/>
        </w:rPr>
        <w:t>es</w:t>
      </w:r>
      <w:r w:rsidRPr="00F47DB3">
        <w:rPr>
          <w:rFonts w:ascii="Times New Roman" w:eastAsia="Times New Roman" w:hAnsi="Times New Roman" w:cs="Times New Roman"/>
          <w:spacing w:val="33"/>
          <w:sz w:val="24"/>
          <w:szCs w:val="24"/>
        </w:rPr>
        <w:t xml:space="preserve"> </w:t>
      </w:r>
      <w:r w:rsidRPr="00F47DB3">
        <w:rPr>
          <w:rFonts w:ascii="Times New Roman" w:eastAsia="Times New Roman" w:hAnsi="Times New Roman" w:cs="Times New Roman"/>
          <w:sz w:val="24"/>
          <w:szCs w:val="24"/>
        </w:rPr>
        <w:t>de</w:t>
      </w:r>
      <w:r w:rsidRPr="00F47DB3">
        <w:rPr>
          <w:rFonts w:ascii="Times New Roman" w:eastAsia="Times New Roman" w:hAnsi="Times New Roman" w:cs="Times New Roman"/>
          <w:spacing w:val="7"/>
          <w:sz w:val="24"/>
          <w:szCs w:val="24"/>
        </w:rPr>
        <w:t xml:space="preserve"> </w:t>
      </w:r>
      <w:r w:rsidRPr="00F47DB3">
        <w:rPr>
          <w:rFonts w:ascii="Times New Roman" w:eastAsia="Times New Roman" w:hAnsi="Times New Roman" w:cs="Times New Roman"/>
          <w:sz w:val="24"/>
          <w:szCs w:val="24"/>
        </w:rPr>
        <w:t>cir</w:t>
      </w:r>
      <w:r w:rsidRPr="00F47DB3">
        <w:rPr>
          <w:rFonts w:ascii="Times New Roman" w:eastAsia="Times New Roman" w:hAnsi="Times New Roman" w:cs="Times New Roman"/>
          <w:spacing w:val="-1"/>
          <w:sz w:val="24"/>
          <w:szCs w:val="24"/>
        </w:rPr>
        <w:t>c</w:t>
      </w:r>
      <w:r w:rsidRPr="00F47DB3">
        <w:rPr>
          <w:rFonts w:ascii="Times New Roman" w:eastAsia="Times New Roman" w:hAnsi="Times New Roman" w:cs="Times New Roman"/>
          <w:spacing w:val="1"/>
          <w:sz w:val="24"/>
          <w:szCs w:val="24"/>
        </w:rPr>
        <w:t>u</w:t>
      </w:r>
      <w:r w:rsidRPr="00F47DB3">
        <w:rPr>
          <w:rFonts w:ascii="Times New Roman" w:eastAsia="Times New Roman" w:hAnsi="Times New Roman" w:cs="Times New Roman"/>
          <w:sz w:val="24"/>
          <w:szCs w:val="24"/>
        </w:rPr>
        <w:t>it</w:t>
      </w:r>
      <w:r w:rsidRPr="00F47DB3">
        <w:rPr>
          <w:rFonts w:ascii="Times New Roman" w:eastAsia="Times New Roman" w:hAnsi="Times New Roman" w:cs="Times New Roman"/>
          <w:spacing w:val="16"/>
          <w:sz w:val="24"/>
          <w:szCs w:val="24"/>
        </w:rPr>
        <w:t xml:space="preserve"> </w:t>
      </w:r>
      <w:r w:rsidRPr="00F47DB3">
        <w:rPr>
          <w:rFonts w:ascii="Times New Roman" w:eastAsia="Times New Roman" w:hAnsi="Times New Roman" w:cs="Times New Roman"/>
          <w:sz w:val="24"/>
          <w:szCs w:val="24"/>
        </w:rPr>
        <w:t>pour</w:t>
      </w:r>
      <w:r w:rsidRPr="00F47DB3">
        <w:rPr>
          <w:rFonts w:ascii="Times New Roman" w:eastAsia="Times New Roman" w:hAnsi="Times New Roman" w:cs="Times New Roman"/>
          <w:spacing w:val="15"/>
          <w:sz w:val="24"/>
          <w:szCs w:val="24"/>
        </w:rPr>
        <w:t xml:space="preserve"> </w:t>
      </w:r>
      <w:r w:rsidRPr="00F47DB3">
        <w:rPr>
          <w:rFonts w:ascii="Times New Roman" w:eastAsia="Times New Roman" w:hAnsi="Times New Roman" w:cs="Times New Roman"/>
          <w:spacing w:val="-1"/>
          <w:sz w:val="24"/>
          <w:szCs w:val="24"/>
        </w:rPr>
        <w:t>t</w:t>
      </w:r>
      <w:r w:rsidRPr="00F47DB3">
        <w:rPr>
          <w:rFonts w:ascii="Times New Roman" w:eastAsia="Times New Roman" w:hAnsi="Times New Roman" w:cs="Times New Roman"/>
          <w:sz w:val="24"/>
          <w:szCs w:val="24"/>
        </w:rPr>
        <w:t>out</w:t>
      </w:r>
      <w:r w:rsidRPr="00F47DB3">
        <w:rPr>
          <w:rFonts w:ascii="Times New Roman" w:eastAsia="Times New Roman" w:hAnsi="Times New Roman" w:cs="Times New Roman"/>
          <w:spacing w:val="11"/>
          <w:sz w:val="24"/>
          <w:szCs w:val="24"/>
        </w:rPr>
        <w:t xml:space="preserve"> </w:t>
      </w:r>
      <w:r w:rsidRPr="00F47DB3">
        <w:rPr>
          <w:rFonts w:ascii="Times New Roman" w:eastAsia="Times New Roman" w:hAnsi="Times New Roman" w:cs="Times New Roman"/>
          <w:spacing w:val="-1"/>
          <w:sz w:val="24"/>
          <w:szCs w:val="24"/>
        </w:rPr>
        <w:t>é</w:t>
      </w:r>
      <w:r w:rsidRPr="00F47DB3">
        <w:rPr>
          <w:rFonts w:ascii="Times New Roman" w:eastAsia="Times New Roman" w:hAnsi="Times New Roman" w:cs="Times New Roman"/>
          <w:sz w:val="24"/>
          <w:szCs w:val="24"/>
        </w:rPr>
        <w:t>qu</w:t>
      </w:r>
      <w:r w:rsidRPr="00F47DB3">
        <w:rPr>
          <w:rFonts w:ascii="Times New Roman" w:eastAsia="Times New Roman" w:hAnsi="Times New Roman" w:cs="Times New Roman"/>
          <w:spacing w:val="-1"/>
          <w:sz w:val="24"/>
          <w:szCs w:val="24"/>
        </w:rPr>
        <w:t>i</w:t>
      </w:r>
      <w:r w:rsidRPr="00F47DB3">
        <w:rPr>
          <w:rFonts w:ascii="Times New Roman" w:eastAsia="Times New Roman" w:hAnsi="Times New Roman" w:cs="Times New Roman"/>
          <w:spacing w:val="-2"/>
          <w:sz w:val="24"/>
          <w:szCs w:val="24"/>
        </w:rPr>
        <w:t>p</w:t>
      </w:r>
      <w:r w:rsidRPr="00F47DB3">
        <w:rPr>
          <w:rFonts w:ascii="Times New Roman" w:eastAsia="Times New Roman" w:hAnsi="Times New Roman" w:cs="Times New Roman"/>
          <w:sz w:val="24"/>
          <w:szCs w:val="24"/>
        </w:rPr>
        <w:t>e</w:t>
      </w:r>
      <w:r w:rsidRPr="00F47DB3">
        <w:rPr>
          <w:rFonts w:ascii="Times New Roman" w:eastAsia="Times New Roman" w:hAnsi="Times New Roman" w:cs="Times New Roman"/>
          <w:spacing w:val="-2"/>
          <w:sz w:val="24"/>
          <w:szCs w:val="24"/>
        </w:rPr>
        <w:t>m</w:t>
      </w:r>
      <w:r w:rsidRPr="00F47DB3">
        <w:rPr>
          <w:rFonts w:ascii="Times New Roman" w:eastAsia="Times New Roman" w:hAnsi="Times New Roman" w:cs="Times New Roman"/>
          <w:sz w:val="24"/>
          <w:szCs w:val="24"/>
        </w:rPr>
        <w:t>e</w:t>
      </w:r>
      <w:r w:rsidRPr="00F47DB3">
        <w:rPr>
          <w:rFonts w:ascii="Times New Roman" w:eastAsia="Times New Roman" w:hAnsi="Times New Roman" w:cs="Times New Roman"/>
          <w:spacing w:val="2"/>
          <w:sz w:val="24"/>
          <w:szCs w:val="24"/>
        </w:rPr>
        <w:t>n</w:t>
      </w:r>
      <w:r w:rsidRPr="00F47DB3">
        <w:rPr>
          <w:rFonts w:ascii="Times New Roman" w:eastAsia="Times New Roman" w:hAnsi="Times New Roman" w:cs="Times New Roman"/>
          <w:sz w:val="24"/>
          <w:szCs w:val="24"/>
        </w:rPr>
        <w:t>t</w:t>
      </w:r>
      <w:r w:rsidRPr="00F47DB3">
        <w:rPr>
          <w:rFonts w:ascii="Times New Roman" w:eastAsia="Times New Roman" w:hAnsi="Times New Roman" w:cs="Times New Roman"/>
          <w:spacing w:val="30"/>
          <w:sz w:val="24"/>
          <w:szCs w:val="24"/>
        </w:rPr>
        <w:t xml:space="preserve"> </w:t>
      </w:r>
      <w:r w:rsidRPr="00F47DB3">
        <w:rPr>
          <w:rFonts w:ascii="Times New Roman" w:eastAsia="Times New Roman" w:hAnsi="Times New Roman" w:cs="Times New Roman"/>
          <w:sz w:val="24"/>
          <w:szCs w:val="24"/>
        </w:rPr>
        <w:t>é</w:t>
      </w:r>
      <w:r w:rsidRPr="00F47DB3">
        <w:rPr>
          <w:rFonts w:ascii="Times New Roman" w:eastAsia="Times New Roman" w:hAnsi="Times New Roman" w:cs="Times New Roman"/>
          <w:spacing w:val="-1"/>
          <w:sz w:val="24"/>
          <w:szCs w:val="24"/>
        </w:rPr>
        <w:t>l</w:t>
      </w:r>
      <w:r w:rsidRPr="00F47DB3">
        <w:rPr>
          <w:rFonts w:ascii="Times New Roman" w:eastAsia="Times New Roman" w:hAnsi="Times New Roman" w:cs="Times New Roman"/>
          <w:sz w:val="24"/>
          <w:szCs w:val="24"/>
        </w:rPr>
        <w:t>ectr</w:t>
      </w:r>
      <w:r w:rsidRPr="00F47DB3">
        <w:rPr>
          <w:rFonts w:ascii="Times New Roman" w:eastAsia="Times New Roman" w:hAnsi="Times New Roman" w:cs="Times New Roman"/>
          <w:spacing w:val="1"/>
          <w:sz w:val="24"/>
          <w:szCs w:val="24"/>
        </w:rPr>
        <w:t>i</w:t>
      </w:r>
      <w:r w:rsidRPr="00F47DB3">
        <w:rPr>
          <w:rFonts w:ascii="Times New Roman" w:eastAsia="Times New Roman" w:hAnsi="Times New Roman" w:cs="Times New Roman"/>
          <w:sz w:val="24"/>
          <w:szCs w:val="24"/>
        </w:rPr>
        <w:t>que</w:t>
      </w:r>
      <w:r w:rsidRPr="00F47DB3">
        <w:rPr>
          <w:rFonts w:ascii="Times New Roman" w:eastAsia="Times New Roman" w:hAnsi="Times New Roman" w:cs="Times New Roman"/>
          <w:spacing w:val="26"/>
          <w:sz w:val="24"/>
          <w:szCs w:val="24"/>
        </w:rPr>
        <w:t xml:space="preserve"> </w:t>
      </w:r>
      <w:r w:rsidRPr="00F47DB3">
        <w:rPr>
          <w:rFonts w:ascii="Times New Roman" w:eastAsia="Times New Roman" w:hAnsi="Times New Roman" w:cs="Times New Roman"/>
          <w:spacing w:val="-1"/>
          <w:w w:val="103"/>
          <w:sz w:val="24"/>
          <w:szCs w:val="24"/>
        </w:rPr>
        <w:t>i</w:t>
      </w:r>
      <w:r w:rsidRPr="00F47DB3">
        <w:rPr>
          <w:rFonts w:ascii="Times New Roman" w:eastAsia="Times New Roman" w:hAnsi="Times New Roman" w:cs="Times New Roman"/>
          <w:w w:val="103"/>
          <w:sz w:val="24"/>
          <w:szCs w:val="24"/>
        </w:rPr>
        <w:t>n</w:t>
      </w:r>
      <w:r w:rsidRPr="00F47DB3">
        <w:rPr>
          <w:rFonts w:ascii="Times New Roman" w:eastAsia="Times New Roman" w:hAnsi="Times New Roman" w:cs="Times New Roman"/>
          <w:spacing w:val="2"/>
          <w:w w:val="103"/>
          <w:sz w:val="24"/>
          <w:szCs w:val="24"/>
        </w:rPr>
        <w:t>d</w:t>
      </w:r>
      <w:r w:rsidRPr="00F47DB3">
        <w:rPr>
          <w:rFonts w:ascii="Times New Roman" w:eastAsia="Times New Roman" w:hAnsi="Times New Roman" w:cs="Times New Roman"/>
          <w:spacing w:val="-3"/>
          <w:w w:val="103"/>
          <w:sz w:val="24"/>
          <w:szCs w:val="24"/>
        </w:rPr>
        <w:t>i</w:t>
      </w:r>
      <w:r w:rsidRPr="00F47DB3">
        <w:rPr>
          <w:rFonts w:ascii="Times New Roman" w:eastAsia="Times New Roman" w:hAnsi="Times New Roman" w:cs="Times New Roman"/>
          <w:spacing w:val="2"/>
          <w:w w:val="103"/>
          <w:sz w:val="24"/>
          <w:szCs w:val="24"/>
        </w:rPr>
        <w:t>v</w:t>
      </w:r>
      <w:r w:rsidRPr="00F47DB3">
        <w:rPr>
          <w:rFonts w:ascii="Times New Roman" w:eastAsia="Times New Roman" w:hAnsi="Times New Roman" w:cs="Times New Roman"/>
          <w:spacing w:val="-1"/>
          <w:w w:val="103"/>
          <w:sz w:val="24"/>
          <w:szCs w:val="24"/>
        </w:rPr>
        <w:t>i</w:t>
      </w:r>
      <w:r w:rsidRPr="00F47DB3">
        <w:rPr>
          <w:rFonts w:ascii="Times New Roman" w:eastAsia="Times New Roman" w:hAnsi="Times New Roman" w:cs="Times New Roman"/>
          <w:w w:val="103"/>
          <w:sz w:val="24"/>
          <w:szCs w:val="24"/>
        </w:rPr>
        <w:t>duel</w:t>
      </w:r>
    </w:p>
    <w:p w14:paraId="48EC0745" w14:textId="77777777" w:rsidR="00BF2950" w:rsidRPr="00F47DB3" w:rsidRDefault="00BF2950" w:rsidP="008A24EB">
      <w:pPr>
        <w:widowControl w:val="0"/>
        <w:numPr>
          <w:ilvl w:val="0"/>
          <w:numId w:val="86"/>
        </w:numPr>
        <w:suppressAutoHyphens/>
        <w:overflowPunct w:val="0"/>
        <w:autoSpaceDE w:val="0"/>
        <w:autoSpaceDN w:val="0"/>
        <w:adjustRightInd w:val="0"/>
        <w:spacing w:before="120" w:after="142"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w:t>
      </w:r>
      <w:r w:rsidRPr="00F47DB3">
        <w:rPr>
          <w:rFonts w:ascii="Times New Roman" w:eastAsia="Times New Roman" w:hAnsi="Times New Roman" w:cs="Times New Roman"/>
          <w:spacing w:val="-1"/>
          <w:sz w:val="24"/>
          <w:szCs w:val="24"/>
        </w:rPr>
        <w:t>i</w:t>
      </w:r>
      <w:r w:rsidRPr="00F47DB3">
        <w:rPr>
          <w:rFonts w:ascii="Times New Roman" w:eastAsia="Times New Roman" w:hAnsi="Times New Roman" w:cs="Times New Roman"/>
          <w:sz w:val="24"/>
          <w:szCs w:val="24"/>
        </w:rPr>
        <w:t>ste</w:t>
      </w:r>
      <w:r w:rsidRPr="00F47DB3">
        <w:rPr>
          <w:rFonts w:ascii="Times New Roman" w:eastAsia="Times New Roman" w:hAnsi="Times New Roman" w:cs="Times New Roman"/>
          <w:spacing w:val="14"/>
          <w:sz w:val="24"/>
          <w:szCs w:val="24"/>
        </w:rPr>
        <w:t xml:space="preserve"> </w:t>
      </w:r>
      <w:r w:rsidRPr="00F47DB3">
        <w:rPr>
          <w:rFonts w:ascii="Times New Roman" w:eastAsia="Times New Roman" w:hAnsi="Times New Roman" w:cs="Times New Roman"/>
          <w:sz w:val="24"/>
          <w:szCs w:val="24"/>
        </w:rPr>
        <w:t>des</w:t>
      </w:r>
      <w:r w:rsidRPr="00F47DB3">
        <w:rPr>
          <w:rFonts w:ascii="Times New Roman" w:eastAsia="Times New Roman" w:hAnsi="Times New Roman" w:cs="Times New Roman"/>
          <w:spacing w:val="9"/>
          <w:sz w:val="24"/>
          <w:szCs w:val="24"/>
        </w:rPr>
        <w:t xml:space="preserve"> </w:t>
      </w:r>
      <w:r w:rsidRPr="00F47DB3">
        <w:rPr>
          <w:rFonts w:ascii="Times New Roman" w:eastAsia="Times New Roman" w:hAnsi="Times New Roman" w:cs="Times New Roman"/>
          <w:spacing w:val="-1"/>
          <w:sz w:val="24"/>
          <w:szCs w:val="24"/>
        </w:rPr>
        <w:t>é</w:t>
      </w:r>
      <w:r w:rsidRPr="00F47DB3">
        <w:rPr>
          <w:rFonts w:ascii="Times New Roman" w:eastAsia="Times New Roman" w:hAnsi="Times New Roman" w:cs="Times New Roman"/>
          <w:sz w:val="24"/>
          <w:szCs w:val="24"/>
        </w:rPr>
        <w:t>quipe</w:t>
      </w:r>
      <w:r w:rsidRPr="00F47DB3">
        <w:rPr>
          <w:rFonts w:ascii="Times New Roman" w:eastAsia="Times New Roman" w:hAnsi="Times New Roman" w:cs="Times New Roman"/>
          <w:spacing w:val="-2"/>
          <w:sz w:val="24"/>
          <w:szCs w:val="24"/>
        </w:rPr>
        <w:t>m</w:t>
      </w:r>
      <w:r w:rsidRPr="00F47DB3">
        <w:rPr>
          <w:rFonts w:ascii="Times New Roman" w:eastAsia="Times New Roman" w:hAnsi="Times New Roman" w:cs="Times New Roman"/>
          <w:sz w:val="24"/>
          <w:szCs w:val="24"/>
        </w:rPr>
        <w:t>ents</w:t>
      </w:r>
      <w:r w:rsidRPr="00F47DB3">
        <w:rPr>
          <w:rFonts w:ascii="Times New Roman" w:eastAsia="Times New Roman" w:hAnsi="Times New Roman" w:cs="Times New Roman"/>
          <w:spacing w:val="33"/>
          <w:sz w:val="24"/>
          <w:szCs w:val="24"/>
        </w:rPr>
        <w:t xml:space="preserve"> </w:t>
      </w:r>
      <w:r w:rsidRPr="00F47DB3">
        <w:rPr>
          <w:rFonts w:ascii="Times New Roman" w:eastAsia="Times New Roman" w:hAnsi="Times New Roman" w:cs="Times New Roman"/>
          <w:sz w:val="24"/>
          <w:szCs w:val="24"/>
        </w:rPr>
        <w:t>et</w:t>
      </w:r>
      <w:r w:rsidRPr="00F47DB3">
        <w:rPr>
          <w:rFonts w:ascii="Times New Roman" w:eastAsia="Times New Roman" w:hAnsi="Times New Roman" w:cs="Times New Roman"/>
          <w:spacing w:val="6"/>
          <w:sz w:val="24"/>
          <w:szCs w:val="24"/>
        </w:rPr>
        <w:t xml:space="preserve"> </w:t>
      </w:r>
      <w:r w:rsidRPr="00F47DB3">
        <w:rPr>
          <w:rFonts w:ascii="Times New Roman" w:eastAsia="Times New Roman" w:hAnsi="Times New Roman" w:cs="Times New Roman"/>
          <w:w w:val="103"/>
          <w:sz w:val="24"/>
          <w:szCs w:val="24"/>
        </w:rPr>
        <w:t>dispositifs</w:t>
      </w:r>
    </w:p>
    <w:p w14:paraId="21DFCF3D" w14:textId="77777777" w:rsidR="00BF2950" w:rsidRPr="00F47DB3" w:rsidRDefault="00BF2950" w:rsidP="008A24EB">
      <w:pPr>
        <w:widowControl w:val="0"/>
        <w:numPr>
          <w:ilvl w:val="0"/>
          <w:numId w:val="86"/>
        </w:numPr>
        <w:suppressAutoHyphens/>
        <w:overflowPunct w:val="0"/>
        <w:autoSpaceDE w:val="0"/>
        <w:autoSpaceDN w:val="0"/>
        <w:adjustRightInd w:val="0"/>
        <w:spacing w:before="120" w:after="142"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Dess</w:t>
      </w:r>
      <w:r w:rsidRPr="00F47DB3">
        <w:rPr>
          <w:rFonts w:ascii="Times New Roman" w:eastAsia="Times New Roman" w:hAnsi="Times New Roman" w:cs="Times New Roman"/>
          <w:spacing w:val="-1"/>
          <w:sz w:val="24"/>
          <w:szCs w:val="24"/>
        </w:rPr>
        <w:t>i</w:t>
      </w:r>
      <w:r w:rsidRPr="00F47DB3">
        <w:rPr>
          <w:rFonts w:ascii="Times New Roman" w:eastAsia="Times New Roman" w:hAnsi="Times New Roman" w:cs="Times New Roman"/>
          <w:spacing w:val="2"/>
          <w:sz w:val="24"/>
          <w:szCs w:val="24"/>
        </w:rPr>
        <w:t>n</w:t>
      </w:r>
      <w:r w:rsidRPr="00F47DB3">
        <w:rPr>
          <w:rFonts w:ascii="Times New Roman" w:eastAsia="Times New Roman" w:hAnsi="Times New Roman" w:cs="Times New Roman"/>
          <w:sz w:val="24"/>
          <w:szCs w:val="24"/>
        </w:rPr>
        <w:t>s</w:t>
      </w:r>
      <w:r w:rsidRPr="00F47DB3">
        <w:rPr>
          <w:rFonts w:ascii="Times New Roman" w:eastAsia="Times New Roman" w:hAnsi="Times New Roman" w:cs="Times New Roman"/>
          <w:spacing w:val="20"/>
          <w:sz w:val="24"/>
          <w:szCs w:val="24"/>
        </w:rPr>
        <w:t xml:space="preserve"> </w:t>
      </w:r>
      <w:r w:rsidRPr="00F47DB3">
        <w:rPr>
          <w:rFonts w:ascii="Times New Roman" w:eastAsia="Times New Roman" w:hAnsi="Times New Roman" w:cs="Times New Roman"/>
          <w:spacing w:val="2"/>
          <w:sz w:val="24"/>
          <w:szCs w:val="24"/>
        </w:rPr>
        <w:t>d</w:t>
      </w:r>
      <w:r w:rsidRPr="00F47DB3">
        <w:rPr>
          <w:rFonts w:ascii="Times New Roman" w:eastAsia="Times New Roman" w:hAnsi="Times New Roman" w:cs="Times New Roman"/>
          <w:sz w:val="24"/>
          <w:szCs w:val="24"/>
        </w:rPr>
        <w:t>e</w:t>
      </w:r>
      <w:r w:rsidRPr="00F47DB3">
        <w:rPr>
          <w:rFonts w:ascii="Times New Roman" w:eastAsia="Times New Roman" w:hAnsi="Times New Roman" w:cs="Times New Roman"/>
          <w:spacing w:val="6"/>
          <w:sz w:val="24"/>
          <w:szCs w:val="24"/>
        </w:rPr>
        <w:t xml:space="preserve"> </w:t>
      </w:r>
      <w:r w:rsidRPr="00F47DB3">
        <w:rPr>
          <w:rFonts w:ascii="Times New Roman" w:eastAsia="Times New Roman" w:hAnsi="Times New Roman" w:cs="Times New Roman"/>
          <w:sz w:val="24"/>
          <w:szCs w:val="24"/>
        </w:rPr>
        <w:t>MALT</w:t>
      </w:r>
      <w:r w:rsidRPr="00F47DB3">
        <w:rPr>
          <w:rFonts w:ascii="Times New Roman" w:eastAsia="Times New Roman" w:hAnsi="Times New Roman" w:cs="Times New Roman"/>
          <w:spacing w:val="19"/>
          <w:sz w:val="24"/>
          <w:szCs w:val="24"/>
        </w:rPr>
        <w:t xml:space="preserve"> </w:t>
      </w:r>
      <w:r w:rsidRPr="00F47DB3">
        <w:rPr>
          <w:rFonts w:ascii="Times New Roman" w:eastAsia="Times New Roman" w:hAnsi="Times New Roman" w:cs="Times New Roman"/>
          <w:spacing w:val="-1"/>
          <w:sz w:val="24"/>
          <w:szCs w:val="24"/>
        </w:rPr>
        <w:t>a</w:t>
      </w:r>
      <w:r w:rsidRPr="00F47DB3">
        <w:rPr>
          <w:rFonts w:ascii="Times New Roman" w:eastAsia="Times New Roman" w:hAnsi="Times New Roman" w:cs="Times New Roman"/>
          <w:spacing w:val="1"/>
          <w:sz w:val="24"/>
          <w:szCs w:val="24"/>
        </w:rPr>
        <w:t>v</w:t>
      </w:r>
      <w:r w:rsidRPr="00F47DB3">
        <w:rPr>
          <w:rFonts w:ascii="Times New Roman" w:eastAsia="Times New Roman" w:hAnsi="Times New Roman" w:cs="Times New Roman"/>
          <w:sz w:val="24"/>
          <w:szCs w:val="24"/>
        </w:rPr>
        <w:t>ec</w:t>
      </w:r>
      <w:r w:rsidRPr="00F47DB3">
        <w:rPr>
          <w:rFonts w:ascii="Times New Roman" w:eastAsia="Times New Roman" w:hAnsi="Times New Roman" w:cs="Times New Roman"/>
          <w:spacing w:val="12"/>
          <w:sz w:val="24"/>
          <w:szCs w:val="24"/>
        </w:rPr>
        <w:t xml:space="preserve"> </w:t>
      </w:r>
      <w:r w:rsidRPr="00F47DB3">
        <w:rPr>
          <w:rFonts w:ascii="Times New Roman" w:eastAsia="Times New Roman" w:hAnsi="Times New Roman" w:cs="Times New Roman"/>
          <w:w w:val="103"/>
          <w:sz w:val="24"/>
          <w:szCs w:val="24"/>
        </w:rPr>
        <w:t>calculs</w:t>
      </w:r>
    </w:p>
    <w:p w14:paraId="221E2397" w14:textId="77777777" w:rsidR="00BF2950" w:rsidRPr="00F47DB3" w:rsidRDefault="00BF2950" w:rsidP="008A24EB">
      <w:pPr>
        <w:widowControl w:val="0"/>
        <w:numPr>
          <w:ilvl w:val="0"/>
          <w:numId w:val="86"/>
        </w:numPr>
        <w:tabs>
          <w:tab w:val="left" w:pos="820"/>
        </w:tabs>
        <w:suppressAutoHyphens/>
        <w:overflowPunct w:val="0"/>
        <w:autoSpaceDE w:val="0"/>
        <w:autoSpaceDN w:val="0"/>
        <w:adjustRightInd w:val="0"/>
        <w:spacing w:before="120" w:after="142" w:line="280" w:lineRule="auto"/>
        <w:ind w:right="-59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Dess</w:t>
      </w:r>
      <w:r w:rsidRPr="00F47DB3">
        <w:rPr>
          <w:rFonts w:ascii="Times New Roman" w:eastAsia="Times New Roman" w:hAnsi="Times New Roman" w:cs="Times New Roman"/>
          <w:spacing w:val="-1"/>
          <w:sz w:val="24"/>
          <w:szCs w:val="24"/>
        </w:rPr>
        <w:t>i</w:t>
      </w:r>
      <w:r w:rsidRPr="00F47DB3">
        <w:rPr>
          <w:rFonts w:ascii="Times New Roman" w:eastAsia="Times New Roman" w:hAnsi="Times New Roman" w:cs="Times New Roman"/>
          <w:spacing w:val="2"/>
          <w:sz w:val="24"/>
          <w:szCs w:val="24"/>
        </w:rPr>
        <w:t>n</w:t>
      </w:r>
      <w:r w:rsidRPr="00F47DB3">
        <w:rPr>
          <w:rFonts w:ascii="Times New Roman" w:eastAsia="Times New Roman" w:hAnsi="Times New Roman" w:cs="Times New Roman"/>
          <w:sz w:val="24"/>
          <w:szCs w:val="24"/>
        </w:rPr>
        <w:t>s</w:t>
      </w:r>
      <w:r w:rsidRPr="00F47DB3">
        <w:rPr>
          <w:rFonts w:ascii="Times New Roman" w:eastAsia="Times New Roman" w:hAnsi="Times New Roman" w:cs="Times New Roman"/>
          <w:spacing w:val="20"/>
          <w:sz w:val="24"/>
          <w:szCs w:val="24"/>
        </w:rPr>
        <w:t xml:space="preserve"> </w:t>
      </w:r>
      <w:r w:rsidRPr="00F47DB3">
        <w:rPr>
          <w:rFonts w:ascii="Times New Roman" w:eastAsia="Times New Roman" w:hAnsi="Times New Roman" w:cs="Times New Roman"/>
          <w:spacing w:val="2"/>
          <w:sz w:val="24"/>
          <w:szCs w:val="24"/>
        </w:rPr>
        <w:t>d</w:t>
      </w:r>
      <w:r w:rsidRPr="00F47DB3">
        <w:rPr>
          <w:rFonts w:ascii="Times New Roman" w:eastAsia="Times New Roman" w:hAnsi="Times New Roman" w:cs="Times New Roman"/>
          <w:sz w:val="24"/>
          <w:szCs w:val="24"/>
        </w:rPr>
        <w:t>e</w:t>
      </w:r>
      <w:r w:rsidRPr="00F47DB3">
        <w:rPr>
          <w:rFonts w:ascii="Times New Roman" w:eastAsia="Times New Roman" w:hAnsi="Times New Roman" w:cs="Times New Roman"/>
          <w:spacing w:val="6"/>
          <w:sz w:val="24"/>
          <w:szCs w:val="24"/>
        </w:rPr>
        <w:t xml:space="preserve"> </w:t>
      </w:r>
      <w:r w:rsidRPr="00F47DB3">
        <w:rPr>
          <w:rFonts w:ascii="Times New Roman" w:eastAsia="Times New Roman" w:hAnsi="Times New Roman" w:cs="Times New Roman"/>
          <w:sz w:val="24"/>
          <w:szCs w:val="24"/>
        </w:rPr>
        <w:t>pr</w:t>
      </w:r>
      <w:r w:rsidRPr="00F47DB3">
        <w:rPr>
          <w:rFonts w:ascii="Times New Roman" w:eastAsia="Times New Roman" w:hAnsi="Times New Roman" w:cs="Times New Roman"/>
          <w:spacing w:val="2"/>
          <w:sz w:val="24"/>
          <w:szCs w:val="24"/>
        </w:rPr>
        <w:t>o</w:t>
      </w:r>
      <w:r w:rsidRPr="00F47DB3">
        <w:rPr>
          <w:rFonts w:ascii="Times New Roman" w:eastAsia="Times New Roman" w:hAnsi="Times New Roman" w:cs="Times New Roman"/>
          <w:sz w:val="24"/>
          <w:szCs w:val="24"/>
        </w:rPr>
        <w:t>te</w:t>
      </w:r>
      <w:r w:rsidRPr="00F47DB3">
        <w:rPr>
          <w:rFonts w:ascii="Times New Roman" w:eastAsia="Times New Roman" w:hAnsi="Times New Roman" w:cs="Times New Roman"/>
          <w:spacing w:val="-1"/>
          <w:sz w:val="24"/>
          <w:szCs w:val="24"/>
        </w:rPr>
        <w:t>c</w:t>
      </w:r>
      <w:r w:rsidRPr="00F47DB3">
        <w:rPr>
          <w:rFonts w:ascii="Times New Roman" w:eastAsia="Times New Roman" w:hAnsi="Times New Roman" w:cs="Times New Roman"/>
          <w:sz w:val="24"/>
          <w:szCs w:val="24"/>
        </w:rPr>
        <w:t>t</w:t>
      </w:r>
      <w:r w:rsidRPr="00F47DB3">
        <w:rPr>
          <w:rFonts w:ascii="Times New Roman" w:eastAsia="Times New Roman" w:hAnsi="Times New Roman" w:cs="Times New Roman"/>
          <w:spacing w:val="-1"/>
          <w:sz w:val="24"/>
          <w:szCs w:val="24"/>
        </w:rPr>
        <w:t>i</w:t>
      </w:r>
      <w:r w:rsidRPr="00F47DB3">
        <w:rPr>
          <w:rFonts w:ascii="Times New Roman" w:eastAsia="Times New Roman" w:hAnsi="Times New Roman" w:cs="Times New Roman"/>
          <w:sz w:val="24"/>
          <w:szCs w:val="24"/>
        </w:rPr>
        <w:t>on</w:t>
      </w:r>
      <w:r w:rsidRPr="00F47DB3">
        <w:rPr>
          <w:rFonts w:ascii="Times New Roman" w:eastAsia="Times New Roman" w:hAnsi="Times New Roman" w:cs="Times New Roman"/>
          <w:spacing w:val="27"/>
          <w:sz w:val="24"/>
          <w:szCs w:val="24"/>
        </w:rPr>
        <w:t xml:space="preserve"> </w:t>
      </w:r>
      <w:r w:rsidRPr="00F47DB3">
        <w:rPr>
          <w:rFonts w:ascii="Times New Roman" w:eastAsia="Times New Roman" w:hAnsi="Times New Roman" w:cs="Times New Roman"/>
          <w:spacing w:val="-1"/>
          <w:sz w:val="24"/>
          <w:szCs w:val="24"/>
        </w:rPr>
        <w:t>c</w:t>
      </w:r>
      <w:r w:rsidRPr="00F47DB3">
        <w:rPr>
          <w:rFonts w:ascii="Times New Roman" w:eastAsia="Times New Roman" w:hAnsi="Times New Roman" w:cs="Times New Roman"/>
          <w:sz w:val="24"/>
          <w:szCs w:val="24"/>
        </w:rPr>
        <w:t>ontre</w:t>
      </w:r>
      <w:r w:rsidRPr="00F47DB3">
        <w:rPr>
          <w:rFonts w:ascii="Times New Roman" w:eastAsia="Times New Roman" w:hAnsi="Times New Roman" w:cs="Times New Roman"/>
          <w:spacing w:val="17"/>
          <w:sz w:val="24"/>
          <w:szCs w:val="24"/>
        </w:rPr>
        <w:t xml:space="preserve"> </w:t>
      </w:r>
      <w:r w:rsidRPr="00F47DB3">
        <w:rPr>
          <w:rFonts w:ascii="Times New Roman" w:eastAsia="Times New Roman" w:hAnsi="Times New Roman" w:cs="Times New Roman"/>
          <w:sz w:val="24"/>
          <w:szCs w:val="24"/>
        </w:rPr>
        <w:t>la</w:t>
      </w:r>
      <w:r w:rsidRPr="00F47DB3">
        <w:rPr>
          <w:rFonts w:ascii="Times New Roman" w:eastAsia="Times New Roman" w:hAnsi="Times New Roman" w:cs="Times New Roman"/>
          <w:spacing w:val="6"/>
          <w:sz w:val="24"/>
          <w:szCs w:val="24"/>
        </w:rPr>
        <w:t xml:space="preserve"> </w:t>
      </w:r>
      <w:r w:rsidRPr="00F47DB3">
        <w:rPr>
          <w:rFonts w:ascii="Times New Roman" w:eastAsia="Times New Roman" w:hAnsi="Times New Roman" w:cs="Times New Roman"/>
          <w:sz w:val="24"/>
          <w:szCs w:val="24"/>
        </w:rPr>
        <w:t>foudre</w:t>
      </w:r>
      <w:r w:rsidRPr="00F47DB3">
        <w:rPr>
          <w:rFonts w:ascii="Times New Roman" w:eastAsia="Times New Roman" w:hAnsi="Times New Roman" w:cs="Times New Roman"/>
          <w:spacing w:val="16"/>
          <w:sz w:val="24"/>
          <w:szCs w:val="24"/>
        </w:rPr>
        <w:t xml:space="preserve"> </w:t>
      </w:r>
      <w:r w:rsidRPr="00F47DB3">
        <w:rPr>
          <w:rFonts w:ascii="Times New Roman" w:eastAsia="Times New Roman" w:hAnsi="Times New Roman" w:cs="Times New Roman"/>
          <w:sz w:val="24"/>
          <w:szCs w:val="24"/>
        </w:rPr>
        <w:t>a</w:t>
      </w:r>
      <w:r w:rsidRPr="00F47DB3">
        <w:rPr>
          <w:rFonts w:ascii="Times New Roman" w:eastAsia="Times New Roman" w:hAnsi="Times New Roman" w:cs="Times New Roman"/>
          <w:spacing w:val="2"/>
          <w:sz w:val="24"/>
          <w:szCs w:val="24"/>
        </w:rPr>
        <w:t>v</w:t>
      </w:r>
      <w:r w:rsidRPr="00F47DB3">
        <w:rPr>
          <w:rFonts w:ascii="Times New Roman" w:eastAsia="Times New Roman" w:hAnsi="Times New Roman" w:cs="Times New Roman"/>
          <w:sz w:val="24"/>
          <w:szCs w:val="24"/>
        </w:rPr>
        <w:t>ec</w:t>
      </w:r>
      <w:r w:rsidRPr="00F47DB3">
        <w:rPr>
          <w:rFonts w:ascii="Times New Roman" w:eastAsia="Times New Roman" w:hAnsi="Times New Roman" w:cs="Times New Roman"/>
          <w:spacing w:val="12"/>
          <w:sz w:val="24"/>
          <w:szCs w:val="24"/>
        </w:rPr>
        <w:t xml:space="preserve"> </w:t>
      </w:r>
      <w:r w:rsidRPr="00F47DB3">
        <w:rPr>
          <w:rFonts w:ascii="Times New Roman" w:eastAsia="Times New Roman" w:hAnsi="Times New Roman" w:cs="Times New Roman"/>
          <w:sz w:val="24"/>
          <w:szCs w:val="24"/>
        </w:rPr>
        <w:t>détails</w:t>
      </w:r>
      <w:r w:rsidRPr="00F47DB3">
        <w:rPr>
          <w:rFonts w:ascii="Times New Roman" w:eastAsia="Times New Roman" w:hAnsi="Times New Roman" w:cs="Times New Roman"/>
          <w:spacing w:val="16"/>
          <w:sz w:val="24"/>
          <w:szCs w:val="24"/>
        </w:rPr>
        <w:t xml:space="preserve"> </w:t>
      </w:r>
      <w:r w:rsidRPr="00F47DB3">
        <w:rPr>
          <w:rFonts w:ascii="Times New Roman" w:eastAsia="Times New Roman" w:hAnsi="Times New Roman" w:cs="Times New Roman"/>
          <w:spacing w:val="2"/>
          <w:sz w:val="24"/>
          <w:szCs w:val="24"/>
        </w:rPr>
        <w:t>d</w:t>
      </w:r>
      <w:r w:rsidRPr="00F47DB3">
        <w:rPr>
          <w:rFonts w:ascii="Times New Roman" w:eastAsia="Times New Roman" w:hAnsi="Times New Roman" w:cs="Times New Roman"/>
          <w:sz w:val="24"/>
          <w:szCs w:val="24"/>
        </w:rPr>
        <w:t>es</w:t>
      </w:r>
      <w:r w:rsidRPr="00F47DB3">
        <w:rPr>
          <w:rFonts w:ascii="Times New Roman" w:eastAsia="Times New Roman" w:hAnsi="Times New Roman" w:cs="Times New Roman"/>
          <w:spacing w:val="8"/>
          <w:sz w:val="24"/>
          <w:szCs w:val="24"/>
        </w:rPr>
        <w:t xml:space="preserve"> </w:t>
      </w:r>
      <w:r w:rsidRPr="00F47DB3">
        <w:rPr>
          <w:rFonts w:ascii="Times New Roman" w:eastAsia="Times New Roman" w:hAnsi="Times New Roman" w:cs="Times New Roman"/>
          <w:sz w:val="24"/>
          <w:szCs w:val="24"/>
        </w:rPr>
        <w:t>lieux</w:t>
      </w:r>
      <w:r w:rsidRPr="00F47DB3">
        <w:rPr>
          <w:rFonts w:ascii="Times New Roman" w:eastAsia="Times New Roman" w:hAnsi="Times New Roman" w:cs="Times New Roman"/>
          <w:spacing w:val="15"/>
          <w:sz w:val="24"/>
          <w:szCs w:val="24"/>
        </w:rPr>
        <w:t xml:space="preserve"> </w:t>
      </w:r>
      <w:r w:rsidRPr="00F47DB3">
        <w:rPr>
          <w:rFonts w:ascii="Times New Roman" w:eastAsia="Times New Roman" w:hAnsi="Times New Roman" w:cs="Times New Roman"/>
          <w:sz w:val="24"/>
          <w:szCs w:val="24"/>
        </w:rPr>
        <w:t>de</w:t>
      </w:r>
      <w:r w:rsidRPr="00F47DB3">
        <w:rPr>
          <w:rFonts w:ascii="Times New Roman" w:eastAsia="Times New Roman" w:hAnsi="Times New Roman" w:cs="Times New Roman"/>
          <w:spacing w:val="6"/>
          <w:sz w:val="24"/>
          <w:szCs w:val="24"/>
        </w:rPr>
        <w:t xml:space="preserve"> </w:t>
      </w:r>
      <w:r w:rsidRPr="00F47DB3">
        <w:rPr>
          <w:rFonts w:ascii="Times New Roman" w:eastAsia="Times New Roman" w:hAnsi="Times New Roman" w:cs="Times New Roman"/>
          <w:sz w:val="24"/>
          <w:szCs w:val="24"/>
        </w:rPr>
        <w:t>m</w:t>
      </w:r>
      <w:r w:rsidRPr="00F47DB3">
        <w:rPr>
          <w:rFonts w:ascii="Times New Roman" w:eastAsia="Times New Roman" w:hAnsi="Times New Roman" w:cs="Times New Roman"/>
          <w:spacing w:val="1"/>
          <w:sz w:val="24"/>
          <w:szCs w:val="24"/>
        </w:rPr>
        <w:t>e</w:t>
      </w:r>
      <w:r w:rsidRPr="00F47DB3">
        <w:rPr>
          <w:rFonts w:ascii="Times New Roman" w:eastAsia="Times New Roman" w:hAnsi="Times New Roman" w:cs="Times New Roman"/>
          <w:spacing w:val="-2"/>
          <w:sz w:val="24"/>
          <w:szCs w:val="24"/>
        </w:rPr>
        <w:t>s</w:t>
      </w:r>
      <w:r w:rsidRPr="00F47DB3">
        <w:rPr>
          <w:rFonts w:ascii="Times New Roman" w:eastAsia="Times New Roman" w:hAnsi="Times New Roman" w:cs="Times New Roman"/>
          <w:spacing w:val="2"/>
          <w:sz w:val="24"/>
          <w:szCs w:val="24"/>
        </w:rPr>
        <w:t>u</w:t>
      </w:r>
      <w:r w:rsidRPr="00F47DB3">
        <w:rPr>
          <w:rFonts w:ascii="Times New Roman" w:eastAsia="Times New Roman" w:hAnsi="Times New Roman" w:cs="Times New Roman"/>
          <w:sz w:val="24"/>
          <w:szCs w:val="24"/>
        </w:rPr>
        <w:t>r</w:t>
      </w:r>
      <w:r w:rsidRPr="00F47DB3">
        <w:rPr>
          <w:rFonts w:ascii="Times New Roman" w:eastAsia="Times New Roman" w:hAnsi="Times New Roman" w:cs="Times New Roman"/>
          <w:spacing w:val="-1"/>
          <w:sz w:val="24"/>
          <w:szCs w:val="24"/>
        </w:rPr>
        <w:t>a</w:t>
      </w:r>
      <w:r w:rsidRPr="00F47DB3">
        <w:rPr>
          <w:rFonts w:ascii="Times New Roman" w:eastAsia="Times New Roman" w:hAnsi="Times New Roman" w:cs="Times New Roman"/>
          <w:sz w:val="24"/>
          <w:szCs w:val="24"/>
        </w:rPr>
        <w:t>ge</w:t>
      </w:r>
      <w:r w:rsidRPr="00F47DB3">
        <w:rPr>
          <w:rFonts w:ascii="Times New Roman" w:eastAsia="Times New Roman" w:hAnsi="Times New Roman" w:cs="Times New Roman"/>
          <w:spacing w:val="25"/>
          <w:sz w:val="24"/>
          <w:szCs w:val="24"/>
        </w:rPr>
        <w:t xml:space="preserve"> </w:t>
      </w:r>
      <w:r w:rsidRPr="00F47DB3">
        <w:rPr>
          <w:rFonts w:ascii="Times New Roman" w:eastAsia="Times New Roman" w:hAnsi="Times New Roman" w:cs="Times New Roman"/>
          <w:sz w:val="24"/>
          <w:szCs w:val="24"/>
        </w:rPr>
        <w:t>et</w:t>
      </w:r>
      <w:r w:rsidRPr="00F47DB3">
        <w:rPr>
          <w:rFonts w:ascii="Times New Roman" w:eastAsia="Times New Roman" w:hAnsi="Times New Roman" w:cs="Times New Roman"/>
          <w:spacing w:val="5"/>
          <w:sz w:val="24"/>
          <w:szCs w:val="24"/>
        </w:rPr>
        <w:t xml:space="preserve"> </w:t>
      </w:r>
      <w:r w:rsidRPr="00F47DB3">
        <w:rPr>
          <w:rFonts w:ascii="Times New Roman" w:eastAsia="Times New Roman" w:hAnsi="Times New Roman" w:cs="Times New Roman"/>
          <w:sz w:val="24"/>
          <w:szCs w:val="24"/>
        </w:rPr>
        <w:t>rappo</w:t>
      </w:r>
      <w:r w:rsidRPr="00F47DB3">
        <w:rPr>
          <w:rFonts w:ascii="Times New Roman" w:eastAsia="Times New Roman" w:hAnsi="Times New Roman" w:cs="Times New Roman"/>
          <w:spacing w:val="1"/>
          <w:sz w:val="24"/>
          <w:szCs w:val="24"/>
        </w:rPr>
        <w:t>r</w:t>
      </w:r>
      <w:r w:rsidRPr="00F47DB3">
        <w:rPr>
          <w:rFonts w:ascii="Times New Roman" w:eastAsia="Times New Roman" w:hAnsi="Times New Roman" w:cs="Times New Roman"/>
          <w:spacing w:val="-1"/>
          <w:sz w:val="24"/>
          <w:szCs w:val="24"/>
        </w:rPr>
        <w:t>t</w:t>
      </w:r>
      <w:r w:rsidRPr="00F47DB3">
        <w:rPr>
          <w:rFonts w:ascii="Times New Roman" w:eastAsia="Times New Roman" w:hAnsi="Times New Roman" w:cs="Times New Roman"/>
          <w:sz w:val="24"/>
          <w:szCs w:val="24"/>
        </w:rPr>
        <w:t>s</w:t>
      </w:r>
      <w:r w:rsidRPr="00F47DB3">
        <w:rPr>
          <w:rFonts w:ascii="Times New Roman" w:eastAsia="Times New Roman" w:hAnsi="Times New Roman" w:cs="Times New Roman"/>
          <w:spacing w:val="22"/>
          <w:sz w:val="24"/>
          <w:szCs w:val="24"/>
        </w:rPr>
        <w:t xml:space="preserve"> </w:t>
      </w:r>
      <w:r w:rsidRPr="00F47DB3">
        <w:rPr>
          <w:rFonts w:ascii="Times New Roman" w:eastAsia="Times New Roman" w:hAnsi="Times New Roman" w:cs="Times New Roman"/>
          <w:w w:val="103"/>
          <w:sz w:val="24"/>
          <w:szCs w:val="24"/>
        </w:rPr>
        <w:t xml:space="preserve">des </w:t>
      </w:r>
      <w:r w:rsidRPr="00F47DB3">
        <w:rPr>
          <w:rFonts w:ascii="Times New Roman" w:eastAsia="Times New Roman" w:hAnsi="Times New Roman" w:cs="Times New Roman"/>
          <w:spacing w:val="-2"/>
          <w:sz w:val="24"/>
          <w:szCs w:val="24"/>
        </w:rPr>
        <w:t>m</w:t>
      </w:r>
      <w:r w:rsidRPr="00F47DB3">
        <w:rPr>
          <w:rFonts w:ascii="Times New Roman" w:eastAsia="Times New Roman" w:hAnsi="Times New Roman" w:cs="Times New Roman"/>
          <w:spacing w:val="1"/>
          <w:sz w:val="24"/>
          <w:szCs w:val="24"/>
        </w:rPr>
        <w:t>e</w:t>
      </w:r>
      <w:r w:rsidRPr="00F47DB3">
        <w:rPr>
          <w:rFonts w:ascii="Times New Roman" w:eastAsia="Times New Roman" w:hAnsi="Times New Roman" w:cs="Times New Roman"/>
          <w:spacing w:val="-2"/>
          <w:sz w:val="24"/>
          <w:szCs w:val="24"/>
        </w:rPr>
        <w:t>s</w:t>
      </w:r>
      <w:r w:rsidRPr="00F47DB3">
        <w:rPr>
          <w:rFonts w:ascii="Times New Roman" w:eastAsia="Times New Roman" w:hAnsi="Times New Roman" w:cs="Times New Roman"/>
          <w:spacing w:val="2"/>
          <w:sz w:val="24"/>
          <w:szCs w:val="24"/>
        </w:rPr>
        <w:t>u</w:t>
      </w:r>
      <w:r w:rsidRPr="00F47DB3">
        <w:rPr>
          <w:rFonts w:ascii="Times New Roman" w:eastAsia="Times New Roman" w:hAnsi="Times New Roman" w:cs="Times New Roman"/>
          <w:sz w:val="24"/>
          <w:szCs w:val="24"/>
        </w:rPr>
        <w:t>r</w:t>
      </w:r>
      <w:r w:rsidRPr="00F47DB3">
        <w:rPr>
          <w:rFonts w:ascii="Times New Roman" w:eastAsia="Times New Roman" w:hAnsi="Times New Roman" w:cs="Times New Roman"/>
          <w:spacing w:val="-1"/>
          <w:sz w:val="24"/>
          <w:szCs w:val="24"/>
        </w:rPr>
        <w:t>a</w:t>
      </w:r>
      <w:r w:rsidRPr="00F47DB3">
        <w:rPr>
          <w:rFonts w:ascii="Times New Roman" w:eastAsia="Times New Roman" w:hAnsi="Times New Roman" w:cs="Times New Roman"/>
          <w:spacing w:val="1"/>
          <w:sz w:val="24"/>
          <w:szCs w:val="24"/>
        </w:rPr>
        <w:t>g</w:t>
      </w:r>
      <w:r w:rsidRPr="00F47DB3">
        <w:rPr>
          <w:rFonts w:ascii="Times New Roman" w:eastAsia="Times New Roman" w:hAnsi="Times New Roman" w:cs="Times New Roman"/>
          <w:sz w:val="24"/>
          <w:szCs w:val="24"/>
        </w:rPr>
        <w:t>es</w:t>
      </w:r>
      <w:r w:rsidRPr="00F47DB3">
        <w:rPr>
          <w:rFonts w:ascii="Times New Roman" w:eastAsia="Times New Roman" w:hAnsi="Times New Roman" w:cs="Times New Roman"/>
          <w:spacing w:val="24"/>
          <w:sz w:val="24"/>
          <w:szCs w:val="24"/>
        </w:rPr>
        <w:t xml:space="preserve"> </w:t>
      </w:r>
      <w:r w:rsidRPr="00F47DB3">
        <w:rPr>
          <w:rFonts w:ascii="Times New Roman" w:eastAsia="Times New Roman" w:hAnsi="Times New Roman" w:cs="Times New Roman"/>
          <w:spacing w:val="2"/>
          <w:w w:val="103"/>
          <w:sz w:val="24"/>
          <w:szCs w:val="24"/>
        </w:rPr>
        <w:t>p</w:t>
      </w:r>
      <w:r w:rsidRPr="00F47DB3">
        <w:rPr>
          <w:rFonts w:ascii="Times New Roman" w:eastAsia="Times New Roman" w:hAnsi="Times New Roman" w:cs="Times New Roman"/>
          <w:w w:val="103"/>
          <w:sz w:val="24"/>
          <w:szCs w:val="24"/>
        </w:rPr>
        <w:t>r</w:t>
      </w:r>
      <w:r w:rsidRPr="00F47DB3">
        <w:rPr>
          <w:rFonts w:ascii="Times New Roman" w:eastAsia="Times New Roman" w:hAnsi="Times New Roman" w:cs="Times New Roman"/>
          <w:spacing w:val="-2"/>
          <w:w w:val="103"/>
          <w:sz w:val="24"/>
          <w:szCs w:val="24"/>
        </w:rPr>
        <w:t>is</w:t>
      </w:r>
    </w:p>
    <w:p w14:paraId="794815D1" w14:textId="77777777" w:rsidR="00BF2950" w:rsidRPr="00F47DB3" w:rsidRDefault="00BF2950" w:rsidP="008A24EB">
      <w:pPr>
        <w:widowControl w:val="0"/>
        <w:numPr>
          <w:ilvl w:val="0"/>
          <w:numId w:val="86"/>
        </w:numPr>
        <w:suppressAutoHyphens/>
        <w:overflowPunct w:val="0"/>
        <w:autoSpaceDE w:val="0"/>
        <w:autoSpaceDN w:val="0"/>
        <w:adjustRightInd w:val="0"/>
        <w:spacing w:before="120" w:after="142" w:line="240" w:lineRule="atLeast"/>
        <w:ind w:right="-148"/>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Co</w:t>
      </w:r>
      <w:r w:rsidRPr="00F47DB3">
        <w:rPr>
          <w:rFonts w:ascii="Times New Roman" w:eastAsia="Times New Roman" w:hAnsi="Times New Roman" w:cs="Times New Roman"/>
          <w:spacing w:val="2"/>
          <w:sz w:val="24"/>
          <w:szCs w:val="24"/>
        </w:rPr>
        <w:t>n</w:t>
      </w:r>
      <w:r w:rsidRPr="00F47DB3">
        <w:rPr>
          <w:rFonts w:ascii="Times New Roman" w:eastAsia="Times New Roman" w:hAnsi="Times New Roman" w:cs="Times New Roman"/>
          <w:sz w:val="24"/>
          <w:szCs w:val="24"/>
        </w:rPr>
        <w:t>c</w:t>
      </w:r>
      <w:r w:rsidRPr="00F47DB3">
        <w:rPr>
          <w:rFonts w:ascii="Times New Roman" w:eastAsia="Times New Roman" w:hAnsi="Times New Roman" w:cs="Times New Roman"/>
          <w:spacing w:val="-1"/>
          <w:sz w:val="24"/>
          <w:szCs w:val="24"/>
        </w:rPr>
        <w:t>e</w:t>
      </w:r>
      <w:r w:rsidRPr="00F47DB3">
        <w:rPr>
          <w:rFonts w:ascii="Times New Roman" w:eastAsia="Times New Roman" w:hAnsi="Times New Roman" w:cs="Times New Roman"/>
          <w:spacing w:val="1"/>
          <w:sz w:val="24"/>
          <w:szCs w:val="24"/>
        </w:rPr>
        <w:t>p</w:t>
      </w:r>
      <w:r w:rsidRPr="00F47DB3">
        <w:rPr>
          <w:rFonts w:ascii="Times New Roman" w:eastAsia="Times New Roman" w:hAnsi="Times New Roman" w:cs="Times New Roman"/>
          <w:sz w:val="24"/>
          <w:szCs w:val="24"/>
        </w:rPr>
        <w:t>t</w:t>
      </w:r>
      <w:r w:rsidRPr="00F47DB3">
        <w:rPr>
          <w:rFonts w:ascii="Times New Roman" w:eastAsia="Times New Roman" w:hAnsi="Times New Roman" w:cs="Times New Roman"/>
          <w:spacing w:val="21"/>
          <w:sz w:val="24"/>
          <w:szCs w:val="24"/>
        </w:rPr>
        <w:t xml:space="preserve"> </w:t>
      </w:r>
      <w:r w:rsidRPr="00F47DB3">
        <w:rPr>
          <w:rFonts w:ascii="Times New Roman" w:eastAsia="Times New Roman" w:hAnsi="Times New Roman" w:cs="Times New Roman"/>
          <w:sz w:val="24"/>
          <w:szCs w:val="24"/>
        </w:rPr>
        <w:t>EMC</w:t>
      </w:r>
      <w:r w:rsidRPr="00F47DB3">
        <w:rPr>
          <w:rFonts w:ascii="Times New Roman" w:eastAsia="Times New Roman" w:hAnsi="Times New Roman" w:cs="Times New Roman"/>
          <w:spacing w:val="16"/>
          <w:sz w:val="24"/>
          <w:szCs w:val="24"/>
        </w:rPr>
        <w:t xml:space="preserve"> </w:t>
      </w:r>
      <w:r w:rsidRPr="00F47DB3">
        <w:rPr>
          <w:rFonts w:ascii="Times New Roman" w:eastAsia="Times New Roman" w:hAnsi="Times New Roman" w:cs="Times New Roman"/>
          <w:spacing w:val="-1"/>
          <w:sz w:val="24"/>
          <w:szCs w:val="24"/>
        </w:rPr>
        <w:t>a</w:t>
      </w:r>
      <w:r w:rsidRPr="00F47DB3">
        <w:rPr>
          <w:rFonts w:ascii="Times New Roman" w:eastAsia="Times New Roman" w:hAnsi="Times New Roman" w:cs="Times New Roman"/>
          <w:spacing w:val="2"/>
          <w:sz w:val="24"/>
          <w:szCs w:val="24"/>
        </w:rPr>
        <w:t>v</w:t>
      </w:r>
      <w:r w:rsidRPr="00F47DB3">
        <w:rPr>
          <w:rFonts w:ascii="Times New Roman" w:eastAsia="Times New Roman" w:hAnsi="Times New Roman" w:cs="Times New Roman"/>
          <w:sz w:val="24"/>
          <w:szCs w:val="24"/>
        </w:rPr>
        <w:t>ec</w:t>
      </w:r>
      <w:r w:rsidRPr="00F47DB3">
        <w:rPr>
          <w:rFonts w:ascii="Times New Roman" w:eastAsia="Times New Roman" w:hAnsi="Times New Roman" w:cs="Times New Roman"/>
          <w:spacing w:val="12"/>
          <w:sz w:val="24"/>
          <w:szCs w:val="24"/>
        </w:rPr>
        <w:t xml:space="preserve"> </w:t>
      </w:r>
      <w:r w:rsidRPr="00F47DB3">
        <w:rPr>
          <w:rFonts w:ascii="Times New Roman" w:eastAsia="Times New Roman" w:hAnsi="Times New Roman" w:cs="Times New Roman"/>
          <w:sz w:val="24"/>
          <w:szCs w:val="24"/>
        </w:rPr>
        <w:t>p</w:t>
      </w:r>
      <w:r w:rsidRPr="00F47DB3">
        <w:rPr>
          <w:rFonts w:ascii="Times New Roman" w:eastAsia="Times New Roman" w:hAnsi="Times New Roman" w:cs="Times New Roman"/>
          <w:spacing w:val="-1"/>
          <w:sz w:val="24"/>
          <w:szCs w:val="24"/>
        </w:rPr>
        <w:t>r</w:t>
      </w:r>
      <w:r w:rsidRPr="00F47DB3">
        <w:rPr>
          <w:rFonts w:ascii="Times New Roman" w:eastAsia="Times New Roman" w:hAnsi="Times New Roman" w:cs="Times New Roman"/>
          <w:spacing w:val="2"/>
          <w:sz w:val="24"/>
          <w:szCs w:val="24"/>
        </w:rPr>
        <w:t>o</w:t>
      </w:r>
      <w:r w:rsidRPr="00F47DB3">
        <w:rPr>
          <w:rFonts w:ascii="Times New Roman" w:eastAsia="Times New Roman" w:hAnsi="Times New Roman" w:cs="Times New Roman"/>
          <w:sz w:val="24"/>
          <w:szCs w:val="24"/>
        </w:rPr>
        <w:t>t</w:t>
      </w:r>
      <w:r w:rsidRPr="00F47DB3">
        <w:rPr>
          <w:rFonts w:ascii="Times New Roman" w:eastAsia="Times New Roman" w:hAnsi="Times New Roman" w:cs="Times New Roman"/>
          <w:spacing w:val="-1"/>
          <w:sz w:val="24"/>
          <w:szCs w:val="24"/>
        </w:rPr>
        <w:t>e</w:t>
      </w:r>
      <w:r w:rsidRPr="00F47DB3">
        <w:rPr>
          <w:rFonts w:ascii="Times New Roman" w:eastAsia="Times New Roman" w:hAnsi="Times New Roman" w:cs="Times New Roman"/>
          <w:sz w:val="24"/>
          <w:szCs w:val="24"/>
        </w:rPr>
        <w:t>c</w:t>
      </w:r>
      <w:r w:rsidRPr="00F47DB3">
        <w:rPr>
          <w:rFonts w:ascii="Times New Roman" w:eastAsia="Times New Roman" w:hAnsi="Times New Roman" w:cs="Times New Roman"/>
          <w:spacing w:val="-1"/>
          <w:sz w:val="24"/>
          <w:szCs w:val="24"/>
        </w:rPr>
        <w:t>t</w:t>
      </w:r>
      <w:r w:rsidRPr="00F47DB3">
        <w:rPr>
          <w:rFonts w:ascii="Times New Roman" w:eastAsia="Times New Roman" w:hAnsi="Times New Roman" w:cs="Times New Roman"/>
          <w:sz w:val="24"/>
          <w:szCs w:val="24"/>
        </w:rPr>
        <w:t>ion</w:t>
      </w:r>
      <w:r w:rsidRPr="00F47DB3">
        <w:rPr>
          <w:rFonts w:ascii="Times New Roman" w:eastAsia="Times New Roman" w:hAnsi="Times New Roman" w:cs="Times New Roman"/>
          <w:spacing w:val="26"/>
          <w:sz w:val="24"/>
          <w:szCs w:val="24"/>
        </w:rPr>
        <w:t xml:space="preserve"> </w:t>
      </w:r>
      <w:r w:rsidRPr="00F47DB3">
        <w:rPr>
          <w:rFonts w:ascii="Times New Roman" w:eastAsia="Times New Roman" w:hAnsi="Times New Roman" w:cs="Times New Roman"/>
          <w:sz w:val="24"/>
          <w:szCs w:val="24"/>
        </w:rPr>
        <w:t>de</w:t>
      </w:r>
      <w:r w:rsidRPr="00F47DB3">
        <w:rPr>
          <w:rFonts w:ascii="Times New Roman" w:eastAsia="Times New Roman" w:hAnsi="Times New Roman" w:cs="Times New Roman"/>
          <w:spacing w:val="9"/>
          <w:sz w:val="24"/>
          <w:szCs w:val="24"/>
        </w:rPr>
        <w:t xml:space="preserve"> </w:t>
      </w:r>
      <w:r w:rsidRPr="00F47DB3">
        <w:rPr>
          <w:rFonts w:ascii="Times New Roman" w:eastAsia="Times New Roman" w:hAnsi="Times New Roman" w:cs="Times New Roman"/>
          <w:spacing w:val="-3"/>
          <w:sz w:val="24"/>
          <w:szCs w:val="24"/>
        </w:rPr>
        <w:t>s</w:t>
      </w:r>
      <w:r w:rsidRPr="00F47DB3">
        <w:rPr>
          <w:rFonts w:ascii="Times New Roman" w:eastAsia="Times New Roman" w:hAnsi="Times New Roman" w:cs="Times New Roman"/>
          <w:spacing w:val="1"/>
          <w:sz w:val="24"/>
          <w:szCs w:val="24"/>
        </w:rPr>
        <w:t>ur</w:t>
      </w:r>
      <w:r w:rsidRPr="00F47DB3">
        <w:rPr>
          <w:rFonts w:ascii="Times New Roman" w:eastAsia="Times New Roman" w:hAnsi="Times New Roman" w:cs="Times New Roman"/>
          <w:spacing w:val="-1"/>
          <w:sz w:val="24"/>
          <w:szCs w:val="24"/>
        </w:rPr>
        <w:t>t</w:t>
      </w:r>
      <w:r w:rsidRPr="00F47DB3">
        <w:rPr>
          <w:rFonts w:ascii="Times New Roman" w:eastAsia="Times New Roman" w:hAnsi="Times New Roman" w:cs="Times New Roman"/>
          <w:sz w:val="24"/>
          <w:szCs w:val="24"/>
        </w:rPr>
        <w:t>en</w:t>
      </w:r>
      <w:r w:rsidRPr="00F47DB3">
        <w:rPr>
          <w:rFonts w:ascii="Times New Roman" w:eastAsia="Times New Roman" w:hAnsi="Times New Roman" w:cs="Times New Roman"/>
          <w:spacing w:val="-2"/>
          <w:sz w:val="24"/>
          <w:szCs w:val="24"/>
        </w:rPr>
        <w:t>s</w:t>
      </w:r>
      <w:r w:rsidRPr="00F47DB3">
        <w:rPr>
          <w:rFonts w:ascii="Times New Roman" w:eastAsia="Times New Roman" w:hAnsi="Times New Roman" w:cs="Times New Roman"/>
          <w:sz w:val="24"/>
          <w:szCs w:val="24"/>
        </w:rPr>
        <w:t>ion</w:t>
      </w:r>
      <w:r w:rsidRPr="00F47DB3">
        <w:rPr>
          <w:rFonts w:ascii="Times New Roman" w:eastAsia="Times New Roman" w:hAnsi="Times New Roman" w:cs="Times New Roman"/>
          <w:spacing w:val="28"/>
          <w:sz w:val="24"/>
          <w:szCs w:val="24"/>
        </w:rPr>
        <w:t xml:space="preserve"> </w:t>
      </w:r>
      <w:r w:rsidRPr="00F47DB3">
        <w:rPr>
          <w:rFonts w:ascii="Times New Roman" w:eastAsia="Times New Roman" w:hAnsi="Times New Roman" w:cs="Times New Roman"/>
          <w:spacing w:val="-1"/>
          <w:w w:val="103"/>
          <w:sz w:val="24"/>
          <w:szCs w:val="24"/>
        </w:rPr>
        <w:t>c</w:t>
      </w:r>
      <w:r w:rsidRPr="00F47DB3">
        <w:rPr>
          <w:rFonts w:ascii="Times New Roman" w:eastAsia="Times New Roman" w:hAnsi="Times New Roman" w:cs="Times New Roman"/>
          <w:w w:val="103"/>
          <w:sz w:val="24"/>
          <w:szCs w:val="24"/>
        </w:rPr>
        <w:t>o</w:t>
      </w:r>
      <w:r w:rsidRPr="00F47DB3">
        <w:rPr>
          <w:rFonts w:ascii="Times New Roman" w:eastAsia="Times New Roman" w:hAnsi="Times New Roman" w:cs="Times New Roman"/>
          <w:spacing w:val="2"/>
          <w:w w:val="103"/>
          <w:sz w:val="24"/>
          <w:szCs w:val="24"/>
        </w:rPr>
        <w:t>o</w:t>
      </w:r>
      <w:r w:rsidRPr="00F47DB3">
        <w:rPr>
          <w:rFonts w:ascii="Times New Roman" w:eastAsia="Times New Roman" w:hAnsi="Times New Roman" w:cs="Times New Roman"/>
          <w:spacing w:val="-1"/>
          <w:w w:val="103"/>
          <w:sz w:val="24"/>
          <w:szCs w:val="24"/>
        </w:rPr>
        <w:t>r</w:t>
      </w:r>
      <w:r w:rsidRPr="00F47DB3">
        <w:rPr>
          <w:rFonts w:ascii="Times New Roman" w:eastAsia="Times New Roman" w:hAnsi="Times New Roman" w:cs="Times New Roman"/>
          <w:w w:val="103"/>
          <w:sz w:val="24"/>
          <w:szCs w:val="24"/>
        </w:rPr>
        <w:t>donnée</w:t>
      </w:r>
    </w:p>
    <w:p w14:paraId="5D79FB72" w14:textId="77777777" w:rsidR="00BF2950" w:rsidRPr="00F47DB3" w:rsidRDefault="00BF2950" w:rsidP="008A24EB">
      <w:pPr>
        <w:widowControl w:val="0"/>
        <w:numPr>
          <w:ilvl w:val="0"/>
          <w:numId w:val="86"/>
        </w:numPr>
        <w:suppressAutoHyphens/>
        <w:overflowPunct w:val="0"/>
        <w:autoSpaceDE w:val="0"/>
        <w:autoSpaceDN w:val="0"/>
        <w:adjustRightInd w:val="0"/>
        <w:spacing w:before="120" w:after="142" w:line="240" w:lineRule="atLeast"/>
        <w:ind w:right="-148"/>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Dess</w:t>
      </w:r>
      <w:r w:rsidRPr="00F47DB3">
        <w:rPr>
          <w:rFonts w:ascii="Times New Roman" w:eastAsia="Times New Roman" w:hAnsi="Times New Roman" w:cs="Times New Roman"/>
          <w:spacing w:val="-1"/>
          <w:sz w:val="24"/>
          <w:szCs w:val="24"/>
        </w:rPr>
        <w:t>i</w:t>
      </w:r>
      <w:r w:rsidRPr="00F47DB3">
        <w:rPr>
          <w:rFonts w:ascii="Times New Roman" w:eastAsia="Times New Roman" w:hAnsi="Times New Roman" w:cs="Times New Roman"/>
          <w:spacing w:val="2"/>
          <w:sz w:val="24"/>
          <w:szCs w:val="24"/>
        </w:rPr>
        <w:t>n</w:t>
      </w:r>
      <w:r w:rsidRPr="00F47DB3">
        <w:rPr>
          <w:rFonts w:ascii="Times New Roman" w:eastAsia="Times New Roman" w:hAnsi="Times New Roman" w:cs="Times New Roman"/>
          <w:sz w:val="24"/>
          <w:szCs w:val="24"/>
        </w:rPr>
        <w:t>s</w:t>
      </w:r>
      <w:r w:rsidRPr="00F47DB3">
        <w:rPr>
          <w:rFonts w:ascii="Times New Roman" w:eastAsia="Times New Roman" w:hAnsi="Times New Roman" w:cs="Times New Roman"/>
          <w:spacing w:val="20"/>
          <w:sz w:val="24"/>
          <w:szCs w:val="24"/>
        </w:rPr>
        <w:t xml:space="preserve"> </w:t>
      </w:r>
      <w:r w:rsidRPr="00F47DB3">
        <w:rPr>
          <w:rFonts w:ascii="Times New Roman" w:eastAsia="Times New Roman" w:hAnsi="Times New Roman" w:cs="Times New Roman"/>
          <w:w w:val="103"/>
          <w:sz w:val="24"/>
          <w:szCs w:val="24"/>
        </w:rPr>
        <w:t>d</w:t>
      </w:r>
      <w:r w:rsidRPr="00F47DB3">
        <w:rPr>
          <w:rFonts w:ascii="Times New Roman" w:eastAsia="Times New Roman" w:hAnsi="Times New Roman" w:cs="Times New Roman"/>
          <w:spacing w:val="1"/>
          <w:w w:val="103"/>
          <w:sz w:val="24"/>
          <w:szCs w:val="24"/>
        </w:rPr>
        <w:t>’</w:t>
      </w:r>
      <w:r w:rsidRPr="00F47DB3">
        <w:rPr>
          <w:rFonts w:ascii="Times New Roman" w:eastAsia="Times New Roman" w:hAnsi="Times New Roman" w:cs="Times New Roman"/>
          <w:spacing w:val="-1"/>
          <w:w w:val="103"/>
          <w:sz w:val="24"/>
          <w:szCs w:val="24"/>
        </w:rPr>
        <w:t>a</w:t>
      </w:r>
      <w:r w:rsidRPr="00F47DB3">
        <w:rPr>
          <w:rFonts w:ascii="Times New Roman" w:eastAsia="Times New Roman" w:hAnsi="Times New Roman" w:cs="Times New Roman"/>
          <w:w w:val="103"/>
          <w:sz w:val="24"/>
          <w:szCs w:val="24"/>
        </w:rPr>
        <w:t>gencement</w:t>
      </w:r>
    </w:p>
    <w:p w14:paraId="2BB01C75" w14:textId="77777777" w:rsidR="00BF2950" w:rsidRPr="00F47DB3" w:rsidRDefault="00BF2950" w:rsidP="008A24EB">
      <w:pPr>
        <w:widowControl w:val="0"/>
        <w:numPr>
          <w:ilvl w:val="0"/>
          <w:numId w:val="86"/>
        </w:numPr>
        <w:suppressAutoHyphens/>
        <w:overflowPunct w:val="0"/>
        <w:autoSpaceDE w:val="0"/>
        <w:autoSpaceDN w:val="0"/>
        <w:adjustRightInd w:val="0"/>
        <w:spacing w:before="120" w:after="142" w:line="240" w:lineRule="atLeast"/>
        <w:ind w:right="-148"/>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S</w:t>
      </w:r>
      <w:r w:rsidRPr="00F47DB3">
        <w:rPr>
          <w:rFonts w:ascii="Times New Roman" w:eastAsia="Times New Roman" w:hAnsi="Times New Roman" w:cs="Times New Roman"/>
          <w:spacing w:val="-1"/>
          <w:sz w:val="24"/>
          <w:szCs w:val="24"/>
        </w:rPr>
        <w:t>c</w:t>
      </w:r>
      <w:r w:rsidRPr="00F47DB3">
        <w:rPr>
          <w:rFonts w:ascii="Times New Roman" w:eastAsia="Times New Roman" w:hAnsi="Times New Roman" w:cs="Times New Roman"/>
          <w:sz w:val="24"/>
          <w:szCs w:val="24"/>
        </w:rPr>
        <w:t>hémas</w:t>
      </w:r>
      <w:r w:rsidRPr="00F47DB3">
        <w:rPr>
          <w:rFonts w:ascii="Times New Roman" w:eastAsia="Times New Roman" w:hAnsi="Times New Roman" w:cs="Times New Roman"/>
          <w:spacing w:val="22"/>
          <w:sz w:val="24"/>
          <w:szCs w:val="24"/>
        </w:rPr>
        <w:t xml:space="preserve"> </w:t>
      </w:r>
      <w:r w:rsidRPr="00F47DB3">
        <w:rPr>
          <w:rFonts w:ascii="Times New Roman" w:eastAsia="Times New Roman" w:hAnsi="Times New Roman" w:cs="Times New Roman"/>
          <w:spacing w:val="2"/>
          <w:sz w:val="24"/>
          <w:szCs w:val="24"/>
        </w:rPr>
        <w:t>d</w:t>
      </w:r>
      <w:r w:rsidRPr="00F47DB3">
        <w:rPr>
          <w:rFonts w:ascii="Times New Roman" w:eastAsia="Times New Roman" w:hAnsi="Times New Roman" w:cs="Times New Roman"/>
          <w:sz w:val="24"/>
          <w:szCs w:val="24"/>
        </w:rPr>
        <w:t>es</w:t>
      </w:r>
      <w:r w:rsidRPr="00F47DB3">
        <w:rPr>
          <w:rFonts w:ascii="Times New Roman" w:eastAsia="Times New Roman" w:hAnsi="Times New Roman" w:cs="Times New Roman"/>
          <w:spacing w:val="9"/>
          <w:sz w:val="24"/>
          <w:szCs w:val="24"/>
        </w:rPr>
        <w:t xml:space="preserve"> </w:t>
      </w:r>
      <w:r w:rsidRPr="00F47DB3">
        <w:rPr>
          <w:rFonts w:ascii="Times New Roman" w:eastAsia="Times New Roman" w:hAnsi="Times New Roman" w:cs="Times New Roman"/>
          <w:sz w:val="24"/>
          <w:szCs w:val="24"/>
        </w:rPr>
        <w:t>alarm</w:t>
      </w:r>
      <w:r w:rsidRPr="00F47DB3">
        <w:rPr>
          <w:rFonts w:ascii="Times New Roman" w:eastAsia="Times New Roman" w:hAnsi="Times New Roman" w:cs="Times New Roman"/>
          <w:spacing w:val="1"/>
          <w:sz w:val="24"/>
          <w:szCs w:val="24"/>
        </w:rPr>
        <w:t>e</w:t>
      </w:r>
      <w:r w:rsidRPr="00F47DB3">
        <w:rPr>
          <w:rFonts w:ascii="Times New Roman" w:eastAsia="Times New Roman" w:hAnsi="Times New Roman" w:cs="Times New Roman"/>
          <w:sz w:val="24"/>
          <w:szCs w:val="24"/>
        </w:rPr>
        <w:t>s</w:t>
      </w:r>
      <w:r w:rsidRPr="00F47DB3">
        <w:rPr>
          <w:rFonts w:ascii="Times New Roman" w:eastAsia="Times New Roman" w:hAnsi="Times New Roman" w:cs="Times New Roman"/>
          <w:spacing w:val="20"/>
          <w:sz w:val="24"/>
          <w:szCs w:val="24"/>
        </w:rPr>
        <w:t xml:space="preserve"> </w:t>
      </w:r>
      <w:r w:rsidRPr="00F47DB3">
        <w:rPr>
          <w:rFonts w:ascii="Times New Roman" w:eastAsia="Times New Roman" w:hAnsi="Times New Roman" w:cs="Times New Roman"/>
          <w:sz w:val="24"/>
          <w:szCs w:val="24"/>
        </w:rPr>
        <w:t>d</w:t>
      </w:r>
      <w:r w:rsidRPr="00F47DB3">
        <w:rPr>
          <w:rFonts w:ascii="Times New Roman" w:eastAsia="Times New Roman" w:hAnsi="Times New Roman" w:cs="Times New Roman"/>
          <w:spacing w:val="2"/>
          <w:sz w:val="24"/>
          <w:szCs w:val="24"/>
        </w:rPr>
        <w:t>’</w:t>
      </w:r>
      <w:r w:rsidRPr="00F47DB3">
        <w:rPr>
          <w:rFonts w:ascii="Times New Roman" w:eastAsia="Times New Roman" w:hAnsi="Times New Roman" w:cs="Times New Roman"/>
          <w:spacing w:val="-1"/>
          <w:sz w:val="24"/>
          <w:szCs w:val="24"/>
        </w:rPr>
        <w:t>i</w:t>
      </w:r>
      <w:r w:rsidRPr="00F47DB3">
        <w:rPr>
          <w:rFonts w:ascii="Times New Roman" w:eastAsia="Times New Roman" w:hAnsi="Times New Roman" w:cs="Times New Roman"/>
          <w:sz w:val="24"/>
          <w:szCs w:val="24"/>
        </w:rPr>
        <w:t>ncen</w:t>
      </w:r>
      <w:r w:rsidRPr="00F47DB3">
        <w:rPr>
          <w:rFonts w:ascii="Times New Roman" w:eastAsia="Times New Roman" w:hAnsi="Times New Roman" w:cs="Times New Roman"/>
          <w:spacing w:val="2"/>
          <w:sz w:val="24"/>
          <w:szCs w:val="24"/>
        </w:rPr>
        <w:t>d</w:t>
      </w:r>
      <w:r w:rsidRPr="00F47DB3">
        <w:rPr>
          <w:rFonts w:ascii="Times New Roman" w:eastAsia="Times New Roman" w:hAnsi="Times New Roman" w:cs="Times New Roman"/>
          <w:spacing w:val="-1"/>
          <w:sz w:val="24"/>
          <w:szCs w:val="24"/>
        </w:rPr>
        <w:t>i</w:t>
      </w:r>
      <w:r w:rsidRPr="00F47DB3">
        <w:rPr>
          <w:rFonts w:ascii="Times New Roman" w:eastAsia="Times New Roman" w:hAnsi="Times New Roman" w:cs="Times New Roman"/>
          <w:sz w:val="24"/>
          <w:szCs w:val="24"/>
        </w:rPr>
        <w:t>e,</w:t>
      </w:r>
      <w:r w:rsidRPr="00F47DB3">
        <w:rPr>
          <w:rFonts w:ascii="Times New Roman" w:eastAsia="Times New Roman" w:hAnsi="Times New Roman" w:cs="Times New Roman"/>
          <w:spacing w:val="31"/>
          <w:sz w:val="24"/>
          <w:szCs w:val="24"/>
        </w:rPr>
        <w:t xml:space="preserve"> </w:t>
      </w:r>
      <w:r w:rsidRPr="00F47DB3">
        <w:rPr>
          <w:rFonts w:ascii="Times New Roman" w:eastAsia="Times New Roman" w:hAnsi="Times New Roman" w:cs="Times New Roman"/>
          <w:spacing w:val="-2"/>
          <w:sz w:val="24"/>
          <w:szCs w:val="24"/>
        </w:rPr>
        <w:t>s</w:t>
      </w:r>
      <w:r w:rsidRPr="00F47DB3">
        <w:rPr>
          <w:rFonts w:ascii="Times New Roman" w:eastAsia="Times New Roman" w:hAnsi="Times New Roman" w:cs="Times New Roman"/>
          <w:sz w:val="24"/>
          <w:szCs w:val="24"/>
        </w:rPr>
        <w:t>i</w:t>
      </w:r>
      <w:r w:rsidRPr="00F47DB3">
        <w:rPr>
          <w:rFonts w:ascii="Times New Roman" w:eastAsia="Times New Roman" w:hAnsi="Times New Roman" w:cs="Times New Roman"/>
          <w:spacing w:val="5"/>
          <w:sz w:val="24"/>
          <w:szCs w:val="24"/>
        </w:rPr>
        <w:t xml:space="preserve"> </w:t>
      </w:r>
      <w:r w:rsidRPr="00F47DB3">
        <w:rPr>
          <w:rFonts w:ascii="Times New Roman" w:eastAsia="Times New Roman" w:hAnsi="Times New Roman" w:cs="Times New Roman"/>
          <w:spacing w:val="1"/>
          <w:w w:val="103"/>
          <w:sz w:val="24"/>
          <w:szCs w:val="24"/>
        </w:rPr>
        <w:t>r</w:t>
      </w:r>
      <w:r w:rsidRPr="00F47DB3">
        <w:rPr>
          <w:rFonts w:ascii="Times New Roman" w:eastAsia="Times New Roman" w:hAnsi="Times New Roman" w:cs="Times New Roman"/>
          <w:spacing w:val="-1"/>
          <w:w w:val="103"/>
          <w:sz w:val="24"/>
          <w:szCs w:val="24"/>
        </w:rPr>
        <w:t>e</w:t>
      </w:r>
      <w:r w:rsidRPr="00F47DB3">
        <w:rPr>
          <w:rFonts w:ascii="Times New Roman" w:eastAsia="Times New Roman" w:hAnsi="Times New Roman" w:cs="Times New Roman"/>
          <w:w w:val="103"/>
          <w:sz w:val="24"/>
          <w:szCs w:val="24"/>
        </w:rPr>
        <w:t>quis</w:t>
      </w:r>
    </w:p>
    <w:p w14:paraId="1E407864" w14:textId="77777777" w:rsidR="00BF2950" w:rsidRPr="00F47DB3" w:rsidRDefault="00BF2950" w:rsidP="008A24EB">
      <w:pPr>
        <w:widowControl w:val="0"/>
        <w:numPr>
          <w:ilvl w:val="0"/>
          <w:numId w:val="86"/>
        </w:numPr>
        <w:tabs>
          <w:tab w:val="left" w:pos="820"/>
        </w:tabs>
        <w:suppressAutoHyphens/>
        <w:overflowPunct w:val="0"/>
        <w:autoSpaceDE w:val="0"/>
        <w:autoSpaceDN w:val="0"/>
        <w:adjustRightInd w:val="0"/>
        <w:spacing w:before="120" w:after="142" w:line="280" w:lineRule="auto"/>
        <w:ind w:right="-59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Dess</w:t>
      </w:r>
      <w:r w:rsidRPr="00F47DB3">
        <w:rPr>
          <w:rFonts w:ascii="Times New Roman" w:eastAsia="Times New Roman" w:hAnsi="Times New Roman" w:cs="Times New Roman"/>
          <w:spacing w:val="-1"/>
          <w:sz w:val="24"/>
          <w:szCs w:val="24"/>
        </w:rPr>
        <w:t>i</w:t>
      </w:r>
      <w:r w:rsidRPr="00F47DB3">
        <w:rPr>
          <w:rFonts w:ascii="Times New Roman" w:eastAsia="Times New Roman" w:hAnsi="Times New Roman" w:cs="Times New Roman"/>
          <w:spacing w:val="2"/>
          <w:sz w:val="24"/>
          <w:szCs w:val="24"/>
        </w:rPr>
        <w:t>n</w:t>
      </w:r>
      <w:r w:rsidRPr="00F47DB3">
        <w:rPr>
          <w:rFonts w:ascii="Times New Roman" w:eastAsia="Times New Roman" w:hAnsi="Times New Roman" w:cs="Times New Roman"/>
          <w:sz w:val="24"/>
          <w:szCs w:val="24"/>
        </w:rPr>
        <w:t>s</w:t>
      </w:r>
      <w:r w:rsidRPr="00F47DB3">
        <w:rPr>
          <w:rFonts w:ascii="Times New Roman" w:eastAsia="Times New Roman" w:hAnsi="Times New Roman" w:cs="Times New Roman"/>
          <w:spacing w:val="20"/>
          <w:sz w:val="24"/>
          <w:szCs w:val="24"/>
        </w:rPr>
        <w:t xml:space="preserve"> </w:t>
      </w:r>
      <w:r w:rsidRPr="00F47DB3">
        <w:rPr>
          <w:rFonts w:ascii="Times New Roman" w:eastAsia="Times New Roman" w:hAnsi="Times New Roman" w:cs="Times New Roman"/>
          <w:sz w:val="24"/>
          <w:szCs w:val="24"/>
        </w:rPr>
        <w:t>d</w:t>
      </w:r>
      <w:r w:rsidRPr="00F47DB3">
        <w:rPr>
          <w:rFonts w:ascii="Times New Roman" w:eastAsia="Times New Roman" w:hAnsi="Times New Roman" w:cs="Times New Roman"/>
          <w:spacing w:val="1"/>
          <w:sz w:val="24"/>
          <w:szCs w:val="24"/>
        </w:rPr>
        <w:t>’</w:t>
      </w:r>
      <w:r w:rsidRPr="00F47DB3">
        <w:rPr>
          <w:rFonts w:ascii="Times New Roman" w:eastAsia="Times New Roman" w:hAnsi="Times New Roman" w:cs="Times New Roman"/>
          <w:spacing w:val="-1"/>
          <w:sz w:val="24"/>
          <w:szCs w:val="24"/>
        </w:rPr>
        <w:t>a</w:t>
      </w:r>
      <w:r w:rsidRPr="00F47DB3">
        <w:rPr>
          <w:rFonts w:ascii="Times New Roman" w:eastAsia="Times New Roman" w:hAnsi="Times New Roman" w:cs="Times New Roman"/>
          <w:sz w:val="24"/>
          <w:szCs w:val="24"/>
        </w:rPr>
        <w:t>gencement</w:t>
      </w:r>
      <w:r w:rsidRPr="00F47DB3">
        <w:rPr>
          <w:rFonts w:ascii="Times New Roman" w:eastAsia="Times New Roman" w:hAnsi="Times New Roman" w:cs="Times New Roman"/>
          <w:spacing w:val="36"/>
          <w:sz w:val="24"/>
          <w:szCs w:val="24"/>
        </w:rPr>
        <w:t xml:space="preserve"> </w:t>
      </w:r>
      <w:r w:rsidRPr="00F47DB3">
        <w:rPr>
          <w:rFonts w:ascii="Times New Roman" w:eastAsia="Times New Roman" w:hAnsi="Times New Roman" w:cs="Times New Roman"/>
          <w:spacing w:val="-1"/>
          <w:sz w:val="24"/>
          <w:szCs w:val="24"/>
        </w:rPr>
        <w:t>i</w:t>
      </w:r>
      <w:r w:rsidRPr="00F47DB3">
        <w:rPr>
          <w:rFonts w:ascii="Times New Roman" w:eastAsia="Times New Roman" w:hAnsi="Times New Roman" w:cs="Times New Roman"/>
          <w:sz w:val="24"/>
          <w:szCs w:val="24"/>
        </w:rPr>
        <w:t>nd</w:t>
      </w:r>
      <w:r w:rsidRPr="00F47DB3">
        <w:rPr>
          <w:rFonts w:ascii="Times New Roman" w:eastAsia="Times New Roman" w:hAnsi="Times New Roman" w:cs="Times New Roman"/>
          <w:spacing w:val="-1"/>
          <w:sz w:val="24"/>
          <w:szCs w:val="24"/>
        </w:rPr>
        <w:t>i</w:t>
      </w:r>
      <w:r w:rsidRPr="00F47DB3">
        <w:rPr>
          <w:rFonts w:ascii="Times New Roman" w:eastAsia="Times New Roman" w:hAnsi="Times New Roman" w:cs="Times New Roman"/>
          <w:sz w:val="24"/>
          <w:szCs w:val="24"/>
        </w:rPr>
        <w:t>qu</w:t>
      </w:r>
      <w:r w:rsidRPr="00F47DB3">
        <w:rPr>
          <w:rFonts w:ascii="Times New Roman" w:eastAsia="Times New Roman" w:hAnsi="Times New Roman" w:cs="Times New Roman"/>
          <w:spacing w:val="-1"/>
          <w:sz w:val="24"/>
          <w:szCs w:val="24"/>
        </w:rPr>
        <w:t>a</w:t>
      </w:r>
      <w:r w:rsidRPr="00F47DB3">
        <w:rPr>
          <w:rFonts w:ascii="Times New Roman" w:eastAsia="Times New Roman" w:hAnsi="Times New Roman" w:cs="Times New Roman"/>
          <w:sz w:val="24"/>
          <w:szCs w:val="24"/>
        </w:rPr>
        <w:t>nt</w:t>
      </w:r>
      <w:r w:rsidRPr="00F47DB3">
        <w:rPr>
          <w:rFonts w:ascii="Times New Roman" w:eastAsia="Times New Roman" w:hAnsi="Times New Roman" w:cs="Times New Roman"/>
          <w:spacing w:val="25"/>
          <w:sz w:val="24"/>
          <w:szCs w:val="24"/>
        </w:rPr>
        <w:t xml:space="preserve"> </w:t>
      </w:r>
      <w:r w:rsidRPr="00F47DB3">
        <w:rPr>
          <w:rFonts w:ascii="Times New Roman" w:eastAsia="Times New Roman" w:hAnsi="Times New Roman" w:cs="Times New Roman"/>
          <w:spacing w:val="-1"/>
          <w:sz w:val="24"/>
          <w:szCs w:val="24"/>
        </w:rPr>
        <w:t>l</w:t>
      </w:r>
      <w:r w:rsidRPr="00F47DB3">
        <w:rPr>
          <w:rFonts w:ascii="Times New Roman" w:eastAsia="Times New Roman" w:hAnsi="Times New Roman" w:cs="Times New Roman"/>
          <w:spacing w:val="1"/>
          <w:sz w:val="24"/>
          <w:szCs w:val="24"/>
        </w:rPr>
        <w:t>’</w:t>
      </w:r>
      <w:r w:rsidRPr="00F47DB3">
        <w:rPr>
          <w:rFonts w:ascii="Times New Roman" w:eastAsia="Times New Roman" w:hAnsi="Times New Roman" w:cs="Times New Roman"/>
          <w:sz w:val="24"/>
          <w:szCs w:val="24"/>
        </w:rPr>
        <w:t>emplace</w:t>
      </w:r>
      <w:r w:rsidRPr="00F47DB3">
        <w:rPr>
          <w:rFonts w:ascii="Times New Roman" w:eastAsia="Times New Roman" w:hAnsi="Times New Roman" w:cs="Times New Roman"/>
          <w:spacing w:val="-2"/>
          <w:sz w:val="24"/>
          <w:szCs w:val="24"/>
        </w:rPr>
        <w:t>m</w:t>
      </w:r>
      <w:r w:rsidRPr="00F47DB3">
        <w:rPr>
          <w:rFonts w:ascii="Times New Roman" w:eastAsia="Times New Roman" w:hAnsi="Times New Roman" w:cs="Times New Roman"/>
          <w:sz w:val="24"/>
          <w:szCs w:val="24"/>
        </w:rPr>
        <w:t>ent</w:t>
      </w:r>
      <w:r w:rsidRPr="00F47DB3">
        <w:rPr>
          <w:rFonts w:ascii="Times New Roman" w:eastAsia="Times New Roman" w:hAnsi="Times New Roman" w:cs="Times New Roman"/>
          <w:spacing w:val="38"/>
          <w:sz w:val="24"/>
          <w:szCs w:val="24"/>
        </w:rPr>
        <w:t xml:space="preserve"> </w:t>
      </w:r>
      <w:r w:rsidRPr="00F47DB3">
        <w:rPr>
          <w:rFonts w:ascii="Times New Roman" w:eastAsia="Times New Roman" w:hAnsi="Times New Roman" w:cs="Times New Roman"/>
          <w:spacing w:val="-1"/>
          <w:sz w:val="24"/>
          <w:szCs w:val="24"/>
        </w:rPr>
        <w:t>e</w:t>
      </w:r>
      <w:r w:rsidRPr="00F47DB3">
        <w:rPr>
          <w:rFonts w:ascii="Times New Roman" w:eastAsia="Times New Roman" w:hAnsi="Times New Roman" w:cs="Times New Roman"/>
          <w:sz w:val="24"/>
          <w:szCs w:val="24"/>
        </w:rPr>
        <w:t>xact</w:t>
      </w:r>
      <w:r w:rsidRPr="00F47DB3">
        <w:rPr>
          <w:rFonts w:ascii="Times New Roman" w:eastAsia="Times New Roman" w:hAnsi="Times New Roman" w:cs="Times New Roman"/>
          <w:spacing w:val="14"/>
          <w:sz w:val="24"/>
          <w:szCs w:val="24"/>
        </w:rPr>
        <w:t xml:space="preserve"> </w:t>
      </w:r>
      <w:r w:rsidRPr="00F47DB3">
        <w:rPr>
          <w:rFonts w:ascii="Times New Roman" w:eastAsia="Times New Roman" w:hAnsi="Times New Roman" w:cs="Times New Roman"/>
          <w:spacing w:val="2"/>
          <w:sz w:val="24"/>
          <w:szCs w:val="24"/>
        </w:rPr>
        <w:t>d</w:t>
      </w:r>
      <w:r w:rsidRPr="00F47DB3">
        <w:rPr>
          <w:rFonts w:ascii="Times New Roman" w:eastAsia="Times New Roman" w:hAnsi="Times New Roman" w:cs="Times New Roman"/>
          <w:sz w:val="24"/>
          <w:szCs w:val="24"/>
        </w:rPr>
        <w:t>es</w:t>
      </w:r>
      <w:r w:rsidRPr="00F47DB3">
        <w:rPr>
          <w:rFonts w:ascii="Times New Roman" w:eastAsia="Times New Roman" w:hAnsi="Times New Roman" w:cs="Times New Roman"/>
          <w:spacing w:val="8"/>
          <w:sz w:val="24"/>
          <w:szCs w:val="24"/>
        </w:rPr>
        <w:t xml:space="preserve"> </w:t>
      </w:r>
      <w:r w:rsidRPr="00F47DB3">
        <w:rPr>
          <w:rFonts w:ascii="Times New Roman" w:eastAsia="Times New Roman" w:hAnsi="Times New Roman" w:cs="Times New Roman"/>
          <w:spacing w:val="2"/>
          <w:sz w:val="24"/>
          <w:szCs w:val="24"/>
        </w:rPr>
        <w:t>d</w:t>
      </w:r>
      <w:r w:rsidRPr="00F47DB3">
        <w:rPr>
          <w:rFonts w:ascii="Times New Roman" w:eastAsia="Times New Roman" w:hAnsi="Times New Roman" w:cs="Times New Roman"/>
          <w:sz w:val="24"/>
          <w:szCs w:val="24"/>
        </w:rPr>
        <w:t>i</w:t>
      </w:r>
      <w:r w:rsidRPr="00F47DB3">
        <w:rPr>
          <w:rFonts w:ascii="Times New Roman" w:eastAsia="Times New Roman" w:hAnsi="Times New Roman" w:cs="Times New Roman"/>
          <w:spacing w:val="-3"/>
          <w:sz w:val="24"/>
          <w:szCs w:val="24"/>
        </w:rPr>
        <w:t>s</w:t>
      </w:r>
      <w:r w:rsidRPr="00F47DB3">
        <w:rPr>
          <w:rFonts w:ascii="Times New Roman" w:eastAsia="Times New Roman" w:hAnsi="Times New Roman" w:cs="Times New Roman"/>
          <w:spacing w:val="1"/>
          <w:sz w:val="24"/>
          <w:szCs w:val="24"/>
        </w:rPr>
        <w:t>p</w:t>
      </w:r>
      <w:r w:rsidRPr="00F47DB3">
        <w:rPr>
          <w:rFonts w:ascii="Times New Roman" w:eastAsia="Times New Roman" w:hAnsi="Times New Roman" w:cs="Times New Roman"/>
          <w:sz w:val="24"/>
          <w:szCs w:val="24"/>
        </w:rPr>
        <w:t>o</w:t>
      </w:r>
      <w:r w:rsidRPr="00F47DB3">
        <w:rPr>
          <w:rFonts w:ascii="Times New Roman" w:eastAsia="Times New Roman" w:hAnsi="Times New Roman" w:cs="Times New Roman"/>
          <w:spacing w:val="-2"/>
          <w:sz w:val="24"/>
          <w:szCs w:val="24"/>
        </w:rPr>
        <w:t>s</w:t>
      </w:r>
      <w:r w:rsidRPr="00F47DB3">
        <w:rPr>
          <w:rFonts w:ascii="Times New Roman" w:eastAsia="Times New Roman" w:hAnsi="Times New Roman" w:cs="Times New Roman"/>
          <w:sz w:val="24"/>
          <w:szCs w:val="24"/>
        </w:rPr>
        <w:t>iti</w:t>
      </w:r>
      <w:r w:rsidRPr="00F47DB3">
        <w:rPr>
          <w:rFonts w:ascii="Times New Roman" w:eastAsia="Times New Roman" w:hAnsi="Times New Roman" w:cs="Times New Roman"/>
          <w:spacing w:val="1"/>
          <w:sz w:val="24"/>
          <w:szCs w:val="24"/>
        </w:rPr>
        <w:t>f</w:t>
      </w:r>
      <w:r w:rsidRPr="00F47DB3">
        <w:rPr>
          <w:rFonts w:ascii="Times New Roman" w:eastAsia="Times New Roman" w:hAnsi="Times New Roman" w:cs="Times New Roman"/>
          <w:sz w:val="24"/>
          <w:szCs w:val="24"/>
        </w:rPr>
        <w:t>s</w:t>
      </w:r>
      <w:r w:rsidRPr="00F47DB3">
        <w:rPr>
          <w:rFonts w:ascii="Times New Roman" w:eastAsia="Times New Roman" w:hAnsi="Times New Roman" w:cs="Times New Roman"/>
          <w:spacing w:val="27"/>
          <w:sz w:val="24"/>
          <w:szCs w:val="24"/>
        </w:rPr>
        <w:t xml:space="preserve"> </w:t>
      </w:r>
      <w:r w:rsidRPr="00F47DB3">
        <w:rPr>
          <w:rFonts w:ascii="Times New Roman" w:eastAsia="Times New Roman" w:hAnsi="Times New Roman" w:cs="Times New Roman"/>
          <w:sz w:val="24"/>
          <w:szCs w:val="24"/>
        </w:rPr>
        <w:t>d</w:t>
      </w:r>
      <w:r w:rsidRPr="00F47DB3">
        <w:rPr>
          <w:rFonts w:ascii="Times New Roman" w:eastAsia="Times New Roman" w:hAnsi="Times New Roman" w:cs="Times New Roman"/>
          <w:spacing w:val="1"/>
          <w:sz w:val="24"/>
          <w:szCs w:val="24"/>
        </w:rPr>
        <w:t>’</w:t>
      </w:r>
      <w:r w:rsidRPr="00F47DB3">
        <w:rPr>
          <w:rFonts w:ascii="Times New Roman" w:eastAsia="Times New Roman" w:hAnsi="Times New Roman" w:cs="Times New Roman"/>
          <w:sz w:val="24"/>
          <w:szCs w:val="24"/>
        </w:rPr>
        <w:t>alarme</w:t>
      </w:r>
      <w:r w:rsidRPr="00F47DB3">
        <w:rPr>
          <w:rFonts w:ascii="Times New Roman" w:eastAsia="Times New Roman" w:hAnsi="Times New Roman" w:cs="Times New Roman"/>
          <w:spacing w:val="23"/>
          <w:sz w:val="24"/>
          <w:szCs w:val="24"/>
        </w:rPr>
        <w:t xml:space="preserve"> </w:t>
      </w:r>
      <w:r w:rsidRPr="00F47DB3">
        <w:rPr>
          <w:rFonts w:ascii="Times New Roman" w:eastAsia="Times New Roman" w:hAnsi="Times New Roman" w:cs="Times New Roman"/>
          <w:sz w:val="24"/>
          <w:szCs w:val="24"/>
        </w:rPr>
        <w:t>inc</w:t>
      </w:r>
      <w:r w:rsidRPr="00F47DB3">
        <w:rPr>
          <w:rFonts w:ascii="Times New Roman" w:eastAsia="Times New Roman" w:hAnsi="Times New Roman" w:cs="Times New Roman"/>
          <w:spacing w:val="-1"/>
          <w:sz w:val="24"/>
          <w:szCs w:val="24"/>
        </w:rPr>
        <w:t>e</w:t>
      </w:r>
      <w:r w:rsidRPr="00F47DB3">
        <w:rPr>
          <w:rFonts w:ascii="Times New Roman" w:eastAsia="Times New Roman" w:hAnsi="Times New Roman" w:cs="Times New Roman"/>
          <w:sz w:val="24"/>
          <w:szCs w:val="24"/>
        </w:rPr>
        <w:t>n</w:t>
      </w:r>
      <w:r w:rsidRPr="00F47DB3">
        <w:rPr>
          <w:rFonts w:ascii="Times New Roman" w:eastAsia="Times New Roman" w:hAnsi="Times New Roman" w:cs="Times New Roman"/>
          <w:spacing w:val="2"/>
          <w:sz w:val="24"/>
          <w:szCs w:val="24"/>
        </w:rPr>
        <w:t>d</w:t>
      </w:r>
      <w:r w:rsidRPr="00F47DB3">
        <w:rPr>
          <w:rFonts w:ascii="Times New Roman" w:eastAsia="Times New Roman" w:hAnsi="Times New Roman" w:cs="Times New Roman"/>
          <w:spacing w:val="-1"/>
          <w:sz w:val="24"/>
          <w:szCs w:val="24"/>
        </w:rPr>
        <w:t>i</w:t>
      </w:r>
      <w:r w:rsidRPr="00F47DB3">
        <w:rPr>
          <w:rFonts w:ascii="Times New Roman" w:eastAsia="Times New Roman" w:hAnsi="Times New Roman" w:cs="Times New Roman"/>
          <w:sz w:val="24"/>
          <w:szCs w:val="24"/>
        </w:rPr>
        <w:t>e,</w:t>
      </w:r>
      <w:r w:rsidRPr="00F47DB3">
        <w:rPr>
          <w:rFonts w:ascii="Times New Roman" w:eastAsia="Times New Roman" w:hAnsi="Times New Roman" w:cs="Times New Roman"/>
          <w:spacing w:val="26"/>
          <w:sz w:val="24"/>
          <w:szCs w:val="24"/>
        </w:rPr>
        <w:t xml:space="preserve"> </w:t>
      </w:r>
      <w:r w:rsidRPr="00F47DB3">
        <w:rPr>
          <w:rFonts w:ascii="Times New Roman" w:eastAsia="Times New Roman" w:hAnsi="Times New Roman" w:cs="Times New Roman"/>
          <w:spacing w:val="-2"/>
          <w:w w:val="103"/>
          <w:sz w:val="24"/>
          <w:szCs w:val="24"/>
        </w:rPr>
        <w:t>s</w:t>
      </w:r>
      <w:r w:rsidRPr="00F47DB3">
        <w:rPr>
          <w:rFonts w:ascii="Times New Roman" w:eastAsia="Times New Roman" w:hAnsi="Times New Roman" w:cs="Times New Roman"/>
          <w:w w:val="103"/>
          <w:sz w:val="24"/>
          <w:szCs w:val="24"/>
        </w:rPr>
        <w:t xml:space="preserve">i </w:t>
      </w:r>
      <w:r w:rsidRPr="00F47DB3">
        <w:rPr>
          <w:rFonts w:ascii="Times New Roman" w:eastAsia="Times New Roman" w:hAnsi="Times New Roman" w:cs="Times New Roman"/>
          <w:spacing w:val="1"/>
          <w:w w:val="103"/>
          <w:sz w:val="24"/>
          <w:szCs w:val="24"/>
        </w:rPr>
        <w:t>p</w:t>
      </w:r>
      <w:r w:rsidRPr="00F47DB3">
        <w:rPr>
          <w:rFonts w:ascii="Times New Roman" w:eastAsia="Times New Roman" w:hAnsi="Times New Roman" w:cs="Times New Roman"/>
          <w:w w:val="103"/>
          <w:sz w:val="24"/>
          <w:szCs w:val="24"/>
        </w:rPr>
        <w:t>ert</w:t>
      </w:r>
      <w:r w:rsidRPr="00F47DB3">
        <w:rPr>
          <w:rFonts w:ascii="Times New Roman" w:eastAsia="Times New Roman" w:hAnsi="Times New Roman" w:cs="Times New Roman"/>
          <w:spacing w:val="-1"/>
          <w:w w:val="103"/>
          <w:sz w:val="24"/>
          <w:szCs w:val="24"/>
        </w:rPr>
        <w:t>i</w:t>
      </w:r>
      <w:r w:rsidRPr="00F47DB3">
        <w:rPr>
          <w:rFonts w:ascii="Times New Roman" w:eastAsia="Times New Roman" w:hAnsi="Times New Roman" w:cs="Times New Roman"/>
          <w:spacing w:val="1"/>
          <w:w w:val="103"/>
          <w:sz w:val="24"/>
          <w:szCs w:val="24"/>
        </w:rPr>
        <w:t>n</w:t>
      </w:r>
      <w:r w:rsidRPr="00F47DB3">
        <w:rPr>
          <w:rFonts w:ascii="Times New Roman" w:eastAsia="Times New Roman" w:hAnsi="Times New Roman" w:cs="Times New Roman"/>
          <w:spacing w:val="-1"/>
          <w:w w:val="103"/>
          <w:sz w:val="24"/>
          <w:szCs w:val="24"/>
        </w:rPr>
        <w:t>e</w:t>
      </w:r>
      <w:r w:rsidRPr="00F47DB3">
        <w:rPr>
          <w:rFonts w:ascii="Times New Roman" w:eastAsia="Times New Roman" w:hAnsi="Times New Roman" w:cs="Times New Roman"/>
          <w:spacing w:val="1"/>
          <w:w w:val="103"/>
          <w:sz w:val="24"/>
          <w:szCs w:val="24"/>
        </w:rPr>
        <w:t>n</w:t>
      </w:r>
      <w:r w:rsidRPr="00F47DB3">
        <w:rPr>
          <w:rFonts w:ascii="Times New Roman" w:eastAsia="Times New Roman" w:hAnsi="Times New Roman" w:cs="Times New Roman"/>
          <w:w w:val="103"/>
          <w:sz w:val="24"/>
          <w:szCs w:val="24"/>
        </w:rPr>
        <w:t>t</w:t>
      </w:r>
    </w:p>
    <w:p w14:paraId="2A575D89" w14:textId="77777777" w:rsidR="00BF2950" w:rsidRPr="00F47DB3" w:rsidRDefault="00BF2950" w:rsidP="008A24EB">
      <w:pPr>
        <w:widowControl w:val="0"/>
        <w:numPr>
          <w:ilvl w:val="0"/>
          <w:numId w:val="86"/>
        </w:numPr>
        <w:suppressAutoHyphens/>
        <w:overflowPunct w:val="0"/>
        <w:autoSpaceDE w:val="0"/>
        <w:autoSpaceDN w:val="0"/>
        <w:adjustRightInd w:val="0"/>
        <w:spacing w:before="120" w:after="142" w:line="240" w:lineRule="atLeast"/>
        <w:ind w:right="-148"/>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Dess</w:t>
      </w:r>
      <w:r w:rsidRPr="00F47DB3">
        <w:rPr>
          <w:rFonts w:ascii="Times New Roman" w:eastAsia="Times New Roman" w:hAnsi="Times New Roman" w:cs="Times New Roman"/>
          <w:spacing w:val="-1"/>
          <w:sz w:val="24"/>
          <w:szCs w:val="24"/>
        </w:rPr>
        <w:t>i</w:t>
      </w:r>
      <w:r w:rsidRPr="00F47DB3">
        <w:rPr>
          <w:rFonts w:ascii="Times New Roman" w:eastAsia="Times New Roman" w:hAnsi="Times New Roman" w:cs="Times New Roman"/>
          <w:spacing w:val="2"/>
          <w:sz w:val="24"/>
          <w:szCs w:val="24"/>
        </w:rPr>
        <w:t>n</w:t>
      </w:r>
      <w:r w:rsidRPr="00F47DB3">
        <w:rPr>
          <w:rFonts w:ascii="Times New Roman" w:eastAsia="Times New Roman" w:hAnsi="Times New Roman" w:cs="Times New Roman"/>
          <w:sz w:val="24"/>
          <w:szCs w:val="24"/>
        </w:rPr>
        <w:t>s</w:t>
      </w:r>
      <w:r w:rsidRPr="00F47DB3">
        <w:rPr>
          <w:rFonts w:ascii="Times New Roman" w:eastAsia="Times New Roman" w:hAnsi="Times New Roman" w:cs="Times New Roman"/>
          <w:spacing w:val="20"/>
          <w:sz w:val="24"/>
          <w:szCs w:val="24"/>
        </w:rPr>
        <w:t xml:space="preserve"> </w:t>
      </w:r>
      <w:r w:rsidRPr="00F47DB3">
        <w:rPr>
          <w:rFonts w:ascii="Times New Roman" w:eastAsia="Times New Roman" w:hAnsi="Times New Roman" w:cs="Times New Roman"/>
          <w:spacing w:val="2"/>
          <w:sz w:val="24"/>
          <w:szCs w:val="24"/>
        </w:rPr>
        <w:t>d</w:t>
      </w:r>
      <w:r w:rsidRPr="00F47DB3">
        <w:rPr>
          <w:rFonts w:ascii="Times New Roman" w:eastAsia="Times New Roman" w:hAnsi="Times New Roman" w:cs="Times New Roman"/>
          <w:sz w:val="24"/>
          <w:szCs w:val="24"/>
        </w:rPr>
        <w:t>e</w:t>
      </w:r>
      <w:r w:rsidRPr="00F47DB3">
        <w:rPr>
          <w:rFonts w:ascii="Times New Roman" w:eastAsia="Times New Roman" w:hAnsi="Times New Roman" w:cs="Times New Roman"/>
          <w:spacing w:val="6"/>
          <w:sz w:val="24"/>
          <w:szCs w:val="24"/>
        </w:rPr>
        <w:t xml:space="preserve"> </w:t>
      </w:r>
      <w:r w:rsidRPr="00F47DB3">
        <w:rPr>
          <w:rFonts w:ascii="Times New Roman" w:eastAsia="Times New Roman" w:hAnsi="Times New Roman" w:cs="Times New Roman"/>
          <w:sz w:val="24"/>
          <w:szCs w:val="24"/>
        </w:rPr>
        <w:t>d</w:t>
      </w:r>
      <w:r w:rsidRPr="00F47DB3">
        <w:rPr>
          <w:rFonts w:ascii="Times New Roman" w:eastAsia="Times New Roman" w:hAnsi="Times New Roman" w:cs="Times New Roman"/>
          <w:spacing w:val="-1"/>
          <w:sz w:val="24"/>
          <w:szCs w:val="24"/>
        </w:rPr>
        <w:t>i</w:t>
      </w:r>
      <w:r w:rsidRPr="00F47DB3">
        <w:rPr>
          <w:rFonts w:ascii="Times New Roman" w:eastAsia="Times New Roman" w:hAnsi="Times New Roman" w:cs="Times New Roman"/>
          <w:sz w:val="24"/>
          <w:szCs w:val="24"/>
        </w:rPr>
        <w:t>stribut</w:t>
      </w:r>
      <w:r w:rsidRPr="00F47DB3">
        <w:rPr>
          <w:rFonts w:ascii="Times New Roman" w:eastAsia="Times New Roman" w:hAnsi="Times New Roman" w:cs="Times New Roman"/>
          <w:spacing w:val="-1"/>
          <w:sz w:val="24"/>
          <w:szCs w:val="24"/>
        </w:rPr>
        <w:t>i</w:t>
      </w:r>
      <w:r w:rsidRPr="00F47DB3">
        <w:rPr>
          <w:rFonts w:ascii="Times New Roman" w:eastAsia="Times New Roman" w:hAnsi="Times New Roman" w:cs="Times New Roman"/>
          <w:sz w:val="24"/>
          <w:szCs w:val="24"/>
        </w:rPr>
        <w:t>on</w:t>
      </w:r>
      <w:r w:rsidRPr="00F47DB3">
        <w:rPr>
          <w:rFonts w:ascii="Times New Roman" w:eastAsia="Times New Roman" w:hAnsi="Times New Roman" w:cs="Times New Roman"/>
          <w:spacing w:val="31"/>
          <w:sz w:val="24"/>
          <w:szCs w:val="24"/>
        </w:rPr>
        <w:t xml:space="preserve"> </w:t>
      </w:r>
      <w:r w:rsidRPr="00F47DB3">
        <w:rPr>
          <w:rFonts w:ascii="Times New Roman" w:eastAsia="Times New Roman" w:hAnsi="Times New Roman" w:cs="Times New Roman"/>
          <w:sz w:val="24"/>
          <w:szCs w:val="24"/>
        </w:rPr>
        <w:t>de</w:t>
      </w:r>
      <w:r w:rsidRPr="00F47DB3">
        <w:rPr>
          <w:rFonts w:ascii="Times New Roman" w:eastAsia="Times New Roman" w:hAnsi="Times New Roman" w:cs="Times New Roman"/>
          <w:spacing w:val="5"/>
          <w:sz w:val="24"/>
          <w:szCs w:val="24"/>
        </w:rPr>
        <w:t xml:space="preserve"> </w:t>
      </w:r>
      <w:r w:rsidRPr="00F47DB3">
        <w:rPr>
          <w:rFonts w:ascii="Times New Roman" w:eastAsia="Times New Roman" w:hAnsi="Times New Roman" w:cs="Times New Roman"/>
          <w:sz w:val="24"/>
          <w:szCs w:val="24"/>
        </w:rPr>
        <w:t>pui</w:t>
      </w:r>
      <w:r w:rsidRPr="00F47DB3">
        <w:rPr>
          <w:rFonts w:ascii="Times New Roman" w:eastAsia="Times New Roman" w:hAnsi="Times New Roman" w:cs="Times New Roman"/>
          <w:spacing w:val="-2"/>
          <w:sz w:val="24"/>
          <w:szCs w:val="24"/>
        </w:rPr>
        <w:t>s</w:t>
      </w:r>
      <w:r w:rsidRPr="00F47DB3">
        <w:rPr>
          <w:rFonts w:ascii="Times New Roman" w:eastAsia="Times New Roman" w:hAnsi="Times New Roman" w:cs="Times New Roman"/>
          <w:sz w:val="24"/>
          <w:szCs w:val="24"/>
        </w:rPr>
        <w:t>sance</w:t>
      </w:r>
      <w:r w:rsidRPr="00F47DB3">
        <w:rPr>
          <w:rFonts w:ascii="Times New Roman" w:eastAsia="Times New Roman" w:hAnsi="Times New Roman" w:cs="Times New Roman"/>
          <w:spacing w:val="26"/>
          <w:sz w:val="24"/>
          <w:szCs w:val="24"/>
        </w:rPr>
        <w:t xml:space="preserve"> </w:t>
      </w:r>
      <w:r w:rsidRPr="00F47DB3">
        <w:rPr>
          <w:rFonts w:ascii="Times New Roman" w:eastAsia="Times New Roman" w:hAnsi="Times New Roman" w:cs="Times New Roman"/>
          <w:sz w:val="24"/>
          <w:szCs w:val="24"/>
        </w:rPr>
        <w:t>et</w:t>
      </w:r>
      <w:r w:rsidRPr="00F47DB3">
        <w:rPr>
          <w:rFonts w:ascii="Times New Roman" w:eastAsia="Times New Roman" w:hAnsi="Times New Roman" w:cs="Times New Roman"/>
          <w:spacing w:val="5"/>
          <w:sz w:val="24"/>
          <w:szCs w:val="24"/>
        </w:rPr>
        <w:t xml:space="preserve"> </w:t>
      </w:r>
      <w:r w:rsidRPr="00F47DB3">
        <w:rPr>
          <w:rFonts w:ascii="Times New Roman" w:eastAsia="Times New Roman" w:hAnsi="Times New Roman" w:cs="Times New Roman"/>
          <w:w w:val="103"/>
          <w:sz w:val="24"/>
          <w:szCs w:val="24"/>
        </w:rPr>
        <w:t>éclairage</w:t>
      </w:r>
    </w:p>
    <w:p w14:paraId="74AC1600" w14:textId="77777777" w:rsidR="00BF2950" w:rsidRPr="00F47DB3" w:rsidRDefault="00BF2950" w:rsidP="008A24EB">
      <w:pPr>
        <w:widowControl w:val="0"/>
        <w:numPr>
          <w:ilvl w:val="0"/>
          <w:numId w:val="86"/>
        </w:numPr>
        <w:tabs>
          <w:tab w:val="left" w:pos="820"/>
        </w:tabs>
        <w:suppressAutoHyphens/>
        <w:overflowPunct w:val="0"/>
        <w:autoSpaceDE w:val="0"/>
        <w:autoSpaceDN w:val="0"/>
        <w:adjustRightInd w:val="0"/>
        <w:spacing w:after="142" w:line="280" w:lineRule="auto"/>
        <w:ind w:right="-73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Dess</w:t>
      </w:r>
      <w:r w:rsidRPr="00F47DB3">
        <w:rPr>
          <w:rFonts w:ascii="Times New Roman" w:eastAsia="Times New Roman" w:hAnsi="Times New Roman" w:cs="Times New Roman"/>
          <w:spacing w:val="-1"/>
          <w:sz w:val="24"/>
          <w:szCs w:val="24"/>
        </w:rPr>
        <w:t>i</w:t>
      </w:r>
      <w:r w:rsidRPr="00F47DB3">
        <w:rPr>
          <w:rFonts w:ascii="Times New Roman" w:eastAsia="Times New Roman" w:hAnsi="Times New Roman" w:cs="Times New Roman"/>
          <w:spacing w:val="2"/>
          <w:sz w:val="24"/>
          <w:szCs w:val="24"/>
        </w:rPr>
        <w:t>n</w:t>
      </w:r>
      <w:r w:rsidRPr="00F47DB3">
        <w:rPr>
          <w:rFonts w:ascii="Times New Roman" w:eastAsia="Times New Roman" w:hAnsi="Times New Roman" w:cs="Times New Roman"/>
          <w:sz w:val="24"/>
          <w:szCs w:val="24"/>
        </w:rPr>
        <w:t>s</w:t>
      </w:r>
      <w:r w:rsidRPr="00F47DB3">
        <w:rPr>
          <w:rFonts w:ascii="Times New Roman" w:eastAsia="Times New Roman" w:hAnsi="Times New Roman" w:cs="Times New Roman"/>
          <w:spacing w:val="20"/>
          <w:sz w:val="24"/>
          <w:szCs w:val="24"/>
        </w:rPr>
        <w:t xml:space="preserve"> </w:t>
      </w:r>
      <w:r w:rsidRPr="00F47DB3">
        <w:rPr>
          <w:rFonts w:ascii="Times New Roman" w:eastAsia="Times New Roman" w:hAnsi="Times New Roman" w:cs="Times New Roman"/>
          <w:sz w:val="24"/>
          <w:szCs w:val="24"/>
        </w:rPr>
        <w:t>d</w:t>
      </w:r>
      <w:r w:rsidRPr="00F47DB3">
        <w:rPr>
          <w:rFonts w:ascii="Times New Roman" w:eastAsia="Times New Roman" w:hAnsi="Times New Roman" w:cs="Times New Roman"/>
          <w:spacing w:val="1"/>
          <w:sz w:val="24"/>
          <w:szCs w:val="24"/>
        </w:rPr>
        <w:t>’</w:t>
      </w:r>
      <w:r w:rsidRPr="00F47DB3">
        <w:rPr>
          <w:rFonts w:ascii="Times New Roman" w:eastAsia="Times New Roman" w:hAnsi="Times New Roman" w:cs="Times New Roman"/>
          <w:spacing w:val="-1"/>
          <w:sz w:val="24"/>
          <w:szCs w:val="24"/>
        </w:rPr>
        <w:t>a</w:t>
      </w:r>
      <w:r w:rsidRPr="00F47DB3">
        <w:rPr>
          <w:rFonts w:ascii="Times New Roman" w:eastAsia="Times New Roman" w:hAnsi="Times New Roman" w:cs="Times New Roman"/>
          <w:sz w:val="24"/>
          <w:szCs w:val="24"/>
        </w:rPr>
        <w:t>gencement</w:t>
      </w:r>
      <w:r w:rsidRPr="00F47DB3">
        <w:rPr>
          <w:rFonts w:ascii="Times New Roman" w:eastAsia="Times New Roman" w:hAnsi="Times New Roman" w:cs="Times New Roman"/>
          <w:spacing w:val="35"/>
          <w:sz w:val="24"/>
          <w:szCs w:val="24"/>
        </w:rPr>
        <w:t xml:space="preserve"> </w:t>
      </w:r>
      <w:r w:rsidRPr="00F47DB3">
        <w:rPr>
          <w:rFonts w:ascii="Times New Roman" w:eastAsia="Times New Roman" w:hAnsi="Times New Roman" w:cs="Times New Roman"/>
          <w:sz w:val="24"/>
          <w:szCs w:val="24"/>
        </w:rPr>
        <w:t>d</w:t>
      </w:r>
      <w:r w:rsidRPr="00F47DB3">
        <w:rPr>
          <w:rFonts w:ascii="Times New Roman" w:eastAsia="Times New Roman" w:hAnsi="Times New Roman" w:cs="Times New Roman"/>
          <w:spacing w:val="-1"/>
          <w:sz w:val="24"/>
          <w:szCs w:val="24"/>
        </w:rPr>
        <w:t>e</w:t>
      </w:r>
      <w:r w:rsidRPr="00F47DB3">
        <w:rPr>
          <w:rFonts w:ascii="Times New Roman" w:eastAsia="Times New Roman" w:hAnsi="Times New Roman" w:cs="Times New Roman"/>
          <w:sz w:val="24"/>
          <w:szCs w:val="24"/>
        </w:rPr>
        <w:t>s</w:t>
      </w:r>
      <w:r w:rsidRPr="00F47DB3">
        <w:rPr>
          <w:rFonts w:ascii="Times New Roman" w:eastAsia="Times New Roman" w:hAnsi="Times New Roman" w:cs="Times New Roman"/>
          <w:spacing w:val="9"/>
          <w:sz w:val="24"/>
          <w:szCs w:val="24"/>
        </w:rPr>
        <w:t xml:space="preserve"> </w:t>
      </w:r>
      <w:r w:rsidRPr="00F47DB3">
        <w:rPr>
          <w:rFonts w:ascii="Times New Roman" w:eastAsia="Times New Roman" w:hAnsi="Times New Roman" w:cs="Times New Roman"/>
          <w:sz w:val="24"/>
          <w:szCs w:val="24"/>
        </w:rPr>
        <w:t>étagères</w:t>
      </w:r>
      <w:r w:rsidRPr="00F47DB3">
        <w:rPr>
          <w:rFonts w:ascii="Times New Roman" w:eastAsia="Times New Roman" w:hAnsi="Times New Roman" w:cs="Times New Roman"/>
          <w:spacing w:val="22"/>
          <w:sz w:val="24"/>
          <w:szCs w:val="24"/>
        </w:rPr>
        <w:t xml:space="preserve"> </w:t>
      </w:r>
      <w:r w:rsidRPr="00F47DB3">
        <w:rPr>
          <w:rFonts w:ascii="Times New Roman" w:eastAsia="Times New Roman" w:hAnsi="Times New Roman" w:cs="Times New Roman"/>
          <w:sz w:val="24"/>
          <w:szCs w:val="24"/>
        </w:rPr>
        <w:t>de</w:t>
      </w:r>
      <w:r w:rsidRPr="00F47DB3">
        <w:rPr>
          <w:rFonts w:ascii="Times New Roman" w:eastAsia="Times New Roman" w:hAnsi="Times New Roman" w:cs="Times New Roman"/>
          <w:spacing w:val="6"/>
          <w:sz w:val="24"/>
          <w:szCs w:val="24"/>
        </w:rPr>
        <w:t xml:space="preserve"> </w:t>
      </w:r>
      <w:r w:rsidRPr="00F47DB3">
        <w:rPr>
          <w:rFonts w:ascii="Times New Roman" w:eastAsia="Times New Roman" w:hAnsi="Times New Roman" w:cs="Times New Roman"/>
          <w:sz w:val="24"/>
          <w:szCs w:val="24"/>
        </w:rPr>
        <w:t>câ</w:t>
      </w:r>
      <w:r w:rsidRPr="00F47DB3">
        <w:rPr>
          <w:rFonts w:ascii="Times New Roman" w:eastAsia="Times New Roman" w:hAnsi="Times New Roman" w:cs="Times New Roman"/>
          <w:spacing w:val="2"/>
          <w:sz w:val="24"/>
          <w:szCs w:val="24"/>
        </w:rPr>
        <w:t>b</w:t>
      </w:r>
      <w:r w:rsidRPr="00F47DB3">
        <w:rPr>
          <w:rFonts w:ascii="Times New Roman" w:eastAsia="Times New Roman" w:hAnsi="Times New Roman" w:cs="Times New Roman"/>
          <w:sz w:val="24"/>
          <w:szCs w:val="24"/>
        </w:rPr>
        <w:t>les</w:t>
      </w:r>
      <w:r w:rsidRPr="00F47DB3">
        <w:rPr>
          <w:rFonts w:ascii="Times New Roman" w:eastAsia="Times New Roman" w:hAnsi="Times New Roman" w:cs="Times New Roman"/>
          <w:spacing w:val="16"/>
          <w:sz w:val="24"/>
          <w:szCs w:val="24"/>
        </w:rPr>
        <w:t xml:space="preserve"> </w:t>
      </w:r>
      <w:r w:rsidRPr="00F47DB3">
        <w:rPr>
          <w:rFonts w:ascii="Times New Roman" w:eastAsia="Times New Roman" w:hAnsi="Times New Roman" w:cs="Times New Roman"/>
          <w:spacing w:val="2"/>
          <w:sz w:val="24"/>
          <w:szCs w:val="24"/>
        </w:rPr>
        <w:t>n</w:t>
      </w:r>
      <w:r w:rsidRPr="00F47DB3">
        <w:rPr>
          <w:rFonts w:ascii="Times New Roman" w:eastAsia="Times New Roman" w:hAnsi="Times New Roman" w:cs="Times New Roman"/>
          <w:sz w:val="24"/>
          <w:szCs w:val="24"/>
        </w:rPr>
        <w:t>éc</w:t>
      </w:r>
      <w:r w:rsidRPr="00F47DB3">
        <w:rPr>
          <w:rFonts w:ascii="Times New Roman" w:eastAsia="Times New Roman" w:hAnsi="Times New Roman" w:cs="Times New Roman"/>
          <w:spacing w:val="-1"/>
          <w:sz w:val="24"/>
          <w:szCs w:val="24"/>
        </w:rPr>
        <w:t>e</w:t>
      </w:r>
      <w:r w:rsidRPr="00F47DB3">
        <w:rPr>
          <w:rFonts w:ascii="Times New Roman" w:eastAsia="Times New Roman" w:hAnsi="Times New Roman" w:cs="Times New Roman"/>
          <w:spacing w:val="-2"/>
          <w:sz w:val="24"/>
          <w:szCs w:val="24"/>
        </w:rPr>
        <w:t>s</w:t>
      </w:r>
      <w:r w:rsidRPr="00F47DB3">
        <w:rPr>
          <w:rFonts w:ascii="Times New Roman" w:eastAsia="Times New Roman" w:hAnsi="Times New Roman" w:cs="Times New Roman"/>
          <w:sz w:val="24"/>
          <w:szCs w:val="24"/>
        </w:rPr>
        <w:t>saire</w:t>
      </w:r>
      <w:r w:rsidRPr="00F47DB3">
        <w:rPr>
          <w:rFonts w:ascii="Times New Roman" w:eastAsia="Times New Roman" w:hAnsi="Times New Roman" w:cs="Times New Roman"/>
          <w:spacing w:val="-2"/>
          <w:sz w:val="24"/>
          <w:szCs w:val="24"/>
        </w:rPr>
        <w:t>s</w:t>
      </w:r>
      <w:r w:rsidRPr="00F47DB3">
        <w:rPr>
          <w:rFonts w:ascii="Times New Roman" w:eastAsia="Times New Roman" w:hAnsi="Times New Roman" w:cs="Times New Roman"/>
          <w:sz w:val="24"/>
          <w:szCs w:val="24"/>
        </w:rPr>
        <w:t>,</w:t>
      </w:r>
      <w:r w:rsidRPr="00F47DB3">
        <w:rPr>
          <w:rFonts w:ascii="Times New Roman" w:eastAsia="Times New Roman" w:hAnsi="Times New Roman" w:cs="Times New Roman"/>
          <w:spacing w:val="33"/>
          <w:sz w:val="24"/>
          <w:szCs w:val="24"/>
        </w:rPr>
        <w:t xml:space="preserve"> </w:t>
      </w:r>
      <w:r w:rsidRPr="00F47DB3">
        <w:rPr>
          <w:rFonts w:ascii="Times New Roman" w:eastAsia="Times New Roman" w:hAnsi="Times New Roman" w:cs="Times New Roman"/>
          <w:sz w:val="24"/>
          <w:szCs w:val="24"/>
        </w:rPr>
        <w:t>dessins</w:t>
      </w:r>
      <w:r w:rsidRPr="00F47DB3">
        <w:rPr>
          <w:rFonts w:ascii="Times New Roman" w:eastAsia="Times New Roman" w:hAnsi="Times New Roman" w:cs="Times New Roman"/>
          <w:spacing w:val="19"/>
          <w:sz w:val="24"/>
          <w:szCs w:val="24"/>
        </w:rPr>
        <w:t xml:space="preserve"> </w:t>
      </w:r>
      <w:r w:rsidRPr="00F47DB3">
        <w:rPr>
          <w:rFonts w:ascii="Times New Roman" w:eastAsia="Times New Roman" w:hAnsi="Times New Roman" w:cs="Times New Roman"/>
          <w:sz w:val="24"/>
          <w:szCs w:val="24"/>
        </w:rPr>
        <w:t>d</w:t>
      </w:r>
      <w:r w:rsidRPr="00F47DB3">
        <w:rPr>
          <w:rFonts w:ascii="Times New Roman" w:eastAsia="Times New Roman" w:hAnsi="Times New Roman" w:cs="Times New Roman"/>
          <w:spacing w:val="2"/>
          <w:sz w:val="24"/>
          <w:szCs w:val="24"/>
        </w:rPr>
        <w:t>’</w:t>
      </w:r>
      <w:r w:rsidRPr="00F47DB3">
        <w:rPr>
          <w:rFonts w:ascii="Times New Roman" w:eastAsia="Times New Roman" w:hAnsi="Times New Roman" w:cs="Times New Roman"/>
          <w:spacing w:val="-1"/>
          <w:sz w:val="24"/>
          <w:szCs w:val="24"/>
        </w:rPr>
        <w:t>a</w:t>
      </w:r>
      <w:r w:rsidRPr="00F47DB3">
        <w:rPr>
          <w:rFonts w:ascii="Times New Roman" w:eastAsia="Times New Roman" w:hAnsi="Times New Roman" w:cs="Times New Roman"/>
          <w:spacing w:val="1"/>
          <w:sz w:val="24"/>
          <w:szCs w:val="24"/>
        </w:rPr>
        <w:t>g</w:t>
      </w:r>
      <w:r w:rsidRPr="00F47DB3">
        <w:rPr>
          <w:rFonts w:ascii="Times New Roman" w:eastAsia="Times New Roman" w:hAnsi="Times New Roman" w:cs="Times New Roman"/>
          <w:spacing w:val="-1"/>
          <w:sz w:val="24"/>
          <w:szCs w:val="24"/>
        </w:rPr>
        <w:t>e</w:t>
      </w:r>
      <w:r w:rsidRPr="00F47DB3">
        <w:rPr>
          <w:rFonts w:ascii="Times New Roman" w:eastAsia="Times New Roman" w:hAnsi="Times New Roman" w:cs="Times New Roman"/>
          <w:spacing w:val="1"/>
          <w:sz w:val="24"/>
          <w:szCs w:val="24"/>
        </w:rPr>
        <w:t>n</w:t>
      </w:r>
      <w:r w:rsidRPr="00F47DB3">
        <w:rPr>
          <w:rFonts w:ascii="Times New Roman" w:eastAsia="Times New Roman" w:hAnsi="Times New Roman" w:cs="Times New Roman"/>
          <w:sz w:val="24"/>
          <w:szCs w:val="24"/>
        </w:rPr>
        <w:t>ce</w:t>
      </w:r>
      <w:r w:rsidRPr="00F47DB3">
        <w:rPr>
          <w:rFonts w:ascii="Times New Roman" w:eastAsia="Times New Roman" w:hAnsi="Times New Roman" w:cs="Times New Roman"/>
          <w:spacing w:val="-2"/>
          <w:sz w:val="24"/>
          <w:szCs w:val="24"/>
        </w:rPr>
        <w:t>m</w:t>
      </w:r>
      <w:r w:rsidRPr="00F47DB3">
        <w:rPr>
          <w:rFonts w:ascii="Times New Roman" w:eastAsia="Times New Roman" w:hAnsi="Times New Roman" w:cs="Times New Roman"/>
          <w:sz w:val="24"/>
          <w:szCs w:val="24"/>
        </w:rPr>
        <w:t>e</w:t>
      </w:r>
      <w:r w:rsidRPr="00F47DB3">
        <w:rPr>
          <w:rFonts w:ascii="Times New Roman" w:eastAsia="Times New Roman" w:hAnsi="Times New Roman" w:cs="Times New Roman"/>
          <w:spacing w:val="2"/>
          <w:sz w:val="24"/>
          <w:szCs w:val="24"/>
        </w:rPr>
        <w:t>n</w:t>
      </w:r>
      <w:r w:rsidRPr="00F47DB3">
        <w:rPr>
          <w:rFonts w:ascii="Times New Roman" w:eastAsia="Times New Roman" w:hAnsi="Times New Roman" w:cs="Times New Roman"/>
          <w:sz w:val="24"/>
          <w:szCs w:val="24"/>
        </w:rPr>
        <w:t>t</w:t>
      </w:r>
      <w:r w:rsidRPr="00F47DB3">
        <w:rPr>
          <w:rFonts w:ascii="Times New Roman" w:eastAsia="Times New Roman" w:hAnsi="Times New Roman" w:cs="Times New Roman"/>
          <w:spacing w:val="35"/>
          <w:sz w:val="24"/>
          <w:szCs w:val="24"/>
        </w:rPr>
        <w:t xml:space="preserve"> </w:t>
      </w:r>
      <w:r w:rsidRPr="00F47DB3">
        <w:rPr>
          <w:rFonts w:ascii="Times New Roman" w:eastAsia="Times New Roman" w:hAnsi="Times New Roman" w:cs="Times New Roman"/>
          <w:w w:val="103"/>
          <w:sz w:val="24"/>
          <w:szCs w:val="24"/>
        </w:rPr>
        <w:t>des c</w:t>
      </w:r>
      <w:r w:rsidRPr="00F47DB3">
        <w:rPr>
          <w:rFonts w:ascii="Times New Roman" w:eastAsia="Times New Roman" w:hAnsi="Times New Roman" w:cs="Times New Roman"/>
          <w:spacing w:val="-1"/>
          <w:w w:val="103"/>
          <w:sz w:val="24"/>
          <w:szCs w:val="24"/>
        </w:rPr>
        <w:t>â</w:t>
      </w:r>
      <w:r w:rsidRPr="00F47DB3">
        <w:rPr>
          <w:rFonts w:ascii="Times New Roman" w:eastAsia="Times New Roman" w:hAnsi="Times New Roman" w:cs="Times New Roman"/>
          <w:spacing w:val="2"/>
          <w:w w:val="103"/>
          <w:sz w:val="24"/>
          <w:szCs w:val="24"/>
        </w:rPr>
        <w:t>b</w:t>
      </w:r>
      <w:r w:rsidRPr="00F47DB3">
        <w:rPr>
          <w:rFonts w:ascii="Times New Roman" w:eastAsia="Times New Roman" w:hAnsi="Times New Roman" w:cs="Times New Roman"/>
          <w:w w:val="103"/>
          <w:sz w:val="24"/>
          <w:szCs w:val="24"/>
        </w:rPr>
        <w:t>les.</w:t>
      </w:r>
    </w:p>
    <w:p w14:paraId="08D4F7E9" w14:textId="77777777" w:rsidR="00BF2950" w:rsidRPr="00F47DB3" w:rsidRDefault="00BF2950" w:rsidP="008A24EB">
      <w:pPr>
        <w:widowControl w:val="0"/>
        <w:numPr>
          <w:ilvl w:val="0"/>
          <w:numId w:val="86"/>
        </w:numPr>
        <w:tabs>
          <w:tab w:val="left" w:pos="820"/>
        </w:tabs>
        <w:suppressAutoHyphens/>
        <w:overflowPunct w:val="0"/>
        <w:autoSpaceDE w:val="0"/>
        <w:autoSpaceDN w:val="0"/>
        <w:adjustRightInd w:val="0"/>
        <w:spacing w:before="120" w:after="142" w:line="280" w:lineRule="auto"/>
        <w:ind w:right="-73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Dess</w:t>
      </w:r>
      <w:r w:rsidRPr="00F47DB3">
        <w:rPr>
          <w:rFonts w:ascii="Times New Roman" w:eastAsia="Times New Roman" w:hAnsi="Times New Roman" w:cs="Times New Roman"/>
          <w:spacing w:val="-1"/>
          <w:sz w:val="24"/>
          <w:szCs w:val="24"/>
        </w:rPr>
        <w:t>i</w:t>
      </w:r>
      <w:r w:rsidRPr="00F47DB3">
        <w:rPr>
          <w:rFonts w:ascii="Times New Roman" w:eastAsia="Times New Roman" w:hAnsi="Times New Roman" w:cs="Times New Roman"/>
          <w:spacing w:val="2"/>
          <w:sz w:val="24"/>
          <w:szCs w:val="24"/>
        </w:rPr>
        <w:t>n</w:t>
      </w:r>
      <w:r w:rsidRPr="00F47DB3">
        <w:rPr>
          <w:rFonts w:ascii="Times New Roman" w:eastAsia="Times New Roman" w:hAnsi="Times New Roman" w:cs="Times New Roman"/>
          <w:sz w:val="24"/>
          <w:szCs w:val="24"/>
        </w:rPr>
        <w:t>s</w:t>
      </w:r>
      <w:r w:rsidRPr="00F47DB3">
        <w:rPr>
          <w:rFonts w:ascii="Times New Roman" w:eastAsia="Times New Roman" w:hAnsi="Times New Roman" w:cs="Times New Roman"/>
          <w:spacing w:val="20"/>
          <w:sz w:val="24"/>
          <w:szCs w:val="24"/>
        </w:rPr>
        <w:t xml:space="preserve"> </w:t>
      </w:r>
      <w:r w:rsidRPr="00F47DB3">
        <w:rPr>
          <w:rFonts w:ascii="Times New Roman" w:eastAsia="Times New Roman" w:hAnsi="Times New Roman" w:cs="Times New Roman"/>
          <w:spacing w:val="2"/>
          <w:sz w:val="24"/>
          <w:szCs w:val="24"/>
        </w:rPr>
        <w:t>d</w:t>
      </w:r>
      <w:r w:rsidRPr="00F47DB3">
        <w:rPr>
          <w:rFonts w:ascii="Times New Roman" w:eastAsia="Times New Roman" w:hAnsi="Times New Roman" w:cs="Times New Roman"/>
          <w:sz w:val="24"/>
          <w:szCs w:val="24"/>
        </w:rPr>
        <w:t>i</w:t>
      </w:r>
      <w:r w:rsidRPr="00F47DB3">
        <w:rPr>
          <w:rFonts w:ascii="Times New Roman" w:eastAsia="Times New Roman" w:hAnsi="Times New Roman" w:cs="Times New Roman"/>
          <w:spacing w:val="-2"/>
          <w:sz w:val="24"/>
          <w:szCs w:val="24"/>
        </w:rPr>
        <w:t>m</w:t>
      </w:r>
      <w:r w:rsidRPr="00F47DB3">
        <w:rPr>
          <w:rFonts w:ascii="Times New Roman" w:eastAsia="Times New Roman" w:hAnsi="Times New Roman" w:cs="Times New Roman"/>
          <w:sz w:val="24"/>
          <w:szCs w:val="24"/>
        </w:rPr>
        <w:t>ensionnels</w:t>
      </w:r>
      <w:r w:rsidRPr="00F47DB3">
        <w:rPr>
          <w:rFonts w:ascii="Times New Roman" w:eastAsia="Times New Roman" w:hAnsi="Times New Roman" w:cs="Times New Roman"/>
          <w:spacing w:val="38"/>
          <w:sz w:val="24"/>
          <w:szCs w:val="24"/>
        </w:rPr>
        <w:t xml:space="preserve"> </w:t>
      </w:r>
      <w:r w:rsidRPr="00F47DB3">
        <w:rPr>
          <w:rFonts w:ascii="Times New Roman" w:eastAsia="Times New Roman" w:hAnsi="Times New Roman" w:cs="Times New Roman"/>
          <w:sz w:val="24"/>
          <w:szCs w:val="24"/>
        </w:rPr>
        <w:t>et</w:t>
      </w:r>
      <w:r w:rsidRPr="00F47DB3">
        <w:rPr>
          <w:rFonts w:ascii="Times New Roman" w:eastAsia="Times New Roman" w:hAnsi="Times New Roman" w:cs="Times New Roman"/>
          <w:spacing w:val="7"/>
          <w:sz w:val="24"/>
          <w:szCs w:val="24"/>
        </w:rPr>
        <w:t xml:space="preserve"> </w:t>
      </w:r>
      <w:r w:rsidRPr="00F47DB3">
        <w:rPr>
          <w:rFonts w:ascii="Times New Roman" w:eastAsia="Times New Roman" w:hAnsi="Times New Roman" w:cs="Times New Roman"/>
          <w:sz w:val="24"/>
          <w:szCs w:val="24"/>
        </w:rPr>
        <w:t>di</w:t>
      </w:r>
      <w:r w:rsidRPr="00F47DB3">
        <w:rPr>
          <w:rFonts w:ascii="Times New Roman" w:eastAsia="Times New Roman" w:hAnsi="Times New Roman" w:cs="Times New Roman"/>
          <w:spacing w:val="-1"/>
          <w:sz w:val="24"/>
          <w:szCs w:val="24"/>
        </w:rPr>
        <w:t>a</w:t>
      </w:r>
      <w:r w:rsidRPr="00F47DB3">
        <w:rPr>
          <w:rFonts w:ascii="Times New Roman" w:eastAsia="Times New Roman" w:hAnsi="Times New Roman" w:cs="Times New Roman"/>
          <w:spacing w:val="1"/>
          <w:sz w:val="24"/>
          <w:szCs w:val="24"/>
        </w:rPr>
        <w:t>gr</w:t>
      </w:r>
      <w:r w:rsidRPr="00F47DB3">
        <w:rPr>
          <w:rFonts w:ascii="Times New Roman" w:eastAsia="Times New Roman" w:hAnsi="Times New Roman" w:cs="Times New Roman"/>
          <w:sz w:val="24"/>
          <w:szCs w:val="24"/>
        </w:rPr>
        <w:t>a</w:t>
      </w:r>
      <w:r w:rsidRPr="00F47DB3">
        <w:rPr>
          <w:rFonts w:ascii="Times New Roman" w:eastAsia="Times New Roman" w:hAnsi="Times New Roman" w:cs="Times New Roman"/>
          <w:spacing w:val="-2"/>
          <w:sz w:val="24"/>
          <w:szCs w:val="24"/>
        </w:rPr>
        <w:t>mm</w:t>
      </w:r>
      <w:r w:rsidRPr="00F47DB3">
        <w:rPr>
          <w:rFonts w:ascii="Times New Roman" w:eastAsia="Times New Roman" w:hAnsi="Times New Roman" w:cs="Times New Roman"/>
          <w:spacing w:val="1"/>
          <w:sz w:val="24"/>
          <w:szCs w:val="24"/>
        </w:rPr>
        <w:t>e</w:t>
      </w:r>
      <w:r w:rsidRPr="00F47DB3">
        <w:rPr>
          <w:rFonts w:ascii="Times New Roman" w:eastAsia="Times New Roman" w:hAnsi="Times New Roman" w:cs="Times New Roman"/>
          <w:sz w:val="24"/>
          <w:szCs w:val="24"/>
        </w:rPr>
        <w:t>s</w:t>
      </w:r>
      <w:r w:rsidRPr="00F47DB3">
        <w:rPr>
          <w:rFonts w:ascii="Times New Roman" w:eastAsia="Times New Roman" w:hAnsi="Times New Roman" w:cs="Times New Roman"/>
          <w:spacing w:val="33"/>
          <w:sz w:val="24"/>
          <w:szCs w:val="24"/>
        </w:rPr>
        <w:t xml:space="preserve"> </w:t>
      </w:r>
      <w:r w:rsidRPr="00F47DB3">
        <w:rPr>
          <w:rFonts w:ascii="Times New Roman" w:eastAsia="Times New Roman" w:hAnsi="Times New Roman" w:cs="Times New Roman"/>
          <w:sz w:val="24"/>
          <w:szCs w:val="24"/>
        </w:rPr>
        <w:t>de</w:t>
      </w:r>
      <w:r w:rsidRPr="00F47DB3">
        <w:rPr>
          <w:rFonts w:ascii="Times New Roman" w:eastAsia="Times New Roman" w:hAnsi="Times New Roman" w:cs="Times New Roman"/>
          <w:spacing w:val="8"/>
          <w:sz w:val="24"/>
          <w:szCs w:val="24"/>
        </w:rPr>
        <w:t xml:space="preserve"> </w:t>
      </w:r>
      <w:r w:rsidRPr="00F47DB3">
        <w:rPr>
          <w:rFonts w:ascii="Times New Roman" w:eastAsia="Times New Roman" w:hAnsi="Times New Roman" w:cs="Times New Roman"/>
          <w:spacing w:val="-2"/>
          <w:sz w:val="24"/>
          <w:szCs w:val="24"/>
        </w:rPr>
        <w:t>m</w:t>
      </w:r>
      <w:r w:rsidRPr="00F47DB3">
        <w:rPr>
          <w:rFonts w:ascii="Times New Roman" w:eastAsia="Times New Roman" w:hAnsi="Times New Roman" w:cs="Times New Roman"/>
          <w:sz w:val="24"/>
          <w:szCs w:val="24"/>
        </w:rPr>
        <w:t>ont</w:t>
      </w:r>
      <w:r w:rsidRPr="00F47DB3">
        <w:rPr>
          <w:rFonts w:ascii="Times New Roman" w:eastAsia="Times New Roman" w:hAnsi="Times New Roman" w:cs="Times New Roman"/>
          <w:spacing w:val="-1"/>
          <w:sz w:val="24"/>
          <w:szCs w:val="24"/>
        </w:rPr>
        <w:t>a</w:t>
      </w:r>
      <w:r w:rsidRPr="00F47DB3">
        <w:rPr>
          <w:rFonts w:ascii="Times New Roman" w:eastAsia="Times New Roman" w:hAnsi="Times New Roman" w:cs="Times New Roman"/>
          <w:spacing w:val="1"/>
          <w:sz w:val="24"/>
          <w:szCs w:val="24"/>
        </w:rPr>
        <w:t>g</w:t>
      </w:r>
      <w:r w:rsidRPr="00F47DB3">
        <w:rPr>
          <w:rFonts w:ascii="Times New Roman" w:eastAsia="Times New Roman" w:hAnsi="Times New Roman" w:cs="Times New Roman"/>
          <w:sz w:val="24"/>
          <w:szCs w:val="24"/>
        </w:rPr>
        <w:t>e</w:t>
      </w:r>
      <w:r w:rsidRPr="00F47DB3">
        <w:rPr>
          <w:rFonts w:ascii="Times New Roman" w:eastAsia="Times New Roman" w:hAnsi="Times New Roman" w:cs="Times New Roman"/>
          <w:spacing w:val="22"/>
          <w:sz w:val="24"/>
          <w:szCs w:val="24"/>
        </w:rPr>
        <w:t xml:space="preserve"> </w:t>
      </w:r>
      <w:r w:rsidRPr="00F47DB3">
        <w:rPr>
          <w:rFonts w:ascii="Times New Roman" w:eastAsia="Times New Roman" w:hAnsi="Times New Roman" w:cs="Times New Roman"/>
          <w:sz w:val="24"/>
          <w:szCs w:val="24"/>
        </w:rPr>
        <w:t>pour</w:t>
      </w:r>
      <w:r w:rsidRPr="00F47DB3">
        <w:rPr>
          <w:rFonts w:ascii="Times New Roman" w:eastAsia="Times New Roman" w:hAnsi="Times New Roman" w:cs="Times New Roman"/>
          <w:spacing w:val="15"/>
          <w:sz w:val="24"/>
          <w:szCs w:val="24"/>
        </w:rPr>
        <w:t xml:space="preserve"> </w:t>
      </w:r>
      <w:r w:rsidRPr="00F47DB3">
        <w:rPr>
          <w:rFonts w:ascii="Times New Roman" w:eastAsia="Times New Roman" w:hAnsi="Times New Roman" w:cs="Times New Roman"/>
          <w:sz w:val="24"/>
          <w:szCs w:val="24"/>
        </w:rPr>
        <w:t>les</w:t>
      </w:r>
      <w:r w:rsidRPr="00F47DB3">
        <w:rPr>
          <w:rFonts w:ascii="Times New Roman" w:eastAsia="Times New Roman" w:hAnsi="Times New Roman" w:cs="Times New Roman"/>
          <w:spacing w:val="7"/>
          <w:sz w:val="24"/>
          <w:szCs w:val="24"/>
        </w:rPr>
        <w:t xml:space="preserve"> </w:t>
      </w:r>
      <w:r w:rsidRPr="00F47DB3">
        <w:rPr>
          <w:rFonts w:ascii="Times New Roman" w:eastAsia="Times New Roman" w:hAnsi="Times New Roman" w:cs="Times New Roman"/>
          <w:sz w:val="24"/>
          <w:szCs w:val="24"/>
        </w:rPr>
        <w:t>tran</w:t>
      </w:r>
      <w:r w:rsidRPr="00F47DB3">
        <w:rPr>
          <w:rFonts w:ascii="Times New Roman" w:eastAsia="Times New Roman" w:hAnsi="Times New Roman" w:cs="Times New Roman"/>
          <w:spacing w:val="-2"/>
          <w:sz w:val="24"/>
          <w:szCs w:val="24"/>
        </w:rPr>
        <w:t>s</w:t>
      </w:r>
      <w:r w:rsidRPr="00F47DB3">
        <w:rPr>
          <w:rFonts w:ascii="Times New Roman" w:eastAsia="Times New Roman" w:hAnsi="Times New Roman" w:cs="Times New Roman"/>
          <w:spacing w:val="1"/>
          <w:sz w:val="24"/>
          <w:szCs w:val="24"/>
        </w:rPr>
        <w:t>f</w:t>
      </w:r>
      <w:r w:rsidRPr="00F47DB3">
        <w:rPr>
          <w:rFonts w:ascii="Times New Roman" w:eastAsia="Times New Roman" w:hAnsi="Times New Roman" w:cs="Times New Roman"/>
          <w:sz w:val="24"/>
          <w:szCs w:val="24"/>
        </w:rPr>
        <w:t>or</w:t>
      </w:r>
      <w:r w:rsidRPr="00F47DB3">
        <w:rPr>
          <w:rFonts w:ascii="Times New Roman" w:eastAsia="Times New Roman" w:hAnsi="Times New Roman" w:cs="Times New Roman"/>
          <w:spacing w:val="-2"/>
          <w:sz w:val="24"/>
          <w:szCs w:val="24"/>
        </w:rPr>
        <w:t>m</w:t>
      </w:r>
      <w:r w:rsidRPr="00F47DB3">
        <w:rPr>
          <w:rFonts w:ascii="Times New Roman" w:eastAsia="Times New Roman" w:hAnsi="Times New Roman" w:cs="Times New Roman"/>
          <w:sz w:val="24"/>
          <w:szCs w:val="24"/>
        </w:rPr>
        <w:t>ateu</w:t>
      </w:r>
      <w:r w:rsidRPr="00F47DB3">
        <w:rPr>
          <w:rFonts w:ascii="Times New Roman" w:eastAsia="Times New Roman" w:hAnsi="Times New Roman" w:cs="Times New Roman"/>
          <w:spacing w:val="1"/>
          <w:sz w:val="24"/>
          <w:szCs w:val="24"/>
        </w:rPr>
        <w:t>r</w:t>
      </w:r>
      <w:r w:rsidRPr="00F47DB3">
        <w:rPr>
          <w:rFonts w:ascii="Times New Roman" w:eastAsia="Times New Roman" w:hAnsi="Times New Roman" w:cs="Times New Roman"/>
          <w:spacing w:val="-2"/>
          <w:sz w:val="24"/>
          <w:szCs w:val="24"/>
        </w:rPr>
        <w:t>s</w:t>
      </w:r>
      <w:r w:rsidRPr="00F47DB3">
        <w:rPr>
          <w:rFonts w:ascii="Times New Roman" w:eastAsia="Times New Roman" w:hAnsi="Times New Roman" w:cs="Times New Roman"/>
          <w:sz w:val="24"/>
          <w:szCs w:val="24"/>
        </w:rPr>
        <w:t>,</w:t>
      </w:r>
      <w:r w:rsidRPr="00F47DB3">
        <w:rPr>
          <w:rFonts w:ascii="Times New Roman" w:eastAsia="Times New Roman" w:hAnsi="Times New Roman" w:cs="Times New Roman"/>
          <w:spacing w:val="43"/>
          <w:sz w:val="24"/>
          <w:szCs w:val="24"/>
        </w:rPr>
        <w:t xml:space="preserve"> </w:t>
      </w:r>
      <w:r w:rsidRPr="00F47DB3">
        <w:rPr>
          <w:rFonts w:ascii="Times New Roman" w:eastAsia="Times New Roman" w:hAnsi="Times New Roman" w:cs="Times New Roman"/>
          <w:w w:val="103"/>
          <w:sz w:val="24"/>
          <w:szCs w:val="24"/>
        </w:rPr>
        <w:t>équ</w:t>
      </w:r>
      <w:r w:rsidRPr="00F47DB3">
        <w:rPr>
          <w:rFonts w:ascii="Times New Roman" w:eastAsia="Times New Roman" w:hAnsi="Times New Roman" w:cs="Times New Roman"/>
          <w:spacing w:val="-1"/>
          <w:w w:val="103"/>
          <w:sz w:val="24"/>
          <w:szCs w:val="24"/>
        </w:rPr>
        <w:t>i</w:t>
      </w:r>
      <w:r w:rsidRPr="00F47DB3">
        <w:rPr>
          <w:rFonts w:ascii="Times New Roman" w:eastAsia="Times New Roman" w:hAnsi="Times New Roman" w:cs="Times New Roman"/>
          <w:w w:val="103"/>
          <w:sz w:val="24"/>
          <w:szCs w:val="24"/>
        </w:rPr>
        <w:t>pe</w:t>
      </w:r>
      <w:r w:rsidRPr="00F47DB3">
        <w:rPr>
          <w:rFonts w:ascii="Times New Roman" w:eastAsia="Times New Roman" w:hAnsi="Times New Roman" w:cs="Times New Roman"/>
          <w:spacing w:val="-2"/>
          <w:w w:val="103"/>
          <w:sz w:val="24"/>
          <w:szCs w:val="24"/>
        </w:rPr>
        <w:t>m</w:t>
      </w:r>
      <w:r w:rsidRPr="00F47DB3">
        <w:rPr>
          <w:rFonts w:ascii="Times New Roman" w:eastAsia="Times New Roman" w:hAnsi="Times New Roman" w:cs="Times New Roman"/>
          <w:w w:val="103"/>
          <w:sz w:val="24"/>
          <w:szCs w:val="24"/>
        </w:rPr>
        <w:t>e</w:t>
      </w:r>
      <w:r w:rsidRPr="00F47DB3">
        <w:rPr>
          <w:rFonts w:ascii="Times New Roman" w:eastAsia="Times New Roman" w:hAnsi="Times New Roman" w:cs="Times New Roman"/>
          <w:spacing w:val="2"/>
          <w:w w:val="103"/>
          <w:sz w:val="24"/>
          <w:szCs w:val="24"/>
        </w:rPr>
        <w:t>n</w:t>
      </w:r>
      <w:r w:rsidRPr="00F47DB3">
        <w:rPr>
          <w:rFonts w:ascii="Times New Roman" w:eastAsia="Times New Roman" w:hAnsi="Times New Roman" w:cs="Times New Roman"/>
          <w:w w:val="103"/>
          <w:sz w:val="24"/>
          <w:szCs w:val="24"/>
        </w:rPr>
        <w:t xml:space="preserve">t </w:t>
      </w:r>
      <w:r w:rsidRPr="00F47DB3">
        <w:rPr>
          <w:rFonts w:ascii="Times New Roman" w:eastAsia="Times New Roman" w:hAnsi="Times New Roman" w:cs="Times New Roman"/>
          <w:sz w:val="24"/>
          <w:szCs w:val="24"/>
        </w:rPr>
        <w:t>de</w:t>
      </w:r>
      <w:r w:rsidRPr="00F47DB3">
        <w:rPr>
          <w:rFonts w:ascii="Times New Roman" w:eastAsia="Times New Roman" w:hAnsi="Times New Roman" w:cs="Times New Roman"/>
          <w:spacing w:val="8"/>
          <w:sz w:val="24"/>
          <w:szCs w:val="24"/>
        </w:rPr>
        <w:t xml:space="preserve"> </w:t>
      </w:r>
      <w:r w:rsidRPr="00F47DB3">
        <w:rPr>
          <w:rFonts w:ascii="Times New Roman" w:eastAsia="Times New Roman" w:hAnsi="Times New Roman" w:cs="Times New Roman"/>
          <w:spacing w:val="-1"/>
          <w:sz w:val="24"/>
          <w:szCs w:val="24"/>
        </w:rPr>
        <w:t>c</w:t>
      </w:r>
      <w:r w:rsidRPr="00F47DB3">
        <w:rPr>
          <w:rFonts w:ascii="Times New Roman" w:eastAsia="Times New Roman" w:hAnsi="Times New Roman" w:cs="Times New Roman"/>
          <w:spacing w:val="1"/>
          <w:sz w:val="24"/>
          <w:szCs w:val="24"/>
        </w:rPr>
        <w:t>o</w:t>
      </w:r>
      <w:r w:rsidRPr="00F47DB3">
        <w:rPr>
          <w:rFonts w:ascii="Times New Roman" w:eastAsia="Times New Roman" w:hAnsi="Times New Roman" w:cs="Times New Roman"/>
          <w:spacing w:val="-2"/>
          <w:sz w:val="24"/>
          <w:szCs w:val="24"/>
        </w:rPr>
        <w:t>m</w:t>
      </w:r>
      <w:r w:rsidRPr="00F47DB3">
        <w:rPr>
          <w:rFonts w:ascii="Times New Roman" w:eastAsia="Times New Roman" w:hAnsi="Times New Roman" w:cs="Times New Roman"/>
          <w:spacing w:val="-1"/>
          <w:sz w:val="24"/>
          <w:szCs w:val="24"/>
        </w:rPr>
        <w:t>m</w:t>
      </w:r>
      <w:r w:rsidRPr="00F47DB3">
        <w:rPr>
          <w:rFonts w:ascii="Times New Roman" w:eastAsia="Times New Roman" w:hAnsi="Times New Roman" w:cs="Times New Roman"/>
          <w:sz w:val="24"/>
          <w:szCs w:val="24"/>
        </w:rPr>
        <w:t>utation,</w:t>
      </w:r>
      <w:r w:rsidRPr="00F47DB3">
        <w:rPr>
          <w:rFonts w:ascii="Times New Roman" w:eastAsia="Times New Roman" w:hAnsi="Times New Roman" w:cs="Times New Roman"/>
          <w:spacing w:val="37"/>
          <w:sz w:val="24"/>
          <w:szCs w:val="24"/>
        </w:rPr>
        <w:t xml:space="preserve"> </w:t>
      </w:r>
      <w:r w:rsidRPr="00F47DB3">
        <w:rPr>
          <w:rFonts w:ascii="Times New Roman" w:eastAsia="Times New Roman" w:hAnsi="Times New Roman" w:cs="Times New Roman"/>
          <w:sz w:val="24"/>
          <w:szCs w:val="24"/>
        </w:rPr>
        <w:t>etc.,</w:t>
      </w:r>
      <w:r w:rsidRPr="00F47DB3">
        <w:rPr>
          <w:rFonts w:ascii="Times New Roman" w:eastAsia="Times New Roman" w:hAnsi="Times New Roman" w:cs="Times New Roman"/>
          <w:spacing w:val="13"/>
          <w:sz w:val="24"/>
          <w:szCs w:val="24"/>
        </w:rPr>
        <w:t xml:space="preserve"> </w:t>
      </w:r>
      <w:r w:rsidRPr="00F47DB3">
        <w:rPr>
          <w:rFonts w:ascii="Times New Roman" w:eastAsia="Times New Roman" w:hAnsi="Times New Roman" w:cs="Times New Roman"/>
          <w:spacing w:val="-1"/>
          <w:sz w:val="24"/>
          <w:szCs w:val="24"/>
        </w:rPr>
        <w:t>i</w:t>
      </w:r>
      <w:r w:rsidRPr="00F47DB3">
        <w:rPr>
          <w:rFonts w:ascii="Times New Roman" w:eastAsia="Times New Roman" w:hAnsi="Times New Roman" w:cs="Times New Roman"/>
          <w:spacing w:val="1"/>
          <w:sz w:val="24"/>
          <w:szCs w:val="24"/>
        </w:rPr>
        <w:t>n</w:t>
      </w:r>
      <w:r w:rsidRPr="00F47DB3">
        <w:rPr>
          <w:rFonts w:ascii="Times New Roman" w:eastAsia="Times New Roman" w:hAnsi="Times New Roman" w:cs="Times New Roman"/>
          <w:sz w:val="24"/>
          <w:szCs w:val="24"/>
        </w:rPr>
        <w:t>c</w:t>
      </w:r>
      <w:r w:rsidRPr="00F47DB3">
        <w:rPr>
          <w:rFonts w:ascii="Times New Roman" w:eastAsia="Times New Roman" w:hAnsi="Times New Roman" w:cs="Times New Roman"/>
          <w:spacing w:val="-1"/>
          <w:sz w:val="24"/>
          <w:szCs w:val="24"/>
        </w:rPr>
        <w:t>l</w:t>
      </w:r>
      <w:r w:rsidRPr="00F47DB3">
        <w:rPr>
          <w:rFonts w:ascii="Times New Roman" w:eastAsia="Times New Roman" w:hAnsi="Times New Roman" w:cs="Times New Roman"/>
          <w:sz w:val="24"/>
          <w:szCs w:val="24"/>
        </w:rPr>
        <w:t>u</w:t>
      </w:r>
      <w:r w:rsidRPr="00F47DB3">
        <w:rPr>
          <w:rFonts w:ascii="Times New Roman" w:eastAsia="Times New Roman" w:hAnsi="Times New Roman" w:cs="Times New Roman"/>
          <w:spacing w:val="-1"/>
          <w:sz w:val="24"/>
          <w:szCs w:val="24"/>
        </w:rPr>
        <w:t>a</w:t>
      </w:r>
      <w:r w:rsidRPr="00F47DB3">
        <w:rPr>
          <w:rFonts w:ascii="Times New Roman" w:eastAsia="Times New Roman" w:hAnsi="Times New Roman" w:cs="Times New Roman"/>
          <w:sz w:val="24"/>
          <w:szCs w:val="24"/>
        </w:rPr>
        <w:t>nt</w:t>
      </w:r>
      <w:r w:rsidRPr="00F47DB3">
        <w:rPr>
          <w:rFonts w:ascii="Times New Roman" w:eastAsia="Times New Roman" w:hAnsi="Times New Roman" w:cs="Times New Roman"/>
          <w:spacing w:val="20"/>
          <w:sz w:val="24"/>
          <w:szCs w:val="24"/>
        </w:rPr>
        <w:t xml:space="preserve"> </w:t>
      </w:r>
      <w:r w:rsidRPr="00F47DB3">
        <w:rPr>
          <w:rFonts w:ascii="Times New Roman" w:eastAsia="Times New Roman" w:hAnsi="Times New Roman" w:cs="Times New Roman"/>
          <w:sz w:val="24"/>
          <w:szCs w:val="24"/>
        </w:rPr>
        <w:t>vues</w:t>
      </w:r>
      <w:r w:rsidRPr="00F47DB3">
        <w:rPr>
          <w:rFonts w:ascii="Times New Roman" w:eastAsia="Times New Roman" w:hAnsi="Times New Roman" w:cs="Times New Roman"/>
          <w:spacing w:val="12"/>
          <w:sz w:val="24"/>
          <w:szCs w:val="24"/>
        </w:rPr>
        <w:t xml:space="preserve"> </w:t>
      </w:r>
      <w:r w:rsidRPr="00F47DB3">
        <w:rPr>
          <w:rFonts w:ascii="Times New Roman" w:eastAsia="Times New Roman" w:hAnsi="Times New Roman" w:cs="Times New Roman"/>
          <w:sz w:val="24"/>
          <w:szCs w:val="24"/>
        </w:rPr>
        <w:t>de</w:t>
      </w:r>
      <w:r w:rsidRPr="00F47DB3">
        <w:rPr>
          <w:rFonts w:ascii="Times New Roman" w:eastAsia="Times New Roman" w:hAnsi="Times New Roman" w:cs="Times New Roman"/>
          <w:spacing w:val="6"/>
          <w:sz w:val="24"/>
          <w:szCs w:val="24"/>
        </w:rPr>
        <w:t xml:space="preserve"> </w:t>
      </w:r>
      <w:r w:rsidRPr="00F47DB3">
        <w:rPr>
          <w:rFonts w:ascii="Times New Roman" w:eastAsia="Times New Roman" w:hAnsi="Times New Roman" w:cs="Times New Roman"/>
          <w:sz w:val="24"/>
          <w:szCs w:val="24"/>
        </w:rPr>
        <w:t>face</w:t>
      </w:r>
      <w:r w:rsidRPr="00F47DB3">
        <w:rPr>
          <w:rFonts w:ascii="Times New Roman" w:eastAsia="Times New Roman" w:hAnsi="Times New Roman" w:cs="Times New Roman"/>
          <w:spacing w:val="13"/>
          <w:sz w:val="24"/>
          <w:szCs w:val="24"/>
        </w:rPr>
        <w:t xml:space="preserve"> </w:t>
      </w:r>
      <w:r w:rsidRPr="00F47DB3">
        <w:rPr>
          <w:rFonts w:ascii="Times New Roman" w:eastAsia="Times New Roman" w:hAnsi="Times New Roman" w:cs="Times New Roman"/>
          <w:sz w:val="24"/>
          <w:szCs w:val="24"/>
        </w:rPr>
        <w:t>et</w:t>
      </w:r>
      <w:r w:rsidRPr="00F47DB3">
        <w:rPr>
          <w:rFonts w:ascii="Times New Roman" w:eastAsia="Times New Roman" w:hAnsi="Times New Roman" w:cs="Times New Roman"/>
          <w:spacing w:val="6"/>
          <w:sz w:val="24"/>
          <w:szCs w:val="24"/>
        </w:rPr>
        <w:t xml:space="preserve"> </w:t>
      </w:r>
      <w:r w:rsidRPr="00F47DB3">
        <w:rPr>
          <w:rFonts w:ascii="Times New Roman" w:eastAsia="Times New Roman" w:hAnsi="Times New Roman" w:cs="Times New Roman"/>
          <w:sz w:val="24"/>
          <w:szCs w:val="24"/>
        </w:rPr>
        <w:t>de</w:t>
      </w:r>
      <w:r w:rsidRPr="00F47DB3">
        <w:rPr>
          <w:rFonts w:ascii="Times New Roman" w:eastAsia="Times New Roman" w:hAnsi="Times New Roman" w:cs="Times New Roman"/>
          <w:spacing w:val="6"/>
          <w:sz w:val="24"/>
          <w:szCs w:val="24"/>
        </w:rPr>
        <w:t xml:space="preserve"> </w:t>
      </w:r>
      <w:r w:rsidRPr="00F47DB3">
        <w:rPr>
          <w:rFonts w:ascii="Times New Roman" w:eastAsia="Times New Roman" w:hAnsi="Times New Roman" w:cs="Times New Roman"/>
          <w:w w:val="103"/>
          <w:sz w:val="24"/>
          <w:szCs w:val="24"/>
        </w:rPr>
        <w:t>pl</w:t>
      </w:r>
      <w:r w:rsidRPr="00F47DB3">
        <w:rPr>
          <w:rFonts w:ascii="Times New Roman" w:eastAsia="Times New Roman" w:hAnsi="Times New Roman" w:cs="Times New Roman"/>
          <w:spacing w:val="-1"/>
          <w:w w:val="103"/>
          <w:sz w:val="24"/>
          <w:szCs w:val="24"/>
        </w:rPr>
        <w:t>a</w:t>
      </w:r>
      <w:r w:rsidRPr="00F47DB3">
        <w:rPr>
          <w:rFonts w:ascii="Times New Roman" w:eastAsia="Times New Roman" w:hAnsi="Times New Roman" w:cs="Times New Roman"/>
          <w:w w:val="103"/>
          <w:sz w:val="24"/>
          <w:szCs w:val="24"/>
        </w:rPr>
        <w:t>n.</w:t>
      </w:r>
    </w:p>
    <w:p w14:paraId="6D376D80" w14:textId="77777777" w:rsidR="00BF2950" w:rsidRPr="00F47DB3" w:rsidRDefault="00BF2950" w:rsidP="008A24EB">
      <w:pPr>
        <w:widowControl w:val="0"/>
        <w:numPr>
          <w:ilvl w:val="0"/>
          <w:numId w:val="86"/>
        </w:numPr>
        <w:tabs>
          <w:tab w:val="left" w:pos="820"/>
        </w:tabs>
        <w:suppressAutoHyphens/>
        <w:overflowPunct w:val="0"/>
        <w:autoSpaceDE w:val="0"/>
        <w:autoSpaceDN w:val="0"/>
        <w:adjustRightInd w:val="0"/>
        <w:spacing w:before="120" w:after="142" w:line="280" w:lineRule="auto"/>
        <w:ind w:right="-73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Dess</w:t>
      </w:r>
      <w:r w:rsidRPr="00F47DB3">
        <w:rPr>
          <w:rFonts w:ascii="Times New Roman" w:eastAsia="Times New Roman" w:hAnsi="Times New Roman" w:cs="Times New Roman"/>
          <w:spacing w:val="-1"/>
          <w:sz w:val="24"/>
          <w:szCs w:val="24"/>
        </w:rPr>
        <w:t>i</w:t>
      </w:r>
      <w:r w:rsidRPr="00F47DB3">
        <w:rPr>
          <w:rFonts w:ascii="Times New Roman" w:eastAsia="Times New Roman" w:hAnsi="Times New Roman" w:cs="Times New Roman"/>
          <w:spacing w:val="2"/>
          <w:sz w:val="24"/>
          <w:szCs w:val="24"/>
        </w:rPr>
        <w:t>n</w:t>
      </w:r>
      <w:r w:rsidRPr="00F47DB3">
        <w:rPr>
          <w:rFonts w:ascii="Times New Roman" w:eastAsia="Times New Roman" w:hAnsi="Times New Roman" w:cs="Times New Roman"/>
          <w:sz w:val="24"/>
          <w:szCs w:val="24"/>
        </w:rPr>
        <w:t>s</w:t>
      </w:r>
      <w:r w:rsidRPr="00F47DB3">
        <w:rPr>
          <w:rFonts w:ascii="Times New Roman" w:eastAsia="Times New Roman" w:hAnsi="Times New Roman" w:cs="Times New Roman"/>
          <w:spacing w:val="20"/>
          <w:sz w:val="24"/>
          <w:szCs w:val="24"/>
        </w:rPr>
        <w:t xml:space="preserve"> </w:t>
      </w:r>
      <w:r w:rsidRPr="00F47DB3">
        <w:rPr>
          <w:rFonts w:ascii="Times New Roman" w:eastAsia="Times New Roman" w:hAnsi="Times New Roman" w:cs="Times New Roman"/>
          <w:spacing w:val="2"/>
          <w:sz w:val="24"/>
          <w:szCs w:val="24"/>
        </w:rPr>
        <w:t>d</w:t>
      </w:r>
      <w:r w:rsidRPr="00F47DB3">
        <w:rPr>
          <w:rFonts w:ascii="Times New Roman" w:eastAsia="Times New Roman" w:hAnsi="Times New Roman" w:cs="Times New Roman"/>
          <w:sz w:val="24"/>
          <w:szCs w:val="24"/>
        </w:rPr>
        <w:t>i</w:t>
      </w:r>
      <w:r w:rsidRPr="00F47DB3">
        <w:rPr>
          <w:rFonts w:ascii="Times New Roman" w:eastAsia="Times New Roman" w:hAnsi="Times New Roman" w:cs="Times New Roman"/>
          <w:spacing w:val="-2"/>
          <w:sz w:val="24"/>
          <w:szCs w:val="24"/>
        </w:rPr>
        <w:t>m</w:t>
      </w:r>
      <w:r w:rsidRPr="00F47DB3">
        <w:rPr>
          <w:rFonts w:ascii="Times New Roman" w:eastAsia="Times New Roman" w:hAnsi="Times New Roman" w:cs="Times New Roman"/>
          <w:sz w:val="24"/>
          <w:szCs w:val="24"/>
        </w:rPr>
        <w:t>ensionnels</w:t>
      </w:r>
      <w:r w:rsidRPr="00F47DB3">
        <w:rPr>
          <w:rFonts w:ascii="Times New Roman" w:eastAsia="Times New Roman" w:hAnsi="Times New Roman" w:cs="Times New Roman"/>
          <w:spacing w:val="37"/>
          <w:sz w:val="24"/>
          <w:szCs w:val="24"/>
        </w:rPr>
        <w:t xml:space="preserve"> </w:t>
      </w:r>
      <w:r w:rsidRPr="00F47DB3">
        <w:rPr>
          <w:rFonts w:ascii="Times New Roman" w:eastAsia="Times New Roman" w:hAnsi="Times New Roman" w:cs="Times New Roman"/>
          <w:sz w:val="24"/>
          <w:szCs w:val="24"/>
        </w:rPr>
        <w:t>des</w:t>
      </w:r>
      <w:r w:rsidRPr="00F47DB3">
        <w:rPr>
          <w:rFonts w:ascii="Times New Roman" w:eastAsia="Times New Roman" w:hAnsi="Times New Roman" w:cs="Times New Roman"/>
          <w:spacing w:val="9"/>
          <w:sz w:val="24"/>
          <w:szCs w:val="24"/>
        </w:rPr>
        <w:t xml:space="preserve"> </w:t>
      </w:r>
      <w:r w:rsidRPr="00F47DB3">
        <w:rPr>
          <w:rFonts w:ascii="Times New Roman" w:eastAsia="Times New Roman" w:hAnsi="Times New Roman" w:cs="Times New Roman"/>
          <w:sz w:val="24"/>
          <w:szCs w:val="24"/>
        </w:rPr>
        <w:t>a</w:t>
      </w:r>
      <w:r w:rsidRPr="00F47DB3">
        <w:rPr>
          <w:rFonts w:ascii="Times New Roman" w:eastAsia="Times New Roman" w:hAnsi="Times New Roman" w:cs="Times New Roman"/>
          <w:spacing w:val="1"/>
          <w:sz w:val="24"/>
          <w:szCs w:val="24"/>
        </w:rPr>
        <w:t>r</w:t>
      </w:r>
      <w:r w:rsidRPr="00F47DB3">
        <w:rPr>
          <w:rFonts w:ascii="Times New Roman" w:eastAsia="Times New Roman" w:hAnsi="Times New Roman" w:cs="Times New Roman"/>
          <w:sz w:val="24"/>
          <w:szCs w:val="24"/>
        </w:rPr>
        <w:t>moires</w:t>
      </w:r>
      <w:r w:rsidRPr="00F47DB3">
        <w:rPr>
          <w:rFonts w:ascii="Times New Roman" w:eastAsia="Times New Roman" w:hAnsi="Times New Roman" w:cs="Times New Roman"/>
          <w:spacing w:val="23"/>
          <w:sz w:val="24"/>
          <w:szCs w:val="24"/>
        </w:rPr>
        <w:t xml:space="preserve"> </w:t>
      </w:r>
      <w:r w:rsidRPr="00F47DB3">
        <w:rPr>
          <w:rFonts w:ascii="Times New Roman" w:eastAsia="Times New Roman" w:hAnsi="Times New Roman" w:cs="Times New Roman"/>
          <w:sz w:val="24"/>
          <w:szCs w:val="24"/>
        </w:rPr>
        <w:t>de</w:t>
      </w:r>
      <w:r w:rsidRPr="00F47DB3">
        <w:rPr>
          <w:rFonts w:ascii="Times New Roman" w:eastAsia="Times New Roman" w:hAnsi="Times New Roman" w:cs="Times New Roman"/>
          <w:spacing w:val="7"/>
          <w:sz w:val="24"/>
          <w:szCs w:val="24"/>
        </w:rPr>
        <w:t xml:space="preserve"> </w:t>
      </w:r>
      <w:r w:rsidRPr="00F47DB3">
        <w:rPr>
          <w:rFonts w:ascii="Times New Roman" w:eastAsia="Times New Roman" w:hAnsi="Times New Roman" w:cs="Times New Roman"/>
          <w:sz w:val="24"/>
          <w:szCs w:val="24"/>
        </w:rPr>
        <w:t>com</w:t>
      </w:r>
      <w:r w:rsidRPr="00F47DB3">
        <w:rPr>
          <w:rFonts w:ascii="Times New Roman" w:eastAsia="Times New Roman" w:hAnsi="Times New Roman" w:cs="Times New Roman"/>
          <w:spacing w:val="-2"/>
          <w:sz w:val="24"/>
          <w:szCs w:val="24"/>
        </w:rPr>
        <w:t>m</w:t>
      </w:r>
      <w:r w:rsidRPr="00F47DB3">
        <w:rPr>
          <w:rFonts w:ascii="Times New Roman" w:eastAsia="Times New Roman" w:hAnsi="Times New Roman" w:cs="Times New Roman"/>
          <w:sz w:val="24"/>
          <w:szCs w:val="24"/>
        </w:rPr>
        <w:t>utat</w:t>
      </w:r>
      <w:r w:rsidRPr="00F47DB3">
        <w:rPr>
          <w:rFonts w:ascii="Times New Roman" w:eastAsia="Times New Roman" w:hAnsi="Times New Roman" w:cs="Times New Roman"/>
          <w:spacing w:val="1"/>
          <w:sz w:val="24"/>
          <w:szCs w:val="24"/>
        </w:rPr>
        <w:t>i</w:t>
      </w:r>
      <w:r w:rsidRPr="00F47DB3">
        <w:rPr>
          <w:rFonts w:ascii="Times New Roman" w:eastAsia="Times New Roman" w:hAnsi="Times New Roman" w:cs="Times New Roman"/>
          <w:sz w:val="24"/>
          <w:szCs w:val="24"/>
        </w:rPr>
        <w:t>on,</w:t>
      </w:r>
      <w:r w:rsidRPr="00F47DB3">
        <w:rPr>
          <w:rFonts w:ascii="Times New Roman" w:eastAsia="Times New Roman" w:hAnsi="Times New Roman" w:cs="Times New Roman"/>
          <w:spacing w:val="36"/>
          <w:sz w:val="24"/>
          <w:szCs w:val="24"/>
        </w:rPr>
        <w:t xml:space="preserve"> </w:t>
      </w:r>
      <w:r w:rsidRPr="00F47DB3">
        <w:rPr>
          <w:rFonts w:ascii="Times New Roman" w:eastAsia="Times New Roman" w:hAnsi="Times New Roman" w:cs="Times New Roman"/>
          <w:spacing w:val="-1"/>
          <w:sz w:val="24"/>
          <w:szCs w:val="24"/>
        </w:rPr>
        <w:t>e</w:t>
      </w:r>
      <w:r w:rsidRPr="00F47DB3">
        <w:rPr>
          <w:rFonts w:ascii="Times New Roman" w:eastAsia="Times New Roman" w:hAnsi="Times New Roman" w:cs="Times New Roman"/>
          <w:sz w:val="24"/>
          <w:szCs w:val="24"/>
        </w:rPr>
        <w:t>tc.,</w:t>
      </w:r>
      <w:r w:rsidRPr="00F47DB3">
        <w:rPr>
          <w:rFonts w:ascii="Times New Roman" w:eastAsia="Times New Roman" w:hAnsi="Times New Roman" w:cs="Times New Roman"/>
          <w:spacing w:val="13"/>
          <w:sz w:val="24"/>
          <w:szCs w:val="24"/>
        </w:rPr>
        <w:t xml:space="preserve"> </w:t>
      </w:r>
      <w:r w:rsidRPr="00F47DB3">
        <w:rPr>
          <w:rFonts w:ascii="Times New Roman" w:eastAsia="Times New Roman" w:hAnsi="Times New Roman" w:cs="Times New Roman"/>
          <w:sz w:val="24"/>
          <w:szCs w:val="24"/>
        </w:rPr>
        <w:t>inc</w:t>
      </w:r>
      <w:r w:rsidRPr="00F47DB3">
        <w:rPr>
          <w:rFonts w:ascii="Times New Roman" w:eastAsia="Times New Roman" w:hAnsi="Times New Roman" w:cs="Times New Roman"/>
          <w:spacing w:val="-1"/>
          <w:sz w:val="24"/>
          <w:szCs w:val="24"/>
        </w:rPr>
        <w:t>l</w:t>
      </w:r>
      <w:r w:rsidRPr="00F47DB3">
        <w:rPr>
          <w:rFonts w:ascii="Times New Roman" w:eastAsia="Times New Roman" w:hAnsi="Times New Roman" w:cs="Times New Roman"/>
          <w:sz w:val="24"/>
          <w:szCs w:val="24"/>
        </w:rPr>
        <w:t>u</w:t>
      </w:r>
      <w:r w:rsidRPr="00F47DB3">
        <w:rPr>
          <w:rFonts w:ascii="Times New Roman" w:eastAsia="Times New Roman" w:hAnsi="Times New Roman" w:cs="Times New Roman"/>
          <w:spacing w:val="-1"/>
          <w:sz w:val="24"/>
          <w:szCs w:val="24"/>
        </w:rPr>
        <w:t>a</w:t>
      </w:r>
      <w:r w:rsidRPr="00F47DB3">
        <w:rPr>
          <w:rFonts w:ascii="Times New Roman" w:eastAsia="Times New Roman" w:hAnsi="Times New Roman" w:cs="Times New Roman"/>
          <w:sz w:val="24"/>
          <w:szCs w:val="24"/>
        </w:rPr>
        <w:t>nt</w:t>
      </w:r>
      <w:r w:rsidRPr="00F47DB3">
        <w:rPr>
          <w:rFonts w:ascii="Times New Roman" w:eastAsia="Times New Roman" w:hAnsi="Times New Roman" w:cs="Times New Roman"/>
          <w:spacing w:val="21"/>
          <w:sz w:val="24"/>
          <w:szCs w:val="24"/>
        </w:rPr>
        <w:t xml:space="preserve"> </w:t>
      </w:r>
      <w:r w:rsidRPr="00F47DB3">
        <w:rPr>
          <w:rFonts w:ascii="Times New Roman" w:eastAsia="Times New Roman" w:hAnsi="Times New Roman" w:cs="Times New Roman"/>
          <w:sz w:val="24"/>
          <w:szCs w:val="24"/>
        </w:rPr>
        <w:t>la</w:t>
      </w:r>
      <w:r w:rsidRPr="00F47DB3">
        <w:rPr>
          <w:rFonts w:ascii="Times New Roman" w:eastAsia="Times New Roman" w:hAnsi="Times New Roman" w:cs="Times New Roman"/>
          <w:spacing w:val="6"/>
          <w:sz w:val="24"/>
          <w:szCs w:val="24"/>
        </w:rPr>
        <w:t xml:space="preserve"> </w:t>
      </w:r>
      <w:r w:rsidRPr="00F47DB3">
        <w:rPr>
          <w:rFonts w:ascii="Times New Roman" w:eastAsia="Times New Roman" w:hAnsi="Times New Roman" w:cs="Times New Roman"/>
          <w:spacing w:val="-1"/>
          <w:sz w:val="24"/>
          <w:szCs w:val="24"/>
        </w:rPr>
        <w:t>c</w:t>
      </w:r>
      <w:r w:rsidRPr="00F47DB3">
        <w:rPr>
          <w:rFonts w:ascii="Times New Roman" w:eastAsia="Times New Roman" w:hAnsi="Times New Roman" w:cs="Times New Roman"/>
          <w:sz w:val="24"/>
          <w:szCs w:val="24"/>
        </w:rPr>
        <w:t>onf</w:t>
      </w:r>
      <w:r w:rsidRPr="00F47DB3">
        <w:rPr>
          <w:rFonts w:ascii="Times New Roman" w:eastAsia="Times New Roman" w:hAnsi="Times New Roman" w:cs="Times New Roman"/>
          <w:spacing w:val="-1"/>
          <w:sz w:val="24"/>
          <w:szCs w:val="24"/>
        </w:rPr>
        <w:t>i</w:t>
      </w:r>
      <w:r w:rsidRPr="00F47DB3">
        <w:rPr>
          <w:rFonts w:ascii="Times New Roman" w:eastAsia="Times New Roman" w:hAnsi="Times New Roman" w:cs="Times New Roman"/>
          <w:sz w:val="24"/>
          <w:szCs w:val="24"/>
        </w:rPr>
        <w:t>guration</w:t>
      </w:r>
      <w:r w:rsidRPr="00F47DB3">
        <w:rPr>
          <w:rFonts w:ascii="Times New Roman" w:eastAsia="Times New Roman" w:hAnsi="Times New Roman" w:cs="Times New Roman"/>
          <w:spacing w:val="35"/>
          <w:sz w:val="24"/>
          <w:szCs w:val="24"/>
        </w:rPr>
        <w:t xml:space="preserve"> </w:t>
      </w:r>
      <w:r w:rsidRPr="00F47DB3">
        <w:rPr>
          <w:rFonts w:ascii="Times New Roman" w:eastAsia="Times New Roman" w:hAnsi="Times New Roman" w:cs="Times New Roman"/>
          <w:w w:val="103"/>
          <w:sz w:val="24"/>
          <w:szCs w:val="24"/>
        </w:rPr>
        <w:t>des équ</w:t>
      </w:r>
      <w:r w:rsidRPr="00F47DB3">
        <w:rPr>
          <w:rFonts w:ascii="Times New Roman" w:eastAsia="Times New Roman" w:hAnsi="Times New Roman" w:cs="Times New Roman"/>
          <w:spacing w:val="-1"/>
          <w:w w:val="103"/>
          <w:sz w:val="24"/>
          <w:szCs w:val="24"/>
        </w:rPr>
        <w:t>i</w:t>
      </w:r>
      <w:r w:rsidRPr="00F47DB3">
        <w:rPr>
          <w:rFonts w:ascii="Times New Roman" w:eastAsia="Times New Roman" w:hAnsi="Times New Roman" w:cs="Times New Roman"/>
          <w:w w:val="103"/>
          <w:sz w:val="24"/>
          <w:szCs w:val="24"/>
        </w:rPr>
        <w:t>pe</w:t>
      </w:r>
      <w:r w:rsidRPr="00F47DB3">
        <w:rPr>
          <w:rFonts w:ascii="Times New Roman" w:eastAsia="Times New Roman" w:hAnsi="Times New Roman" w:cs="Times New Roman"/>
          <w:spacing w:val="-2"/>
          <w:w w:val="103"/>
          <w:sz w:val="24"/>
          <w:szCs w:val="24"/>
        </w:rPr>
        <w:t>m</w:t>
      </w:r>
      <w:r w:rsidRPr="00F47DB3">
        <w:rPr>
          <w:rFonts w:ascii="Times New Roman" w:eastAsia="Times New Roman" w:hAnsi="Times New Roman" w:cs="Times New Roman"/>
          <w:w w:val="103"/>
          <w:sz w:val="24"/>
          <w:szCs w:val="24"/>
        </w:rPr>
        <w:t>e</w:t>
      </w:r>
      <w:r w:rsidRPr="00F47DB3">
        <w:rPr>
          <w:rFonts w:ascii="Times New Roman" w:eastAsia="Times New Roman" w:hAnsi="Times New Roman" w:cs="Times New Roman"/>
          <w:spacing w:val="2"/>
          <w:w w:val="103"/>
          <w:sz w:val="24"/>
          <w:szCs w:val="24"/>
        </w:rPr>
        <w:t>n</w:t>
      </w:r>
      <w:r w:rsidRPr="00F47DB3">
        <w:rPr>
          <w:rFonts w:ascii="Times New Roman" w:eastAsia="Times New Roman" w:hAnsi="Times New Roman" w:cs="Times New Roman"/>
          <w:w w:val="103"/>
          <w:sz w:val="24"/>
          <w:szCs w:val="24"/>
        </w:rPr>
        <w:t>ts.</w:t>
      </w:r>
    </w:p>
    <w:p w14:paraId="0270A8C3" w14:textId="77777777" w:rsidR="00BF2950" w:rsidRPr="00F47DB3" w:rsidRDefault="00BF2950" w:rsidP="008A24EB">
      <w:pPr>
        <w:widowControl w:val="0"/>
        <w:numPr>
          <w:ilvl w:val="0"/>
          <w:numId w:val="86"/>
        </w:numPr>
        <w:suppressAutoHyphens/>
        <w:overflowPunct w:val="0"/>
        <w:autoSpaceDE w:val="0"/>
        <w:autoSpaceDN w:val="0"/>
        <w:adjustRightInd w:val="0"/>
        <w:spacing w:before="120" w:after="142" w:line="240" w:lineRule="atLeast"/>
        <w:ind w:right="-73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Cal</w:t>
      </w:r>
      <w:r w:rsidRPr="00F47DB3">
        <w:rPr>
          <w:rFonts w:ascii="Times New Roman" w:eastAsia="Times New Roman" w:hAnsi="Times New Roman" w:cs="Times New Roman"/>
          <w:spacing w:val="-1"/>
          <w:sz w:val="24"/>
          <w:szCs w:val="24"/>
        </w:rPr>
        <w:t>c</w:t>
      </w:r>
      <w:r w:rsidRPr="00F47DB3">
        <w:rPr>
          <w:rFonts w:ascii="Times New Roman" w:eastAsia="Times New Roman" w:hAnsi="Times New Roman" w:cs="Times New Roman"/>
          <w:sz w:val="24"/>
          <w:szCs w:val="24"/>
        </w:rPr>
        <w:t>ul</w:t>
      </w:r>
      <w:r w:rsidRPr="00F47DB3">
        <w:rPr>
          <w:rFonts w:ascii="Times New Roman" w:eastAsia="Times New Roman" w:hAnsi="Times New Roman" w:cs="Times New Roman"/>
          <w:spacing w:val="16"/>
          <w:sz w:val="24"/>
          <w:szCs w:val="24"/>
        </w:rPr>
        <w:t xml:space="preserve"> </w:t>
      </w:r>
      <w:r w:rsidRPr="00F47DB3">
        <w:rPr>
          <w:rFonts w:ascii="Times New Roman" w:eastAsia="Times New Roman" w:hAnsi="Times New Roman" w:cs="Times New Roman"/>
          <w:sz w:val="24"/>
          <w:szCs w:val="24"/>
        </w:rPr>
        <w:t>des</w:t>
      </w:r>
      <w:r w:rsidRPr="00F47DB3">
        <w:rPr>
          <w:rFonts w:ascii="Times New Roman" w:eastAsia="Times New Roman" w:hAnsi="Times New Roman" w:cs="Times New Roman"/>
          <w:spacing w:val="9"/>
          <w:sz w:val="24"/>
          <w:szCs w:val="24"/>
        </w:rPr>
        <w:t xml:space="preserve"> </w:t>
      </w:r>
      <w:r w:rsidRPr="00F47DB3">
        <w:rPr>
          <w:rFonts w:ascii="Times New Roman" w:eastAsia="Times New Roman" w:hAnsi="Times New Roman" w:cs="Times New Roman"/>
          <w:sz w:val="24"/>
          <w:szCs w:val="24"/>
        </w:rPr>
        <w:t>ef</w:t>
      </w:r>
      <w:r w:rsidRPr="00F47DB3">
        <w:rPr>
          <w:rFonts w:ascii="Times New Roman" w:eastAsia="Times New Roman" w:hAnsi="Times New Roman" w:cs="Times New Roman"/>
          <w:spacing w:val="1"/>
          <w:sz w:val="24"/>
          <w:szCs w:val="24"/>
        </w:rPr>
        <w:t>f</w:t>
      </w:r>
      <w:r w:rsidRPr="00F47DB3">
        <w:rPr>
          <w:rFonts w:ascii="Times New Roman" w:eastAsia="Times New Roman" w:hAnsi="Times New Roman" w:cs="Times New Roman"/>
          <w:sz w:val="24"/>
          <w:szCs w:val="24"/>
        </w:rPr>
        <w:t>orts</w:t>
      </w:r>
      <w:r w:rsidRPr="00F47DB3">
        <w:rPr>
          <w:rFonts w:ascii="Times New Roman" w:eastAsia="Times New Roman" w:hAnsi="Times New Roman" w:cs="Times New Roman"/>
          <w:spacing w:val="17"/>
          <w:sz w:val="24"/>
          <w:szCs w:val="24"/>
        </w:rPr>
        <w:t xml:space="preserve"> </w:t>
      </w:r>
      <w:r w:rsidRPr="00F47DB3">
        <w:rPr>
          <w:rFonts w:ascii="Times New Roman" w:eastAsia="Times New Roman" w:hAnsi="Times New Roman" w:cs="Times New Roman"/>
          <w:spacing w:val="-2"/>
          <w:sz w:val="24"/>
          <w:szCs w:val="24"/>
        </w:rPr>
        <w:t>m</w:t>
      </w:r>
      <w:r w:rsidRPr="00F47DB3">
        <w:rPr>
          <w:rFonts w:ascii="Times New Roman" w:eastAsia="Times New Roman" w:hAnsi="Times New Roman" w:cs="Times New Roman"/>
          <w:sz w:val="24"/>
          <w:szCs w:val="24"/>
        </w:rPr>
        <w:t>é</w:t>
      </w:r>
      <w:r w:rsidRPr="00F47DB3">
        <w:rPr>
          <w:rFonts w:ascii="Times New Roman" w:eastAsia="Times New Roman" w:hAnsi="Times New Roman" w:cs="Times New Roman"/>
          <w:spacing w:val="1"/>
          <w:sz w:val="24"/>
          <w:szCs w:val="24"/>
        </w:rPr>
        <w:t>c</w:t>
      </w:r>
      <w:r w:rsidRPr="00F47DB3">
        <w:rPr>
          <w:rFonts w:ascii="Times New Roman" w:eastAsia="Times New Roman" w:hAnsi="Times New Roman" w:cs="Times New Roman"/>
          <w:sz w:val="24"/>
          <w:szCs w:val="24"/>
        </w:rPr>
        <w:t>aniq</w:t>
      </w:r>
      <w:r w:rsidRPr="00F47DB3">
        <w:rPr>
          <w:rFonts w:ascii="Times New Roman" w:eastAsia="Times New Roman" w:hAnsi="Times New Roman" w:cs="Times New Roman"/>
          <w:spacing w:val="2"/>
          <w:sz w:val="24"/>
          <w:szCs w:val="24"/>
        </w:rPr>
        <w:t>u</w:t>
      </w:r>
      <w:r w:rsidRPr="00F47DB3">
        <w:rPr>
          <w:rFonts w:ascii="Times New Roman" w:eastAsia="Times New Roman" w:hAnsi="Times New Roman" w:cs="Times New Roman"/>
          <w:spacing w:val="-1"/>
          <w:sz w:val="24"/>
          <w:szCs w:val="24"/>
        </w:rPr>
        <w:t>e</w:t>
      </w:r>
      <w:r w:rsidRPr="00F47DB3">
        <w:rPr>
          <w:rFonts w:ascii="Times New Roman" w:eastAsia="Times New Roman" w:hAnsi="Times New Roman" w:cs="Times New Roman"/>
          <w:sz w:val="24"/>
          <w:szCs w:val="24"/>
        </w:rPr>
        <w:t>s</w:t>
      </w:r>
      <w:r w:rsidRPr="00F47DB3">
        <w:rPr>
          <w:rFonts w:ascii="Times New Roman" w:eastAsia="Times New Roman" w:hAnsi="Times New Roman" w:cs="Times New Roman"/>
          <w:spacing w:val="30"/>
          <w:sz w:val="24"/>
          <w:szCs w:val="24"/>
        </w:rPr>
        <w:t xml:space="preserve"> </w:t>
      </w:r>
      <w:r w:rsidRPr="00F47DB3">
        <w:rPr>
          <w:rFonts w:ascii="Times New Roman" w:eastAsia="Times New Roman" w:hAnsi="Times New Roman" w:cs="Times New Roman"/>
          <w:sz w:val="24"/>
          <w:szCs w:val="24"/>
        </w:rPr>
        <w:t>dus</w:t>
      </w:r>
      <w:r w:rsidRPr="00F47DB3">
        <w:rPr>
          <w:rFonts w:ascii="Times New Roman" w:eastAsia="Times New Roman" w:hAnsi="Times New Roman" w:cs="Times New Roman"/>
          <w:spacing w:val="10"/>
          <w:sz w:val="24"/>
          <w:szCs w:val="24"/>
        </w:rPr>
        <w:t xml:space="preserve"> </w:t>
      </w:r>
      <w:r w:rsidRPr="00F47DB3">
        <w:rPr>
          <w:rFonts w:ascii="Times New Roman" w:eastAsia="Times New Roman" w:hAnsi="Times New Roman" w:cs="Times New Roman"/>
          <w:spacing w:val="-1"/>
          <w:sz w:val="24"/>
          <w:szCs w:val="24"/>
        </w:rPr>
        <w:t>a</w:t>
      </w:r>
      <w:r w:rsidRPr="00F47DB3">
        <w:rPr>
          <w:rFonts w:ascii="Times New Roman" w:eastAsia="Times New Roman" w:hAnsi="Times New Roman" w:cs="Times New Roman"/>
          <w:sz w:val="24"/>
          <w:szCs w:val="24"/>
        </w:rPr>
        <w:t>u</w:t>
      </w:r>
      <w:r w:rsidRPr="00F47DB3">
        <w:rPr>
          <w:rFonts w:ascii="Times New Roman" w:eastAsia="Times New Roman" w:hAnsi="Times New Roman" w:cs="Times New Roman"/>
          <w:spacing w:val="7"/>
          <w:sz w:val="24"/>
          <w:szCs w:val="24"/>
        </w:rPr>
        <w:t xml:space="preserve"> </w:t>
      </w:r>
      <w:r w:rsidRPr="00F47DB3">
        <w:rPr>
          <w:rFonts w:ascii="Times New Roman" w:eastAsia="Times New Roman" w:hAnsi="Times New Roman" w:cs="Times New Roman"/>
          <w:w w:val="103"/>
          <w:sz w:val="24"/>
          <w:szCs w:val="24"/>
        </w:rPr>
        <w:t>co</w:t>
      </w:r>
      <w:r w:rsidRPr="00F47DB3">
        <w:rPr>
          <w:rFonts w:ascii="Times New Roman" w:eastAsia="Times New Roman" w:hAnsi="Times New Roman" w:cs="Times New Roman"/>
          <w:spacing w:val="2"/>
          <w:w w:val="103"/>
          <w:sz w:val="24"/>
          <w:szCs w:val="24"/>
        </w:rPr>
        <w:t>u</w:t>
      </w:r>
      <w:r w:rsidRPr="00F47DB3">
        <w:rPr>
          <w:rFonts w:ascii="Times New Roman" w:eastAsia="Times New Roman" w:hAnsi="Times New Roman" w:cs="Times New Roman"/>
          <w:w w:val="103"/>
          <w:sz w:val="24"/>
          <w:szCs w:val="24"/>
        </w:rPr>
        <w:t>rt-cir</w:t>
      </w:r>
      <w:r w:rsidRPr="00F47DB3">
        <w:rPr>
          <w:rFonts w:ascii="Times New Roman" w:eastAsia="Times New Roman" w:hAnsi="Times New Roman" w:cs="Times New Roman"/>
          <w:spacing w:val="-1"/>
          <w:w w:val="103"/>
          <w:sz w:val="24"/>
          <w:szCs w:val="24"/>
        </w:rPr>
        <w:t>c</w:t>
      </w:r>
      <w:r w:rsidRPr="00F47DB3">
        <w:rPr>
          <w:rFonts w:ascii="Times New Roman" w:eastAsia="Times New Roman" w:hAnsi="Times New Roman" w:cs="Times New Roman"/>
          <w:spacing w:val="1"/>
          <w:w w:val="103"/>
          <w:sz w:val="24"/>
          <w:szCs w:val="24"/>
        </w:rPr>
        <w:t>u</w:t>
      </w:r>
      <w:r w:rsidRPr="00F47DB3">
        <w:rPr>
          <w:rFonts w:ascii="Times New Roman" w:eastAsia="Times New Roman" w:hAnsi="Times New Roman" w:cs="Times New Roman"/>
          <w:w w:val="103"/>
          <w:sz w:val="24"/>
          <w:szCs w:val="24"/>
        </w:rPr>
        <w:t>it</w:t>
      </w:r>
    </w:p>
    <w:p w14:paraId="3706EBA0" w14:textId="77777777" w:rsidR="00BF2950" w:rsidRPr="00F47DB3" w:rsidRDefault="00BF2950" w:rsidP="00BF2950">
      <w:pPr>
        <w:widowControl w:val="0"/>
        <w:suppressAutoHyphens/>
        <w:overflowPunct w:val="0"/>
        <w:autoSpaceDE w:val="0"/>
        <w:autoSpaceDN w:val="0"/>
        <w:adjustRightInd w:val="0"/>
        <w:spacing w:after="142" w:line="240" w:lineRule="atLeast"/>
        <w:ind w:left="1180" w:right="-732"/>
        <w:jc w:val="both"/>
        <w:textAlignment w:val="baseline"/>
        <w:rPr>
          <w:rFonts w:ascii="Times New Roman" w:eastAsia="Times New Roman" w:hAnsi="Times New Roman" w:cs="Times New Roman"/>
          <w:sz w:val="24"/>
          <w:szCs w:val="24"/>
        </w:rPr>
      </w:pPr>
    </w:p>
    <w:p w14:paraId="1F8A281B" w14:textId="77777777" w:rsidR="00BF2950" w:rsidRPr="00F47DB3" w:rsidRDefault="00BF2950" w:rsidP="008A24EB">
      <w:pPr>
        <w:widowControl w:val="0"/>
        <w:numPr>
          <w:ilvl w:val="0"/>
          <w:numId w:val="86"/>
        </w:numPr>
        <w:tabs>
          <w:tab w:val="left" w:pos="820"/>
        </w:tabs>
        <w:suppressAutoHyphens/>
        <w:overflowPunct w:val="0"/>
        <w:autoSpaceDE w:val="0"/>
        <w:autoSpaceDN w:val="0"/>
        <w:adjustRightInd w:val="0"/>
        <w:spacing w:after="142" w:line="281" w:lineRule="auto"/>
        <w:ind w:left="1179" w:right="-777" w:hanging="357"/>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Cal</w:t>
      </w:r>
      <w:r w:rsidRPr="00F47DB3">
        <w:rPr>
          <w:rFonts w:ascii="Times New Roman" w:eastAsia="Times New Roman" w:hAnsi="Times New Roman" w:cs="Times New Roman"/>
          <w:spacing w:val="-1"/>
          <w:sz w:val="24"/>
          <w:szCs w:val="24"/>
        </w:rPr>
        <w:t>c</w:t>
      </w:r>
      <w:r w:rsidRPr="00F47DB3">
        <w:rPr>
          <w:rFonts w:ascii="Times New Roman" w:eastAsia="Times New Roman" w:hAnsi="Times New Roman" w:cs="Times New Roman"/>
          <w:sz w:val="24"/>
          <w:szCs w:val="24"/>
        </w:rPr>
        <w:t>ul</w:t>
      </w:r>
      <w:r w:rsidRPr="00F47DB3">
        <w:rPr>
          <w:rFonts w:ascii="Times New Roman" w:eastAsia="Times New Roman" w:hAnsi="Times New Roman" w:cs="Times New Roman"/>
          <w:spacing w:val="16"/>
          <w:sz w:val="24"/>
          <w:szCs w:val="24"/>
        </w:rPr>
        <w:t xml:space="preserve"> </w:t>
      </w:r>
      <w:r w:rsidRPr="00F47DB3">
        <w:rPr>
          <w:rFonts w:ascii="Times New Roman" w:eastAsia="Times New Roman" w:hAnsi="Times New Roman" w:cs="Times New Roman"/>
          <w:sz w:val="24"/>
          <w:szCs w:val="24"/>
        </w:rPr>
        <w:t>de</w:t>
      </w:r>
      <w:r w:rsidRPr="00F47DB3">
        <w:rPr>
          <w:rFonts w:ascii="Times New Roman" w:eastAsia="Times New Roman" w:hAnsi="Times New Roman" w:cs="Times New Roman"/>
          <w:spacing w:val="7"/>
          <w:sz w:val="24"/>
          <w:szCs w:val="24"/>
        </w:rPr>
        <w:t xml:space="preserve"> </w:t>
      </w:r>
      <w:r w:rsidRPr="00F47DB3">
        <w:rPr>
          <w:rFonts w:ascii="Times New Roman" w:eastAsia="Times New Roman" w:hAnsi="Times New Roman" w:cs="Times New Roman"/>
          <w:sz w:val="24"/>
          <w:szCs w:val="24"/>
        </w:rPr>
        <w:t>court-cir</w:t>
      </w:r>
      <w:r w:rsidRPr="00F47DB3">
        <w:rPr>
          <w:rFonts w:ascii="Times New Roman" w:eastAsia="Times New Roman" w:hAnsi="Times New Roman" w:cs="Times New Roman"/>
          <w:spacing w:val="-1"/>
          <w:sz w:val="24"/>
          <w:szCs w:val="24"/>
        </w:rPr>
        <w:t>c</w:t>
      </w:r>
      <w:r w:rsidRPr="00F47DB3">
        <w:rPr>
          <w:rFonts w:ascii="Times New Roman" w:eastAsia="Times New Roman" w:hAnsi="Times New Roman" w:cs="Times New Roman"/>
          <w:spacing w:val="2"/>
          <w:sz w:val="24"/>
          <w:szCs w:val="24"/>
        </w:rPr>
        <w:t>u</w:t>
      </w:r>
      <w:r w:rsidRPr="00F47DB3">
        <w:rPr>
          <w:rFonts w:ascii="Times New Roman" w:eastAsia="Times New Roman" w:hAnsi="Times New Roman" w:cs="Times New Roman"/>
          <w:sz w:val="24"/>
          <w:szCs w:val="24"/>
        </w:rPr>
        <w:t>it</w:t>
      </w:r>
      <w:r w:rsidRPr="00F47DB3">
        <w:rPr>
          <w:rFonts w:ascii="Times New Roman" w:eastAsia="Times New Roman" w:hAnsi="Times New Roman" w:cs="Times New Roman"/>
          <w:spacing w:val="32"/>
          <w:sz w:val="24"/>
          <w:szCs w:val="24"/>
        </w:rPr>
        <w:t xml:space="preserve"> </w:t>
      </w:r>
      <w:r w:rsidRPr="00F47DB3">
        <w:rPr>
          <w:rFonts w:ascii="Times New Roman" w:eastAsia="Times New Roman" w:hAnsi="Times New Roman" w:cs="Times New Roman"/>
          <w:sz w:val="24"/>
          <w:szCs w:val="24"/>
        </w:rPr>
        <w:t>et</w:t>
      </w:r>
      <w:r w:rsidRPr="00F47DB3">
        <w:rPr>
          <w:rFonts w:ascii="Times New Roman" w:eastAsia="Times New Roman" w:hAnsi="Times New Roman" w:cs="Times New Roman"/>
          <w:spacing w:val="5"/>
          <w:sz w:val="24"/>
          <w:szCs w:val="24"/>
        </w:rPr>
        <w:t xml:space="preserve"> </w:t>
      </w:r>
      <w:r w:rsidRPr="00F47DB3">
        <w:rPr>
          <w:rFonts w:ascii="Times New Roman" w:eastAsia="Times New Roman" w:hAnsi="Times New Roman" w:cs="Times New Roman"/>
          <w:sz w:val="24"/>
          <w:szCs w:val="24"/>
        </w:rPr>
        <w:t>déter</w:t>
      </w:r>
      <w:r w:rsidRPr="00F47DB3">
        <w:rPr>
          <w:rFonts w:ascii="Times New Roman" w:eastAsia="Times New Roman" w:hAnsi="Times New Roman" w:cs="Times New Roman"/>
          <w:spacing w:val="-2"/>
          <w:sz w:val="24"/>
          <w:szCs w:val="24"/>
        </w:rPr>
        <w:t>m</w:t>
      </w:r>
      <w:r w:rsidRPr="00F47DB3">
        <w:rPr>
          <w:rFonts w:ascii="Times New Roman" w:eastAsia="Times New Roman" w:hAnsi="Times New Roman" w:cs="Times New Roman"/>
          <w:sz w:val="24"/>
          <w:szCs w:val="24"/>
        </w:rPr>
        <w:t>ination</w:t>
      </w:r>
      <w:r w:rsidRPr="00F47DB3">
        <w:rPr>
          <w:rFonts w:ascii="Times New Roman" w:eastAsia="Times New Roman" w:hAnsi="Times New Roman" w:cs="Times New Roman"/>
          <w:spacing w:val="37"/>
          <w:sz w:val="24"/>
          <w:szCs w:val="24"/>
        </w:rPr>
        <w:t xml:space="preserve"> </w:t>
      </w:r>
      <w:r w:rsidRPr="00F47DB3">
        <w:rPr>
          <w:rFonts w:ascii="Times New Roman" w:eastAsia="Times New Roman" w:hAnsi="Times New Roman" w:cs="Times New Roman"/>
          <w:sz w:val="24"/>
          <w:szCs w:val="24"/>
        </w:rPr>
        <w:t>des</w:t>
      </w:r>
      <w:r w:rsidRPr="00F47DB3">
        <w:rPr>
          <w:rFonts w:ascii="Times New Roman" w:eastAsia="Times New Roman" w:hAnsi="Times New Roman" w:cs="Times New Roman"/>
          <w:spacing w:val="9"/>
          <w:sz w:val="24"/>
          <w:szCs w:val="24"/>
        </w:rPr>
        <w:t xml:space="preserve"> </w:t>
      </w:r>
      <w:r w:rsidRPr="00F47DB3">
        <w:rPr>
          <w:rFonts w:ascii="Times New Roman" w:eastAsia="Times New Roman" w:hAnsi="Times New Roman" w:cs="Times New Roman"/>
          <w:sz w:val="24"/>
          <w:szCs w:val="24"/>
        </w:rPr>
        <w:t>r</w:t>
      </w:r>
      <w:r w:rsidRPr="00F47DB3">
        <w:rPr>
          <w:rFonts w:ascii="Times New Roman" w:eastAsia="Times New Roman" w:hAnsi="Times New Roman" w:cs="Times New Roman"/>
          <w:spacing w:val="-1"/>
          <w:sz w:val="24"/>
          <w:szCs w:val="24"/>
        </w:rPr>
        <w:t>é</w:t>
      </w:r>
      <w:r w:rsidRPr="00F47DB3">
        <w:rPr>
          <w:rFonts w:ascii="Times New Roman" w:eastAsia="Times New Roman" w:hAnsi="Times New Roman" w:cs="Times New Roman"/>
          <w:sz w:val="24"/>
          <w:szCs w:val="24"/>
        </w:rPr>
        <w:t>gl</w:t>
      </w:r>
      <w:r w:rsidRPr="00F47DB3">
        <w:rPr>
          <w:rFonts w:ascii="Times New Roman" w:eastAsia="Times New Roman" w:hAnsi="Times New Roman" w:cs="Times New Roman"/>
          <w:spacing w:val="-1"/>
          <w:sz w:val="24"/>
          <w:szCs w:val="24"/>
        </w:rPr>
        <w:t>a</w:t>
      </w:r>
      <w:r w:rsidRPr="00F47DB3">
        <w:rPr>
          <w:rFonts w:ascii="Times New Roman" w:eastAsia="Times New Roman" w:hAnsi="Times New Roman" w:cs="Times New Roman"/>
          <w:spacing w:val="2"/>
          <w:sz w:val="24"/>
          <w:szCs w:val="24"/>
        </w:rPr>
        <w:t>g</w:t>
      </w:r>
      <w:r w:rsidRPr="00F47DB3">
        <w:rPr>
          <w:rFonts w:ascii="Times New Roman" w:eastAsia="Times New Roman" w:hAnsi="Times New Roman" w:cs="Times New Roman"/>
          <w:spacing w:val="-1"/>
          <w:sz w:val="24"/>
          <w:szCs w:val="24"/>
        </w:rPr>
        <w:t>e</w:t>
      </w:r>
      <w:r w:rsidRPr="00F47DB3">
        <w:rPr>
          <w:rFonts w:ascii="Times New Roman" w:eastAsia="Times New Roman" w:hAnsi="Times New Roman" w:cs="Times New Roman"/>
          <w:sz w:val="24"/>
          <w:szCs w:val="24"/>
        </w:rPr>
        <w:t>s</w:t>
      </w:r>
      <w:r w:rsidRPr="00F47DB3">
        <w:rPr>
          <w:rFonts w:ascii="Times New Roman" w:eastAsia="Times New Roman" w:hAnsi="Times New Roman" w:cs="Times New Roman"/>
          <w:spacing w:val="21"/>
          <w:sz w:val="24"/>
          <w:szCs w:val="24"/>
        </w:rPr>
        <w:t xml:space="preserve"> </w:t>
      </w:r>
      <w:r w:rsidRPr="00F47DB3">
        <w:rPr>
          <w:rFonts w:ascii="Times New Roman" w:eastAsia="Times New Roman" w:hAnsi="Times New Roman" w:cs="Times New Roman"/>
          <w:spacing w:val="2"/>
          <w:sz w:val="24"/>
          <w:szCs w:val="24"/>
        </w:rPr>
        <w:t>d</w:t>
      </w:r>
      <w:r w:rsidRPr="00F47DB3">
        <w:rPr>
          <w:rFonts w:ascii="Times New Roman" w:eastAsia="Times New Roman" w:hAnsi="Times New Roman" w:cs="Times New Roman"/>
          <w:sz w:val="24"/>
          <w:szCs w:val="24"/>
        </w:rPr>
        <w:t>es</w:t>
      </w:r>
      <w:r w:rsidRPr="00F47DB3">
        <w:rPr>
          <w:rFonts w:ascii="Times New Roman" w:eastAsia="Times New Roman" w:hAnsi="Times New Roman" w:cs="Times New Roman"/>
          <w:spacing w:val="8"/>
          <w:sz w:val="24"/>
          <w:szCs w:val="24"/>
        </w:rPr>
        <w:t xml:space="preserve"> </w:t>
      </w:r>
      <w:r w:rsidRPr="00F47DB3">
        <w:rPr>
          <w:rFonts w:ascii="Times New Roman" w:eastAsia="Times New Roman" w:hAnsi="Times New Roman" w:cs="Times New Roman"/>
          <w:spacing w:val="1"/>
          <w:sz w:val="24"/>
          <w:szCs w:val="24"/>
        </w:rPr>
        <w:t>r</w:t>
      </w:r>
      <w:r w:rsidRPr="00F47DB3">
        <w:rPr>
          <w:rFonts w:ascii="Times New Roman" w:eastAsia="Times New Roman" w:hAnsi="Times New Roman" w:cs="Times New Roman"/>
          <w:sz w:val="24"/>
          <w:szCs w:val="24"/>
        </w:rPr>
        <w:t>e</w:t>
      </w:r>
      <w:r w:rsidRPr="00F47DB3">
        <w:rPr>
          <w:rFonts w:ascii="Times New Roman" w:eastAsia="Times New Roman" w:hAnsi="Times New Roman" w:cs="Times New Roman"/>
          <w:spacing w:val="-1"/>
          <w:sz w:val="24"/>
          <w:szCs w:val="24"/>
        </w:rPr>
        <w:t>l</w:t>
      </w:r>
      <w:r w:rsidRPr="00F47DB3">
        <w:rPr>
          <w:rFonts w:ascii="Times New Roman" w:eastAsia="Times New Roman" w:hAnsi="Times New Roman" w:cs="Times New Roman"/>
          <w:sz w:val="24"/>
          <w:szCs w:val="24"/>
        </w:rPr>
        <w:t>ais</w:t>
      </w:r>
      <w:r w:rsidRPr="00F47DB3">
        <w:rPr>
          <w:rFonts w:ascii="Times New Roman" w:eastAsia="Times New Roman" w:hAnsi="Times New Roman" w:cs="Times New Roman"/>
          <w:spacing w:val="15"/>
          <w:sz w:val="24"/>
          <w:szCs w:val="24"/>
        </w:rPr>
        <w:t xml:space="preserve"> </w:t>
      </w:r>
      <w:r w:rsidRPr="00F47DB3">
        <w:rPr>
          <w:rFonts w:ascii="Times New Roman" w:eastAsia="Times New Roman" w:hAnsi="Times New Roman" w:cs="Times New Roman"/>
          <w:sz w:val="24"/>
          <w:szCs w:val="24"/>
        </w:rPr>
        <w:t>de</w:t>
      </w:r>
      <w:r w:rsidRPr="00F47DB3">
        <w:rPr>
          <w:rFonts w:ascii="Times New Roman" w:eastAsia="Times New Roman" w:hAnsi="Times New Roman" w:cs="Times New Roman"/>
          <w:spacing w:val="7"/>
          <w:sz w:val="24"/>
          <w:szCs w:val="24"/>
        </w:rPr>
        <w:t xml:space="preserve"> </w:t>
      </w:r>
      <w:r w:rsidRPr="00F47DB3">
        <w:rPr>
          <w:rFonts w:ascii="Times New Roman" w:eastAsia="Times New Roman" w:hAnsi="Times New Roman" w:cs="Times New Roman"/>
          <w:spacing w:val="2"/>
          <w:sz w:val="24"/>
          <w:szCs w:val="24"/>
        </w:rPr>
        <w:t>p</w:t>
      </w:r>
      <w:r w:rsidRPr="00F47DB3">
        <w:rPr>
          <w:rFonts w:ascii="Times New Roman" w:eastAsia="Times New Roman" w:hAnsi="Times New Roman" w:cs="Times New Roman"/>
          <w:spacing w:val="-1"/>
          <w:sz w:val="24"/>
          <w:szCs w:val="24"/>
        </w:rPr>
        <w:t>r</w:t>
      </w:r>
      <w:r w:rsidRPr="00F47DB3">
        <w:rPr>
          <w:rFonts w:ascii="Times New Roman" w:eastAsia="Times New Roman" w:hAnsi="Times New Roman" w:cs="Times New Roman"/>
          <w:sz w:val="24"/>
          <w:szCs w:val="24"/>
        </w:rPr>
        <w:t>otect</w:t>
      </w:r>
      <w:r w:rsidRPr="00F47DB3">
        <w:rPr>
          <w:rFonts w:ascii="Times New Roman" w:eastAsia="Times New Roman" w:hAnsi="Times New Roman" w:cs="Times New Roman"/>
          <w:spacing w:val="-1"/>
          <w:sz w:val="24"/>
          <w:szCs w:val="24"/>
        </w:rPr>
        <w:t>i</w:t>
      </w:r>
      <w:r w:rsidRPr="00F47DB3">
        <w:rPr>
          <w:rFonts w:ascii="Times New Roman" w:eastAsia="Times New Roman" w:hAnsi="Times New Roman" w:cs="Times New Roman"/>
          <w:sz w:val="24"/>
          <w:szCs w:val="24"/>
        </w:rPr>
        <w:t>on</w:t>
      </w:r>
      <w:r w:rsidRPr="00F47DB3">
        <w:rPr>
          <w:rFonts w:ascii="Times New Roman" w:eastAsia="Times New Roman" w:hAnsi="Times New Roman" w:cs="Times New Roman"/>
          <w:spacing w:val="27"/>
          <w:sz w:val="24"/>
          <w:szCs w:val="24"/>
        </w:rPr>
        <w:t xml:space="preserve"> </w:t>
      </w:r>
      <w:r w:rsidRPr="00F47DB3">
        <w:rPr>
          <w:rFonts w:ascii="Times New Roman" w:eastAsia="Times New Roman" w:hAnsi="Times New Roman" w:cs="Times New Roman"/>
          <w:w w:val="103"/>
          <w:sz w:val="24"/>
          <w:szCs w:val="24"/>
        </w:rPr>
        <w:t xml:space="preserve">pour </w:t>
      </w:r>
      <w:r w:rsidRPr="00F47DB3">
        <w:rPr>
          <w:rFonts w:ascii="Times New Roman" w:eastAsia="Times New Roman" w:hAnsi="Times New Roman" w:cs="Times New Roman"/>
          <w:sz w:val="24"/>
          <w:szCs w:val="24"/>
        </w:rPr>
        <w:t>p</w:t>
      </w:r>
      <w:r w:rsidRPr="00F47DB3">
        <w:rPr>
          <w:rFonts w:ascii="Times New Roman" w:eastAsia="Times New Roman" w:hAnsi="Times New Roman" w:cs="Times New Roman"/>
          <w:spacing w:val="-1"/>
          <w:sz w:val="24"/>
          <w:szCs w:val="24"/>
        </w:rPr>
        <w:t>r</w:t>
      </w:r>
      <w:r w:rsidRPr="00F47DB3">
        <w:rPr>
          <w:rFonts w:ascii="Times New Roman" w:eastAsia="Times New Roman" w:hAnsi="Times New Roman" w:cs="Times New Roman"/>
          <w:sz w:val="24"/>
          <w:szCs w:val="24"/>
        </w:rPr>
        <w:t>otect</w:t>
      </w:r>
      <w:r w:rsidRPr="00F47DB3">
        <w:rPr>
          <w:rFonts w:ascii="Times New Roman" w:eastAsia="Times New Roman" w:hAnsi="Times New Roman" w:cs="Times New Roman"/>
          <w:spacing w:val="-1"/>
          <w:sz w:val="24"/>
          <w:szCs w:val="24"/>
        </w:rPr>
        <w:t>i</w:t>
      </w:r>
      <w:r w:rsidRPr="00F47DB3">
        <w:rPr>
          <w:rFonts w:ascii="Times New Roman" w:eastAsia="Times New Roman" w:hAnsi="Times New Roman" w:cs="Times New Roman"/>
          <w:sz w:val="24"/>
          <w:szCs w:val="24"/>
        </w:rPr>
        <w:t>on</w:t>
      </w:r>
      <w:r w:rsidRPr="00F47DB3">
        <w:rPr>
          <w:rFonts w:ascii="Times New Roman" w:eastAsia="Times New Roman" w:hAnsi="Times New Roman" w:cs="Times New Roman"/>
          <w:spacing w:val="28"/>
          <w:sz w:val="24"/>
          <w:szCs w:val="24"/>
        </w:rPr>
        <w:t xml:space="preserve"> </w:t>
      </w:r>
      <w:r w:rsidRPr="00F47DB3">
        <w:rPr>
          <w:rFonts w:ascii="Times New Roman" w:eastAsia="Times New Roman" w:hAnsi="Times New Roman" w:cs="Times New Roman"/>
          <w:sz w:val="24"/>
          <w:szCs w:val="24"/>
        </w:rPr>
        <w:t>et</w:t>
      </w:r>
      <w:r w:rsidRPr="00F47DB3">
        <w:rPr>
          <w:rFonts w:ascii="Times New Roman" w:eastAsia="Times New Roman" w:hAnsi="Times New Roman" w:cs="Times New Roman"/>
          <w:spacing w:val="5"/>
          <w:sz w:val="24"/>
          <w:szCs w:val="24"/>
        </w:rPr>
        <w:t xml:space="preserve"> </w:t>
      </w:r>
      <w:r w:rsidRPr="00F47DB3">
        <w:rPr>
          <w:rFonts w:ascii="Times New Roman" w:eastAsia="Times New Roman" w:hAnsi="Times New Roman" w:cs="Times New Roman"/>
          <w:sz w:val="24"/>
          <w:szCs w:val="24"/>
        </w:rPr>
        <w:t>alimentat</w:t>
      </w:r>
      <w:r w:rsidRPr="00F47DB3">
        <w:rPr>
          <w:rFonts w:ascii="Times New Roman" w:eastAsia="Times New Roman" w:hAnsi="Times New Roman" w:cs="Times New Roman"/>
          <w:spacing w:val="-1"/>
          <w:sz w:val="24"/>
          <w:szCs w:val="24"/>
        </w:rPr>
        <w:t>i</w:t>
      </w:r>
      <w:r w:rsidRPr="00F47DB3">
        <w:rPr>
          <w:rFonts w:ascii="Times New Roman" w:eastAsia="Times New Roman" w:hAnsi="Times New Roman" w:cs="Times New Roman"/>
          <w:sz w:val="24"/>
          <w:szCs w:val="24"/>
        </w:rPr>
        <w:t>on</w:t>
      </w:r>
      <w:r w:rsidRPr="00F47DB3">
        <w:rPr>
          <w:rFonts w:ascii="Times New Roman" w:eastAsia="Times New Roman" w:hAnsi="Times New Roman" w:cs="Times New Roman"/>
          <w:spacing w:val="31"/>
          <w:sz w:val="24"/>
          <w:szCs w:val="24"/>
        </w:rPr>
        <w:t xml:space="preserve"> </w:t>
      </w:r>
      <w:r w:rsidRPr="00F47DB3">
        <w:rPr>
          <w:rFonts w:ascii="Times New Roman" w:eastAsia="Times New Roman" w:hAnsi="Times New Roman" w:cs="Times New Roman"/>
          <w:sz w:val="24"/>
          <w:szCs w:val="24"/>
        </w:rPr>
        <w:t>électrique</w:t>
      </w:r>
      <w:r w:rsidRPr="00F47DB3">
        <w:rPr>
          <w:rFonts w:ascii="Times New Roman" w:eastAsia="Times New Roman" w:hAnsi="Times New Roman" w:cs="Times New Roman"/>
          <w:spacing w:val="28"/>
          <w:sz w:val="24"/>
          <w:szCs w:val="24"/>
        </w:rPr>
        <w:t xml:space="preserve"> </w:t>
      </w:r>
      <w:r w:rsidRPr="00F47DB3">
        <w:rPr>
          <w:rFonts w:ascii="Times New Roman" w:eastAsia="Times New Roman" w:hAnsi="Times New Roman" w:cs="Times New Roman"/>
          <w:spacing w:val="-1"/>
          <w:w w:val="103"/>
          <w:sz w:val="24"/>
          <w:szCs w:val="24"/>
        </w:rPr>
        <w:t>a</w:t>
      </w:r>
      <w:r w:rsidRPr="00F47DB3">
        <w:rPr>
          <w:rFonts w:ascii="Times New Roman" w:eastAsia="Times New Roman" w:hAnsi="Times New Roman" w:cs="Times New Roman"/>
          <w:w w:val="103"/>
          <w:sz w:val="24"/>
          <w:szCs w:val="24"/>
        </w:rPr>
        <w:t>uxiliaire.</w:t>
      </w:r>
    </w:p>
    <w:p w14:paraId="12314929" w14:textId="77777777" w:rsidR="00BF2950" w:rsidRPr="00F47DB3" w:rsidRDefault="00BF2950" w:rsidP="008A24EB">
      <w:pPr>
        <w:widowControl w:val="0"/>
        <w:numPr>
          <w:ilvl w:val="0"/>
          <w:numId w:val="86"/>
        </w:numPr>
        <w:suppressAutoHyphens/>
        <w:overflowPunct w:val="0"/>
        <w:autoSpaceDE w:val="0"/>
        <w:autoSpaceDN w:val="0"/>
        <w:adjustRightInd w:val="0"/>
        <w:spacing w:before="120" w:after="142" w:line="240" w:lineRule="atLeast"/>
        <w:ind w:right="-73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S</w:t>
      </w:r>
      <w:r w:rsidRPr="00F47DB3">
        <w:rPr>
          <w:rFonts w:ascii="Times New Roman" w:eastAsia="Times New Roman" w:hAnsi="Times New Roman" w:cs="Times New Roman"/>
          <w:spacing w:val="-1"/>
          <w:sz w:val="24"/>
          <w:szCs w:val="24"/>
        </w:rPr>
        <w:t>c</w:t>
      </w:r>
      <w:r w:rsidRPr="00F47DB3">
        <w:rPr>
          <w:rFonts w:ascii="Times New Roman" w:eastAsia="Times New Roman" w:hAnsi="Times New Roman" w:cs="Times New Roman"/>
          <w:sz w:val="24"/>
          <w:szCs w:val="24"/>
        </w:rPr>
        <w:t>hémas</w:t>
      </w:r>
      <w:r w:rsidRPr="00F47DB3">
        <w:rPr>
          <w:rFonts w:ascii="Times New Roman" w:eastAsia="Times New Roman" w:hAnsi="Times New Roman" w:cs="Times New Roman"/>
          <w:spacing w:val="22"/>
          <w:sz w:val="24"/>
          <w:szCs w:val="24"/>
        </w:rPr>
        <w:t xml:space="preserve"> </w:t>
      </w:r>
      <w:r w:rsidRPr="00F47DB3">
        <w:rPr>
          <w:rFonts w:ascii="Times New Roman" w:eastAsia="Times New Roman" w:hAnsi="Times New Roman" w:cs="Times New Roman"/>
          <w:spacing w:val="2"/>
          <w:sz w:val="24"/>
          <w:szCs w:val="24"/>
        </w:rPr>
        <w:t>d</w:t>
      </w:r>
      <w:r w:rsidRPr="00F47DB3">
        <w:rPr>
          <w:rFonts w:ascii="Times New Roman" w:eastAsia="Times New Roman" w:hAnsi="Times New Roman" w:cs="Times New Roman"/>
          <w:sz w:val="24"/>
          <w:szCs w:val="24"/>
        </w:rPr>
        <w:t>e</w:t>
      </w:r>
      <w:r w:rsidRPr="00F47DB3">
        <w:rPr>
          <w:rFonts w:ascii="Times New Roman" w:eastAsia="Times New Roman" w:hAnsi="Times New Roman" w:cs="Times New Roman"/>
          <w:spacing w:val="7"/>
          <w:sz w:val="24"/>
          <w:szCs w:val="24"/>
        </w:rPr>
        <w:t xml:space="preserve"> </w:t>
      </w:r>
      <w:r w:rsidRPr="00F47DB3">
        <w:rPr>
          <w:rFonts w:ascii="Times New Roman" w:eastAsia="Times New Roman" w:hAnsi="Times New Roman" w:cs="Times New Roman"/>
          <w:spacing w:val="-2"/>
          <w:sz w:val="24"/>
          <w:szCs w:val="24"/>
        </w:rPr>
        <w:t>m</w:t>
      </w:r>
      <w:r w:rsidRPr="00F47DB3">
        <w:rPr>
          <w:rFonts w:ascii="Times New Roman" w:eastAsia="Times New Roman" w:hAnsi="Times New Roman" w:cs="Times New Roman"/>
          <w:spacing w:val="1"/>
          <w:sz w:val="24"/>
          <w:szCs w:val="24"/>
        </w:rPr>
        <w:t>e</w:t>
      </w:r>
      <w:r w:rsidRPr="00F47DB3">
        <w:rPr>
          <w:rFonts w:ascii="Times New Roman" w:eastAsia="Times New Roman" w:hAnsi="Times New Roman" w:cs="Times New Roman"/>
          <w:sz w:val="24"/>
          <w:szCs w:val="24"/>
        </w:rPr>
        <w:t>sure</w:t>
      </w:r>
      <w:r w:rsidRPr="00F47DB3">
        <w:rPr>
          <w:rFonts w:ascii="Times New Roman" w:eastAsia="Times New Roman" w:hAnsi="Times New Roman" w:cs="Times New Roman"/>
          <w:spacing w:val="19"/>
          <w:sz w:val="24"/>
          <w:szCs w:val="24"/>
        </w:rPr>
        <w:t xml:space="preserve"> </w:t>
      </w:r>
      <w:r w:rsidRPr="00F47DB3">
        <w:rPr>
          <w:rFonts w:ascii="Times New Roman" w:eastAsia="Times New Roman" w:hAnsi="Times New Roman" w:cs="Times New Roman"/>
          <w:sz w:val="24"/>
          <w:szCs w:val="24"/>
        </w:rPr>
        <w:t>et</w:t>
      </w:r>
      <w:r w:rsidRPr="00F47DB3">
        <w:rPr>
          <w:rFonts w:ascii="Times New Roman" w:eastAsia="Times New Roman" w:hAnsi="Times New Roman" w:cs="Times New Roman"/>
          <w:spacing w:val="5"/>
          <w:sz w:val="24"/>
          <w:szCs w:val="24"/>
        </w:rPr>
        <w:t xml:space="preserve"> </w:t>
      </w:r>
      <w:r w:rsidRPr="00F47DB3">
        <w:rPr>
          <w:rFonts w:ascii="Times New Roman" w:eastAsia="Times New Roman" w:hAnsi="Times New Roman" w:cs="Times New Roman"/>
          <w:spacing w:val="2"/>
          <w:w w:val="103"/>
          <w:sz w:val="24"/>
          <w:szCs w:val="24"/>
        </w:rPr>
        <w:t>p</w:t>
      </w:r>
      <w:r w:rsidRPr="00F47DB3">
        <w:rPr>
          <w:rFonts w:ascii="Times New Roman" w:eastAsia="Times New Roman" w:hAnsi="Times New Roman" w:cs="Times New Roman"/>
          <w:spacing w:val="-1"/>
          <w:w w:val="103"/>
          <w:sz w:val="24"/>
          <w:szCs w:val="24"/>
        </w:rPr>
        <w:t>r</w:t>
      </w:r>
      <w:r w:rsidRPr="00F47DB3">
        <w:rPr>
          <w:rFonts w:ascii="Times New Roman" w:eastAsia="Times New Roman" w:hAnsi="Times New Roman" w:cs="Times New Roman"/>
          <w:w w:val="103"/>
          <w:sz w:val="24"/>
          <w:szCs w:val="24"/>
        </w:rPr>
        <w:t>otection</w:t>
      </w:r>
    </w:p>
    <w:p w14:paraId="07D069F6" w14:textId="77777777" w:rsidR="00BF2950" w:rsidRPr="00F47DB3" w:rsidRDefault="00BF2950" w:rsidP="008A24EB">
      <w:pPr>
        <w:widowControl w:val="0"/>
        <w:numPr>
          <w:ilvl w:val="0"/>
          <w:numId w:val="86"/>
        </w:numPr>
        <w:tabs>
          <w:tab w:val="left" w:pos="820"/>
        </w:tabs>
        <w:suppressAutoHyphens/>
        <w:overflowPunct w:val="0"/>
        <w:autoSpaceDE w:val="0"/>
        <w:autoSpaceDN w:val="0"/>
        <w:adjustRightInd w:val="0"/>
        <w:spacing w:before="120" w:after="142" w:line="280" w:lineRule="auto"/>
        <w:ind w:right="-73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Cal</w:t>
      </w:r>
      <w:r w:rsidRPr="00F47DB3">
        <w:rPr>
          <w:rFonts w:ascii="Times New Roman" w:eastAsia="Times New Roman" w:hAnsi="Times New Roman" w:cs="Times New Roman"/>
          <w:spacing w:val="-1"/>
          <w:sz w:val="24"/>
          <w:szCs w:val="24"/>
        </w:rPr>
        <w:t>c</w:t>
      </w:r>
      <w:r w:rsidRPr="00F47DB3">
        <w:rPr>
          <w:rFonts w:ascii="Times New Roman" w:eastAsia="Times New Roman" w:hAnsi="Times New Roman" w:cs="Times New Roman"/>
          <w:sz w:val="24"/>
          <w:szCs w:val="24"/>
        </w:rPr>
        <w:t>uls</w:t>
      </w:r>
      <w:r w:rsidRPr="00F47DB3">
        <w:rPr>
          <w:rFonts w:ascii="Times New Roman" w:eastAsia="Times New Roman" w:hAnsi="Times New Roman" w:cs="Times New Roman"/>
          <w:spacing w:val="20"/>
          <w:sz w:val="24"/>
          <w:szCs w:val="24"/>
        </w:rPr>
        <w:t xml:space="preserve"> </w:t>
      </w:r>
      <w:r w:rsidRPr="00F47DB3">
        <w:rPr>
          <w:rFonts w:ascii="Times New Roman" w:eastAsia="Times New Roman" w:hAnsi="Times New Roman" w:cs="Times New Roman"/>
          <w:spacing w:val="-2"/>
          <w:sz w:val="24"/>
          <w:szCs w:val="24"/>
        </w:rPr>
        <w:t>s</w:t>
      </w:r>
      <w:r w:rsidRPr="00F47DB3">
        <w:rPr>
          <w:rFonts w:ascii="Times New Roman" w:eastAsia="Times New Roman" w:hAnsi="Times New Roman" w:cs="Times New Roman"/>
          <w:sz w:val="24"/>
          <w:szCs w:val="24"/>
        </w:rPr>
        <w:t>tr</w:t>
      </w:r>
      <w:r w:rsidRPr="00F47DB3">
        <w:rPr>
          <w:rFonts w:ascii="Times New Roman" w:eastAsia="Times New Roman" w:hAnsi="Times New Roman" w:cs="Times New Roman"/>
          <w:spacing w:val="2"/>
          <w:sz w:val="24"/>
          <w:szCs w:val="24"/>
        </w:rPr>
        <w:t>u</w:t>
      </w:r>
      <w:r w:rsidRPr="00F47DB3">
        <w:rPr>
          <w:rFonts w:ascii="Times New Roman" w:eastAsia="Times New Roman" w:hAnsi="Times New Roman" w:cs="Times New Roman"/>
          <w:spacing w:val="-1"/>
          <w:sz w:val="24"/>
          <w:szCs w:val="24"/>
        </w:rPr>
        <w:t>c</w:t>
      </w:r>
      <w:r w:rsidRPr="00F47DB3">
        <w:rPr>
          <w:rFonts w:ascii="Times New Roman" w:eastAsia="Times New Roman" w:hAnsi="Times New Roman" w:cs="Times New Roman"/>
          <w:sz w:val="24"/>
          <w:szCs w:val="24"/>
        </w:rPr>
        <w:t>tur</w:t>
      </w:r>
      <w:r w:rsidRPr="00F47DB3">
        <w:rPr>
          <w:rFonts w:ascii="Times New Roman" w:eastAsia="Times New Roman" w:hAnsi="Times New Roman" w:cs="Times New Roman"/>
          <w:spacing w:val="-1"/>
          <w:sz w:val="24"/>
          <w:szCs w:val="24"/>
        </w:rPr>
        <w:t>a</w:t>
      </w:r>
      <w:r w:rsidRPr="00F47DB3">
        <w:rPr>
          <w:rFonts w:ascii="Times New Roman" w:eastAsia="Times New Roman" w:hAnsi="Times New Roman" w:cs="Times New Roman"/>
          <w:sz w:val="24"/>
          <w:szCs w:val="24"/>
        </w:rPr>
        <w:t>ux</w:t>
      </w:r>
      <w:r w:rsidRPr="00F47DB3">
        <w:rPr>
          <w:rFonts w:ascii="Times New Roman" w:eastAsia="Times New Roman" w:hAnsi="Times New Roman" w:cs="Times New Roman"/>
          <w:spacing w:val="30"/>
          <w:sz w:val="24"/>
          <w:szCs w:val="24"/>
        </w:rPr>
        <w:t xml:space="preserve"> </w:t>
      </w:r>
      <w:r w:rsidRPr="00F47DB3">
        <w:rPr>
          <w:rFonts w:ascii="Times New Roman" w:eastAsia="Times New Roman" w:hAnsi="Times New Roman" w:cs="Times New Roman"/>
          <w:sz w:val="24"/>
          <w:szCs w:val="24"/>
        </w:rPr>
        <w:t>des</w:t>
      </w:r>
      <w:r w:rsidRPr="00F47DB3">
        <w:rPr>
          <w:rFonts w:ascii="Times New Roman" w:eastAsia="Times New Roman" w:hAnsi="Times New Roman" w:cs="Times New Roman"/>
          <w:spacing w:val="9"/>
          <w:sz w:val="24"/>
          <w:szCs w:val="24"/>
        </w:rPr>
        <w:t xml:space="preserve"> </w:t>
      </w:r>
      <w:r w:rsidRPr="00F47DB3">
        <w:rPr>
          <w:rFonts w:ascii="Times New Roman" w:eastAsia="Times New Roman" w:hAnsi="Times New Roman" w:cs="Times New Roman"/>
          <w:sz w:val="24"/>
          <w:szCs w:val="24"/>
        </w:rPr>
        <w:t>tous</w:t>
      </w:r>
      <w:r w:rsidRPr="00F47DB3">
        <w:rPr>
          <w:rFonts w:ascii="Times New Roman" w:eastAsia="Times New Roman" w:hAnsi="Times New Roman" w:cs="Times New Roman"/>
          <w:spacing w:val="11"/>
          <w:sz w:val="24"/>
          <w:szCs w:val="24"/>
        </w:rPr>
        <w:t xml:space="preserve"> </w:t>
      </w:r>
      <w:r w:rsidRPr="00F47DB3">
        <w:rPr>
          <w:rFonts w:ascii="Times New Roman" w:eastAsia="Times New Roman" w:hAnsi="Times New Roman" w:cs="Times New Roman"/>
          <w:sz w:val="24"/>
          <w:szCs w:val="24"/>
        </w:rPr>
        <w:t>les</w:t>
      </w:r>
      <w:r w:rsidRPr="00F47DB3">
        <w:rPr>
          <w:rFonts w:ascii="Times New Roman" w:eastAsia="Times New Roman" w:hAnsi="Times New Roman" w:cs="Times New Roman"/>
          <w:spacing w:val="8"/>
          <w:sz w:val="24"/>
          <w:szCs w:val="24"/>
        </w:rPr>
        <w:t xml:space="preserve"> </w:t>
      </w:r>
      <w:r w:rsidRPr="00F47DB3">
        <w:rPr>
          <w:rFonts w:ascii="Times New Roman" w:eastAsia="Times New Roman" w:hAnsi="Times New Roman" w:cs="Times New Roman"/>
          <w:sz w:val="24"/>
          <w:szCs w:val="24"/>
        </w:rPr>
        <w:t>p</w:t>
      </w:r>
      <w:r w:rsidRPr="00F47DB3">
        <w:rPr>
          <w:rFonts w:ascii="Times New Roman" w:eastAsia="Times New Roman" w:hAnsi="Times New Roman" w:cs="Times New Roman"/>
          <w:spacing w:val="1"/>
          <w:sz w:val="24"/>
          <w:szCs w:val="24"/>
        </w:rPr>
        <w:t>o</w:t>
      </w:r>
      <w:r w:rsidRPr="00F47DB3">
        <w:rPr>
          <w:rFonts w:ascii="Times New Roman" w:eastAsia="Times New Roman" w:hAnsi="Times New Roman" w:cs="Times New Roman"/>
          <w:sz w:val="24"/>
          <w:szCs w:val="24"/>
        </w:rPr>
        <w:t>r</w:t>
      </w:r>
      <w:r w:rsidRPr="00F47DB3">
        <w:rPr>
          <w:rFonts w:ascii="Times New Roman" w:eastAsia="Times New Roman" w:hAnsi="Times New Roman" w:cs="Times New Roman"/>
          <w:spacing w:val="-1"/>
          <w:sz w:val="24"/>
          <w:szCs w:val="24"/>
        </w:rPr>
        <w:t>ti</w:t>
      </w:r>
      <w:r w:rsidRPr="00F47DB3">
        <w:rPr>
          <w:rFonts w:ascii="Times New Roman" w:eastAsia="Times New Roman" w:hAnsi="Times New Roman" w:cs="Times New Roman"/>
          <w:sz w:val="24"/>
          <w:szCs w:val="24"/>
        </w:rPr>
        <w:t>ques</w:t>
      </w:r>
      <w:r w:rsidRPr="00F47DB3">
        <w:rPr>
          <w:rFonts w:ascii="Times New Roman" w:eastAsia="Times New Roman" w:hAnsi="Times New Roman" w:cs="Times New Roman"/>
          <w:spacing w:val="24"/>
          <w:sz w:val="24"/>
          <w:szCs w:val="24"/>
        </w:rPr>
        <w:t xml:space="preserve"> </w:t>
      </w:r>
      <w:r w:rsidRPr="00F47DB3">
        <w:rPr>
          <w:rFonts w:ascii="Times New Roman" w:eastAsia="Times New Roman" w:hAnsi="Times New Roman" w:cs="Times New Roman"/>
          <w:sz w:val="24"/>
          <w:szCs w:val="24"/>
        </w:rPr>
        <w:t>et</w:t>
      </w:r>
      <w:r w:rsidRPr="00F47DB3">
        <w:rPr>
          <w:rFonts w:ascii="Times New Roman" w:eastAsia="Times New Roman" w:hAnsi="Times New Roman" w:cs="Times New Roman"/>
          <w:spacing w:val="6"/>
          <w:sz w:val="24"/>
          <w:szCs w:val="24"/>
        </w:rPr>
        <w:t xml:space="preserve"> </w:t>
      </w:r>
      <w:r w:rsidRPr="00F47DB3">
        <w:rPr>
          <w:rFonts w:ascii="Times New Roman" w:eastAsia="Times New Roman" w:hAnsi="Times New Roman" w:cs="Times New Roman"/>
          <w:spacing w:val="-1"/>
          <w:sz w:val="24"/>
          <w:szCs w:val="24"/>
        </w:rPr>
        <w:t>f</w:t>
      </w:r>
      <w:r w:rsidRPr="00F47DB3">
        <w:rPr>
          <w:rFonts w:ascii="Times New Roman" w:eastAsia="Times New Roman" w:hAnsi="Times New Roman" w:cs="Times New Roman"/>
          <w:sz w:val="24"/>
          <w:szCs w:val="24"/>
        </w:rPr>
        <w:t>onda</w:t>
      </w:r>
      <w:r w:rsidRPr="00F47DB3">
        <w:rPr>
          <w:rFonts w:ascii="Times New Roman" w:eastAsia="Times New Roman" w:hAnsi="Times New Roman" w:cs="Times New Roman"/>
          <w:spacing w:val="-1"/>
          <w:sz w:val="24"/>
          <w:szCs w:val="24"/>
        </w:rPr>
        <w:t>t</w:t>
      </w:r>
      <w:r w:rsidRPr="00F47DB3">
        <w:rPr>
          <w:rFonts w:ascii="Times New Roman" w:eastAsia="Times New Roman" w:hAnsi="Times New Roman" w:cs="Times New Roman"/>
          <w:sz w:val="24"/>
          <w:szCs w:val="24"/>
        </w:rPr>
        <w:t>io</w:t>
      </w:r>
      <w:r w:rsidRPr="00F47DB3">
        <w:rPr>
          <w:rFonts w:ascii="Times New Roman" w:eastAsia="Times New Roman" w:hAnsi="Times New Roman" w:cs="Times New Roman"/>
          <w:spacing w:val="1"/>
          <w:sz w:val="24"/>
          <w:szCs w:val="24"/>
        </w:rPr>
        <w:t>n</w:t>
      </w:r>
      <w:r w:rsidRPr="00F47DB3">
        <w:rPr>
          <w:rFonts w:ascii="Times New Roman" w:eastAsia="Times New Roman" w:hAnsi="Times New Roman" w:cs="Times New Roman"/>
          <w:sz w:val="24"/>
          <w:szCs w:val="24"/>
        </w:rPr>
        <w:t>s,</w:t>
      </w:r>
      <w:r w:rsidRPr="00F47DB3">
        <w:rPr>
          <w:rFonts w:ascii="Times New Roman" w:eastAsia="Times New Roman" w:hAnsi="Times New Roman" w:cs="Times New Roman"/>
          <w:spacing w:val="29"/>
          <w:sz w:val="24"/>
          <w:szCs w:val="24"/>
        </w:rPr>
        <w:t xml:space="preserve"> </w:t>
      </w:r>
      <w:r w:rsidRPr="00F47DB3">
        <w:rPr>
          <w:rFonts w:ascii="Times New Roman" w:eastAsia="Times New Roman" w:hAnsi="Times New Roman" w:cs="Times New Roman"/>
          <w:spacing w:val="-1"/>
          <w:sz w:val="24"/>
          <w:szCs w:val="24"/>
        </w:rPr>
        <w:t>i</w:t>
      </w:r>
      <w:r w:rsidRPr="00F47DB3">
        <w:rPr>
          <w:rFonts w:ascii="Times New Roman" w:eastAsia="Times New Roman" w:hAnsi="Times New Roman" w:cs="Times New Roman"/>
          <w:spacing w:val="1"/>
          <w:sz w:val="24"/>
          <w:szCs w:val="24"/>
        </w:rPr>
        <w:t>n</w:t>
      </w:r>
      <w:r w:rsidRPr="00F47DB3">
        <w:rPr>
          <w:rFonts w:ascii="Times New Roman" w:eastAsia="Times New Roman" w:hAnsi="Times New Roman" w:cs="Times New Roman"/>
          <w:sz w:val="24"/>
          <w:szCs w:val="24"/>
        </w:rPr>
        <w:t>clu</w:t>
      </w:r>
      <w:r w:rsidRPr="00F47DB3">
        <w:rPr>
          <w:rFonts w:ascii="Times New Roman" w:eastAsia="Times New Roman" w:hAnsi="Times New Roman" w:cs="Times New Roman"/>
          <w:spacing w:val="-1"/>
          <w:sz w:val="24"/>
          <w:szCs w:val="24"/>
        </w:rPr>
        <w:t>a</w:t>
      </w:r>
      <w:r w:rsidRPr="00F47DB3">
        <w:rPr>
          <w:rFonts w:ascii="Times New Roman" w:eastAsia="Times New Roman" w:hAnsi="Times New Roman" w:cs="Times New Roman"/>
          <w:sz w:val="24"/>
          <w:szCs w:val="24"/>
        </w:rPr>
        <w:t>nt</w:t>
      </w:r>
      <w:r w:rsidRPr="00F47DB3">
        <w:rPr>
          <w:rFonts w:ascii="Times New Roman" w:eastAsia="Times New Roman" w:hAnsi="Times New Roman" w:cs="Times New Roman"/>
          <w:spacing w:val="22"/>
          <w:sz w:val="24"/>
          <w:szCs w:val="24"/>
        </w:rPr>
        <w:t xml:space="preserve"> </w:t>
      </w:r>
      <w:r w:rsidRPr="00F47DB3">
        <w:rPr>
          <w:rFonts w:ascii="Times New Roman" w:eastAsia="Times New Roman" w:hAnsi="Times New Roman" w:cs="Times New Roman"/>
          <w:sz w:val="24"/>
          <w:szCs w:val="24"/>
        </w:rPr>
        <w:t>des</w:t>
      </w:r>
      <w:r w:rsidRPr="00F47DB3">
        <w:rPr>
          <w:rFonts w:ascii="Times New Roman" w:eastAsia="Times New Roman" w:hAnsi="Times New Roman" w:cs="Times New Roman"/>
          <w:spacing w:val="-2"/>
          <w:sz w:val="24"/>
          <w:szCs w:val="24"/>
        </w:rPr>
        <w:t>s</w:t>
      </w:r>
      <w:r w:rsidRPr="00F47DB3">
        <w:rPr>
          <w:rFonts w:ascii="Times New Roman" w:eastAsia="Times New Roman" w:hAnsi="Times New Roman" w:cs="Times New Roman"/>
          <w:sz w:val="24"/>
          <w:szCs w:val="24"/>
        </w:rPr>
        <w:t>ins</w:t>
      </w:r>
      <w:r w:rsidRPr="00F47DB3">
        <w:rPr>
          <w:rFonts w:ascii="Times New Roman" w:eastAsia="Times New Roman" w:hAnsi="Times New Roman" w:cs="Times New Roman"/>
          <w:spacing w:val="19"/>
          <w:sz w:val="24"/>
          <w:szCs w:val="24"/>
        </w:rPr>
        <w:t xml:space="preserve"> </w:t>
      </w:r>
      <w:r w:rsidRPr="00F47DB3">
        <w:rPr>
          <w:rFonts w:ascii="Times New Roman" w:eastAsia="Times New Roman" w:hAnsi="Times New Roman" w:cs="Times New Roman"/>
          <w:sz w:val="24"/>
          <w:szCs w:val="24"/>
        </w:rPr>
        <w:t>de</w:t>
      </w:r>
      <w:r w:rsidRPr="00F47DB3">
        <w:rPr>
          <w:rFonts w:ascii="Times New Roman" w:eastAsia="Times New Roman" w:hAnsi="Times New Roman" w:cs="Times New Roman"/>
          <w:spacing w:val="8"/>
          <w:sz w:val="24"/>
          <w:szCs w:val="24"/>
        </w:rPr>
        <w:t xml:space="preserve"> </w:t>
      </w:r>
      <w:r w:rsidRPr="00F47DB3">
        <w:rPr>
          <w:rFonts w:ascii="Times New Roman" w:eastAsia="Times New Roman" w:hAnsi="Times New Roman" w:cs="Times New Roman"/>
          <w:w w:val="103"/>
          <w:sz w:val="24"/>
          <w:szCs w:val="24"/>
        </w:rPr>
        <w:t>di</w:t>
      </w:r>
      <w:r w:rsidRPr="00F47DB3">
        <w:rPr>
          <w:rFonts w:ascii="Times New Roman" w:eastAsia="Times New Roman" w:hAnsi="Times New Roman" w:cs="Times New Roman"/>
          <w:spacing w:val="-2"/>
          <w:w w:val="103"/>
          <w:sz w:val="24"/>
          <w:szCs w:val="24"/>
        </w:rPr>
        <w:t>m</w:t>
      </w:r>
      <w:r w:rsidRPr="00F47DB3">
        <w:rPr>
          <w:rFonts w:ascii="Times New Roman" w:eastAsia="Times New Roman" w:hAnsi="Times New Roman" w:cs="Times New Roman"/>
          <w:w w:val="103"/>
          <w:sz w:val="24"/>
          <w:szCs w:val="24"/>
        </w:rPr>
        <w:t xml:space="preserve">ensions </w:t>
      </w:r>
      <w:r w:rsidRPr="00F47DB3">
        <w:rPr>
          <w:rFonts w:ascii="Times New Roman" w:eastAsia="Times New Roman" w:hAnsi="Times New Roman" w:cs="Times New Roman"/>
          <w:sz w:val="24"/>
          <w:szCs w:val="24"/>
        </w:rPr>
        <w:t>des</w:t>
      </w:r>
      <w:r w:rsidRPr="00F47DB3">
        <w:rPr>
          <w:rFonts w:ascii="Times New Roman" w:eastAsia="Times New Roman" w:hAnsi="Times New Roman" w:cs="Times New Roman"/>
          <w:spacing w:val="9"/>
          <w:sz w:val="24"/>
          <w:szCs w:val="24"/>
        </w:rPr>
        <w:t xml:space="preserve"> </w:t>
      </w:r>
      <w:r w:rsidRPr="00F47DB3">
        <w:rPr>
          <w:rFonts w:ascii="Times New Roman" w:eastAsia="Times New Roman" w:hAnsi="Times New Roman" w:cs="Times New Roman"/>
          <w:spacing w:val="-1"/>
          <w:w w:val="103"/>
          <w:sz w:val="24"/>
          <w:szCs w:val="24"/>
        </w:rPr>
        <w:t>f</w:t>
      </w:r>
      <w:r w:rsidRPr="00F47DB3">
        <w:rPr>
          <w:rFonts w:ascii="Times New Roman" w:eastAsia="Times New Roman" w:hAnsi="Times New Roman" w:cs="Times New Roman"/>
          <w:w w:val="103"/>
          <w:sz w:val="24"/>
          <w:szCs w:val="24"/>
        </w:rPr>
        <w:t>on</w:t>
      </w:r>
      <w:r w:rsidRPr="00F47DB3">
        <w:rPr>
          <w:rFonts w:ascii="Times New Roman" w:eastAsia="Times New Roman" w:hAnsi="Times New Roman" w:cs="Times New Roman"/>
          <w:spacing w:val="2"/>
          <w:w w:val="103"/>
          <w:sz w:val="24"/>
          <w:szCs w:val="24"/>
        </w:rPr>
        <w:t>d</w:t>
      </w:r>
      <w:r w:rsidRPr="00F47DB3">
        <w:rPr>
          <w:rFonts w:ascii="Times New Roman" w:eastAsia="Times New Roman" w:hAnsi="Times New Roman" w:cs="Times New Roman"/>
          <w:w w:val="103"/>
          <w:sz w:val="24"/>
          <w:szCs w:val="24"/>
        </w:rPr>
        <w:t>at</w:t>
      </w:r>
      <w:r w:rsidRPr="00F47DB3">
        <w:rPr>
          <w:rFonts w:ascii="Times New Roman" w:eastAsia="Times New Roman" w:hAnsi="Times New Roman" w:cs="Times New Roman"/>
          <w:spacing w:val="-3"/>
          <w:w w:val="103"/>
          <w:sz w:val="24"/>
          <w:szCs w:val="24"/>
        </w:rPr>
        <w:t>i</w:t>
      </w:r>
      <w:r w:rsidRPr="00F47DB3">
        <w:rPr>
          <w:rFonts w:ascii="Times New Roman" w:eastAsia="Times New Roman" w:hAnsi="Times New Roman" w:cs="Times New Roman"/>
          <w:w w:val="103"/>
          <w:sz w:val="24"/>
          <w:szCs w:val="24"/>
        </w:rPr>
        <w:t>ons.</w:t>
      </w:r>
    </w:p>
    <w:p w14:paraId="617DC175" w14:textId="77777777" w:rsidR="00BF2950" w:rsidRPr="00F47DB3" w:rsidRDefault="00BF2950" w:rsidP="008A24EB">
      <w:pPr>
        <w:widowControl w:val="0"/>
        <w:numPr>
          <w:ilvl w:val="0"/>
          <w:numId w:val="86"/>
        </w:numPr>
        <w:suppressAutoHyphens/>
        <w:overflowPunct w:val="0"/>
        <w:autoSpaceDE w:val="0"/>
        <w:autoSpaceDN w:val="0"/>
        <w:adjustRightInd w:val="0"/>
        <w:spacing w:before="120" w:after="142" w:line="240" w:lineRule="atLeast"/>
        <w:ind w:right="-73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Dess</w:t>
      </w:r>
      <w:r w:rsidRPr="00F47DB3">
        <w:rPr>
          <w:rFonts w:ascii="Times New Roman" w:eastAsia="Times New Roman" w:hAnsi="Times New Roman" w:cs="Times New Roman"/>
          <w:spacing w:val="-1"/>
          <w:sz w:val="24"/>
          <w:szCs w:val="24"/>
        </w:rPr>
        <w:t>i</w:t>
      </w:r>
      <w:r w:rsidRPr="00F47DB3">
        <w:rPr>
          <w:rFonts w:ascii="Times New Roman" w:eastAsia="Times New Roman" w:hAnsi="Times New Roman" w:cs="Times New Roman"/>
          <w:spacing w:val="2"/>
          <w:sz w:val="24"/>
          <w:szCs w:val="24"/>
        </w:rPr>
        <w:t>n</w:t>
      </w:r>
      <w:r w:rsidRPr="00F47DB3">
        <w:rPr>
          <w:rFonts w:ascii="Times New Roman" w:eastAsia="Times New Roman" w:hAnsi="Times New Roman" w:cs="Times New Roman"/>
          <w:sz w:val="24"/>
          <w:szCs w:val="24"/>
        </w:rPr>
        <w:t>s</w:t>
      </w:r>
      <w:r w:rsidRPr="00F47DB3">
        <w:rPr>
          <w:rFonts w:ascii="Times New Roman" w:eastAsia="Times New Roman" w:hAnsi="Times New Roman" w:cs="Times New Roman"/>
          <w:spacing w:val="20"/>
          <w:sz w:val="24"/>
          <w:szCs w:val="24"/>
        </w:rPr>
        <w:t xml:space="preserve"> </w:t>
      </w:r>
      <w:r w:rsidRPr="00F47DB3">
        <w:rPr>
          <w:rFonts w:ascii="Times New Roman" w:eastAsia="Times New Roman" w:hAnsi="Times New Roman" w:cs="Times New Roman"/>
          <w:spacing w:val="2"/>
          <w:sz w:val="24"/>
          <w:szCs w:val="24"/>
        </w:rPr>
        <w:t>d</w:t>
      </w:r>
      <w:r w:rsidRPr="00F47DB3">
        <w:rPr>
          <w:rFonts w:ascii="Times New Roman" w:eastAsia="Times New Roman" w:hAnsi="Times New Roman" w:cs="Times New Roman"/>
          <w:sz w:val="24"/>
          <w:szCs w:val="24"/>
        </w:rPr>
        <w:t>e</w:t>
      </w:r>
      <w:r w:rsidRPr="00F47DB3">
        <w:rPr>
          <w:rFonts w:ascii="Times New Roman" w:eastAsia="Times New Roman" w:hAnsi="Times New Roman" w:cs="Times New Roman"/>
          <w:spacing w:val="7"/>
          <w:sz w:val="24"/>
          <w:szCs w:val="24"/>
        </w:rPr>
        <w:t xml:space="preserve"> </w:t>
      </w:r>
      <w:r w:rsidRPr="00F47DB3">
        <w:rPr>
          <w:rFonts w:ascii="Times New Roman" w:eastAsia="Times New Roman" w:hAnsi="Times New Roman" w:cs="Times New Roman"/>
          <w:spacing w:val="-1"/>
          <w:sz w:val="24"/>
          <w:szCs w:val="24"/>
        </w:rPr>
        <w:t>t</w:t>
      </w:r>
      <w:r w:rsidRPr="00F47DB3">
        <w:rPr>
          <w:rFonts w:ascii="Times New Roman" w:eastAsia="Times New Roman" w:hAnsi="Times New Roman" w:cs="Times New Roman"/>
          <w:sz w:val="24"/>
          <w:szCs w:val="24"/>
        </w:rPr>
        <w:t>outes</w:t>
      </w:r>
      <w:r w:rsidRPr="00F47DB3">
        <w:rPr>
          <w:rFonts w:ascii="Times New Roman" w:eastAsia="Times New Roman" w:hAnsi="Times New Roman" w:cs="Times New Roman"/>
          <w:spacing w:val="16"/>
          <w:sz w:val="24"/>
          <w:szCs w:val="24"/>
        </w:rPr>
        <w:t xml:space="preserve"> </w:t>
      </w:r>
      <w:r w:rsidRPr="00F47DB3">
        <w:rPr>
          <w:rFonts w:ascii="Times New Roman" w:eastAsia="Times New Roman" w:hAnsi="Times New Roman" w:cs="Times New Roman"/>
          <w:sz w:val="24"/>
          <w:szCs w:val="24"/>
        </w:rPr>
        <w:t>les</w:t>
      </w:r>
      <w:r w:rsidRPr="00F47DB3">
        <w:rPr>
          <w:rFonts w:ascii="Times New Roman" w:eastAsia="Times New Roman" w:hAnsi="Times New Roman" w:cs="Times New Roman"/>
          <w:spacing w:val="8"/>
          <w:sz w:val="24"/>
          <w:szCs w:val="24"/>
        </w:rPr>
        <w:t xml:space="preserve"> </w:t>
      </w:r>
      <w:r w:rsidRPr="00F47DB3">
        <w:rPr>
          <w:rFonts w:ascii="Times New Roman" w:eastAsia="Times New Roman" w:hAnsi="Times New Roman" w:cs="Times New Roman"/>
          <w:sz w:val="24"/>
          <w:szCs w:val="24"/>
        </w:rPr>
        <w:t>fondat</w:t>
      </w:r>
      <w:r w:rsidRPr="00F47DB3">
        <w:rPr>
          <w:rFonts w:ascii="Times New Roman" w:eastAsia="Times New Roman" w:hAnsi="Times New Roman" w:cs="Times New Roman"/>
          <w:spacing w:val="-1"/>
          <w:sz w:val="24"/>
          <w:szCs w:val="24"/>
        </w:rPr>
        <w:t>i</w:t>
      </w:r>
      <w:r w:rsidRPr="00F47DB3">
        <w:rPr>
          <w:rFonts w:ascii="Times New Roman" w:eastAsia="Times New Roman" w:hAnsi="Times New Roman" w:cs="Times New Roman"/>
          <w:sz w:val="24"/>
          <w:szCs w:val="24"/>
        </w:rPr>
        <w:t>ons</w:t>
      </w:r>
      <w:r w:rsidRPr="00F47DB3">
        <w:rPr>
          <w:rFonts w:ascii="Times New Roman" w:eastAsia="Times New Roman" w:hAnsi="Times New Roman" w:cs="Times New Roman"/>
          <w:spacing w:val="28"/>
          <w:sz w:val="24"/>
          <w:szCs w:val="24"/>
        </w:rPr>
        <w:t xml:space="preserve"> </w:t>
      </w:r>
      <w:r w:rsidRPr="00F47DB3">
        <w:rPr>
          <w:rFonts w:ascii="Times New Roman" w:eastAsia="Times New Roman" w:hAnsi="Times New Roman" w:cs="Times New Roman"/>
          <w:sz w:val="24"/>
          <w:szCs w:val="24"/>
        </w:rPr>
        <w:t>et</w:t>
      </w:r>
      <w:r w:rsidRPr="00F47DB3">
        <w:rPr>
          <w:rFonts w:ascii="Times New Roman" w:eastAsia="Times New Roman" w:hAnsi="Times New Roman" w:cs="Times New Roman"/>
          <w:spacing w:val="6"/>
          <w:sz w:val="24"/>
          <w:szCs w:val="24"/>
        </w:rPr>
        <w:t xml:space="preserve"> </w:t>
      </w:r>
      <w:r w:rsidRPr="00F47DB3">
        <w:rPr>
          <w:rFonts w:ascii="Times New Roman" w:eastAsia="Times New Roman" w:hAnsi="Times New Roman" w:cs="Times New Roman"/>
          <w:sz w:val="24"/>
          <w:szCs w:val="24"/>
        </w:rPr>
        <w:t>po</w:t>
      </w:r>
      <w:r w:rsidRPr="00F47DB3">
        <w:rPr>
          <w:rFonts w:ascii="Times New Roman" w:eastAsia="Times New Roman" w:hAnsi="Times New Roman" w:cs="Times New Roman"/>
          <w:spacing w:val="1"/>
          <w:sz w:val="24"/>
          <w:szCs w:val="24"/>
        </w:rPr>
        <w:t>r</w:t>
      </w:r>
      <w:r w:rsidRPr="00F47DB3">
        <w:rPr>
          <w:rFonts w:ascii="Times New Roman" w:eastAsia="Times New Roman" w:hAnsi="Times New Roman" w:cs="Times New Roman"/>
          <w:sz w:val="24"/>
          <w:szCs w:val="24"/>
        </w:rPr>
        <w:t>t</w:t>
      </w:r>
      <w:r w:rsidRPr="00F47DB3">
        <w:rPr>
          <w:rFonts w:ascii="Times New Roman" w:eastAsia="Times New Roman" w:hAnsi="Times New Roman" w:cs="Times New Roman"/>
          <w:spacing w:val="-1"/>
          <w:sz w:val="24"/>
          <w:szCs w:val="24"/>
        </w:rPr>
        <w:t>i</w:t>
      </w:r>
      <w:r w:rsidRPr="00F47DB3">
        <w:rPr>
          <w:rFonts w:ascii="Times New Roman" w:eastAsia="Times New Roman" w:hAnsi="Times New Roman" w:cs="Times New Roman"/>
          <w:sz w:val="24"/>
          <w:szCs w:val="24"/>
        </w:rPr>
        <w:t>ques</w:t>
      </w:r>
      <w:r w:rsidRPr="00F47DB3">
        <w:rPr>
          <w:rFonts w:ascii="Times New Roman" w:eastAsia="Times New Roman" w:hAnsi="Times New Roman" w:cs="Times New Roman"/>
          <w:spacing w:val="23"/>
          <w:sz w:val="24"/>
          <w:szCs w:val="24"/>
        </w:rPr>
        <w:t xml:space="preserve"> </w:t>
      </w:r>
      <w:r w:rsidRPr="00F47DB3">
        <w:rPr>
          <w:rFonts w:ascii="Times New Roman" w:eastAsia="Times New Roman" w:hAnsi="Times New Roman" w:cs="Times New Roman"/>
          <w:sz w:val="24"/>
          <w:szCs w:val="24"/>
        </w:rPr>
        <w:t>po</w:t>
      </w:r>
      <w:r w:rsidRPr="00F47DB3">
        <w:rPr>
          <w:rFonts w:ascii="Times New Roman" w:eastAsia="Times New Roman" w:hAnsi="Times New Roman" w:cs="Times New Roman"/>
          <w:spacing w:val="2"/>
          <w:sz w:val="24"/>
          <w:szCs w:val="24"/>
        </w:rPr>
        <w:t>u</w:t>
      </w:r>
      <w:r w:rsidRPr="00F47DB3">
        <w:rPr>
          <w:rFonts w:ascii="Times New Roman" w:eastAsia="Times New Roman" w:hAnsi="Times New Roman" w:cs="Times New Roman"/>
          <w:sz w:val="24"/>
          <w:szCs w:val="24"/>
        </w:rPr>
        <w:t>r</w:t>
      </w:r>
      <w:r w:rsidRPr="00F47DB3">
        <w:rPr>
          <w:rFonts w:ascii="Times New Roman" w:eastAsia="Times New Roman" w:hAnsi="Times New Roman" w:cs="Times New Roman"/>
          <w:spacing w:val="13"/>
          <w:sz w:val="24"/>
          <w:szCs w:val="24"/>
        </w:rPr>
        <w:t xml:space="preserve"> </w:t>
      </w:r>
      <w:r w:rsidRPr="00F47DB3">
        <w:rPr>
          <w:rFonts w:ascii="Times New Roman" w:eastAsia="Times New Roman" w:hAnsi="Times New Roman" w:cs="Times New Roman"/>
          <w:sz w:val="24"/>
          <w:szCs w:val="24"/>
        </w:rPr>
        <w:t>l</w:t>
      </w:r>
      <w:r w:rsidRPr="00F47DB3">
        <w:rPr>
          <w:rFonts w:ascii="Times New Roman" w:eastAsia="Times New Roman" w:hAnsi="Times New Roman" w:cs="Times New Roman"/>
          <w:spacing w:val="-1"/>
          <w:sz w:val="24"/>
          <w:szCs w:val="24"/>
        </w:rPr>
        <w:t>e</w:t>
      </w:r>
      <w:r w:rsidRPr="00F47DB3">
        <w:rPr>
          <w:rFonts w:ascii="Times New Roman" w:eastAsia="Times New Roman" w:hAnsi="Times New Roman" w:cs="Times New Roman"/>
          <w:sz w:val="24"/>
          <w:szCs w:val="24"/>
        </w:rPr>
        <w:t>s</w:t>
      </w:r>
      <w:r w:rsidRPr="00F47DB3">
        <w:rPr>
          <w:rFonts w:ascii="Times New Roman" w:eastAsia="Times New Roman" w:hAnsi="Times New Roman" w:cs="Times New Roman"/>
          <w:spacing w:val="8"/>
          <w:sz w:val="24"/>
          <w:szCs w:val="24"/>
        </w:rPr>
        <w:t xml:space="preserve"> </w:t>
      </w:r>
      <w:r w:rsidRPr="00F47DB3">
        <w:rPr>
          <w:rFonts w:ascii="Times New Roman" w:eastAsia="Times New Roman" w:hAnsi="Times New Roman" w:cs="Times New Roman"/>
          <w:w w:val="103"/>
          <w:sz w:val="24"/>
          <w:szCs w:val="24"/>
        </w:rPr>
        <w:t>postes.</w:t>
      </w:r>
    </w:p>
    <w:p w14:paraId="30737D19" w14:textId="77777777" w:rsidR="00BF2950" w:rsidRPr="00F47DB3" w:rsidRDefault="00BF2950" w:rsidP="00BF2950">
      <w:pPr>
        <w:widowControl w:val="0"/>
        <w:suppressAutoHyphens/>
        <w:overflowPunct w:val="0"/>
        <w:autoSpaceDE w:val="0"/>
        <w:autoSpaceDN w:val="0"/>
        <w:adjustRightInd w:val="0"/>
        <w:spacing w:after="142" w:line="240" w:lineRule="atLeast"/>
        <w:ind w:left="1180" w:right="3529"/>
        <w:jc w:val="both"/>
        <w:textAlignment w:val="baseline"/>
        <w:rPr>
          <w:rFonts w:ascii="Times New Roman" w:eastAsia="Times New Roman" w:hAnsi="Times New Roman" w:cs="Times New Roman"/>
          <w:sz w:val="24"/>
          <w:szCs w:val="24"/>
        </w:rPr>
      </w:pPr>
    </w:p>
    <w:p w14:paraId="5992E885" w14:textId="77777777" w:rsidR="00BF2950" w:rsidRPr="00F47DB3" w:rsidRDefault="00BF2950" w:rsidP="00BF2950">
      <w:pPr>
        <w:widowControl w:val="0"/>
        <w:suppressAutoHyphens/>
        <w:overflowPunct w:val="0"/>
        <w:autoSpaceDE w:val="0"/>
        <w:autoSpaceDN w:val="0"/>
        <w:adjustRightInd w:val="0"/>
        <w:spacing w:after="142" w:line="240" w:lineRule="atLeast"/>
        <w:ind w:right="3529"/>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b/>
          <w:bCs/>
          <w:sz w:val="24"/>
          <w:szCs w:val="24"/>
        </w:rPr>
        <w:t>De</w:t>
      </w:r>
      <w:r w:rsidRPr="00F47DB3">
        <w:rPr>
          <w:rFonts w:ascii="Times New Roman" w:eastAsia="Times New Roman" w:hAnsi="Times New Roman" w:cs="Times New Roman"/>
          <w:b/>
          <w:bCs/>
          <w:spacing w:val="-2"/>
          <w:sz w:val="24"/>
          <w:szCs w:val="24"/>
        </w:rPr>
        <w:t>s</w:t>
      </w:r>
      <w:r w:rsidRPr="00F47DB3">
        <w:rPr>
          <w:rFonts w:ascii="Times New Roman" w:eastAsia="Times New Roman" w:hAnsi="Times New Roman" w:cs="Times New Roman"/>
          <w:b/>
          <w:bCs/>
          <w:sz w:val="24"/>
          <w:szCs w:val="24"/>
        </w:rPr>
        <w:t>sins</w:t>
      </w:r>
      <w:r w:rsidRPr="00F47DB3">
        <w:rPr>
          <w:rFonts w:ascii="Times New Roman" w:eastAsia="Times New Roman" w:hAnsi="Times New Roman" w:cs="Times New Roman"/>
          <w:b/>
          <w:bCs/>
          <w:spacing w:val="20"/>
          <w:sz w:val="24"/>
          <w:szCs w:val="24"/>
        </w:rPr>
        <w:t xml:space="preserve"> </w:t>
      </w:r>
      <w:r w:rsidRPr="00F47DB3">
        <w:rPr>
          <w:rFonts w:ascii="Times New Roman" w:eastAsia="Times New Roman" w:hAnsi="Times New Roman" w:cs="Times New Roman"/>
          <w:b/>
          <w:bCs/>
          <w:sz w:val="24"/>
          <w:szCs w:val="24"/>
        </w:rPr>
        <w:t>d’in</w:t>
      </w:r>
      <w:r w:rsidRPr="00F47DB3">
        <w:rPr>
          <w:rFonts w:ascii="Times New Roman" w:eastAsia="Times New Roman" w:hAnsi="Times New Roman" w:cs="Times New Roman"/>
          <w:b/>
          <w:bCs/>
          <w:spacing w:val="-2"/>
          <w:sz w:val="24"/>
          <w:szCs w:val="24"/>
        </w:rPr>
        <w:t>s</w:t>
      </w:r>
      <w:r w:rsidRPr="00F47DB3">
        <w:rPr>
          <w:rFonts w:ascii="Times New Roman" w:eastAsia="Times New Roman" w:hAnsi="Times New Roman" w:cs="Times New Roman"/>
          <w:b/>
          <w:bCs/>
          <w:spacing w:val="1"/>
          <w:sz w:val="24"/>
          <w:szCs w:val="24"/>
        </w:rPr>
        <w:t>t</w:t>
      </w:r>
      <w:r w:rsidRPr="00F47DB3">
        <w:rPr>
          <w:rFonts w:ascii="Times New Roman" w:eastAsia="Times New Roman" w:hAnsi="Times New Roman" w:cs="Times New Roman"/>
          <w:b/>
          <w:bCs/>
          <w:sz w:val="24"/>
          <w:szCs w:val="24"/>
        </w:rPr>
        <w:t>rumentat</w:t>
      </w:r>
      <w:r w:rsidRPr="00F47DB3">
        <w:rPr>
          <w:rFonts w:ascii="Times New Roman" w:eastAsia="Times New Roman" w:hAnsi="Times New Roman" w:cs="Times New Roman"/>
          <w:b/>
          <w:bCs/>
          <w:spacing w:val="-1"/>
          <w:sz w:val="24"/>
          <w:szCs w:val="24"/>
        </w:rPr>
        <w:t>i</w:t>
      </w:r>
      <w:r w:rsidRPr="00F47DB3">
        <w:rPr>
          <w:rFonts w:ascii="Times New Roman" w:eastAsia="Times New Roman" w:hAnsi="Times New Roman" w:cs="Times New Roman"/>
          <w:b/>
          <w:bCs/>
          <w:sz w:val="24"/>
          <w:szCs w:val="24"/>
        </w:rPr>
        <w:t>on</w:t>
      </w:r>
      <w:r w:rsidRPr="00F47DB3">
        <w:rPr>
          <w:rFonts w:ascii="Times New Roman" w:eastAsia="Times New Roman" w:hAnsi="Times New Roman" w:cs="Times New Roman"/>
          <w:b/>
          <w:bCs/>
          <w:spacing w:val="51"/>
          <w:sz w:val="24"/>
          <w:szCs w:val="24"/>
        </w:rPr>
        <w:t xml:space="preserve"> </w:t>
      </w:r>
      <w:r w:rsidRPr="00F47DB3">
        <w:rPr>
          <w:rFonts w:ascii="Times New Roman" w:eastAsia="Times New Roman" w:hAnsi="Times New Roman" w:cs="Times New Roman"/>
          <w:b/>
          <w:bCs/>
          <w:sz w:val="24"/>
          <w:szCs w:val="24"/>
        </w:rPr>
        <w:t>et</w:t>
      </w:r>
      <w:r w:rsidRPr="00F47DB3">
        <w:rPr>
          <w:rFonts w:ascii="Times New Roman" w:eastAsia="Times New Roman" w:hAnsi="Times New Roman" w:cs="Times New Roman"/>
          <w:b/>
          <w:bCs/>
          <w:spacing w:val="8"/>
          <w:sz w:val="24"/>
          <w:szCs w:val="24"/>
        </w:rPr>
        <w:t xml:space="preserve"> </w:t>
      </w:r>
      <w:r w:rsidRPr="00F47DB3">
        <w:rPr>
          <w:rFonts w:ascii="Times New Roman" w:eastAsia="Times New Roman" w:hAnsi="Times New Roman" w:cs="Times New Roman"/>
          <w:b/>
          <w:bCs/>
          <w:spacing w:val="-1"/>
          <w:sz w:val="24"/>
          <w:szCs w:val="24"/>
        </w:rPr>
        <w:t>c</w:t>
      </w:r>
      <w:r w:rsidRPr="00F47DB3">
        <w:rPr>
          <w:rFonts w:ascii="Times New Roman" w:eastAsia="Times New Roman" w:hAnsi="Times New Roman" w:cs="Times New Roman"/>
          <w:b/>
          <w:bCs/>
          <w:spacing w:val="1"/>
          <w:sz w:val="24"/>
          <w:szCs w:val="24"/>
        </w:rPr>
        <w:t>o</w:t>
      </w:r>
      <w:r w:rsidRPr="00F47DB3">
        <w:rPr>
          <w:rFonts w:ascii="Times New Roman" w:eastAsia="Times New Roman" w:hAnsi="Times New Roman" w:cs="Times New Roman"/>
          <w:b/>
          <w:bCs/>
          <w:spacing w:val="-2"/>
          <w:sz w:val="24"/>
          <w:szCs w:val="24"/>
        </w:rPr>
        <w:t>m</w:t>
      </w:r>
      <w:r w:rsidRPr="00F47DB3">
        <w:rPr>
          <w:rFonts w:ascii="Times New Roman" w:eastAsia="Times New Roman" w:hAnsi="Times New Roman" w:cs="Times New Roman"/>
          <w:b/>
          <w:bCs/>
          <w:spacing w:val="-1"/>
          <w:sz w:val="24"/>
          <w:szCs w:val="24"/>
        </w:rPr>
        <w:t>m</w:t>
      </w:r>
      <w:r w:rsidRPr="00F47DB3">
        <w:rPr>
          <w:rFonts w:ascii="Times New Roman" w:eastAsia="Times New Roman" w:hAnsi="Times New Roman" w:cs="Times New Roman"/>
          <w:b/>
          <w:bCs/>
          <w:sz w:val="24"/>
          <w:szCs w:val="24"/>
        </w:rPr>
        <w:t>ande</w:t>
      </w:r>
    </w:p>
    <w:p w14:paraId="73EF183F" w14:textId="77777777" w:rsidR="00BF2950" w:rsidRPr="00F47DB3" w:rsidRDefault="00BF2950" w:rsidP="00BF2950">
      <w:pPr>
        <w:widowControl w:val="0"/>
        <w:suppressAutoHyphens/>
        <w:overflowPunct w:val="0"/>
        <w:autoSpaceDE w:val="0"/>
        <w:autoSpaceDN w:val="0"/>
        <w:adjustRightInd w:val="0"/>
        <w:spacing w:before="8" w:after="142" w:line="110" w:lineRule="exact"/>
        <w:ind w:left="1180"/>
        <w:jc w:val="both"/>
        <w:textAlignment w:val="baseline"/>
        <w:rPr>
          <w:rFonts w:ascii="Times New Roman" w:eastAsia="Times New Roman" w:hAnsi="Times New Roman" w:cs="Times New Roman"/>
          <w:sz w:val="24"/>
          <w:szCs w:val="24"/>
        </w:rPr>
      </w:pPr>
    </w:p>
    <w:p w14:paraId="3682123D" w14:textId="77777777" w:rsidR="00BF2950" w:rsidRPr="00F47DB3" w:rsidRDefault="00BF2950" w:rsidP="008A24EB">
      <w:pPr>
        <w:widowControl w:val="0"/>
        <w:numPr>
          <w:ilvl w:val="0"/>
          <w:numId w:val="86"/>
        </w:numPr>
        <w:suppressAutoHyphens/>
        <w:overflowPunct w:val="0"/>
        <w:autoSpaceDE w:val="0"/>
        <w:autoSpaceDN w:val="0"/>
        <w:adjustRightInd w:val="0"/>
        <w:spacing w:after="142" w:line="240" w:lineRule="atLeast"/>
        <w:ind w:right="-59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A</w:t>
      </w:r>
      <w:r w:rsidRPr="00F47DB3">
        <w:rPr>
          <w:rFonts w:ascii="Times New Roman" w:eastAsia="Times New Roman" w:hAnsi="Times New Roman" w:cs="Times New Roman"/>
          <w:spacing w:val="1"/>
          <w:sz w:val="24"/>
          <w:szCs w:val="24"/>
        </w:rPr>
        <w:t>r</w:t>
      </w:r>
      <w:r w:rsidRPr="00F47DB3">
        <w:rPr>
          <w:rFonts w:ascii="Times New Roman" w:eastAsia="Times New Roman" w:hAnsi="Times New Roman" w:cs="Times New Roman"/>
          <w:spacing w:val="-1"/>
          <w:sz w:val="24"/>
          <w:szCs w:val="24"/>
        </w:rPr>
        <w:t>c</w:t>
      </w:r>
      <w:r w:rsidRPr="00F47DB3">
        <w:rPr>
          <w:rFonts w:ascii="Times New Roman" w:eastAsia="Times New Roman" w:hAnsi="Times New Roman" w:cs="Times New Roman"/>
          <w:spacing w:val="1"/>
          <w:sz w:val="24"/>
          <w:szCs w:val="24"/>
        </w:rPr>
        <w:t>h</w:t>
      </w:r>
      <w:r w:rsidRPr="00F47DB3">
        <w:rPr>
          <w:rFonts w:ascii="Times New Roman" w:eastAsia="Times New Roman" w:hAnsi="Times New Roman" w:cs="Times New Roman"/>
          <w:sz w:val="24"/>
          <w:szCs w:val="24"/>
        </w:rPr>
        <w:t>ite</w:t>
      </w:r>
      <w:r w:rsidRPr="00F47DB3">
        <w:rPr>
          <w:rFonts w:ascii="Times New Roman" w:eastAsia="Times New Roman" w:hAnsi="Times New Roman" w:cs="Times New Roman"/>
          <w:spacing w:val="-1"/>
          <w:sz w:val="24"/>
          <w:szCs w:val="24"/>
        </w:rPr>
        <w:t>c</w:t>
      </w:r>
      <w:r w:rsidRPr="00F47DB3">
        <w:rPr>
          <w:rFonts w:ascii="Times New Roman" w:eastAsia="Times New Roman" w:hAnsi="Times New Roman" w:cs="Times New Roman"/>
          <w:sz w:val="24"/>
          <w:szCs w:val="24"/>
        </w:rPr>
        <w:t>t</w:t>
      </w:r>
      <w:r w:rsidRPr="00F47DB3">
        <w:rPr>
          <w:rFonts w:ascii="Times New Roman" w:eastAsia="Times New Roman" w:hAnsi="Times New Roman" w:cs="Times New Roman"/>
          <w:spacing w:val="2"/>
          <w:sz w:val="24"/>
          <w:szCs w:val="24"/>
        </w:rPr>
        <w:t>u</w:t>
      </w:r>
      <w:r w:rsidRPr="00F47DB3">
        <w:rPr>
          <w:rFonts w:ascii="Times New Roman" w:eastAsia="Times New Roman" w:hAnsi="Times New Roman" w:cs="Times New Roman"/>
          <w:sz w:val="24"/>
          <w:szCs w:val="24"/>
        </w:rPr>
        <w:t>re</w:t>
      </w:r>
      <w:r w:rsidRPr="00F47DB3">
        <w:rPr>
          <w:rFonts w:ascii="Times New Roman" w:eastAsia="Times New Roman" w:hAnsi="Times New Roman" w:cs="Times New Roman"/>
          <w:spacing w:val="31"/>
          <w:sz w:val="24"/>
          <w:szCs w:val="24"/>
        </w:rPr>
        <w:t xml:space="preserve"> </w:t>
      </w:r>
      <w:r w:rsidRPr="00F47DB3">
        <w:rPr>
          <w:rFonts w:ascii="Times New Roman" w:eastAsia="Times New Roman" w:hAnsi="Times New Roman" w:cs="Times New Roman"/>
          <w:sz w:val="24"/>
          <w:szCs w:val="24"/>
        </w:rPr>
        <w:t>du</w:t>
      </w:r>
      <w:r w:rsidRPr="00F47DB3">
        <w:rPr>
          <w:rFonts w:ascii="Times New Roman" w:eastAsia="Times New Roman" w:hAnsi="Times New Roman" w:cs="Times New Roman"/>
          <w:spacing w:val="10"/>
          <w:sz w:val="24"/>
          <w:szCs w:val="24"/>
        </w:rPr>
        <w:t xml:space="preserve"> </w:t>
      </w:r>
      <w:r w:rsidRPr="00F47DB3">
        <w:rPr>
          <w:rFonts w:ascii="Times New Roman" w:eastAsia="Times New Roman" w:hAnsi="Times New Roman" w:cs="Times New Roman"/>
          <w:spacing w:val="-3"/>
          <w:sz w:val="24"/>
          <w:szCs w:val="24"/>
        </w:rPr>
        <w:t>s</w:t>
      </w:r>
      <w:r w:rsidRPr="00F47DB3">
        <w:rPr>
          <w:rFonts w:ascii="Times New Roman" w:eastAsia="Times New Roman" w:hAnsi="Times New Roman" w:cs="Times New Roman"/>
          <w:spacing w:val="3"/>
          <w:sz w:val="24"/>
          <w:szCs w:val="24"/>
        </w:rPr>
        <w:t>y</w:t>
      </w:r>
      <w:r w:rsidRPr="00F47DB3">
        <w:rPr>
          <w:rFonts w:ascii="Times New Roman" w:eastAsia="Times New Roman" w:hAnsi="Times New Roman" w:cs="Times New Roman"/>
          <w:spacing w:val="-2"/>
          <w:sz w:val="24"/>
          <w:szCs w:val="24"/>
        </w:rPr>
        <w:t>s</w:t>
      </w:r>
      <w:r w:rsidRPr="00F47DB3">
        <w:rPr>
          <w:rFonts w:ascii="Times New Roman" w:eastAsia="Times New Roman" w:hAnsi="Times New Roman" w:cs="Times New Roman"/>
          <w:sz w:val="24"/>
          <w:szCs w:val="24"/>
        </w:rPr>
        <w:t>tè</w:t>
      </w:r>
      <w:r w:rsidRPr="00F47DB3">
        <w:rPr>
          <w:rFonts w:ascii="Times New Roman" w:eastAsia="Times New Roman" w:hAnsi="Times New Roman" w:cs="Times New Roman"/>
          <w:spacing w:val="-2"/>
          <w:sz w:val="24"/>
          <w:szCs w:val="24"/>
        </w:rPr>
        <w:t>m</w:t>
      </w:r>
      <w:r w:rsidRPr="00F47DB3">
        <w:rPr>
          <w:rFonts w:ascii="Times New Roman" w:eastAsia="Times New Roman" w:hAnsi="Times New Roman" w:cs="Times New Roman"/>
          <w:sz w:val="24"/>
          <w:szCs w:val="24"/>
        </w:rPr>
        <w:t>e</w:t>
      </w:r>
      <w:r w:rsidRPr="00F47DB3">
        <w:rPr>
          <w:rFonts w:ascii="Times New Roman" w:eastAsia="Times New Roman" w:hAnsi="Times New Roman" w:cs="Times New Roman"/>
          <w:spacing w:val="22"/>
          <w:sz w:val="24"/>
          <w:szCs w:val="24"/>
        </w:rPr>
        <w:t xml:space="preserve"> </w:t>
      </w:r>
      <w:r w:rsidRPr="00F47DB3">
        <w:rPr>
          <w:rFonts w:ascii="Times New Roman" w:eastAsia="Times New Roman" w:hAnsi="Times New Roman" w:cs="Times New Roman"/>
          <w:sz w:val="24"/>
          <w:szCs w:val="24"/>
        </w:rPr>
        <w:t>de</w:t>
      </w:r>
      <w:r w:rsidRPr="00F47DB3">
        <w:rPr>
          <w:rFonts w:ascii="Times New Roman" w:eastAsia="Times New Roman" w:hAnsi="Times New Roman" w:cs="Times New Roman"/>
          <w:spacing w:val="8"/>
          <w:sz w:val="24"/>
          <w:szCs w:val="24"/>
        </w:rPr>
        <w:t xml:space="preserve"> </w:t>
      </w:r>
      <w:r w:rsidRPr="00F47DB3">
        <w:rPr>
          <w:rFonts w:ascii="Times New Roman" w:eastAsia="Times New Roman" w:hAnsi="Times New Roman" w:cs="Times New Roman"/>
          <w:sz w:val="24"/>
          <w:szCs w:val="24"/>
        </w:rPr>
        <w:t>co</w:t>
      </w:r>
      <w:r w:rsidRPr="00F47DB3">
        <w:rPr>
          <w:rFonts w:ascii="Times New Roman" w:eastAsia="Times New Roman" w:hAnsi="Times New Roman" w:cs="Times New Roman"/>
          <w:spacing w:val="-2"/>
          <w:sz w:val="24"/>
          <w:szCs w:val="24"/>
        </w:rPr>
        <w:t>m</w:t>
      </w:r>
      <w:r w:rsidRPr="00F47DB3">
        <w:rPr>
          <w:rFonts w:ascii="Times New Roman" w:eastAsia="Times New Roman" w:hAnsi="Times New Roman" w:cs="Times New Roman"/>
          <w:spacing w:val="-1"/>
          <w:sz w:val="24"/>
          <w:szCs w:val="24"/>
        </w:rPr>
        <w:t>m</w:t>
      </w:r>
      <w:r w:rsidRPr="00F47DB3">
        <w:rPr>
          <w:rFonts w:ascii="Times New Roman" w:eastAsia="Times New Roman" w:hAnsi="Times New Roman" w:cs="Times New Roman"/>
          <w:sz w:val="24"/>
          <w:szCs w:val="24"/>
        </w:rPr>
        <w:t>ande,</w:t>
      </w:r>
      <w:r w:rsidRPr="00F47DB3">
        <w:rPr>
          <w:rFonts w:ascii="Times New Roman" w:eastAsia="Times New Roman" w:hAnsi="Times New Roman" w:cs="Times New Roman"/>
          <w:spacing w:val="29"/>
          <w:sz w:val="24"/>
          <w:szCs w:val="24"/>
        </w:rPr>
        <w:t xml:space="preserve"> </w:t>
      </w:r>
      <w:r w:rsidRPr="00F47DB3">
        <w:rPr>
          <w:rFonts w:ascii="Times New Roman" w:eastAsia="Times New Roman" w:hAnsi="Times New Roman" w:cs="Times New Roman"/>
          <w:sz w:val="24"/>
          <w:szCs w:val="24"/>
        </w:rPr>
        <w:t>ind</w:t>
      </w:r>
      <w:r w:rsidRPr="00F47DB3">
        <w:rPr>
          <w:rFonts w:ascii="Times New Roman" w:eastAsia="Times New Roman" w:hAnsi="Times New Roman" w:cs="Times New Roman"/>
          <w:spacing w:val="-1"/>
          <w:sz w:val="24"/>
          <w:szCs w:val="24"/>
        </w:rPr>
        <w:t>i</w:t>
      </w:r>
      <w:r w:rsidRPr="00F47DB3">
        <w:rPr>
          <w:rFonts w:ascii="Times New Roman" w:eastAsia="Times New Roman" w:hAnsi="Times New Roman" w:cs="Times New Roman"/>
          <w:sz w:val="24"/>
          <w:szCs w:val="24"/>
        </w:rPr>
        <w:t>qu</w:t>
      </w:r>
      <w:r w:rsidRPr="00F47DB3">
        <w:rPr>
          <w:rFonts w:ascii="Times New Roman" w:eastAsia="Times New Roman" w:hAnsi="Times New Roman" w:cs="Times New Roman"/>
          <w:spacing w:val="-1"/>
          <w:sz w:val="24"/>
          <w:szCs w:val="24"/>
        </w:rPr>
        <w:t>a</w:t>
      </w:r>
      <w:r w:rsidRPr="00F47DB3">
        <w:rPr>
          <w:rFonts w:ascii="Times New Roman" w:eastAsia="Times New Roman" w:hAnsi="Times New Roman" w:cs="Times New Roman"/>
          <w:spacing w:val="2"/>
          <w:sz w:val="24"/>
          <w:szCs w:val="24"/>
        </w:rPr>
        <w:t>n</w:t>
      </w:r>
      <w:r w:rsidRPr="00F47DB3">
        <w:rPr>
          <w:rFonts w:ascii="Times New Roman" w:eastAsia="Times New Roman" w:hAnsi="Times New Roman" w:cs="Times New Roman"/>
          <w:sz w:val="24"/>
          <w:szCs w:val="24"/>
        </w:rPr>
        <w:t>t</w:t>
      </w:r>
      <w:r w:rsidRPr="00F47DB3">
        <w:rPr>
          <w:rFonts w:ascii="Times New Roman" w:eastAsia="Times New Roman" w:hAnsi="Times New Roman" w:cs="Times New Roman"/>
          <w:spacing w:val="26"/>
          <w:sz w:val="24"/>
          <w:szCs w:val="24"/>
        </w:rPr>
        <w:t xml:space="preserve"> </w:t>
      </w:r>
      <w:r w:rsidRPr="00F47DB3">
        <w:rPr>
          <w:rFonts w:ascii="Times New Roman" w:eastAsia="Times New Roman" w:hAnsi="Times New Roman" w:cs="Times New Roman"/>
          <w:spacing w:val="-1"/>
          <w:sz w:val="24"/>
          <w:szCs w:val="24"/>
        </w:rPr>
        <w:t>t</w:t>
      </w:r>
      <w:r w:rsidRPr="00F47DB3">
        <w:rPr>
          <w:rFonts w:ascii="Times New Roman" w:eastAsia="Times New Roman" w:hAnsi="Times New Roman" w:cs="Times New Roman"/>
          <w:sz w:val="24"/>
          <w:szCs w:val="24"/>
        </w:rPr>
        <w:t>ous</w:t>
      </w:r>
      <w:r w:rsidRPr="00F47DB3">
        <w:rPr>
          <w:rFonts w:ascii="Times New Roman" w:eastAsia="Times New Roman" w:hAnsi="Times New Roman" w:cs="Times New Roman"/>
          <w:spacing w:val="12"/>
          <w:sz w:val="24"/>
          <w:szCs w:val="24"/>
        </w:rPr>
        <w:t xml:space="preserve"> </w:t>
      </w:r>
      <w:r w:rsidRPr="00F47DB3">
        <w:rPr>
          <w:rFonts w:ascii="Times New Roman" w:eastAsia="Times New Roman" w:hAnsi="Times New Roman" w:cs="Times New Roman"/>
          <w:sz w:val="24"/>
          <w:szCs w:val="24"/>
        </w:rPr>
        <w:t>les</w:t>
      </w:r>
      <w:r w:rsidRPr="00F47DB3">
        <w:rPr>
          <w:rFonts w:ascii="Times New Roman" w:eastAsia="Times New Roman" w:hAnsi="Times New Roman" w:cs="Times New Roman"/>
          <w:spacing w:val="8"/>
          <w:sz w:val="24"/>
          <w:szCs w:val="24"/>
        </w:rPr>
        <w:t xml:space="preserve"> </w:t>
      </w:r>
      <w:r w:rsidRPr="00F47DB3">
        <w:rPr>
          <w:rFonts w:ascii="Times New Roman" w:eastAsia="Times New Roman" w:hAnsi="Times New Roman" w:cs="Times New Roman"/>
          <w:w w:val="103"/>
          <w:sz w:val="24"/>
          <w:szCs w:val="24"/>
        </w:rPr>
        <w:t>co</w:t>
      </w:r>
      <w:r w:rsidRPr="00F47DB3">
        <w:rPr>
          <w:rFonts w:ascii="Times New Roman" w:eastAsia="Times New Roman" w:hAnsi="Times New Roman" w:cs="Times New Roman"/>
          <w:spacing w:val="-2"/>
          <w:w w:val="103"/>
          <w:sz w:val="24"/>
          <w:szCs w:val="24"/>
        </w:rPr>
        <w:t>m</w:t>
      </w:r>
      <w:r w:rsidRPr="00F47DB3">
        <w:rPr>
          <w:rFonts w:ascii="Times New Roman" w:eastAsia="Times New Roman" w:hAnsi="Times New Roman" w:cs="Times New Roman"/>
          <w:w w:val="103"/>
          <w:sz w:val="24"/>
          <w:szCs w:val="24"/>
        </w:rPr>
        <w:t>po</w:t>
      </w:r>
      <w:r w:rsidRPr="00F47DB3">
        <w:rPr>
          <w:rFonts w:ascii="Times New Roman" w:eastAsia="Times New Roman" w:hAnsi="Times New Roman" w:cs="Times New Roman"/>
          <w:spacing w:val="-2"/>
          <w:w w:val="103"/>
          <w:sz w:val="24"/>
          <w:szCs w:val="24"/>
        </w:rPr>
        <w:t>s</w:t>
      </w:r>
      <w:r w:rsidRPr="00F47DB3">
        <w:rPr>
          <w:rFonts w:ascii="Times New Roman" w:eastAsia="Times New Roman" w:hAnsi="Times New Roman" w:cs="Times New Roman"/>
          <w:w w:val="103"/>
          <w:sz w:val="24"/>
          <w:szCs w:val="24"/>
        </w:rPr>
        <w:t>a</w:t>
      </w:r>
      <w:r w:rsidRPr="00F47DB3">
        <w:rPr>
          <w:rFonts w:ascii="Times New Roman" w:eastAsia="Times New Roman" w:hAnsi="Times New Roman" w:cs="Times New Roman"/>
          <w:spacing w:val="2"/>
          <w:w w:val="103"/>
          <w:sz w:val="24"/>
          <w:szCs w:val="24"/>
        </w:rPr>
        <w:t>n</w:t>
      </w:r>
      <w:r w:rsidRPr="00F47DB3">
        <w:rPr>
          <w:rFonts w:ascii="Times New Roman" w:eastAsia="Times New Roman" w:hAnsi="Times New Roman" w:cs="Times New Roman"/>
          <w:spacing w:val="-1"/>
          <w:w w:val="103"/>
          <w:sz w:val="24"/>
          <w:szCs w:val="24"/>
        </w:rPr>
        <w:t>t</w:t>
      </w:r>
      <w:r w:rsidRPr="00F47DB3">
        <w:rPr>
          <w:rFonts w:ascii="Times New Roman" w:eastAsia="Times New Roman" w:hAnsi="Times New Roman" w:cs="Times New Roman"/>
          <w:w w:val="103"/>
          <w:sz w:val="24"/>
          <w:szCs w:val="24"/>
        </w:rPr>
        <w:t>s</w:t>
      </w:r>
    </w:p>
    <w:p w14:paraId="3702709F" w14:textId="77777777" w:rsidR="00BF2950" w:rsidRPr="00F47DB3" w:rsidRDefault="00BF2950" w:rsidP="008A24EB">
      <w:pPr>
        <w:widowControl w:val="0"/>
        <w:numPr>
          <w:ilvl w:val="0"/>
          <w:numId w:val="86"/>
        </w:numPr>
        <w:tabs>
          <w:tab w:val="left" w:pos="820"/>
        </w:tabs>
        <w:suppressAutoHyphens/>
        <w:overflowPunct w:val="0"/>
        <w:autoSpaceDE w:val="0"/>
        <w:autoSpaceDN w:val="0"/>
        <w:adjustRightInd w:val="0"/>
        <w:spacing w:before="120" w:after="142" w:line="280" w:lineRule="auto"/>
        <w:ind w:right="-59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Dess</w:t>
      </w:r>
      <w:r w:rsidRPr="00F47DB3">
        <w:rPr>
          <w:rFonts w:ascii="Times New Roman" w:eastAsia="Times New Roman" w:hAnsi="Times New Roman" w:cs="Times New Roman"/>
          <w:spacing w:val="-1"/>
          <w:sz w:val="24"/>
          <w:szCs w:val="24"/>
        </w:rPr>
        <w:t>i</w:t>
      </w:r>
      <w:r w:rsidRPr="00F47DB3">
        <w:rPr>
          <w:rFonts w:ascii="Times New Roman" w:eastAsia="Times New Roman" w:hAnsi="Times New Roman" w:cs="Times New Roman"/>
          <w:spacing w:val="2"/>
          <w:sz w:val="24"/>
          <w:szCs w:val="24"/>
        </w:rPr>
        <w:t>n</w:t>
      </w:r>
      <w:r w:rsidRPr="00F47DB3">
        <w:rPr>
          <w:rFonts w:ascii="Times New Roman" w:eastAsia="Times New Roman" w:hAnsi="Times New Roman" w:cs="Times New Roman"/>
          <w:sz w:val="24"/>
          <w:szCs w:val="24"/>
        </w:rPr>
        <w:t>s</w:t>
      </w:r>
      <w:r w:rsidRPr="00F47DB3">
        <w:rPr>
          <w:rFonts w:ascii="Times New Roman" w:eastAsia="Times New Roman" w:hAnsi="Times New Roman" w:cs="Times New Roman"/>
          <w:spacing w:val="20"/>
          <w:sz w:val="24"/>
          <w:szCs w:val="24"/>
        </w:rPr>
        <w:t xml:space="preserve"> </w:t>
      </w:r>
      <w:r w:rsidRPr="00F47DB3">
        <w:rPr>
          <w:rFonts w:ascii="Times New Roman" w:eastAsia="Times New Roman" w:hAnsi="Times New Roman" w:cs="Times New Roman"/>
          <w:sz w:val="24"/>
          <w:szCs w:val="24"/>
        </w:rPr>
        <w:t>d</w:t>
      </w:r>
      <w:r w:rsidRPr="00F47DB3">
        <w:rPr>
          <w:rFonts w:ascii="Times New Roman" w:eastAsia="Times New Roman" w:hAnsi="Times New Roman" w:cs="Times New Roman"/>
          <w:spacing w:val="1"/>
          <w:sz w:val="24"/>
          <w:szCs w:val="24"/>
        </w:rPr>
        <w:t>’</w:t>
      </w:r>
      <w:r w:rsidRPr="00F47DB3">
        <w:rPr>
          <w:rFonts w:ascii="Times New Roman" w:eastAsia="Times New Roman" w:hAnsi="Times New Roman" w:cs="Times New Roman"/>
          <w:spacing w:val="-1"/>
          <w:sz w:val="24"/>
          <w:szCs w:val="24"/>
        </w:rPr>
        <w:t>a</w:t>
      </w:r>
      <w:r w:rsidRPr="00F47DB3">
        <w:rPr>
          <w:rFonts w:ascii="Times New Roman" w:eastAsia="Times New Roman" w:hAnsi="Times New Roman" w:cs="Times New Roman"/>
          <w:sz w:val="24"/>
          <w:szCs w:val="24"/>
        </w:rPr>
        <w:t>gencement</w:t>
      </w:r>
      <w:r w:rsidRPr="00F47DB3">
        <w:rPr>
          <w:rFonts w:ascii="Times New Roman" w:eastAsia="Times New Roman" w:hAnsi="Times New Roman" w:cs="Times New Roman"/>
          <w:spacing w:val="35"/>
          <w:sz w:val="24"/>
          <w:szCs w:val="24"/>
        </w:rPr>
        <w:t xml:space="preserve"> </w:t>
      </w:r>
      <w:r w:rsidRPr="00F47DB3">
        <w:rPr>
          <w:rFonts w:ascii="Times New Roman" w:eastAsia="Times New Roman" w:hAnsi="Times New Roman" w:cs="Times New Roman"/>
          <w:sz w:val="24"/>
          <w:szCs w:val="24"/>
        </w:rPr>
        <w:t>de</w:t>
      </w:r>
      <w:r w:rsidRPr="00F47DB3">
        <w:rPr>
          <w:rFonts w:ascii="Times New Roman" w:eastAsia="Times New Roman" w:hAnsi="Times New Roman" w:cs="Times New Roman"/>
          <w:spacing w:val="6"/>
          <w:sz w:val="24"/>
          <w:szCs w:val="24"/>
        </w:rPr>
        <w:t xml:space="preserve"> </w:t>
      </w:r>
      <w:r w:rsidRPr="00F47DB3">
        <w:rPr>
          <w:rFonts w:ascii="Times New Roman" w:eastAsia="Times New Roman" w:hAnsi="Times New Roman" w:cs="Times New Roman"/>
          <w:sz w:val="24"/>
          <w:szCs w:val="24"/>
        </w:rPr>
        <w:t>la</w:t>
      </w:r>
      <w:r w:rsidRPr="00F47DB3">
        <w:rPr>
          <w:rFonts w:ascii="Times New Roman" w:eastAsia="Times New Roman" w:hAnsi="Times New Roman" w:cs="Times New Roman"/>
          <w:spacing w:val="6"/>
          <w:sz w:val="24"/>
          <w:szCs w:val="24"/>
        </w:rPr>
        <w:t xml:space="preserve"> </w:t>
      </w:r>
      <w:r w:rsidRPr="00F47DB3">
        <w:rPr>
          <w:rFonts w:ascii="Times New Roman" w:eastAsia="Times New Roman" w:hAnsi="Times New Roman" w:cs="Times New Roman"/>
          <w:sz w:val="24"/>
          <w:szCs w:val="24"/>
        </w:rPr>
        <w:t>salle</w:t>
      </w:r>
      <w:r w:rsidRPr="00F47DB3">
        <w:rPr>
          <w:rFonts w:ascii="Times New Roman" w:eastAsia="Times New Roman" w:hAnsi="Times New Roman" w:cs="Times New Roman"/>
          <w:spacing w:val="13"/>
          <w:sz w:val="24"/>
          <w:szCs w:val="24"/>
        </w:rPr>
        <w:t xml:space="preserve"> </w:t>
      </w:r>
      <w:r w:rsidRPr="00F47DB3">
        <w:rPr>
          <w:rFonts w:ascii="Times New Roman" w:eastAsia="Times New Roman" w:hAnsi="Times New Roman" w:cs="Times New Roman"/>
          <w:sz w:val="24"/>
          <w:szCs w:val="24"/>
        </w:rPr>
        <w:t>de</w:t>
      </w:r>
      <w:r w:rsidRPr="00F47DB3">
        <w:rPr>
          <w:rFonts w:ascii="Times New Roman" w:eastAsia="Times New Roman" w:hAnsi="Times New Roman" w:cs="Times New Roman"/>
          <w:spacing w:val="7"/>
          <w:sz w:val="24"/>
          <w:szCs w:val="24"/>
        </w:rPr>
        <w:t xml:space="preserve"> </w:t>
      </w:r>
      <w:r w:rsidRPr="00F47DB3">
        <w:rPr>
          <w:rFonts w:ascii="Times New Roman" w:eastAsia="Times New Roman" w:hAnsi="Times New Roman" w:cs="Times New Roman"/>
          <w:sz w:val="24"/>
          <w:szCs w:val="24"/>
        </w:rPr>
        <w:t>com</w:t>
      </w:r>
      <w:r w:rsidRPr="00F47DB3">
        <w:rPr>
          <w:rFonts w:ascii="Times New Roman" w:eastAsia="Times New Roman" w:hAnsi="Times New Roman" w:cs="Times New Roman"/>
          <w:spacing w:val="-2"/>
          <w:sz w:val="24"/>
          <w:szCs w:val="24"/>
        </w:rPr>
        <w:t>m</w:t>
      </w:r>
      <w:r w:rsidRPr="00F47DB3">
        <w:rPr>
          <w:rFonts w:ascii="Times New Roman" w:eastAsia="Times New Roman" w:hAnsi="Times New Roman" w:cs="Times New Roman"/>
          <w:sz w:val="24"/>
          <w:szCs w:val="24"/>
        </w:rPr>
        <w:t>ande</w:t>
      </w:r>
      <w:r w:rsidRPr="00F47DB3">
        <w:rPr>
          <w:rFonts w:ascii="Times New Roman" w:eastAsia="Times New Roman" w:hAnsi="Times New Roman" w:cs="Times New Roman"/>
          <w:spacing w:val="31"/>
          <w:sz w:val="24"/>
          <w:szCs w:val="24"/>
        </w:rPr>
        <w:t xml:space="preserve"> </w:t>
      </w:r>
      <w:r w:rsidRPr="00F47DB3">
        <w:rPr>
          <w:rFonts w:ascii="Times New Roman" w:eastAsia="Times New Roman" w:hAnsi="Times New Roman" w:cs="Times New Roman"/>
          <w:sz w:val="24"/>
          <w:szCs w:val="24"/>
        </w:rPr>
        <w:t>c</w:t>
      </w:r>
      <w:r w:rsidRPr="00F47DB3">
        <w:rPr>
          <w:rFonts w:ascii="Times New Roman" w:eastAsia="Times New Roman" w:hAnsi="Times New Roman" w:cs="Times New Roman"/>
          <w:spacing w:val="-1"/>
          <w:sz w:val="24"/>
          <w:szCs w:val="24"/>
        </w:rPr>
        <w:t>e</w:t>
      </w:r>
      <w:r w:rsidRPr="00F47DB3">
        <w:rPr>
          <w:rFonts w:ascii="Times New Roman" w:eastAsia="Times New Roman" w:hAnsi="Times New Roman" w:cs="Times New Roman"/>
          <w:sz w:val="24"/>
          <w:szCs w:val="24"/>
        </w:rPr>
        <w:t>ntrale,</w:t>
      </w:r>
      <w:r w:rsidRPr="00F47DB3">
        <w:rPr>
          <w:rFonts w:ascii="Times New Roman" w:eastAsia="Times New Roman" w:hAnsi="Times New Roman" w:cs="Times New Roman"/>
          <w:spacing w:val="22"/>
          <w:sz w:val="24"/>
          <w:szCs w:val="24"/>
        </w:rPr>
        <w:t xml:space="preserve"> </w:t>
      </w:r>
      <w:r w:rsidRPr="00F47DB3">
        <w:rPr>
          <w:rFonts w:ascii="Times New Roman" w:eastAsia="Times New Roman" w:hAnsi="Times New Roman" w:cs="Times New Roman"/>
          <w:sz w:val="24"/>
          <w:szCs w:val="24"/>
        </w:rPr>
        <w:t>in</w:t>
      </w:r>
      <w:r w:rsidRPr="00F47DB3">
        <w:rPr>
          <w:rFonts w:ascii="Times New Roman" w:eastAsia="Times New Roman" w:hAnsi="Times New Roman" w:cs="Times New Roman"/>
          <w:spacing w:val="2"/>
          <w:sz w:val="24"/>
          <w:szCs w:val="24"/>
        </w:rPr>
        <w:t>d</w:t>
      </w:r>
      <w:r w:rsidRPr="00F47DB3">
        <w:rPr>
          <w:rFonts w:ascii="Times New Roman" w:eastAsia="Times New Roman" w:hAnsi="Times New Roman" w:cs="Times New Roman"/>
          <w:spacing w:val="-3"/>
          <w:sz w:val="24"/>
          <w:szCs w:val="24"/>
        </w:rPr>
        <w:t>i</w:t>
      </w:r>
      <w:r w:rsidRPr="00F47DB3">
        <w:rPr>
          <w:rFonts w:ascii="Times New Roman" w:eastAsia="Times New Roman" w:hAnsi="Times New Roman" w:cs="Times New Roman"/>
          <w:sz w:val="24"/>
          <w:szCs w:val="24"/>
        </w:rPr>
        <w:t>qu</w:t>
      </w:r>
      <w:r w:rsidRPr="00F47DB3">
        <w:rPr>
          <w:rFonts w:ascii="Times New Roman" w:eastAsia="Times New Roman" w:hAnsi="Times New Roman" w:cs="Times New Roman"/>
          <w:spacing w:val="-1"/>
          <w:sz w:val="24"/>
          <w:szCs w:val="24"/>
        </w:rPr>
        <w:t>a</w:t>
      </w:r>
      <w:r w:rsidRPr="00F47DB3">
        <w:rPr>
          <w:rFonts w:ascii="Times New Roman" w:eastAsia="Times New Roman" w:hAnsi="Times New Roman" w:cs="Times New Roman"/>
          <w:sz w:val="24"/>
          <w:szCs w:val="24"/>
        </w:rPr>
        <w:t>nt</w:t>
      </w:r>
      <w:r w:rsidRPr="00F47DB3">
        <w:rPr>
          <w:rFonts w:ascii="Times New Roman" w:eastAsia="Times New Roman" w:hAnsi="Times New Roman" w:cs="Times New Roman"/>
          <w:spacing w:val="25"/>
          <w:sz w:val="24"/>
          <w:szCs w:val="24"/>
        </w:rPr>
        <w:t xml:space="preserve"> </w:t>
      </w:r>
      <w:r w:rsidRPr="00F47DB3">
        <w:rPr>
          <w:rFonts w:ascii="Times New Roman" w:eastAsia="Times New Roman" w:hAnsi="Times New Roman" w:cs="Times New Roman"/>
          <w:sz w:val="24"/>
          <w:szCs w:val="24"/>
        </w:rPr>
        <w:t>la</w:t>
      </w:r>
      <w:r w:rsidRPr="00F47DB3">
        <w:rPr>
          <w:rFonts w:ascii="Times New Roman" w:eastAsia="Times New Roman" w:hAnsi="Times New Roman" w:cs="Times New Roman"/>
          <w:spacing w:val="5"/>
          <w:sz w:val="24"/>
          <w:szCs w:val="24"/>
        </w:rPr>
        <w:t xml:space="preserve"> </w:t>
      </w:r>
      <w:r w:rsidRPr="00F47DB3">
        <w:rPr>
          <w:rFonts w:ascii="Times New Roman" w:eastAsia="Times New Roman" w:hAnsi="Times New Roman" w:cs="Times New Roman"/>
          <w:spacing w:val="2"/>
          <w:sz w:val="24"/>
          <w:szCs w:val="24"/>
        </w:rPr>
        <w:t>d</w:t>
      </w:r>
      <w:r w:rsidRPr="00F47DB3">
        <w:rPr>
          <w:rFonts w:ascii="Times New Roman" w:eastAsia="Times New Roman" w:hAnsi="Times New Roman" w:cs="Times New Roman"/>
          <w:sz w:val="24"/>
          <w:szCs w:val="24"/>
        </w:rPr>
        <w:t>i</w:t>
      </w:r>
      <w:r w:rsidRPr="00F47DB3">
        <w:rPr>
          <w:rFonts w:ascii="Times New Roman" w:eastAsia="Times New Roman" w:hAnsi="Times New Roman" w:cs="Times New Roman"/>
          <w:spacing w:val="-2"/>
          <w:sz w:val="24"/>
          <w:szCs w:val="24"/>
        </w:rPr>
        <w:t>s</w:t>
      </w:r>
      <w:r w:rsidRPr="00F47DB3">
        <w:rPr>
          <w:rFonts w:ascii="Times New Roman" w:eastAsia="Times New Roman" w:hAnsi="Times New Roman" w:cs="Times New Roman"/>
          <w:sz w:val="24"/>
          <w:szCs w:val="24"/>
        </w:rPr>
        <w:t>trib</w:t>
      </w:r>
      <w:r w:rsidRPr="00F47DB3">
        <w:rPr>
          <w:rFonts w:ascii="Times New Roman" w:eastAsia="Times New Roman" w:hAnsi="Times New Roman" w:cs="Times New Roman"/>
          <w:spacing w:val="2"/>
          <w:sz w:val="24"/>
          <w:szCs w:val="24"/>
        </w:rPr>
        <w:t>u</w:t>
      </w:r>
      <w:r w:rsidRPr="00F47DB3">
        <w:rPr>
          <w:rFonts w:ascii="Times New Roman" w:eastAsia="Times New Roman" w:hAnsi="Times New Roman" w:cs="Times New Roman"/>
          <w:spacing w:val="-1"/>
          <w:sz w:val="24"/>
          <w:szCs w:val="24"/>
        </w:rPr>
        <w:t>ti</w:t>
      </w:r>
      <w:r w:rsidRPr="00F47DB3">
        <w:rPr>
          <w:rFonts w:ascii="Times New Roman" w:eastAsia="Times New Roman" w:hAnsi="Times New Roman" w:cs="Times New Roman"/>
          <w:sz w:val="24"/>
          <w:szCs w:val="24"/>
        </w:rPr>
        <w:t>on</w:t>
      </w:r>
      <w:r w:rsidRPr="00F47DB3">
        <w:rPr>
          <w:rFonts w:ascii="Times New Roman" w:eastAsia="Times New Roman" w:hAnsi="Times New Roman" w:cs="Times New Roman"/>
          <w:spacing w:val="30"/>
          <w:sz w:val="24"/>
          <w:szCs w:val="24"/>
        </w:rPr>
        <w:t xml:space="preserve"> </w:t>
      </w:r>
      <w:r w:rsidRPr="00F47DB3">
        <w:rPr>
          <w:rFonts w:ascii="Times New Roman" w:eastAsia="Times New Roman" w:hAnsi="Times New Roman" w:cs="Times New Roman"/>
          <w:spacing w:val="-2"/>
          <w:w w:val="103"/>
          <w:sz w:val="24"/>
          <w:szCs w:val="24"/>
        </w:rPr>
        <w:t>s</w:t>
      </w:r>
      <w:r w:rsidRPr="00F47DB3">
        <w:rPr>
          <w:rFonts w:ascii="Times New Roman" w:eastAsia="Times New Roman" w:hAnsi="Times New Roman" w:cs="Times New Roman"/>
          <w:spacing w:val="1"/>
          <w:w w:val="103"/>
          <w:sz w:val="24"/>
          <w:szCs w:val="24"/>
        </w:rPr>
        <w:t>p</w:t>
      </w:r>
      <w:r w:rsidRPr="00F47DB3">
        <w:rPr>
          <w:rFonts w:ascii="Times New Roman" w:eastAsia="Times New Roman" w:hAnsi="Times New Roman" w:cs="Times New Roman"/>
          <w:w w:val="103"/>
          <w:sz w:val="24"/>
          <w:szCs w:val="24"/>
        </w:rPr>
        <w:t xml:space="preserve">atiale </w:t>
      </w:r>
      <w:r w:rsidRPr="00F47DB3">
        <w:rPr>
          <w:rFonts w:ascii="Times New Roman" w:eastAsia="Times New Roman" w:hAnsi="Times New Roman" w:cs="Times New Roman"/>
          <w:sz w:val="24"/>
          <w:szCs w:val="24"/>
        </w:rPr>
        <w:t>des</w:t>
      </w:r>
      <w:r w:rsidRPr="00F47DB3">
        <w:rPr>
          <w:rFonts w:ascii="Times New Roman" w:eastAsia="Times New Roman" w:hAnsi="Times New Roman" w:cs="Times New Roman"/>
          <w:spacing w:val="8"/>
          <w:sz w:val="24"/>
          <w:szCs w:val="24"/>
        </w:rPr>
        <w:t xml:space="preserve"> </w:t>
      </w:r>
      <w:r w:rsidRPr="00F47DB3">
        <w:rPr>
          <w:rFonts w:ascii="Times New Roman" w:eastAsia="Times New Roman" w:hAnsi="Times New Roman" w:cs="Times New Roman"/>
          <w:sz w:val="24"/>
          <w:szCs w:val="24"/>
        </w:rPr>
        <w:t>pu</w:t>
      </w:r>
      <w:r w:rsidRPr="00F47DB3">
        <w:rPr>
          <w:rFonts w:ascii="Times New Roman" w:eastAsia="Times New Roman" w:hAnsi="Times New Roman" w:cs="Times New Roman"/>
          <w:spacing w:val="2"/>
          <w:sz w:val="24"/>
          <w:szCs w:val="24"/>
        </w:rPr>
        <w:t>p</w:t>
      </w:r>
      <w:r w:rsidRPr="00F47DB3">
        <w:rPr>
          <w:rFonts w:ascii="Times New Roman" w:eastAsia="Times New Roman" w:hAnsi="Times New Roman" w:cs="Times New Roman"/>
          <w:spacing w:val="-1"/>
          <w:sz w:val="24"/>
          <w:szCs w:val="24"/>
        </w:rPr>
        <w:t>i</w:t>
      </w:r>
      <w:r w:rsidRPr="00F47DB3">
        <w:rPr>
          <w:rFonts w:ascii="Times New Roman" w:eastAsia="Times New Roman" w:hAnsi="Times New Roman" w:cs="Times New Roman"/>
          <w:sz w:val="24"/>
          <w:szCs w:val="24"/>
        </w:rPr>
        <w:t>tres</w:t>
      </w:r>
      <w:r w:rsidRPr="00F47DB3">
        <w:rPr>
          <w:rFonts w:ascii="Times New Roman" w:eastAsia="Times New Roman" w:hAnsi="Times New Roman" w:cs="Times New Roman"/>
          <w:spacing w:val="21"/>
          <w:sz w:val="24"/>
          <w:szCs w:val="24"/>
        </w:rPr>
        <w:t xml:space="preserve"> </w:t>
      </w:r>
      <w:r w:rsidRPr="00F47DB3">
        <w:rPr>
          <w:rFonts w:ascii="Times New Roman" w:eastAsia="Times New Roman" w:hAnsi="Times New Roman" w:cs="Times New Roman"/>
          <w:sz w:val="24"/>
          <w:szCs w:val="24"/>
        </w:rPr>
        <w:t>et</w:t>
      </w:r>
      <w:r w:rsidRPr="00F47DB3">
        <w:rPr>
          <w:rFonts w:ascii="Times New Roman" w:eastAsia="Times New Roman" w:hAnsi="Times New Roman" w:cs="Times New Roman"/>
          <w:spacing w:val="7"/>
          <w:sz w:val="24"/>
          <w:szCs w:val="24"/>
        </w:rPr>
        <w:t xml:space="preserve"> </w:t>
      </w:r>
      <w:r w:rsidRPr="00F47DB3">
        <w:rPr>
          <w:rFonts w:ascii="Times New Roman" w:eastAsia="Times New Roman" w:hAnsi="Times New Roman" w:cs="Times New Roman"/>
          <w:w w:val="103"/>
          <w:sz w:val="24"/>
          <w:szCs w:val="24"/>
        </w:rPr>
        <w:t>p</w:t>
      </w:r>
      <w:r w:rsidRPr="00F47DB3">
        <w:rPr>
          <w:rFonts w:ascii="Times New Roman" w:eastAsia="Times New Roman" w:hAnsi="Times New Roman" w:cs="Times New Roman"/>
          <w:spacing w:val="-1"/>
          <w:w w:val="103"/>
          <w:sz w:val="24"/>
          <w:szCs w:val="24"/>
        </w:rPr>
        <w:t>a</w:t>
      </w:r>
      <w:r w:rsidRPr="00F47DB3">
        <w:rPr>
          <w:rFonts w:ascii="Times New Roman" w:eastAsia="Times New Roman" w:hAnsi="Times New Roman" w:cs="Times New Roman"/>
          <w:w w:val="103"/>
          <w:sz w:val="24"/>
          <w:szCs w:val="24"/>
        </w:rPr>
        <w:t>nne</w:t>
      </w:r>
      <w:r w:rsidRPr="00F47DB3">
        <w:rPr>
          <w:rFonts w:ascii="Times New Roman" w:eastAsia="Times New Roman" w:hAnsi="Times New Roman" w:cs="Times New Roman"/>
          <w:spacing w:val="-1"/>
          <w:w w:val="103"/>
          <w:sz w:val="24"/>
          <w:szCs w:val="24"/>
        </w:rPr>
        <w:t>a</w:t>
      </w:r>
      <w:r w:rsidRPr="00F47DB3">
        <w:rPr>
          <w:rFonts w:ascii="Times New Roman" w:eastAsia="Times New Roman" w:hAnsi="Times New Roman" w:cs="Times New Roman"/>
          <w:w w:val="103"/>
          <w:sz w:val="24"/>
          <w:szCs w:val="24"/>
        </w:rPr>
        <w:t>ux</w:t>
      </w:r>
    </w:p>
    <w:p w14:paraId="73A76205" w14:textId="77777777" w:rsidR="00BF2950" w:rsidRPr="00F47DB3" w:rsidRDefault="00BF2950" w:rsidP="008A24EB">
      <w:pPr>
        <w:widowControl w:val="0"/>
        <w:numPr>
          <w:ilvl w:val="0"/>
          <w:numId w:val="86"/>
        </w:numPr>
        <w:tabs>
          <w:tab w:val="left" w:pos="820"/>
        </w:tabs>
        <w:suppressAutoHyphens/>
        <w:overflowPunct w:val="0"/>
        <w:autoSpaceDE w:val="0"/>
        <w:autoSpaceDN w:val="0"/>
        <w:adjustRightInd w:val="0"/>
        <w:spacing w:before="120" w:after="142" w:line="280" w:lineRule="auto"/>
        <w:ind w:right="-59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pacing w:val="-2"/>
          <w:sz w:val="24"/>
          <w:szCs w:val="24"/>
        </w:rPr>
        <w:t>A</w:t>
      </w:r>
      <w:r w:rsidRPr="00F47DB3">
        <w:rPr>
          <w:rFonts w:ascii="Times New Roman" w:eastAsia="Times New Roman" w:hAnsi="Times New Roman" w:cs="Times New Roman"/>
          <w:spacing w:val="2"/>
          <w:sz w:val="24"/>
          <w:szCs w:val="24"/>
        </w:rPr>
        <w:t>g</w:t>
      </w:r>
      <w:r w:rsidRPr="00F47DB3">
        <w:rPr>
          <w:rFonts w:ascii="Times New Roman" w:eastAsia="Times New Roman" w:hAnsi="Times New Roman" w:cs="Times New Roman"/>
          <w:spacing w:val="-1"/>
          <w:sz w:val="24"/>
          <w:szCs w:val="24"/>
        </w:rPr>
        <w:t>e</w:t>
      </w:r>
      <w:r w:rsidRPr="00F47DB3">
        <w:rPr>
          <w:rFonts w:ascii="Times New Roman" w:eastAsia="Times New Roman" w:hAnsi="Times New Roman" w:cs="Times New Roman"/>
          <w:spacing w:val="1"/>
          <w:sz w:val="24"/>
          <w:szCs w:val="24"/>
        </w:rPr>
        <w:t>n</w:t>
      </w:r>
      <w:r w:rsidRPr="00F47DB3">
        <w:rPr>
          <w:rFonts w:ascii="Times New Roman" w:eastAsia="Times New Roman" w:hAnsi="Times New Roman" w:cs="Times New Roman"/>
          <w:sz w:val="24"/>
          <w:szCs w:val="24"/>
        </w:rPr>
        <w:t>ce</w:t>
      </w:r>
      <w:r w:rsidRPr="00F47DB3">
        <w:rPr>
          <w:rFonts w:ascii="Times New Roman" w:eastAsia="Times New Roman" w:hAnsi="Times New Roman" w:cs="Times New Roman"/>
          <w:spacing w:val="-2"/>
          <w:sz w:val="24"/>
          <w:szCs w:val="24"/>
        </w:rPr>
        <w:t>m</w:t>
      </w:r>
      <w:r w:rsidRPr="00F47DB3">
        <w:rPr>
          <w:rFonts w:ascii="Times New Roman" w:eastAsia="Times New Roman" w:hAnsi="Times New Roman" w:cs="Times New Roman"/>
          <w:sz w:val="24"/>
          <w:szCs w:val="24"/>
        </w:rPr>
        <w:t>ent</w:t>
      </w:r>
      <w:r w:rsidRPr="00F47DB3">
        <w:rPr>
          <w:rFonts w:ascii="Times New Roman" w:eastAsia="Times New Roman" w:hAnsi="Times New Roman" w:cs="Times New Roman"/>
          <w:spacing w:val="32"/>
          <w:sz w:val="24"/>
          <w:szCs w:val="24"/>
        </w:rPr>
        <w:t xml:space="preserve"> </w:t>
      </w:r>
      <w:r w:rsidRPr="00F47DB3">
        <w:rPr>
          <w:rFonts w:ascii="Times New Roman" w:eastAsia="Times New Roman" w:hAnsi="Times New Roman" w:cs="Times New Roman"/>
          <w:spacing w:val="2"/>
          <w:sz w:val="24"/>
          <w:szCs w:val="24"/>
        </w:rPr>
        <w:t>d</w:t>
      </w:r>
      <w:r w:rsidRPr="00F47DB3">
        <w:rPr>
          <w:rFonts w:ascii="Times New Roman" w:eastAsia="Times New Roman" w:hAnsi="Times New Roman" w:cs="Times New Roman"/>
          <w:sz w:val="24"/>
          <w:szCs w:val="24"/>
        </w:rPr>
        <w:t>es</w:t>
      </w:r>
      <w:r w:rsidRPr="00F47DB3">
        <w:rPr>
          <w:rFonts w:ascii="Times New Roman" w:eastAsia="Times New Roman" w:hAnsi="Times New Roman" w:cs="Times New Roman"/>
          <w:spacing w:val="8"/>
          <w:sz w:val="24"/>
          <w:szCs w:val="24"/>
        </w:rPr>
        <w:t xml:space="preserve"> </w:t>
      </w:r>
      <w:r w:rsidRPr="00F47DB3">
        <w:rPr>
          <w:rFonts w:ascii="Times New Roman" w:eastAsia="Times New Roman" w:hAnsi="Times New Roman" w:cs="Times New Roman"/>
          <w:sz w:val="24"/>
          <w:szCs w:val="24"/>
        </w:rPr>
        <w:t>salles</w:t>
      </w:r>
      <w:r w:rsidRPr="00F47DB3">
        <w:rPr>
          <w:rFonts w:ascii="Times New Roman" w:eastAsia="Times New Roman" w:hAnsi="Times New Roman" w:cs="Times New Roman"/>
          <w:spacing w:val="15"/>
          <w:sz w:val="24"/>
          <w:szCs w:val="24"/>
        </w:rPr>
        <w:t xml:space="preserve"> </w:t>
      </w:r>
      <w:r w:rsidRPr="00F47DB3">
        <w:rPr>
          <w:rFonts w:ascii="Times New Roman" w:eastAsia="Times New Roman" w:hAnsi="Times New Roman" w:cs="Times New Roman"/>
          <w:spacing w:val="-1"/>
          <w:sz w:val="24"/>
          <w:szCs w:val="24"/>
        </w:rPr>
        <w:t>é</w:t>
      </w:r>
      <w:r w:rsidRPr="00F47DB3">
        <w:rPr>
          <w:rFonts w:ascii="Times New Roman" w:eastAsia="Times New Roman" w:hAnsi="Times New Roman" w:cs="Times New Roman"/>
          <w:spacing w:val="1"/>
          <w:sz w:val="24"/>
          <w:szCs w:val="24"/>
        </w:rPr>
        <w:t>le</w:t>
      </w:r>
      <w:r w:rsidRPr="00F47DB3">
        <w:rPr>
          <w:rFonts w:ascii="Times New Roman" w:eastAsia="Times New Roman" w:hAnsi="Times New Roman" w:cs="Times New Roman"/>
          <w:sz w:val="24"/>
          <w:szCs w:val="24"/>
        </w:rPr>
        <w:t>ctron</w:t>
      </w:r>
      <w:r w:rsidRPr="00F47DB3">
        <w:rPr>
          <w:rFonts w:ascii="Times New Roman" w:eastAsia="Times New Roman" w:hAnsi="Times New Roman" w:cs="Times New Roman"/>
          <w:spacing w:val="-1"/>
          <w:sz w:val="24"/>
          <w:szCs w:val="24"/>
        </w:rPr>
        <w:t>i</w:t>
      </w:r>
      <w:r w:rsidRPr="00F47DB3">
        <w:rPr>
          <w:rFonts w:ascii="Times New Roman" w:eastAsia="Times New Roman" w:hAnsi="Times New Roman" w:cs="Times New Roman"/>
          <w:sz w:val="24"/>
          <w:szCs w:val="24"/>
        </w:rPr>
        <w:t>ques</w:t>
      </w:r>
      <w:r w:rsidRPr="00F47DB3">
        <w:rPr>
          <w:rFonts w:ascii="Times New Roman" w:eastAsia="Times New Roman" w:hAnsi="Times New Roman" w:cs="Times New Roman"/>
          <w:spacing w:val="35"/>
          <w:sz w:val="24"/>
          <w:szCs w:val="24"/>
        </w:rPr>
        <w:t xml:space="preserve"> </w:t>
      </w:r>
      <w:r w:rsidRPr="00F47DB3">
        <w:rPr>
          <w:rFonts w:ascii="Times New Roman" w:eastAsia="Times New Roman" w:hAnsi="Times New Roman" w:cs="Times New Roman"/>
          <w:spacing w:val="-1"/>
          <w:sz w:val="24"/>
          <w:szCs w:val="24"/>
        </w:rPr>
        <w:t>i</w:t>
      </w:r>
      <w:r w:rsidRPr="00F47DB3">
        <w:rPr>
          <w:rFonts w:ascii="Times New Roman" w:eastAsia="Times New Roman" w:hAnsi="Times New Roman" w:cs="Times New Roman"/>
          <w:sz w:val="24"/>
          <w:szCs w:val="24"/>
        </w:rPr>
        <w:t>n</w:t>
      </w:r>
      <w:r w:rsidRPr="00F47DB3">
        <w:rPr>
          <w:rFonts w:ascii="Times New Roman" w:eastAsia="Times New Roman" w:hAnsi="Times New Roman" w:cs="Times New Roman"/>
          <w:spacing w:val="2"/>
          <w:sz w:val="24"/>
          <w:szCs w:val="24"/>
        </w:rPr>
        <w:t>d</w:t>
      </w:r>
      <w:r w:rsidRPr="00F47DB3">
        <w:rPr>
          <w:rFonts w:ascii="Times New Roman" w:eastAsia="Times New Roman" w:hAnsi="Times New Roman" w:cs="Times New Roman"/>
          <w:spacing w:val="-1"/>
          <w:sz w:val="24"/>
          <w:szCs w:val="24"/>
        </w:rPr>
        <w:t>i</w:t>
      </w:r>
      <w:r w:rsidRPr="00F47DB3">
        <w:rPr>
          <w:rFonts w:ascii="Times New Roman" w:eastAsia="Times New Roman" w:hAnsi="Times New Roman" w:cs="Times New Roman"/>
          <w:sz w:val="24"/>
          <w:szCs w:val="24"/>
        </w:rPr>
        <w:t>qu</w:t>
      </w:r>
      <w:r w:rsidRPr="00F47DB3">
        <w:rPr>
          <w:rFonts w:ascii="Times New Roman" w:eastAsia="Times New Roman" w:hAnsi="Times New Roman" w:cs="Times New Roman"/>
          <w:spacing w:val="-1"/>
          <w:sz w:val="24"/>
          <w:szCs w:val="24"/>
        </w:rPr>
        <w:t>a</w:t>
      </w:r>
      <w:r w:rsidRPr="00F47DB3">
        <w:rPr>
          <w:rFonts w:ascii="Times New Roman" w:eastAsia="Times New Roman" w:hAnsi="Times New Roman" w:cs="Times New Roman"/>
          <w:spacing w:val="1"/>
          <w:sz w:val="24"/>
          <w:szCs w:val="24"/>
        </w:rPr>
        <w:t>n</w:t>
      </w:r>
      <w:r w:rsidRPr="00F47DB3">
        <w:rPr>
          <w:rFonts w:ascii="Times New Roman" w:eastAsia="Times New Roman" w:hAnsi="Times New Roman" w:cs="Times New Roman"/>
          <w:sz w:val="24"/>
          <w:szCs w:val="24"/>
        </w:rPr>
        <w:t>t</w:t>
      </w:r>
      <w:r w:rsidRPr="00F47DB3">
        <w:rPr>
          <w:rFonts w:ascii="Times New Roman" w:eastAsia="Times New Roman" w:hAnsi="Times New Roman" w:cs="Times New Roman"/>
          <w:spacing w:val="25"/>
          <w:sz w:val="24"/>
          <w:szCs w:val="24"/>
        </w:rPr>
        <w:t xml:space="preserve"> </w:t>
      </w:r>
      <w:r w:rsidRPr="00F47DB3">
        <w:rPr>
          <w:rFonts w:ascii="Times New Roman" w:eastAsia="Times New Roman" w:hAnsi="Times New Roman" w:cs="Times New Roman"/>
          <w:sz w:val="24"/>
          <w:szCs w:val="24"/>
        </w:rPr>
        <w:t>la</w:t>
      </w:r>
      <w:r w:rsidRPr="00F47DB3">
        <w:rPr>
          <w:rFonts w:ascii="Times New Roman" w:eastAsia="Times New Roman" w:hAnsi="Times New Roman" w:cs="Times New Roman"/>
          <w:spacing w:val="5"/>
          <w:sz w:val="24"/>
          <w:szCs w:val="24"/>
        </w:rPr>
        <w:t xml:space="preserve"> </w:t>
      </w:r>
      <w:r w:rsidRPr="00F47DB3">
        <w:rPr>
          <w:rFonts w:ascii="Times New Roman" w:eastAsia="Times New Roman" w:hAnsi="Times New Roman" w:cs="Times New Roman"/>
          <w:spacing w:val="2"/>
          <w:sz w:val="24"/>
          <w:szCs w:val="24"/>
        </w:rPr>
        <w:t>d</w:t>
      </w:r>
      <w:r w:rsidRPr="00F47DB3">
        <w:rPr>
          <w:rFonts w:ascii="Times New Roman" w:eastAsia="Times New Roman" w:hAnsi="Times New Roman" w:cs="Times New Roman"/>
          <w:spacing w:val="-1"/>
          <w:sz w:val="24"/>
          <w:szCs w:val="24"/>
        </w:rPr>
        <w:t>i</w:t>
      </w:r>
      <w:r w:rsidRPr="00F47DB3">
        <w:rPr>
          <w:rFonts w:ascii="Times New Roman" w:eastAsia="Times New Roman" w:hAnsi="Times New Roman" w:cs="Times New Roman"/>
          <w:spacing w:val="-2"/>
          <w:sz w:val="24"/>
          <w:szCs w:val="24"/>
        </w:rPr>
        <w:t>s</w:t>
      </w:r>
      <w:r w:rsidRPr="00F47DB3">
        <w:rPr>
          <w:rFonts w:ascii="Times New Roman" w:eastAsia="Times New Roman" w:hAnsi="Times New Roman" w:cs="Times New Roman"/>
          <w:sz w:val="24"/>
          <w:szCs w:val="24"/>
        </w:rPr>
        <w:t>trib</w:t>
      </w:r>
      <w:r w:rsidRPr="00F47DB3">
        <w:rPr>
          <w:rFonts w:ascii="Times New Roman" w:eastAsia="Times New Roman" w:hAnsi="Times New Roman" w:cs="Times New Roman"/>
          <w:spacing w:val="2"/>
          <w:sz w:val="24"/>
          <w:szCs w:val="24"/>
        </w:rPr>
        <w:t>u</w:t>
      </w:r>
      <w:r w:rsidRPr="00F47DB3">
        <w:rPr>
          <w:rFonts w:ascii="Times New Roman" w:eastAsia="Times New Roman" w:hAnsi="Times New Roman" w:cs="Times New Roman"/>
          <w:sz w:val="24"/>
          <w:szCs w:val="24"/>
        </w:rPr>
        <w:t>t</w:t>
      </w:r>
      <w:r w:rsidRPr="00F47DB3">
        <w:rPr>
          <w:rFonts w:ascii="Times New Roman" w:eastAsia="Times New Roman" w:hAnsi="Times New Roman" w:cs="Times New Roman"/>
          <w:spacing w:val="-1"/>
          <w:sz w:val="24"/>
          <w:szCs w:val="24"/>
        </w:rPr>
        <w:t>i</w:t>
      </w:r>
      <w:r w:rsidRPr="00F47DB3">
        <w:rPr>
          <w:rFonts w:ascii="Times New Roman" w:eastAsia="Times New Roman" w:hAnsi="Times New Roman" w:cs="Times New Roman"/>
          <w:sz w:val="24"/>
          <w:szCs w:val="24"/>
        </w:rPr>
        <w:t>on</w:t>
      </w:r>
      <w:r w:rsidRPr="00F47DB3">
        <w:rPr>
          <w:rFonts w:ascii="Times New Roman" w:eastAsia="Times New Roman" w:hAnsi="Times New Roman" w:cs="Times New Roman"/>
          <w:spacing w:val="30"/>
          <w:sz w:val="24"/>
          <w:szCs w:val="24"/>
        </w:rPr>
        <w:t xml:space="preserve"> </w:t>
      </w:r>
      <w:r w:rsidRPr="00F47DB3">
        <w:rPr>
          <w:rFonts w:ascii="Times New Roman" w:eastAsia="Times New Roman" w:hAnsi="Times New Roman" w:cs="Times New Roman"/>
          <w:spacing w:val="-2"/>
          <w:sz w:val="24"/>
          <w:szCs w:val="24"/>
        </w:rPr>
        <w:t>s</w:t>
      </w:r>
      <w:r w:rsidRPr="00F47DB3">
        <w:rPr>
          <w:rFonts w:ascii="Times New Roman" w:eastAsia="Times New Roman" w:hAnsi="Times New Roman" w:cs="Times New Roman"/>
          <w:sz w:val="24"/>
          <w:szCs w:val="24"/>
        </w:rPr>
        <w:t>patiale</w:t>
      </w:r>
      <w:r w:rsidRPr="00F47DB3">
        <w:rPr>
          <w:rFonts w:ascii="Times New Roman" w:eastAsia="Times New Roman" w:hAnsi="Times New Roman" w:cs="Times New Roman"/>
          <w:spacing w:val="20"/>
          <w:sz w:val="24"/>
          <w:szCs w:val="24"/>
        </w:rPr>
        <w:t xml:space="preserve"> </w:t>
      </w:r>
      <w:r w:rsidRPr="00F47DB3">
        <w:rPr>
          <w:rFonts w:ascii="Times New Roman" w:eastAsia="Times New Roman" w:hAnsi="Times New Roman" w:cs="Times New Roman"/>
          <w:sz w:val="24"/>
          <w:szCs w:val="24"/>
        </w:rPr>
        <w:t>des</w:t>
      </w:r>
      <w:r w:rsidRPr="00F47DB3">
        <w:rPr>
          <w:rFonts w:ascii="Times New Roman" w:eastAsia="Times New Roman" w:hAnsi="Times New Roman" w:cs="Times New Roman"/>
          <w:spacing w:val="9"/>
          <w:sz w:val="24"/>
          <w:szCs w:val="24"/>
        </w:rPr>
        <w:t xml:space="preserve"> </w:t>
      </w:r>
      <w:r w:rsidRPr="00F47DB3">
        <w:rPr>
          <w:rFonts w:ascii="Times New Roman" w:eastAsia="Times New Roman" w:hAnsi="Times New Roman" w:cs="Times New Roman"/>
          <w:sz w:val="24"/>
          <w:szCs w:val="24"/>
        </w:rPr>
        <w:t>ar</w:t>
      </w:r>
      <w:r w:rsidRPr="00F47DB3">
        <w:rPr>
          <w:rFonts w:ascii="Times New Roman" w:eastAsia="Times New Roman" w:hAnsi="Times New Roman" w:cs="Times New Roman"/>
          <w:spacing w:val="-2"/>
          <w:sz w:val="24"/>
          <w:szCs w:val="24"/>
        </w:rPr>
        <w:t>m</w:t>
      </w:r>
      <w:r w:rsidRPr="00F47DB3">
        <w:rPr>
          <w:rFonts w:ascii="Times New Roman" w:eastAsia="Times New Roman" w:hAnsi="Times New Roman" w:cs="Times New Roman"/>
          <w:spacing w:val="2"/>
          <w:sz w:val="24"/>
          <w:szCs w:val="24"/>
        </w:rPr>
        <w:t>o</w:t>
      </w:r>
      <w:r w:rsidRPr="00F47DB3">
        <w:rPr>
          <w:rFonts w:ascii="Times New Roman" w:eastAsia="Times New Roman" w:hAnsi="Times New Roman" w:cs="Times New Roman"/>
          <w:spacing w:val="-1"/>
          <w:sz w:val="24"/>
          <w:szCs w:val="24"/>
        </w:rPr>
        <w:t>i</w:t>
      </w:r>
      <w:r w:rsidRPr="00F47DB3">
        <w:rPr>
          <w:rFonts w:ascii="Times New Roman" w:eastAsia="Times New Roman" w:hAnsi="Times New Roman" w:cs="Times New Roman"/>
          <w:spacing w:val="1"/>
          <w:sz w:val="24"/>
          <w:szCs w:val="24"/>
        </w:rPr>
        <w:t>r</w:t>
      </w:r>
      <w:r w:rsidRPr="00F47DB3">
        <w:rPr>
          <w:rFonts w:ascii="Times New Roman" w:eastAsia="Times New Roman" w:hAnsi="Times New Roman" w:cs="Times New Roman"/>
          <w:sz w:val="24"/>
          <w:szCs w:val="24"/>
        </w:rPr>
        <w:t>es</w:t>
      </w:r>
      <w:r w:rsidRPr="00F47DB3">
        <w:rPr>
          <w:rFonts w:ascii="Times New Roman" w:eastAsia="Times New Roman" w:hAnsi="Times New Roman" w:cs="Times New Roman"/>
          <w:spacing w:val="22"/>
          <w:sz w:val="24"/>
          <w:szCs w:val="24"/>
        </w:rPr>
        <w:t xml:space="preserve"> </w:t>
      </w:r>
      <w:r w:rsidRPr="00F47DB3">
        <w:rPr>
          <w:rFonts w:ascii="Times New Roman" w:eastAsia="Times New Roman" w:hAnsi="Times New Roman" w:cs="Times New Roman"/>
          <w:w w:val="103"/>
          <w:sz w:val="24"/>
          <w:szCs w:val="24"/>
        </w:rPr>
        <w:t>et é</w:t>
      </w:r>
      <w:r w:rsidRPr="00F47DB3">
        <w:rPr>
          <w:rFonts w:ascii="Times New Roman" w:eastAsia="Times New Roman" w:hAnsi="Times New Roman" w:cs="Times New Roman"/>
          <w:spacing w:val="-1"/>
          <w:w w:val="103"/>
          <w:sz w:val="24"/>
          <w:szCs w:val="24"/>
        </w:rPr>
        <w:t>t</w:t>
      </w:r>
      <w:r w:rsidRPr="00F47DB3">
        <w:rPr>
          <w:rFonts w:ascii="Times New Roman" w:eastAsia="Times New Roman" w:hAnsi="Times New Roman" w:cs="Times New Roman"/>
          <w:w w:val="103"/>
          <w:sz w:val="24"/>
          <w:szCs w:val="24"/>
        </w:rPr>
        <w:t>a</w:t>
      </w:r>
      <w:r w:rsidRPr="00F47DB3">
        <w:rPr>
          <w:rFonts w:ascii="Times New Roman" w:eastAsia="Times New Roman" w:hAnsi="Times New Roman" w:cs="Times New Roman"/>
          <w:spacing w:val="2"/>
          <w:w w:val="103"/>
          <w:sz w:val="24"/>
          <w:szCs w:val="24"/>
        </w:rPr>
        <w:t>g</w:t>
      </w:r>
      <w:r w:rsidRPr="00F47DB3">
        <w:rPr>
          <w:rFonts w:ascii="Times New Roman" w:eastAsia="Times New Roman" w:hAnsi="Times New Roman" w:cs="Times New Roman"/>
          <w:w w:val="103"/>
          <w:sz w:val="24"/>
          <w:szCs w:val="24"/>
        </w:rPr>
        <w:t>ère</w:t>
      </w:r>
      <w:r w:rsidRPr="00F47DB3">
        <w:rPr>
          <w:rFonts w:ascii="Times New Roman" w:eastAsia="Times New Roman" w:hAnsi="Times New Roman" w:cs="Times New Roman"/>
          <w:spacing w:val="-2"/>
          <w:w w:val="103"/>
          <w:sz w:val="24"/>
          <w:szCs w:val="24"/>
        </w:rPr>
        <w:t>s</w:t>
      </w:r>
      <w:r w:rsidRPr="00F47DB3">
        <w:rPr>
          <w:rFonts w:ascii="Times New Roman" w:eastAsia="Times New Roman" w:hAnsi="Times New Roman" w:cs="Times New Roman"/>
          <w:w w:val="103"/>
          <w:sz w:val="24"/>
          <w:szCs w:val="24"/>
        </w:rPr>
        <w:t>.</w:t>
      </w:r>
    </w:p>
    <w:p w14:paraId="776846FC" w14:textId="77777777" w:rsidR="00BF2950" w:rsidRPr="00F47DB3" w:rsidRDefault="00BF2950" w:rsidP="008A24EB">
      <w:pPr>
        <w:widowControl w:val="0"/>
        <w:numPr>
          <w:ilvl w:val="0"/>
          <w:numId w:val="86"/>
        </w:numPr>
        <w:suppressAutoHyphens/>
        <w:overflowPunct w:val="0"/>
        <w:autoSpaceDE w:val="0"/>
        <w:autoSpaceDN w:val="0"/>
        <w:adjustRightInd w:val="0"/>
        <w:spacing w:before="120" w:after="142" w:line="240" w:lineRule="atLeast"/>
        <w:ind w:right="-59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Di</w:t>
      </w:r>
      <w:r w:rsidRPr="00F47DB3">
        <w:rPr>
          <w:rFonts w:ascii="Times New Roman" w:eastAsia="Times New Roman" w:hAnsi="Times New Roman" w:cs="Times New Roman"/>
          <w:spacing w:val="-2"/>
          <w:sz w:val="24"/>
          <w:szCs w:val="24"/>
        </w:rPr>
        <w:t>m</w:t>
      </w:r>
      <w:r w:rsidRPr="00F47DB3">
        <w:rPr>
          <w:rFonts w:ascii="Times New Roman" w:eastAsia="Times New Roman" w:hAnsi="Times New Roman" w:cs="Times New Roman"/>
          <w:sz w:val="24"/>
          <w:szCs w:val="24"/>
        </w:rPr>
        <w:t>e</w:t>
      </w:r>
      <w:r w:rsidRPr="00F47DB3">
        <w:rPr>
          <w:rFonts w:ascii="Times New Roman" w:eastAsia="Times New Roman" w:hAnsi="Times New Roman" w:cs="Times New Roman"/>
          <w:spacing w:val="2"/>
          <w:sz w:val="24"/>
          <w:szCs w:val="24"/>
        </w:rPr>
        <w:t>n</w:t>
      </w:r>
      <w:r w:rsidRPr="00F47DB3">
        <w:rPr>
          <w:rFonts w:ascii="Times New Roman" w:eastAsia="Times New Roman" w:hAnsi="Times New Roman" w:cs="Times New Roman"/>
          <w:spacing w:val="-2"/>
          <w:sz w:val="24"/>
          <w:szCs w:val="24"/>
        </w:rPr>
        <w:t>s</w:t>
      </w:r>
      <w:r w:rsidRPr="00F47DB3">
        <w:rPr>
          <w:rFonts w:ascii="Times New Roman" w:eastAsia="Times New Roman" w:hAnsi="Times New Roman" w:cs="Times New Roman"/>
          <w:sz w:val="24"/>
          <w:szCs w:val="24"/>
        </w:rPr>
        <w:t>io</w:t>
      </w:r>
      <w:r w:rsidRPr="00F47DB3">
        <w:rPr>
          <w:rFonts w:ascii="Times New Roman" w:eastAsia="Times New Roman" w:hAnsi="Times New Roman" w:cs="Times New Roman"/>
          <w:spacing w:val="2"/>
          <w:sz w:val="24"/>
          <w:szCs w:val="24"/>
        </w:rPr>
        <w:t>n</w:t>
      </w:r>
      <w:r w:rsidRPr="00F47DB3">
        <w:rPr>
          <w:rFonts w:ascii="Times New Roman" w:eastAsia="Times New Roman" w:hAnsi="Times New Roman" w:cs="Times New Roman"/>
          <w:sz w:val="24"/>
          <w:szCs w:val="24"/>
        </w:rPr>
        <w:t>s</w:t>
      </w:r>
      <w:r w:rsidRPr="00F47DB3">
        <w:rPr>
          <w:rFonts w:ascii="Times New Roman" w:eastAsia="Times New Roman" w:hAnsi="Times New Roman" w:cs="Times New Roman"/>
          <w:spacing w:val="30"/>
          <w:sz w:val="24"/>
          <w:szCs w:val="24"/>
        </w:rPr>
        <w:t xml:space="preserve"> </w:t>
      </w:r>
      <w:r w:rsidRPr="00F47DB3">
        <w:rPr>
          <w:rFonts w:ascii="Times New Roman" w:eastAsia="Times New Roman" w:hAnsi="Times New Roman" w:cs="Times New Roman"/>
          <w:spacing w:val="2"/>
          <w:sz w:val="24"/>
          <w:szCs w:val="24"/>
        </w:rPr>
        <w:t>d</w:t>
      </w:r>
      <w:r w:rsidRPr="00F47DB3">
        <w:rPr>
          <w:rFonts w:ascii="Times New Roman" w:eastAsia="Times New Roman" w:hAnsi="Times New Roman" w:cs="Times New Roman"/>
          <w:sz w:val="24"/>
          <w:szCs w:val="24"/>
        </w:rPr>
        <w:t>éta</w:t>
      </w:r>
      <w:r w:rsidRPr="00F47DB3">
        <w:rPr>
          <w:rFonts w:ascii="Times New Roman" w:eastAsia="Times New Roman" w:hAnsi="Times New Roman" w:cs="Times New Roman"/>
          <w:spacing w:val="-1"/>
          <w:sz w:val="24"/>
          <w:szCs w:val="24"/>
        </w:rPr>
        <w:t>i</w:t>
      </w:r>
      <w:r w:rsidRPr="00F47DB3">
        <w:rPr>
          <w:rFonts w:ascii="Times New Roman" w:eastAsia="Times New Roman" w:hAnsi="Times New Roman" w:cs="Times New Roman"/>
          <w:sz w:val="24"/>
          <w:szCs w:val="24"/>
        </w:rPr>
        <w:t>llées</w:t>
      </w:r>
      <w:r w:rsidRPr="00F47DB3">
        <w:rPr>
          <w:rFonts w:ascii="Times New Roman" w:eastAsia="Times New Roman" w:hAnsi="Times New Roman" w:cs="Times New Roman"/>
          <w:spacing w:val="25"/>
          <w:sz w:val="24"/>
          <w:szCs w:val="24"/>
        </w:rPr>
        <w:t xml:space="preserve"> </w:t>
      </w:r>
      <w:r w:rsidRPr="00F47DB3">
        <w:rPr>
          <w:rFonts w:ascii="Times New Roman" w:eastAsia="Times New Roman" w:hAnsi="Times New Roman" w:cs="Times New Roman"/>
          <w:sz w:val="24"/>
          <w:szCs w:val="24"/>
        </w:rPr>
        <w:t>d</w:t>
      </w:r>
      <w:r w:rsidRPr="00F47DB3">
        <w:rPr>
          <w:rFonts w:ascii="Times New Roman" w:eastAsia="Times New Roman" w:hAnsi="Times New Roman" w:cs="Times New Roman"/>
          <w:spacing w:val="-1"/>
          <w:sz w:val="24"/>
          <w:szCs w:val="24"/>
        </w:rPr>
        <w:t>e</w:t>
      </w:r>
      <w:r w:rsidRPr="00F47DB3">
        <w:rPr>
          <w:rFonts w:ascii="Times New Roman" w:eastAsia="Times New Roman" w:hAnsi="Times New Roman" w:cs="Times New Roman"/>
          <w:sz w:val="24"/>
          <w:szCs w:val="24"/>
        </w:rPr>
        <w:t>s</w:t>
      </w:r>
      <w:r w:rsidRPr="00F47DB3">
        <w:rPr>
          <w:rFonts w:ascii="Times New Roman" w:eastAsia="Times New Roman" w:hAnsi="Times New Roman" w:cs="Times New Roman"/>
          <w:spacing w:val="9"/>
          <w:sz w:val="24"/>
          <w:szCs w:val="24"/>
        </w:rPr>
        <w:t xml:space="preserve"> </w:t>
      </w:r>
      <w:r w:rsidRPr="00F47DB3">
        <w:rPr>
          <w:rFonts w:ascii="Times New Roman" w:eastAsia="Times New Roman" w:hAnsi="Times New Roman" w:cs="Times New Roman"/>
          <w:sz w:val="24"/>
          <w:szCs w:val="24"/>
        </w:rPr>
        <w:t>pupitre</w:t>
      </w:r>
      <w:r w:rsidRPr="00F47DB3">
        <w:rPr>
          <w:rFonts w:ascii="Times New Roman" w:eastAsia="Times New Roman" w:hAnsi="Times New Roman" w:cs="Times New Roman"/>
          <w:spacing w:val="-2"/>
          <w:sz w:val="24"/>
          <w:szCs w:val="24"/>
        </w:rPr>
        <w:t>s</w:t>
      </w:r>
      <w:r w:rsidRPr="00F47DB3">
        <w:rPr>
          <w:rFonts w:ascii="Times New Roman" w:eastAsia="Times New Roman" w:hAnsi="Times New Roman" w:cs="Times New Roman"/>
          <w:sz w:val="24"/>
          <w:szCs w:val="24"/>
        </w:rPr>
        <w:t>,</w:t>
      </w:r>
      <w:r w:rsidRPr="00F47DB3">
        <w:rPr>
          <w:rFonts w:ascii="Times New Roman" w:eastAsia="Times New Roman" w:hAnsi="Times New Roman" w:cs="Times New Roman"/>
          <w:spacing w:val="25"/>
          <w:sz w:val="24"/>
          <w:szCs w:val="24"/>
        </w:rPr>
        <w:t xml:space="preserve"> </w:t>
      </w:r>
      <w:r w:rsidRPr="00F47DB3">
        <w:rPr>
          <w:rFonts w:ascii="Times New Roman" w:eastAsia="Times New Roman" w:hAnsi="Times New Roman" w:cs="Times New Roman"/>
          <w:sz w:val="24"/>
          <w:szCs w:val="24"/>
        </w:rPr>
        <w:t>p</w:t>
      </w:r>
      <w:r w:rsidRPr="00F47DB3">
        <w:rPr>
          <w:rFonts w:ascii="Times New Roman" w:eastAsia="Times New Roman" w:hAnsi="Times New Roman" w:cs="Times New Roman"/>
          <w:spacing w:val="-1"/>
          <w:sz w:val="24"/>
          <w:szCs w:val="24"/>
        </w:rPr>
        <w:t>a</w:t>
      </w:r>
      <w:r w:rsidRPr="00F47DB3">
        <w:rPr>
          <w:rFonts w:ascii="Times New Roman" w:eastAsia="Times New Roman" w:hAnsi="Times New Roman" w:cs="Times New Roman"/>
          <w:sz w:val="24"/>
          <w:szCs w:val="24"/>
        </w:rPr>
        <w:t>n</w:t>
      </w:r>
      <w:r w:rsidRPr="00F47DB3">
        <w:rPr>
          <w:rFonts w:ascii="Times New Roman" w:eastAsia="Times New Roman" w:hAnsi="Times New Roman" w:cs="Times New Roman"/>
          <w:spacing w:val="2"/>
          <w:sz w:val="24"/>
          <w:szCs w:val="24"/>
        </w:rPr>
        <w:t>n</w:t>
      </w:r>
      <w:r w:rsidRPr="00F47DB3">
        <w:rPr>
          <w:rFonts w:ascii="Times New Roman" w:eastAsia="Times New Roman" w:hAnsi="Times New Roman" w:cs="Times New Roman"/>
          <w:sz w:val="24"/>
          <w:szCs w:val="24"/>
        </w:rPr>
        <w:t>e</w:t>
      </w:r>
      <w:r w:rsidRPr="00F47DB3">
        <w:rPr>
          <w:rFonts w:ascii="Times New Roman" w:eastAsia="Times New Roman" w:hAnsi="Times New Roman" w:cs="Times New Roman"/>
          <w:spacing w:val="-1"/>
          <w:sz w:val="24"/>
          <w:szCs w:val="24"/>
        </w:rPr>
        <w:t>a</w:t>
      </w:r>
      <w:r w:rsidRPr="00F47DB3">
        <w:rPr>
          <w:rFonts w:ascii="Times New Roman" w:eastAsia="Times New Roman" w:hAnsi="Times New Roman" w:cs="Times New Roman"/>
          <w:sz w:val="24"/>
          <w:szCs w:val="24"/>
        </w:rPr>
        <w:t>ux</w:t>
      </w:r>
      <w:r w:rsidRPr="00F47DB3">
        <w:rPr>
          <w:rFonts w:ascii="Times New Roman" w:eastAsia="Times New Roman" w:hAnsi="Times New Roman" w:cs="Times New Roman"/>
          <w:spacing w:val="25"/>
          <w:sz w:val="24"/>
          <w:szCs w:val="24"/>
        </w:rPr>
        <w:t xml:space="preserve"> </w:t>
      </w:r>
      <w:r w:rsidRPr="00F47DB3">
        <w:rPr>
          <w:rFonts w:ascii="Times New Roman" w:eastAsia="Times New Roman" w:hAnsi="Times New Roman" w:cs="Times New Roman"/>
          <w:sz w:val="24"/>
          <w:szCs w:val="24"/>
        </w:rPr>
        <w:t>et</w:t>
      </w:r>
      <w:r w:rsidRPr="00F47DB3">
        <w:rPr>
          <w:rFonts w:ascii="Times New Roman" w:eastAsia="Times New Roman" w:hAnsi="Times New Roman" w:cs="Times New Roman"/>
          <w:spacing w:val="6"/>
          <w:sz w:val="24"/>
          <w:szCs w:val="24"/>
        </w:rPr>
        <w:t xml:space="preserve"> </w:t>
      </w:r>
      <w:r w:rsidRPr="00F47DB3">
        <w:rPr>
          <w:rFonts w:ascii="Times New Roman" w:eastAsia="Times New Roman" w:hAnsi="Times New Roman" w:cs="Times New Roman"/>
          <w:w w:val="103"/>
          <w:sz w:val="24"/>
          <w:szCs w:val="24"/>
        </w:rPr>
        <w:t>ar</w:t>
      </w:r>
      <w:r w:rsidRPr="00F47DB3">
        <w:rPr>
          <w:rFonts w:ascii="Times New Roman" w:eastAsia="Times New Roman" w:hAnsi="Times New Roman" w:cs="Times New Roman"/>
          <w:spacing w:val="-2"/>
          <w:w w:val="103"/>
          <w:sz w:val="24"/>
          <w:szCs w:val="24"/>
        </w:rPr>
        <w:t>m</w:t>
      </w:r>
      <w:r w:rsidRPr="00F47DB3">
        <w:rPr>
          <w:rFonts w:ascii="Times New Roman" w:eastAsia="Times New Roman" w:hAnsi="Times New Roman" w:cs="Times New Roman"/>
          <w:spacing w:val="1"/>
          <w:w w:val="103"/>
          <w:sz w:val="24"/>
          <w:szCs w:val="24"/>
        </w:rPr>
        <w:t>o</w:t>
      </w:r>
      <w:r w:rsidRPr="00F47DB3">
        <w:rPr>
          <w:rFonts w:ascii="Times New Roman" w:eastAsia="Times New Roman" w:hAnsi="Times New Roman" w:cs="Times New Roman"/>
          <w:w w:val="103"/>
          <w:sz w:val="24"/>
          <w:szCs w:val="24"/>
        </w:rPr>
        <w:t>ires</w:t>
      </w:r>
    </w:p>
    <w:p w14:paraId="76782469" w14:textId="77777777" w:rsidR="00BF2950" w:rsidRPr="00F47DB3" w:rsidRDefault="00BF2950" w:rsidP="008A24EB">
      <w:pPr>
        <w:widowControl w:val="0"/>
        <w:numPr>
          <w:ilvl w:val="0"/>
          <w:numId w:val="86"/>
        </w:numPr>
        <w:suppressAutoHyphens/>
        <w:overflowPunct w:val="0"/>
        <w:autoSpaceDE w:val="0"/>
        <w:autoSpaceDN w:val="0"/>
        <w:adjustRightInd w:val="0"/>
        <w:spacing w:before="120" w:after="142" w:line="240" w:lineRule="atLeast"/>
        <w:ind w:right="-59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pacing w:val="-2"/>
          <w:sz w:val="24"/>
          <w:szCs w:val="24"/>
        </w:rPr>
        <w:t>A</w:t>
      </w:r>
      <w:r w:rsidRPr="00F47DB3">
        <w:rPr>
          <w:rFonts w:ascii="Times New Roman" w:eastAsia="Times New Roman" w:hAnsi="Times New Roman" w:cs="Times New Roman"/>
          <w:spacing w:val="2"/>
          <w:sz w:val="24"/>
          <w:szCs w:val="24"/>
        </w:rPr>
        <w:t>g</w:t>
      </w:r>
      <w:r w:rsidRPr="00F47DB3">
        <w:rPr>
          <w:rFonts w:ascii="Times New Roman" w:eastAsia="Times New Roman" w:hAnsi="Times New Roman" w:cs="Times New Roman"/>
          <w:spacing w:val="-1"/>
          <w:sz w:val="24"/>
          <w:szCs w:val="24"/>
        </w:rPr>
        <w:t>e</w:t>
      </w:r>
      <w:r w:rsidRPr="00F47DB3">
        <w:rPr>
          <w:rFonts w:ascii="Times New Roman" w:eastAsia="Times New Roman" w:hAnsi="Times New Roman" w:cs="Times New Roman"/>
          <w:spacing w:val="1"/>
          <w:sz w:val="24"/>
          <w:szCs w:val="24"/>
        </w:rPr>
        <w:t>n</w:t>
      </w:r>
      <w:r w:rsidRPr="00F47DB3">
        <w:rPr>
          <w:rFonts w:ascii="Times New Roman" w:eastAsia="Times New Roman" w:hAnsi="Times New Roman" w:cs="Times New Roman"/>
          <w:sz w:val="24"/>
          <w:szCs w:val="24"/>
        </w:rPr>
        <w:t>ce</w:t>
      </w:r>
      <w:r w:rsidRPr="00F47DB3">
        <w:rPr>
          <w:rFonts w:ascii="Times New Roman" w:eastAsia="Times New Roman" w:hAnsi="Times New Roman" w:cs="Times New Roman"/>
          <w:spacing w:val="-2"/>
          <w:sz w:val="24"/>
          <w:szCs w:val="24"/>
        </w:rPr>
        <w:t>m</w:t>
      </w:r>
      <w:r w:rsidRPr="00F47DB3">
        <w:rPr>
          <w:rFonts w:ascii="Times New Roman" w:eastAsia="Times New Roman" w:hAnsi="Times New Roman" w:cs="Times New Roman"/>
          <w:sz w:val="24"/>
          <w:szCs w:val="24"/>
        </w:rPr>
        <w:t>ent</w:t>
      </w:r>
      <w:r w:rsidRPr="00F47DB3">
        <w:rPr>
          <w:rFonts w:ascii="Times New Roman" w:eastAsia="Times New Roman" w:hAnsi="Times New Roman" w:cs="Times New Roman"/>
          <w:spacing w:val="32"/>
          <w:sz w:val="24"/>
          <w:szCs w:val="24"/>
        </w:rPr>
        <w:t xml:space="preserve"> </w:t>
      </w:r>
      <w:r w:rsidRPr="00F47DB3">
        <w:rPr>
          <w:rFonts w:ascii="Times New Roman" w:eastAsia="Times New Roman" w:hAnsi="Times New Roman" w:cs="Times New Roman"/>
          <w:spacing w:val="2"/>
          <w:sz w:val="24"/>
          <w:szCs w:val="24"/>
        </w:rPr>
        <w:t>d</w:t>
      </w:r>
      <w:r w:rsidRPr="00F47DB3">
        <w:rPr>
          <w:rFonts w:ascii="Times New Roman" w:eastAsia="Times New Roman" w:hAnsi="Times New Roman" w:cs="Times New Roman"/>
          <w:sz w:val="24"/>
          <w:szCs w:val="24"/>
        </w:rPr>
        <w:t>es</w:t>
      </w:r>
      <w:r w:rsidRPr="00F47DB3">
        <w:rPr>
          <w:rFonts w:ascii="Times New Roman" w:eastAsia="Times New Roman" w:hAnsi="Times New Roman" w:cs="Times New Roman"/>
          <w:spacing w:val="8"/>
          <w:sz w:val="24"/>
          <w:szCs w:val="24"/>
        </w:rPr>
        <w:t xml:space="preserve"> </w:t>
      </w:r>
      <w:r w:rsidRPr="00F47DB3">
        <w:rPr>
          <w:rFonts w:ascii="Times New Roman" w:eastAsia="Times New Roman" w:hAnsi="Times New Roman" w:cs="Times New Roman"/>
          <w:sz w:val="24"/>
          <w:szCs w:val="24"/>
        </w:rPr>
        <w:t>mod</w:t>
      </w:r>
      <w:r w:rsidRPr="00F47DB3">
        <w:rPr>
          <w:rFonts w:ascii="Times New Roman" w:eastAsia="Times New Roman" w:hAnsi="Times New Roman" w:cs="Times New Roman"/>
          <w:spacing w:val="2"/>
          <w:sz w:val="24"/>
          <w:szCs w:val="24"/>
        </w:rPr>
        <w:t>u</w:t>
      </w:r>
      <w:r w:rsidRPr="00F47DB3">
        <w:rPr>
          <w:rFonts w:ascii="Times New Roman" w:eastAsia="Times New Roman" w:hAnsi="Times New Roman" w:cs="Times New Roman"/>
          <w:spacing w:val="-1"/>
          <w:sz w:val="24"/>
          <w:szCs w:val="24"/>
        </w:rPr>
        <w:t>l</w:t>
      </w:r>
      <w:r w:rsidRPr="00F47DB3">
        <w:rPr>
          <w:rFonts w:ascii="Times New Roman" w:eastAsia="Times New Roman" w:hAnsi="Times New Roman" w:cs="Times New Roman"/>
          <w:sz w:val="24"/>
          <w:szCs w:val="24"/>
        </w:rPr>
        <w:t>es</w:t>
      </w:r>
      <w:r w:rsidRPr="00F47DB3">
        <w:rPr>
          <w:rFonts w:ascii="Times New Roman" w:eastAsia="Times New Roman" w:hAnsi="Times New Roman" w:cs="Times New Roman"/>
          <w:spacing w:val="22"/>
          <w:sz w:val="24"/>
          <w:szCs w:val="24"/>
        </w:rPr>
        <w:t xml:space="preserve"> </w:t>
      </w:r>
      <w:r w:rsidRPr="00F47DB3">
        <w:rPr>
          <w:rFonts w:ascii="Times New Roman" w:eastAsia="Times New Roman" w:hAnsi="Times New Roman" w:cs="Times New Roman"/>
          <w:sz w:val="24"/>
          <w:szCs w:val="24"/>
        </w:rPr>
        <w:t>à</w:t>
      </w:r>
      <w:r w:rsidRPr="00F47DB3">
        <w:rPr>
          <w:rFonts w:ascii="Times New Roman" w:eastAsia="Times New Roman" w:hAnsi="Times New Roman" w:cs="Times New Roman"/>
          <w:spacing w:val="4"/>
          <w:sz w:val="24"/>
          <w:szCs w:val="24"/>
        </w:rPr>
        <w:t xml:space="preserve"> </w:t>
      </w:r>
      <w:r w:rsidRPr="00F47DB3">
        <w:rPr>
          <w:rFonts w:ascii="Times New Roman" w:eastAsia="Times New Roman" w:hAnsi="Times New Roman" w:cs="Times New Roman"/>
          <w:spacing w:val="-1"/>
          <w:sz w:val="24"/>
          <w:szCs w:val="24"/>
        </w:rPr>
        <w:t>l</w:t>
      </w:r>
      <w:r w:rsidRPr="00F47DB3">
        <w:rPr>
          <w:rFonts w:ascii="Times New Roman" w:eastAsia="Times New Roman" w:hAnsi="Times New Roman" w:cs="Times New Roman"/>
          <w:spacing w:val="2"/>
          <w:sz w:val="24"/>
          <w:szCs w:val="24"/>
        </w:rPr>
        <w:t>’</w:t>
      </w:r>
      <w:r w:rsidRPr="00F47DB3">
        <w:rPr>
          <w:rFonts w:ascii="Times New Roman" w:eastAsia="Times New Roman" w:hAnsi="Times New Roman" w:cs="Times New Roman"/>
          <w:spacing w:val="-1"/>
          <w:sz w:val="24"/>
          <w:szCs w:val="24"/>
        </w:rPr>
        <w:t>i</w:t>
      </w:r>
      <w:r w:rsidRPr="00F47DB3">
        <w:rPr>
          <w:rFonts w:ascii="Times New Roman" w:eastAsia="Times New Roman" w:hAnsi="Times New Roman" w:cs="Times New Roman"/>
          <w:spacing w:val="2"/>
          <w:sz w:val="24"/>
          <w:szCs w:val="24"/>
        </w:rPr>
        <w:t>n</w:t>
      </w:r>
      <w:r w:rsidRPr="00F47DB3">
        <w:rPr>
          <w:rFonts w:ascii="Times New Roman" w:eastAsia="Times New Roman" w:hAnsi="Times New Roman" w:cs="Times New Roman"/>
          <w:spacing w:val="-1"/>
          <w:sz w:val="24"/>
          <w:szCs w:val="24"/>
        </w:rPr>
        <w:t>t</w:t>
      </w:r>
      <w:r w:rsidRPr="00F47DB3">
        <w:rPr>
          <w:rFonts w:ascii="Times New Roman" w:eastAsia="Times New Roman" w:hAnsi="Times New Roman" w:cs="Times New Roman"/>
          <w:sz w:val="24"/>
          <w:szCs w:val="24"/>
        </w:rPr>
        <w:t>é</w:t>
      </w:r>
      <w:r w:rsidRPr="00F47DB3">
        <w:rPr>
          <w:rFonts w:ascii="Times New Roman" w:eastAsia="Times New Roman" w:hAnsi="Times New Roman" w:cs="Times New Roman"/>
          <w:spacing w:val="1"/>
          <w:sz w:val="24"/>
          <w:szCs w:val="24"/>
        </w:rPr>
        <w:t>r</w:t>
      </w:r>
      <w:r w:rsidRPr="00F47DB3">
        <w:rPr>
          <w:rFonts w:ascii="Times New Roman" w:eastAsia="Times New Roman" w:hAnsi="Times New Roman" w:cs="Times New Roman"/>
          <w:spacing w:val="-1"/>
          <w:sz w:val="24"/>
          <w:szCs w:val="24"/>
        </w:rPr>
        <w:t>ie</w:t>
      </w:r>
      <w:r w:rsidRPr="00F47DB3">
        <w:rPr>
          <w:rFonts w:ascii="Times New Roman" w:eastAsia="Times New Roman" w:hAnsi="Times New Roman" w:cs="Times New Roman"/>
          <w:spacing w:val="2"/>
          <w:sz w:val="24"/>
          <w:szCs w:val="24"/>
        </w:rPr>
        <w:t>u</w:t>
      </w:r>
      <w:r w:rsidRPr="00F47DB3">
        <w:rPr>
          <w:rFonts w:ascii="Times New Roman" w:eastAsia="Times New Roman" w:hAnsi="Times New Roman" w:cs="Times New Roman"/>
          <w:sz w:val="24"/>
          <w:szCs w:val="24"/>
        </w:rPr>
        <w:t>r</w:t>
      </w:r>
      <w:r w:rsidRPr="00F47DB3">
        <w:rPr>
          <w:rFonts w:ascii="Times New Roman" w:eastAsia="Times New Roman" w:hAnsi="Times New Roman" w:cs="Times New Roman"/>
          <w:spacing w:val="25"/>
          <w:sz w:val="24"/>
          <w:szCs w:val="24"/>
        </w:rPr>
        <w:t xml:space="preserve"> </w:t>
      </w:r>
      <w:r w:rsidRPr="00F47DB3">
        <w:rPr>
          <w:rFonts w:ascii="Times New Roman" w:eastAsia="Times New Roman" w:hAnsi="Times New Roman" w:cs="Times New Roman"/>
          <w:sz w:val="24"/>
          <w:szCs w:val="24"/>
        </w:rPr>
        <w:t>des</w:t>
      </w:r>
      <w:r w:rsidRPr="00F47DB3">
        <w:rPr>
          <w:rFonts w:ascii="Times New Roman" w:eastAsia="Times New Roman" w:hAnsi="Times New Roman" w:cs="Times New Roman"/>
          <w:spacing w:val="9"/>
          <w:sz w:val="24"/>
          <w:szCs w:val="24"/>
        </w:rPr>
        <w:t xml:space="preserve"> </w:t>
      </w:r>
      <w:r w:rsidRPr="00F47DB3">
        <w:rPr>
          <w:rFonts w:ascii="Times New Roman" w:eastAsia="Times New Roman" w:hAnsi="Times New Roman" w:cs="Times New Roman"/>
          <w:w w:val="103"/>
          <w:sz w:val="24"/>
          <w:szCs w:val="24"/>
        </w:rPr>
        <w:t>armoires</w:t>
      </w:r>
    </w:p>
    <w:p w14:paraId="7A19BB83" w14:textId="77777777" w:rsidR="00BF2950" w:rsidRPr="00F47DB3" w:rsidRDefault="00BF2950" w:rsidP="008A24EB">
      <w:pPr>
        <w:widowControl w:val="0"/>
        <w:numPr>
          <w:ilvl w:val="0"/>
          <w:numId w:val="86"/>
        </w:numPr>
        <w:suppressAutoHyphens/>
        <w:overflowPunct w:val="0"/>
        <w:autoSpaceDE w:val="0"/>
        <w:autoSpaceDN w:val="0"/>
        <w:adjustRightInd w:val="0"/>
        <w:spacing w:before="120" w:after="142" w:line="240" w:lineRule="atLeast"/>
        <w:ind w:right="-59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pacing w:val="-1"/>
          <w:sz w:val="24"/>
          <w:szCs w:val="24"/>
        </w:rPr>
        <w:t>D</w:t>
      </w:r>
      <w:r w:rsidRPr="00F47DB3">
        <w:rPr>
          <w:rFonts w:ascii="Times New Roman" w:eastAsia="Times New Roman" w:hAnsi="Times New Roman" w:cs="Times New Roman"/>
          <w:sz w:val="24"/>
          <w:szCs w:val="24"/>
        </w:rPr>
        <w:t>escript</w:t>
      </w:r>
      <w:r w:rsidRPr="00F47DB3">
        <w:rPr>
          <w:rFonts w:ascii="Times New Roman" w:eastAsia="Times New Roman" w:hAnsi="Times New Roman" w:cs="Times New Roman"/>
          <w:spacing w:val="-1"/>
          <w:sz w:val="24"/>
          <w:szCs w:val="24"/>
        </w:rPr>
        <w:t>i</w:t>
      </w:r>
      <w:r w:rsidRPr="00F47DB3">
        <w:rPr>
          <w:rFonts w:ascii="Times New Roman" w:eastAsia="Times New Roman" w:hAnsi="Times New Roman" w:cs="Times New Roman"/>
          <w:sz w:val="24"/>
          <w:szCs w:val="24"/>
        </w:rPr>
        <w:t>on</w:t>
      </w:r>
      <w:r w:rsidRPr="00F47DB3">
        <w:rPr>
          <w:rFonts w:ascii="Times New Roman" w:eastAsia="Times New Roman" w:hAnsi="Times New Roman" w:cs="Times New Roman"/>
          <w:spacing w:val="31"/>
          <w:sz w:val="24"/>
          <w:szCs w:val="24"/>
        </w:rPr>
        <w:t xml:space="preserve"> </w:t>
      </w:r>
      <w:r w:rsidRPr="00F47DB3">
        <w:rPr>
          <w:rFonts w:ascii="Times New Roman" w:eastAsia="Times New Roman" w:hAnsi="Times New Roman" w:cs="Times New Roman"/>
          <w:sz w:val="24"/>
          <w:szCs w:val="24"/>
        </w:rPr>
        <w:t>de</w:t>
      </w:r>
      <w:r w:rsidRPr="00F47DB3">
        <w:rPr>
          <w:rFonts w:ascii="Times New Roman" w:eastAsia="Times New Roman" w:hAnsi="Times New Roman" w:cs="Times New Roman"/>
          <w:spacing w:val="8"/>
          <w:sz w:val="24"/>
          <w:szCs w:val="24"/>
        </w:rPr>
        <w:t xml:space="preserve"> </w:t>
      </w:r>
      <w:r w:rsidRPr="00F47DB3">
        <w:rPr>
          <w:rFonts w:ascii="Times New Roman" w:eastAsia="Times New Roman" w:hAnsi="Times New Roman" w:cs="Times New Roman"/>
          <w:spacing w:val="-1"/>
          <w:sz w:val="24"/>
          <w:szCs w:val="24"/>
        </w:rPr>
        <w:t>t</w:t>
      </w:r>
      <w:r w:rsidRPr="00F47DB3">
        <w:rPr>
          <w:rFonts w:ascii="Times New Roman" w:eastAsia="Times New Roman" w:hAnsi="Times New Roman" w:cs="Times New Roman"/>
          <w:sz w:val="24"/>
          <w:szCs w:val="24"/>
        </w:rPr>
        <w:t>o</w:t>
      </w:r>
      <w:r w:rsidRPr="00F47DB3">
        <w:rPr>
          <w:rFonts w:ascii="Times New Roman" w:eastAsia="Times New Roman" w:hAnsi="Times New Roman" w:cs="Times New Roman"/>
          <w:spacing w:val="2"/>
          <w:sz w:val="24"/>
          <w:szCs w:val="24"/>
        </w:rPr>
        <w:t>u</w:t>
      </w:r>
      <w:r w:rsidRPr="00F47DB3">
        <w:rPr>
          <w:rFonts w:ascii="Times New Roman" w:eastAsia="Times New Roman" w:hAnsi="Times New Roman" w:cs="Times New Roman"/>
          <w:sz w:val="24"/>
          <w:szCs w:val="24"/>
        </w:rPr>
        <w:t>tes</w:t>
      </w:r>
      <w:r w:rsidRPr="00F47DB3">
        <w:rPr>
          <w:rFonts w:ascii="Times New Roman" w:eastAsia="Times New Roman" w:hAnsi="Times New Roman" w:cs="Times New Roman"/>
          <w:spacing w:val="15"/>
          <w:sz w:val="24"/>
          <w:szCs w:val="24"/>
        </w:rPr>
        <w:t xml:space="preserve"> </w:t>
      </w:r>
      <w:r w:rsidRPr="00F47DB3">
        <w:rPr>
          <w:rFonts w:ascii="Times New Roman" w:eastAsia="Times New Roman" w:hAnsi="Times New Roman" w:cs="Times New Roman"/>
          <w:sz w:val="24"/>
          <w:szCs w:val="24"/>
        </w:rPr>
        <w:t>les</w:t>
      </w:r>
      <w:r w:rsidRPr="00F47DB3">
        <w:rPr>
          <w:rFonts w:ascii="Times New Roman" w:eastAsia="Times New Roman" w:hAnsi="Times New Roman" w:cs="Times New Roman"/>
          <w:spacing w:val="8"/>
          <w:sz w:val="24"/>
          <w:szCs w:val="24"/>
        </w:rPr>
        <w:t xml:space="preserve"> </w:t>
      </w:r>
      <w:r w:rsidRPr="00F47DB3">
        <w:rPr>
          <w:rFonts w:ascii="Times New Roman" w:eastAsia="Times New Roman" w:hAnsi="Times New Roman" w:cs="Times New Roman"/>
          <w:sz w:val="24"/>
          <w:szCs w:val="24"/>
        </w:rPr>
        <w:t>co</w:t>
      </w:r>
      <w:r w:rsidRPr="00F47DB3">
        <w:rPr>
          <w:rFonts w:ascii="Times New Roman" w:eastAsia="Times New Roman" w:hAnsi="Times New Roman" w:cs="Times New Roman"/>
          <w:spacing w:val="-2"/>
          <w:sz w:val="24"/>
          <w:szCs w:val="24"/>
        </w:rPr>
        <w:t>m</w:t>
      </w:r>
      <w:r w:rsidRPr="00F47DB3">
        <w:rPr>
          <w:rFonts w:ascii="Times New Roman" w:eastAsia="Times New Roman" w:hAnsi="Times New Roman" w:cs="Times New Roman"/>
          <w:spacing w:val="-1"/>
          <w:sz w:val="24"/>
          <w:szCs w:val="24"/>
        </w:rPr>
        <w:t>m</w:t>
      </w:r>
      <w:r w:rsidRPr="00F47DB3">
        <w:rPr>
          <w:rFonts w:ascii="Times New Roman" w:eastAsia="Times New Roman" w:hAnsi="Times New Roman" w:cs="Times New Roman"/>
          <w:sz w:val="24"/>
          <w:szCs w:val="24"/>
        </w:rPr>
        <w:t>andes</w:t>
      </w:r>
      <w:r w:rsidRPr="00F47DB3">
        <w:rPr>
          <w:rFonts w:ascii="Times New Roman" w:eastAsia="Times New Roman" w:hAnsi="Times New Roman" w:cs="Times New Roman"/>
          <w:spacing w:val="30"/>
          <w:sz w:val="24"/>
          <w:szCs w:val="24"/>
        </w:rPr>
        <w:t xml:space="preserve"> </w:t>
      </w:r>
      <w:r w:rsidRPr="00F47DB3">
        <w:rPr>
          <w:rFonts w:ascii="Times New Roman" w:eastAsia="Times New Roman" w:hAnsi="Times New Roman" w:cs="Times New Roman"/>
          <w:sz w:val="24"/>
          <w:szCs w:val="24"/>
        </w:rPr>
        <w:t>de</w:t>
      </w:r>
      <w:r w:rsidRPr="00F47DB3">
        <w:rPr>
          <w:rFonts w:ascii="Times New Roman" w:eastAsia="Times New Roman" w:hAnsi="Times New Roman" w:cs="Times New Roman"/>
          <w:spacing w:val="6"/>
          <w:sz w:val="24"/>
          <w:szCs w:val="24"/>
        </w:rPr>
        <w:t xml:space="preserve"> </w:t>
      </w:r>
      <w:r w:rsidRPr="00F47DB3">
        <w:rPr>
          <w:rFonts w:ascii="Times New Roman" w:eastAsia="Times New Roman" w:hAnsi="Times New Roman" w:cs="Times New Roman"/>
          <w:sz w:val="24"/>
          <w:szCs w:val="24"/>
        </w:rPr>
        <w:t>g</w:t>
      </w:r>
      <w:r w:rsidRPr="00F47DB3">
        <w:rPr>
          <w:rFonts w:ascii="Times New Roman" w:eastAsia="Times New Roman" w:hAnsi="Times New Roman" w:cs="Times New Roman"/>
          <w:spacing w:val="-1"/>
          <w:sz w:val="24"/>
          <w:szCs w:val="24"/>
        </w:rPr>
        <w:t>r</w:t>
      </w:r>
      <w:r w:rsidRPr="00F47DB3">
        <w:rPr>
          <w:rFonts w:ascii="Times New Roman" w:eastAsia="Times New Roman" w:hAnsi="Times New Roman" w:cs="Times New Roman"/>
          <w:sz w:val="24"/>
          <w:szCs w:val="24"/>
        </w:rPr>
        <w:t>oupes</w:t>
      </w:r>
      <w:r w:rsidRPr="00F47DB3">
        <w:rPr>
          <w:rFonts w:ascii="Times New Roman" w:eastAsia="Times New Roman" w:hAnsi="Times New Roman" w:cs="Times New Roman"/>
          <w:spacing w:val="21"/>
          <w:sz w:val="24"/>
          <w:szCs w:val="24"/>
        </w:rPr>
        <w:t xml:space="preserve"> </w:t>
      </w:r>
      <w:r w:rsidRPr="00F47DB3">
        <w:rPr>
          <w:rFonts w:ascii="Times New Roman" w:eastAsia="Times New Roman" w:hAnsi="Times New Roman" w:cs="Times New Roman"/>
          <w:spacing w:val="-1"/>
          <w:w w:val="103"/>
          <w:sz w:val="24"/>
          <w:szCs w:val="24"/>
        </w:rPr>
        <w:t>f</w:t>
      </w:r>
      <w:r w:rsidRPr="00F47DB3">
        <w:rPr>
          <w:rFonts w:ascii="Times New Roman" w:eastAsia="Times New Roman" w:hAnsi="Times New Roman" w:cs="Times New Roman"/>
          <w:w w:val="103"/>
          <w:sz w:val="24"/>
          <w:szCs w:val="24"/>
        </w:rPr>
        <w:t>onct</w:t>
      </w:r>
      <w:r w:rsidRPr="00F47DB3">
        <w:rPr>
          <w:rFonts w:ascii="Times New Roman" w:eastAsia="Times New Roman" w:hAnsi="Times New Roman" w:cs="Times New Roman"/>
          <w:spacing w:val="-1"/>
          <w:w w:val="103"/>
          <w:sz w:val="24"/>
          <w:szCs w:val="24"/>
        </w:rPr>
        <w:t>i</w:t>
      </w:r>
      <w:r w:rsidRPr="00F47DB3">
        <w:rPr>
          <w:rFonts w:ascii="Times New Roman" w:eastAsia="Times New Roman" w:hAnsi="Times New Roman" w:cs="Times New Roman"/>
          <w:w w:val="103"/>
          <w:sz w:val="24"/>
          <w:szCs w:val="24"/>
        </w:rPr>
        <w:t>onnels</w:t>
      </w:r>
    </w:p>
    <w:p w14:paraId="483B9C08" w14:textId="77777777" w:rsidR="00BF2950" w:rsidRPr="00F47DB3" w:rsidRDefault="00BF2950" w:rsidP="008A24EB">
      <w:pPr>
        <w:widowControl w:val="0"/>
        <w:numPr>
          <w:ilvl w:val="0"/>
          <w:numId w:val="86"/>
        </w:numPr>
        <w:suppressAutoHyphens/>
        <w:overflowPunct w:val="0"/>
        <w:autoSpaceDE w:val="0"/>
        <w:autoSpaceDN w:val="0"/>
        <w:adjustRightInd w:val="0"/>
        <w:spacing w:before="120" w:after="142" w:line="240" w:lineRule="atLeast"/>
        <w:ind w:right="-59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w:t>
      </w:r>
      <w:r w:rsidRPr="00F47DB3">
        <w:rPr>
          <w:rFonts w:ascii="Times New Roman" w:eastAsia="Times New Roman" w:hAnsi="Times New Roman" w:cs="Times New Roman"/>
          <w:spacing w:val="-1"/>
          <w:sz w:val="24"/>
          <w:szCs w:val="24"/>
        </w:rPr>
        <w:t>i</w:t>
      </w:r>
      <w:r w:rsidRPr="00F47DB3">
        <w:rPr>
          <w:rFonts w:ascii="Times New Roman" w:eastAsia="Times New Roman" w:hAnsi="Times New Roman" w:cs="Times New Roman"/>
          <w:sz w:val="24"/>
          <w:szCs w:val="24"/>
        </w:rPr>
        <w:t>ste</w:t>
      </w:r>
      <w:r w:rsidRPr="00F47DB3">
        <w:rPr>
          <w:rFonts w:ascii="Times New Roman" w:eastAsia="Times New Roman" w:hAnsi="Times New Roman" w:cs="Times New Roman"/>
          <w:spacing w:val="14"/>
          <w:sz w:val="24"/>
          <w:szCs w:val="24"/>
        </w:rPr>
        <w:t xml:space="preserve"> </w:t>
      </w:r>
      <w:r w:rsidRPr="00F47DB3">
        <w:rPr>
          <w:rFonts w:ascii="Times New Roman" w:eastAsia="Times New Roman" w:hAnsi="Times New Roman" w:cs="Times New Roman"/>
          <w:sz w:val="24"/>
          <w:szCs w:val="24"/>
        </w:rPr>
        <w:t>des</w:t>
      </w:r>
      <w:r w:rsidRPr="00F47DB3">
        <w:rPr>
          <w:rFonts w:ascii="Times New Roman" w:eastAsia="Times New Roman" w:hAnsi="Times New Roman" w:cs="Times New Roman"/>
          <w:spacing w:val="8"/>
          <w:sz w:val="24"/>
          <w:szCs w:val="24"/>
        </w:rPr>
        <w:t xml:space="preserve"> </w:t>
      </w:r>
      <w:r w:rsidRPr="00F47DB3">
        <w:rPr>
          <w:rFonts w:ascii="Times New Roman" w:eastAsia="Times New Roman" w:hAnsi="Times New Roman" w:cs="Times New Roman"/>
          <w:sz w:val="24"/>
          <w:szCs w:val="24"/>
        </w:rPr>
        <w:t>program</w:t>
      </w:r>
      <w:r w:rsidRPr="00F47DB3">
        <w:rPr>
          <w:rFonts w:ascii="Times New Roman" w:eastAsia="Times New Roman" w:hAnsi="Times New Roman" w:cs="Times New Roman"/>
          <w:spacing w:val="-2"/>
          <w:sz w:val="24"/>
          <w:szCs w:val="24"/>
        </w:rPr>
        <w:t>m</w:t>
      </w:r>
      <w:r w:rsidRPr="00F47DB3">
        <w:rPr>
          <w:rFonts w:ascii="Times New Roman" w:eastAsia="Times New Roman" w:hAnsi="Times New Roman" w:cs="Times New Roman"/>
          <w:spacing w:val="1"/>
          <w:sz w:val="24"/>
          <w:szCs w:val="24"/>
        </w:rPr>
        <w:t>e</w:t>
      </w:r>
      <w:r w:rsidRPr="00F47DB3">
        <w:rPr>
          <w:rFonts w:ascii="Times New Roman" w:eastAsia="Times New Roman" w:hAnsi="Times New Roman" w:cs="Times New Roman"/>
          <w:sz w:val="24"/>
          <w:szCs w:val="24"/>
        </w:rPr>
        <w:t>s</w:t>
      </w:r>
      <w:r w:rsidRPr="00F47DB3">
        <w:rPr>
          <w:rFonts w:ascii="Times New Roman" w:eastAsia="Times New Roman" w:hAnsi="Times New Roman" w:cs="Times New Roman"/>
          <w:spacing w:val="32"/>
          <w:sz w:val="24"/>
          <w:szCs w:val="24"/>
        </w:rPr>
        <w:t xml:space="preserve"> </w:t>
      </w:r>
      <w:r w:rsidRPr="00F47DB3">
        <w:rPr>
          <w:rFonts w:ascii="Times New Roman" w:eastAsia="Times New Roman" w:hAnsi="Times New Roman" w:cs="Times New Roman"/>
          <w:sz w:val="24"/>
          <w:szCs w:val="24"/>
        </w:rPr>
        <w:t>DCS</w:t>
      </w:r>
      <w:r w:rsidRPr="00F47DB3">
        <w:rPr>
          <w:rFonts w:ascii="Times New Roman" w:eastAsia="Times New Roman" w:hAnsi="Times New Roman" w:cs="Times New Roman"/>
          <w:spacing w:val="13"/>
          <w:sz w:val="24"/>
          <w:szCs w:val="24"/>
        </w:rPr>
        <w:t xml:space="preserve"> </w:t>
      </w:r>
      <w:r w:rsidRPr="00F47DB3">
        <w:rPr>
          <w:rFonts w:ascii="Times New Roman" w:eastAsia="Times New Roman" w:hAnsi="Times New Roman" w:cs="Times New Roman"/>
          <w:sz w:val="24"/>
          <w:szCs w:val="24"/>
        </w:rPr>
        <w:t>po</w:t>
      </w:r>
      <w:r w:rsidRPr="00F47DB3">
        <w:rPr>
          <w:rFonts w:ascii="Times New Roman" w:eastAsia="Times New Roman" w:hAnsi="Times New Roman" w:cs="Times New Roman"/>
          <w:spacing w:val="2"/>
          <w:sz w:val="24"/>
          <w:szCs w:val="24"/>
        </w:rPr>
        <w:t>u</w:t>
      </w:r>
      <w:r w:rsidRPr="00F47DB3">
        <w:rPr>
          <w:rFonts w:ascii="Times New Roman" w:eastAsia="Times New Roman" w:hAnsi="Times New Roman" w:cs="Times New Roman"/>
          <w:sz w:val="24"/>
          <w:szCs w:val="24"/>
        </w:rPr>
        <w:t>r</w:t>
      </w:r>
      <w:r w:rsidRPr="00F47DB3">
        <w:rPr>
          <w:rFonts w:ascii="Times New Roman" w:eastAsia="Times New Roman" w:hAnsi="Times New Roman" w:cs="Times New Roman"/>
          <w:spacing w:val="13"/>
          <w:sz w:val="24"/>
          <w:szCs w:val="24"/>
        </w:rPr>
        <w:t xml:space="preserve"> </w:t>
      </w:r>
      <w:r w:rsidRPr="00F47DB3">
        <w:rPr>
          <w:rFonts w:ascii="Times New Roman" w:eastAsia="Times New Roman" w:hAnsi="Times New Roman" w:cs="Times New Roman"/>
          <w:spacing w:val="-1"/>
          <w:sz w:val="24"/>
          <w:szCs w:val="24"/>
        </w:rPr>
        <w:t>t</w:t>
      </w:r>
      <w:r w:rsidRPr="00F47DB3">
        <w:rPr>
          <w:rFonts w:ascii="Times New Roman" w:eastAsia="Times New Roman" w:hAnsi="Times New Roman" w:cs="Times New Roman"/>
          <w:sz w:val="24"/>
          <w:szCs w:val="24"/>
        </w:rPr>
        <w:t>o</w:t>
      </w:r>
      <w:r w:rsidRPr="00F47DB3">
        <w:rPr>
          <w:rFonts w:ascii="Times New Roman" w:eastAsia="Times New Roman" w:hAnsi="Times New Roman" w:cs="Times New Roman"/>
          <w:spacing w:val="1"/>
          <w:sz w:val="24"/>
          <w:szCs w:val="24"/>
        </w:rPr>
        <w:t>u</w:t>
      </w:r>
      <w:r w:rsidRPr="00F47DB3">
        <w:rPr>
          <w:rFonts w:ascii="Times New Roman" w:eastAsia="Times New Roman" w:hAnsi="Times New Roman" w:cs="Times New Roman"/>
          <w:sz w:val="24"/>
          <w:szCs w:val="24"/>
        </w:rPr>
        <w:t>tes</w:t>
      </w:r>
      <w:r w:rsidRPr="00F47DB3">
        <w:rPr>
          <w:rFonts w:ascii="Times New Roman" w:eastAsia="Times New Roman" w:hAnsi="Times New Roman" w:cs="Times New Roman"/>
          <w:spacing w:val="16"/>
          <w:sz w:val="24"/>
          <w:szCs w:val="24"/>
        </w:rPr>
        <w:t xml:space="preserve"> </w:t>
      </w:r>
      <w:r w:rsidRPr="00F47DB3">
        <w:rPr>
          <w:rFonts w:ascii="Times New Roman" w:eastAsia="Times New Roman" w:hAnsi="Times New Roman" w:cs="Times New Roman"/>
          <w:sz w:val="24"/>
          <w:szCs w:val="24"/>
        </w:rPr>
        <w:t>les</w:t>
      </w:r>
      <w:r w:rsidRPr="00F47DB3">
        <w:rPr>
          <w:rFonts w:ascii="Times New Roman" w:eastAsia="Times New Roman" w:hAnsi="Times New Roman" w:cs="Times New Roman"/>
          <w:spacing w:val="8"/>
          <w:sz w:val="24"/>
          <w:szCs w:val="24"/>
        </w:rPr>
        <w:t xml:space="preserve"> </w:t>
      </w:r>
      <w:r w:rsidRPr="00F47DB3">
        <w:rPr>
          <w:rFonts w:ascii="Times New Roman" w:eastAsia="Times New Roman" w:hAnsi="Times New Roman" w:cs="Times New Roman"/>
          <w:sz w:val="24"/>
          <w:szCs w:val="24"/>
        </w:rPr>
        <w:t>applicat</w:t>
      </w:r>
      <w:r w:rsidRPr="00F47DB3">
        <w:rPr>
          <w:rFonts w:ascii="Times New Roman" w:eastAsia="Times New Roman" w:hAnsi="Times New Roman" w:cs="Times New Roman"/>
          <w:spacing w:val="1"/>
          <w:sz w:val="24"/>
          <w:szCs w:val="24"/>
        </w:rPr>
        <w:t>i</w:t>
      </w:r>
      <w:r w:rsidRPr="00F47DB3">
        <w:rPr>
          <w:rFonts w:ascii="Times New Roman" w:eastAsia="Times New Roman" w:hAnsi="Times New Roman" w:cs="Times New Roman"/>
          <w:sz w:val="24"/>
          <w:szCs w:val="24"/>
        </w:rPr>
        <w:t>ons</w:t>
      </w:r>
      <w:r w:rsidRPr="00F47DB3">
        <w:rPr>
          <w:rFonts w:ascii="Times New Roman" w:eastAsia="Times New Roman" w:hAnsi="Times New Roman" w:cs="Times New Roman"/>
          <w:spacing w:val="30"/>
          <w:sz w:val="24"/>
          <w:szCs w:val="24"/>
        </w:rPr>
        <w:t xml:space="preserve"> </w:t>
      </w:r>
      <w:r w:rsidRPr="00F47DB3">
        <w:rPr>
          <w:rFonts w:ascii="Times New Roman" w:eastAsia="Times New Roman" w:hAnsi="Times New Roman" w:cs="Times New Roman"/>
          <w:sz w:val="24"/>
          <w:szCs w:val="24"/>
        </w:rPr>
        <w:t>des</w:t>
      </w:r>
      <w:r w:rsidRPr="00F47DB3">
        <w:rPr>
          <w:rFonts w:ascii="Times New Roman" w:eastAsia="Times New Roman" w:hAnsi="Times New Roman" w:cs="Times New Roman"/>
          <w:spacing w:val="8"/>
          <w:sz w:val="24"/>
          <w:szCs w:val="24"/>
        </w:rPr>
        <w:t xml:space="preserve"> </w:t>
      </w:r>
      <w:r w:rsidRPr="00F47DB3">
        <w:rPr>
          <w:rFonts w:ascii="Times New Roman" w:eastAsia="Times New Roman" w:hAnsi="Times New Roman" w:cs="Times New Roman"/>
          <w:w w:val="103"/>
          <w:sz w:val="24"/>
          <w:szCs w:val="24"/>
        </w:rPr>
        <w:t>program</w:t>
      </w:r>
      <w:r w:rsidRPr="00F47DB3">
        <w:rPr>
          <w:rFonts w:ascii="Times New Roman" w:eastAsia="Times New Roman" w:hAnsi="Times New Roman" w:cs="Times New Roman"/>
          <w:spacing w:val="-2"/>
          <w:w w:val="103"/>
          <w:sz w:val="24"/>
          <w:szCs w:val="24"/>
        </w:rPr>
        <w:t>m</w:t>
      </w:r>
      <w:r w:rsidRPr="00F47DB3">
        <w:rPr>
          <w:rFonts w:ascii="Times New Roman" w:eastAsia="Times New Roman" w:hAnsi="Times New Roman" w:cs="Times New Roman"/>
          <w:spacing w:val="1"/>
          <w:w w:val="103"/>
          <w:sz w:val="24"/>
          <w:szCs w:val="24"/>
        </w:rPr>
        <w:t>e</w:t>
      </w:r>
      <w:r w:rsidRPr="00F47DB3">
        <w:rPr>
          <w:rFonts w:ascii="Times New Roman" w:eastAsia="Times New Roman" w:hAnsi="Times New Roman" w:cs="Times New Roman"/>
          <w:w w:val="103"/>
          <w:sz w:val="24"/>
          <w:szCs w:val="24"/>
        </w:rPr>
        <w:t>s</w:t>
      </w:r>
    </w:p>
    <w:p w14:paraId="31DDBA18" w14:textId="77777777" w:rsidR="00BF2950" w:rsidRPr="00F47DB3" w:rsidRDefault="00BF2950" w:rsidP="008A24EB">
      <w:pPr>
        <w:widowControl w:val="0"/>
        <w:numPr>
          <w:ilvl w:val="0"/>
          <w:numId w:val="86"/>
        </w:numPr>
        <w:suppressAutoHyphens/>
        <w:overflowPunct w:val="0"/>
        <w:autoSpaceDE w:val="0"/>
        <w:autoSpaceDN w:val="0"/>
        <w:adjustRightInd w:val="0"/>
        <w:spacing w:before="120" w:after="142" w:line="240" w:lineRule="atLeast"/>
        <w:ind w:right="-59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pacing w:val="-2"/>
          <w:sz w:val="24"/>
          <w:szCs w:val="24"/>
        </w:rPr>
        <w:t>D</w:t>
      </w:r>
      <w:r w:rsidRPr="00F47DB3">
        <w:rPr>
          <w:rFonts w:ascii="Times New Roman" w:eastAsia="Times New Roman" w:hAnsi="Times New Roman" w:cs="Times New Roman"/>
          <w:spacing w:val="2"/>
          <w:sz w:val="24"/>
          <w:szCs w:val="24"/>
        </w:rPr>
        <w:t>o</w:t>
      </w:r>
      <w:r w:rsidRPr="00F47DB3">
        <w:rPr>
          <w:rFonts w:ascii="Times New Roman" w:eastAsia="Times New Roman" w:hAnsi="Times New Roman" w:cs="Times New Roman"/>
          <w:spacing w:val="-1"/>
          <w:sz w:val="24"/>
          <w:szCs w:val="24"/>
        </w:rPr>
        <w:t>c</w:t>
      </w:r>
      <w:r w:rsidRPr="00F47DB3">
        <w:rPr>
          <w:rFonts w:ascii="Times New Roman" w:eastAsia="Times New Roman" w:hAnsi="Times New Roman" w:cs="Times New Roman"/>
          <w:spacing w:val="1"/>
          <w:sz w:val="24"/>
          <w:szCs w:val="24"/>
        </w:rPr>
        <w:t>u</w:t>
      </w:r>
      <w:r w:rsidRPr="00F47DB3">
        <w:rPr>
          <w:rFonts w:ascii="Times New Roman" w:eastAsia="Times New Roman" w:hAnsi="Times New Roman" w:cs="Times New Roman"/>
          <w:spacing w:val="-2"/>
          <w:sz w:val="24"/>
          <w:szCs w:val="24"/>
        </w:rPr>
        <w:t>m</w:t>
      </w:r>
      <w:r w:rsidRPr="00F47DB3">
        <w:rPr>
          <w:rFonts w:ascii="Times New Roman" w:eastAsia="Times New Roman" w:hAnsi="Times New Roman" w:cs="Times New Roman"/>
          <w:sz w:val="24"/>
          <w:szCs w:val="24"/>
        </w:rPr>
        <w:t>entation</w:t>
      </w:r>
      <w:r w:rsidRPr="00F47DB3">
        <w:rPr>
          <w:rFonts w:ascii="Times New Roman" w:eastAsia="Times New Roman" w:hAnsi="Times New Roman" w:cs="Times New Roman"/>
          <w:spacing w:val="41"/>
          <w:sz w:val="24"/>
          <w:szCs w:val="24"/>
        </w:rPr>
        <w:t xml:space="preserve"> </w:t>
      </w:r>
      <w:r w:rsidRPr="00F47DB3">
        <w:rPr>
          <w:rFonts w:ascii="Times New Roman" w:eastAsia="Times New Roman" w:hAnsi="Times New Roman" w:cs="Times New Roman"/>
          <w:sz w:val="24"/>
          <w:szCs w:val="24"/>
        </w:rPr>
        <w:t>des</w:t>
      </w:r>
      <w:r w:rsidRPr="00F47DB3">
        <w:rPr>
          <w:rFonts w:ascii="Times New Roman" w:eastAsia="Times New Roman" w:hAnsi="Times New Roman" w:cs="Times New Roman"/>
          <w:spacing w:val="9"/>
          <w:sz w:val="24"/>
          <w:szCs w:val="24"/>
        </w:rPr>
        <w:t xml:space="preserve"> </w:t>
      </w:r>
      <w:r w:rsidRPr="00F47DB3">
        <w:rPr>
          <w:rFonts w:ascii="Times New Roman" w:eastAsia="Times New Roman" w:hAnsi="Times New Roman" w:cs="Times New Roman"/>
          <w:sz w:val="24"/>
          <w:szCs w:val="24"/>
        </w:rPr>
        <w:t>inter</w:t>
      </w:r>
      <w:r w:rsidRPr="00F47DB3">
        <w:rPr>
          <w:rFonts w:ascii="Times New Roman" w:eastAsia="Times New Roman" w:hAnsi="Times New Roman" w:cs="Times New Roman"/>
          <w:spacing w:val="-1"/>
          <w:sz w:val="24"/>
          <w:szCs w:val="24"/>
        </w:rPr>
        <w:t>f</w:t>
      </w:r>
      <w:r w:rsidRPr="00F47DB3">
        <w:rPr>
          <w:rFonts w:ascii="Times New Roman" w:eastAsia="Times New Roman" w:hAnsi="Times New Roman" w:cs="Times New Roman"/>
          <w:sz w:val="24"/>
          <w:szCs w:val="24"/>
        </w:rPr>
        <w:t>aces</w:t>
      </w:r>
      <w:r w:rsidRPr="00F47DB3">
        <w:rPr>
          <w:rFonts w:ascii="Times New Roman" w:eastAsia="Times New Roman" w:hAnsi="Times New Roman" w:cs="Times New Roman"/>
          <w:spacing w:val="25"/>
          <w:sz w:val="24"/>
          <w:szCs w:val="24"/>
        </w:rPr>
        <w:t xml:space="preserve"> </w:t>
      </w:r>
      <w:r w:rsidRPr="00F47DB3">
        <w:rPr>
          <w:rFonts w:ascii="Times New Roman" w:eastAsia="Times New Roman" w:hAnsi="Times New Roman" w:cs="Times New Roman"/>
          <w:w w:val="103"/>
          <w:sz w:val="24"/>
          <w:szCs w:val="24"/>
        </w:rPr>
        <w:t>DCS</w:t>
      </w:r>
    </w:p>
    <w:p w14:paraId="223906BC" w14:textId="77777777" w:rsidR="00BF2950" w:rsidRPr="00F47DB3" w:rsidRDefault="00BF2950" w:rsidP="008A24EB">
      <w:pPr>
        <w:widowControl w:val="0"/>
        <w:numPr>
          <w:ilvl w:val="0"/>
          <w:numId w:val="86"/>
        </w:numPr>
        <w:suppressAutoHyphens/>
        <w:overflowPunct w:val="0"/>
        <w:autoSpaceDE w:val="0"/>
        <w:autoSpaceDN w:val="0"/>
        <w:adjustRightInd w:val="0"/>
        <w:spacing w:before="120" w:after="142" w:line="240" w:lineRule="atLeast"/>
        <w:ind w:right="-59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Allocat</w:t>
      </w:r>
      <w:r w:rsidRPr="00F47DB3">
        <w:rPr>
          <w:rFonts w:ascii="Times New Roman" w:eastAsia="Times New Roman" w:hAnsi="Times New Roman" w:cs="Times New Roman"/>
          <w:spacing w:val="-1"/>
          <w:sz w:val="24"/>
          <w:szCs w:val="24"/>
        </w:rPr>
        <w:t>i</w:t>
      </w:r>
      <w:r w:rsidRPr="00F47DB3">
        <w:rPr>
          <w:rFonts w:ascii="Times New Roman" w:eastAsia="Times New Roman" w:hAnsi="Times New Roman" w:cs="Times New Roman"/>
          <w:sz w:val="24"/>
          <w:szCs w:val="24"/>
        </w:rPr>
        <w:t>on</w:t>
      </w:r>
      <w:r w:rsidRPr="00F47DB3">
        <w:rPr>
          <w:rFonts w:ascii="Times New Roman" w:eastAsia="Times New Roman" w:hAnsi="Times New Roman" w:cs="Times New Roman"/>
          <w:spacing w:val="29"/>
          <w:sz w:val="24"/>
          <w:szCs w:val="24"/>
        </w:rPr>
        <w:t xml:space="preserve"> </w:t>
      </w:r>
      <w:r w:rsidRPr="00F47DB3">
        <w:rPr>
          <w:rFonts w:ascii="Times New Roman" w:eastAsia="Times New Roman" w:hAnsi="Times New Roman" w:cs="Times New Roman"/>
          <w:sz w:val="24"/>
          <w:szCs w:val="24"/>
        </w:rPr>
        <w:t>des</w:t>
      </w:r>
      <w:r w:rsidRPr="00F47DB3">
        <w:rPr>
          <w:rFonts w:ascii="Times New Roman" w:eastAsia="Times New Roman" w:hAnsi="Times New Roman" w:cs="Times New Roman"/>
          <w:spacing w:val="9"/>
          <w:sz w:val="24"/>
          <w:szCs w:val="24"/>
        </w:rPr>
        <w:t xml:space="preserve"> </w:t>
      </w:r>
      <w:r w:rsidRPr="00F47DB3">
        <w:rPr>
          <w:rFonts w:ascii="Times New Roman" w:eastAsia="Times New Roman" w:hAnsi="Times New Roman" w:cs="Times New Roman"/>
          <w:sz w:val="24"/>
          <w:szCs w:val="24"/>
        </w:rPr>
        <w:t>po</w:t>
      </w:r>
      <w:r w:rsidRPr="00F47DB3">
        <w:rPr>
          <w:rFonts w:ascii="Times New Roman" w:eastAsia="Times New Roman" w:hAnsi="Times New Roman" w:cs="Times New Roman"/>
          <w:spacing w:val="-1"/>
          <w:sz w:val="24"/>
          <w:szCs w:val="24"/>
        </w:rPr>
        <w:t>i</w:t>
      </w:r>
      <w:r w:rsidRPr="00F47DB3">
        <w:rPr>
          <w:rFonts w:ascii="Times New Roman" w:eastAsia="Times New Roman" w:hAnsi="Times New Roman" w:cs="Times New Roman"/>
          <w:spacing w:val="2"/>
          <w:sz w:val="24"/>
          <w:szCs w:val="24"/>
        </w:rPr>
        <w:t>n</w:t>
      </w:r>
      <w:r w:rsidRPr="00F47DB3">
        <w:rPr>
          <w:rFonts w:ascii="Times New Roman" w:eastAsia="Times New Roman" w:hAnsi="Times New Roman" w:cs="Times New Roman"/>
          <w:sz w:val="24"/>
          <w:szCs w:val="24"/>
        </w:rPr>
        <w:t>ts</w:t>
      </w:r>
      <w:r w:rsidRPr="00F47DB3">
        <w:rPr>
          <w:rFonts w:ascii="Times New Roman" w:eastAsia="Times New Roman" w:hAnsi="Times New Roman" w:cs="Times New Roman"/>
          <w:spacing w:val="15"/>
          <w:sz w:val="24"/>
          <w:szCs w:val="24"/>
        </w:rPr>
        <w:t xml:space="preserve"> </w:t>
      </w:r>
      <w:r w:rsidRPr="00F47DB3">
        <w:rPr>
          <w:rFonts w:ascii="Times New Roman" w:eastAsia="Times New Roman" w:hAnsi="Times New Roman" w:cs="Times New Roman"/>
          <w:spacing w:val="1"/>
          <w:sz w:val="24"/>
          <w:szCs w:val="24"/>
        </w:rPr>
        <w:t>I</w:t>
      </w:r>
      <w:r w:rsidRPr="00F47DB3">
        <w:rPr>
          <w:rFonts w:ascii="Times New Roman" w:eastAsia="Times New Roman" w:hAnsi="Times New Roman" w:cs="Times New Roman"/>
          <w:spacing w:val="-1"/>
          <w:sz w:val="24"/>
          <w:szCs w:val="24"/>
        </w:rPr>
        <w:t>/</w:t>
      </w:r>
      <w:r w:rsidRPr="00F47DB3">
        <w:rPr>
          <w:rFonts w:ascii="Times New Roman" w:eastAsia="Times New Roman" w:hAnsi="Times New Roman" w:cs="Times New Roman"/>
          <w:sz w:val="24"/>
          <w:szCs w:val="24"/>
        </w:rPr>
        <w:t>O</w:t>
      </w:r>
      <w:r w:rsidRPr="00F47DB3">
        <w:rPr>
          <w:rFonts w:ascii="Times New Roman" w:eastAsia="Times New Roman" w:hAnsi="Times New Roman" w:cs="Times New Roman"/>
          <w:spacing w:val="9"/>
          <w:sz w:val="24"/>
          <w:szCs w:val="24"/>
        </w:rPr>
        <w:t xml:space="preserve"> </w:t>
      </w:r>
      <w:r w:rsidRPr="00F47DB3">
        <w:rPr>
          <w:rFonts w:ascii="Times New Roman" w:eastAsia="Times New Roman" w:hAnsi="Times New Roman" w:cs="Times New Roman"/>
          <w:spacing w:val="2"/>
          <w:sz w:val="24"/>
          <w:szCs w:val="24"/>
        </w:rPr>
        <w:t>d</w:t>
      </w:r>
      <w:r w:rsidRPr="00F47DB3">
        <w:rPr>
          <w:rFonts w:ascii="Times New Roman" w:eastAsia="Times New Roman" w:hAnsi="Times New Roman" w:cs="Times New Roman"/>
          <w:sz w:val="24"/>
          <w:szCs w:val="24"/>
        </w:rPr>
        <w:t>es</w:t>
      </w:r>
      <w:r w:rsidRPr="00F47DB3">
        <w:rPr>
          <w:rFonts w:ascii="Times New Roman" w:eastAsia="Times New Roman" w:hAnsi="Times New Roman" w:cs="Times New Roman"/>
          <w:spacing w:val="8"/>
          <w:sz w:val="24"/>
          <w:szCs w:val="24"/>
        </w:rPr>
        <w:t xml:space="preserve"> </w:t>
      </w:r>
      <w:r w:rsidRPr="00F47DB3">
        <w:rPr>
          <w:rFonts w:ascii="Times New Roman" w:eastAsia="Times New Roman" w:hAnsi="Times New Roman" w:cs="Times New Roman"/>
          <w:w w:val="103"/>
          <w:sz w:val="24"/>
          <w:szCs w:val="24"/>
        </w:rPr>
        <w:t>DCS</w:t>
      </w:r>
    </w:p>
    <w:p w14:paraId="00C40FE0" w14:textId="77777777" w:rsidR="00BF2950" w:rsidRPr="00F47DB3" w:rsidRDefault="00BF2950" w:rsidP="008A24EB">
      <w:pPr>
        <w:widowControl w:val="0"/>
        <w:numPr>
          <w:ilvl w:val="0"/>
          <w:numId w:val="86"/>
        </w:numPr>
        <w:suppressAutoHyphens/>
        <w:overflowPunct w:val="0"/>
        <w:autoSpaceDE w:val="0"/>
        <w:autoSpaceDN w:val="0"/>
        <w:adjustRightInd w:val="0"/>
        <w:spacing w:before="120" w:after="142" w:line="240" w:lineRule="atLeast"/>
        <w:ind w:right="-59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Dess</w:t>
      </w:r>
      <w:r w:rsidRPr="00F47DB3">
        <w:rPr>
          <w:rFonts w:ascii="Times New Roman" w:eastAsia="Times New Roman" w:hAnsi="Times New Roman" w:cs="Times New Roman"/>
          <w:spacing w:val="-1"/>
          <w:sz w:val="24"/>
          <w:szCs w:val="24"/>
        </w:rPr>
        <w:t>i</w:t>
      </w:r>
      <w:r w:rsidRPr="00F47DB3">
        <w:rPr>
          <w:rFonts w:ascii="Times New Roman" w:eastAsia="Times New Roman" w:hAnsi="Times New Roman" w:cs="Times New Roman"/>
          <w:spacing w:val="2"/>
          <w:sz w:val="24"/>
          <w:szCs w:val="24"/>
        </w:rPr>
        <w:t>n</w:t>
      </w:r>
      <w:r w:rsidRPr="00F47DB3">
        <w:rPr>
          <w:rFonts w:ascii="Times New Roman" w:eastAsia="Times New Roman" w:hAnsi="Times New Roman" w:cs="Times New Roman"/>
          <w:sz w:val="24"/>
          <w:szCs w:val="24"/>
        </w:rPr>
        <w:t>s</w:t>
      </w:r>
      <w:r w:rsidRPr="00F47DB3">
        <w:rPr>
          <w:rFonts w:ascii="Times New Roman" w:eastAsia="Times New Roman" w:hAnsi="Times New Roman" w:cs="Times New Roman"/>
          <w:spacing w:val="20"/>
          <w:sz w:val="24"/>
          <w:szCs w:val="24"/>
        </w:rPr>
        <w:t xml:space="preserve"> </w:t>
      </w:r>
      <w:r w:rsidRPr="00F47DB3">
        <w:rPr>
          <w:rFonts w:ascii="Times New Roman" w:eastAsia="Times New Roman" w:hAnsi="Times New Roman" w:cs="Times New Roman"/>
          <w:w w:val="103"/>
          <w:sz w:val="24"/>
          <w:szCs w:val="24"/>
        </w:rPr>
        <w:t>d</w:t>
      </w:r>
      <w:r w:rsidRPr="00F47DB3">
        <w:rPr>
          <w:rFonts w:ascii="Times New Roman" w:eastAsia="Times New Roman" w:hAnsi="Times New Roman" w:cs="Times New Roman"/>
          <w:spacing w:val="1"/>
          <w:w w:val="103"/>
          <w:sz w:val="24"/>
          <w:szCs w:val="24"/>
        </w:rPr>
        <w:t>’</w:t>
      </w:r>
      <w:r w:rsidRPr="00F47DB3">
        <w:rPr>
          <w:rFonts w:ascii="Times New Roman" w:eastAsia="Times New Roman" w:hAnsi="Times New Roman" w:cs="Times New Roman"/>
          <w:spacing w:val="-1"/>
          <w:w w:val="103"/>
          <w:sz w:val="24"/>
          <w:szCs w:val="24"/>
        </w:rPr>
        <w:t>i</w:t>
      </w:r>
      <w:r w:rsidRPr="00F47DB3">
        <w:rPr>
          <w:rFonts w:ascii="Times New Roman" w:eastAsia="Times New Roman" w:hAnsi="Times New Roman" w:cs="Times New Roman"/>
          <w:w w:val="103"/>
          <w:sz w:val="24"/>
          <w:szCs w:val="24"/>
        </w:rPr>
        <w:t>ng</w:t>
      </w:r>
      <w:r w:rsidRPr="00F47DB3">
        <w:rPr>
          <w:rFonts w:ascii="Times New Roman" w:eastAsia="Times New Roman" w:hAnsi="Times New Roman" w:cs="Times New Roman"/>
          <w:spacing w:val="-1"/>
          <w:w w:val="103"/>
          <w:sz w:val="24"/>
          <w:szCs w:val="24"/>
        </w:rPr>
        <w:t>é</w:t>
      </w:r>
      <w:r w:rsidRPr="00F47DB3">
        <w:rPr>
          <w:rFonts w:ascii="Times New Roman" w:eastAsia="Times New Roman" w:hAnsi="Times New Roman" w:cs="Times New Roman"/>
          <w:spacing w:val="2"/>
          <w:w w:val="103"/>
          <w:sz w:val="24"/>
          <w:szCs w:val="24"/>
        </w:rPr>
        <w:t>n</w:t>
      </w:r>
      <w:r w:rsidRPr="00F47DB3">
        <w:rPr>
          <w:rFonts w:ascii="Times New Roman" w:eastAsia="Times New Roman" w:hAnsi="Times New Roman" w:cs="Times New Roman"/>
          <w:w w:val="103"/>
          <w:sz w:val="24"/>
          <w:szCs w:val="24"/>
        </w:rPr>
        <w:t>ierie</w:t>
      </w:r>
    </w:p>
    <w:p w14:paraId="7CA1B2FA" w14:textId="77777777" w:rsidR="00BF2950" w:rsidRPr="00F47DB3" w:rsidRDefault="00BF2950" w:rsidP="008A24EB">
      <w:pPr>
        <w:widowControl w:val="0"/>
        <w:numPr>
          <w:ilvl w:val="0"/>
          <w:numId w:val="86"/>
        </w:numPr>
        <w:tabs>
          <w:tab w:val="left" w:pos="820"/>
        </w:tabs>
        <w:suppressAutoHyphens/>
        <w:overflowPunct w:val="0"/>
        <w:autoSpaceDE w:val="0"/>
        <w:autoSpaceDN w:val="0"/>
        <w:adjustRightInd w:val="0"/>
        <w:spacing w:before="120" w:after="142" w:line="280" w:lineRule="auto"/>
        <w:ind w:right="-59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pacing w:val="-1"/>
          <w:sz w:val="24"/>
          <w:szCs w:val="24"/>
        </w:rPr>
        <w:t>Sc</w:t>
      </w:r>
      <w:r w:rsidRPr="00F47DB3">
        <w:rPr>
          <w:rFonts w:ascii="Times New Roman" w:eastAsia="Times New Roman" w:hAnsi="Times New Roman" w:cs="Times New Roman"/>
          <w:sz w:val="24"/>
          <w:szCs w:val="24"/>
        </w:rPr>
        <w:t>hé</w:t>
      </w:r>
      <w:r w:rsidRPr="00F47DB3">
        <w:rPr>
          <w:rFonts w:ascii="Times New Roman" w:eastAsia="Times New Roman" w:hAnsi="Times New Roman" w:cs="Times New Roman"/>
          <w:spacing w:val="-1"/>
          <w:sz w:val="24"/>
          <w:szCs w:val="24"/>
        </w:rPr>
        <w:t>m</w:t>
      </w:r>
      <w:r w:rsidRPr="00F47DB3">
        <w:rPr>
          <w:rFonts w:ascii="Times New Roman" w:eastAsia="Times New Roman" w:hAnsi="Times New Roman" w:cs="Times New Roman"/>
          <w:sz w:val="24"/>
          <w:szCs w:val="24"/>
        </w:rPr>
        <w:t>as</w:t>
      </w:r>
      <w:r w:rsidRPr="00F47DB3">
        <w:rPr>
          <w:rFonts w:ascii="Times New Roman" w:eastAsia="Times New Roman" w:hAnsi="Times New Roman" w:cs="Times New Roman"/>
          <w:spacing w:val="22"/>
          <w:sz w:val="24"/>
          <w:szCs w:val="24"/>
        </w:rPr>
        <w:t xml:space="preserve"> </w:t>
      </w:r>
      <w:r w:rsidRPr="00F47DB3">
        <w:rPr>
          <w:rFonts w:ascii="Times New Roman" w:eastAsia="Times New Roman" w:hAnsi="Times New Roman" w:cs="Times New Roman"/>
          <w:spacing w:val="2"/>
          <w:sz w:val="24"/>
          <w:szCs w:val="24"/>
        </w:rPr>
        <w:t>d</w:t>
      </w:r>
      <w:r w:rsidRPr="00F47DB3">
        <w:rPr>
          <w:rFonts w:ascii="Times New Roman" w:eastAsia="Times New Roman" w:hAnsi="Times New Roman" w:cs="Times New Roman"/>
          <w:sz w:val="24"/>
          <w:szCs w:val="24"/>
        </w:rPr>
        <w:t>e</w:t>
      </w:r>
      <w:r w:rsidRPr="00F47DB3">
        <w:rPr>
          <w:rFonts w:ascii="Times New Roman" w:eastAsia="Times New Roman" w:hAnsi="Times New Roman" w:cs="Times New Roman"/>
          <w:spacing w:val="7"/>
          <w:sz w:val="24"/>
          <w:szCs w:val="24"/>
        </w:rPr>
        <w:t xml:space="preserve"> </w:t>
      </w:r>
      <w:r w:rsidRPr="00F47DB3">
        <w:rPr>
          <w:rFonts w:ascii="Times New Roman" w:eastAsia="Times New Roman" w:hAnsi="Times New Roman" w:cs="Times New Roman"/>
          <w:sz w:val="24"/>
          <w:szCs w:val="24"/>
        </w:rPr>
        <w:t>con</w:t>
      </w:r>
      <w:r w:rsidRPr="00F47DB3">
        <w:rPr>
          <w:rFonts w:ascii="Times New Roman" w:eastAsia="Times New Roman" w:hAnsi="Times New Roman" w:cs="Times New Roman"/>
          <w:spacing w:val="2"/>
          <w:sz w:val="24"/>
          <w:szCs w:val="24"/>
        </w:rPr>
        <w:t>n</w:t>
      </w:r>
      <w:r w:rsidRPr="00F47DB3">
        <w:rPr>
          <w:rFonts w:ascii="Times New Roman" w:eastAsia="Times New Roman" w:hAnsi="Times New Roman" w:cs="Times New Roman"/>
          <w:spacing w:val="-1"/>
          <w:sz w:val="24"/>
          <w:szCs w:val="24"/>
        </w:rPr>
        <w:t>e</w:t>
      </w:r>
      <w:r w:rsidRPr="00F47DB3">
        <w:rPr>
          <w:rFonts w:ascii="Times New Roman" w:eastAsia="Times New Roman" w:hAnsi="Times New Roman" w:cs="Times New Roman"/>
          <w:spacing w:val="1"/>
          <w:sz w:val="24"/>
          <w:szCs w:val="24"/>
        </w:rPr>
        <w:t>x</w:t>
      </w:r>
      <w:r w:rsidRPr="00F47DB3">
        <w:rPr>
          <w:rFonts w:ascii="Times New Roman" w:eastAsia="Times New Roman" w:hAnsi="Times New Roman" w:cs="Times New Roman"/>
          <w:spacing w:val="-1"/>
          <w:sz w:val="24"/>
          <w:szCs w:val="24"/>
        </w:rPr>
        <w:t>i</w:t>
      </w:r>
      <w:r w:rsidRPr="00F47DB3">
        <w:rPr>
          <w:rFonts w:ascii="Times New Roman" w:eastAsia="Times New Roman" w:hAnsi="Times New Roman" w:cs="Times New Roman"/>
          <w:sz w:val="24"/>
          <w:szCs w:val="24"/>
        </w:rPr>
        <w:t>o</w:t>
      </w:r>
      <w:r w:rsidRPr="00F47DB3">
        <w:rPr>
          <w:rFonts w:ascii="Times New Roman" w:eastAsia="Times New Roman" w:hAnsi="Times New Roman" w:cs="Times New Roman"/>
          <w:spacing w:val="2"/>
          <w:sz w:val="24"/>
          <w:szCs w:val="24"/>
        </w:rPr>
        <w:t>n</w:t>
      </w:r>
      <w:r w:rsidRPr="00F47DB3">
        <w:rPr>
          <w:rFonts w:ascii="Times New Roman" w:eastAsia="Times New Roman" w:hAnsi="Times New Roman" w:cs="Times New Roman"/>
          <w:sz w:val="24"/>
          <w:szCs w:val="24"/>
        </w:rPr>
        <w:t>s</w:t>
      </w:r>
      <w:r w:rsidRPr="00F47DB3">
        <w:rPr>
          <w:rFonts w:ascii="Times New Roman" w:eastAsia="Times New Roman" w:hAnsi="Times New Roman" w:cs="Times New Roman"/>
          <w:spacing w:val="29"/>
          <w:sz w:val="24"/>
          <w:szCs w:val="24"/>
        </w:rPr>
        <w:t xml:space="preserve"> </w:t>
      </w:r>
      <w:r w:rsidRPr="00F47DB3">
        <w:rPr>
          <w:rFonts w:ascii="Times New Roman" w:eastAsia="Times New Roman" w:hAnsi="Times New Roman" w:cs="Times New Roman"/>
          <w:spacing w:val="-1"/>
          <w:sz w:val="24"/>
          <w:szCs w:val="24"/>
        </w:rPr>
        <w:t>i</w:t>
      </w:r>
      <w:r w:rsidRPr="00F47DB3">
        <w:rPr>
          <w:rFonts w:ascii="Times New Roman" w:eastAsia="Times New Roman" w:hAnsi="Times New Roman" w:cs="Times New Roman"/>
          <w:spacing w:val="1"/>
          <w:sz w:val="24"/>
          <w:szCs w:val="24"/>
        </w:rPr>
        <w:t>n</w:t>
      </w:r>
      <w:r w:rsidRPr="00F47DB3">
        <w:rPr>
          <w:rFonts w:ascii="Times New Roman" w:eastAsia="Times New Roman" w:hAnsi="Times New Roman" w:cs="Times New Roman"/>
          <w:sz w:val="24"/>
          <w:szCs w:val="24"/>
        </w:rPr>
        <w:t>terne</w:t>
      </w:r>
      <w:r w:rsidRPr="00F47DB3">
        <w:rPr>
          <w:rFonts w:ascii="Times New Roman" w:eastAsia="Times New Roman" w:hAnsi="Times New Roman" w:cs="Times New Roman"/>
          <w:spacing w:val="-2"/>
          <w:sz w:val="24"/>
          <w:szCs w:val="24"/>
        </w:rPr>
        <w:t>s</w:t>
      </w:r>
      <w:r w:rsidRPr="00F47DB3">
        <w:rPr>
          <w:rFonts w:ascii="Times New Roman" w:eastAsia="Times New Roman" w:hAnsi="Times New Roman" w:cs="Times New Roman"/>
          <w:sz w:val="24"/>
          <w:szCs w:val="24"/>
        </w:rPr>
        <w:t>,</w:t>
      </w:r>
      <w:r w:rsidRPr="00F47DB3">
        <w:rPr>
          <w:rFonts w:ascii="Times New Roman" w:eastAsia="Times New Roman" w:hAnsi="Times New Roman" w:cs="Times New Roman"/>
          <w:spacing w:val="24"/>
          <w:sz w:val="24"/>
          <w:szCs w:val="24"/>
        </w:rPr>
        <w:t xml:space="preserve"> </w:t>
      </w:r>
      <w:r w:rsidRPr="00F47DB3">
        <w:rPr>
          <w:rFonts w:ascii="Times New Roman" w:eastAsia="Times New Roman" w:hAnsi="Times New Roman" w:cs="Times New Roman"/>
          <w:spacing w:val="-2"/>
          <w:sz w:val="24"/>
          <w:szCs w:val="24"/>
        </w:rPr>
        <w:t>s</w:t>
      </w:r>
      <w:r w:rsidRPr="00F47DB3">
        <w:rPr>
          <w:rFonts w:ascii="Times New Roman" w:eastAsia="Times New Roman" w:hAnsi="Times New Roman" w:cs="Times New Roman"/>
          <w:sz w:val="24"/>
          <w:szCs w:val="24"/>
        </w:rPr>
        <w:t>c</w:t>
      </w:r>
      <w:r w:rsidRPr="00F47DB3">
        <w:rPr>
          <w:rFonts w:ascii="Times New Roman" w:eastAsia="Times New Roman" w:hAnsi="Times New Roman" w:cs="Times New Roman"/>
          <w:spacing w:val="2"/>
          <w:sz w:val="24"/>
          <w:szCs w:val="24"/>
        </w:rPr>
        <w:t>h</w:t>
      </w:r>
      <w:r w:rsidRPr="00F47DB3">
        <w:rPr>
          <w:rFonts w:ascii="Times New Roman" w:eastAsia="Times New Roman" w:hAnsi="Times New Roman" w:cs="Times New Roman"/>
          <w:spacing w:val="-1"/>
          <w:sz w:val="24"/>
          <w:szCs w:val="24"/>
        </w:rPr>
        <w:t>é</w:t>
      </w:r>
      <w:r w:rsidRPr="00F47DB3">
        <w:rPr>
          <w:rFonts w:ascii="Times New Roman" w:eastAsia="Times New Roman" w:hAnsi="Times New Roman" w:cs="Times New Roman"/>
          <w:spacing w:val="-2"/>
          <w:sz w:val="24"/>
          <w:szCs w:val="24"/>
        </w:rPr>
        <w:t>m</w:t>
      </w:r>
      <w:r w:rsidRPr="00F47DB3">
        <w:rPr>
          <w:rFonts w:ascii="Times New Roman" w:eastAsia="Times New Roman" w:hAnsi="Times New Roman" w:cs="Times New Roman"/>
          <w:spacing w:val="1"/>
          <w:sz w:val="24"/>
          <w:szCs w:val="24"/>
        </w:rPr>
        <w:t>a</w:t>
      </w:r>
      <w:r w:rsidRPr="00F47DB3">
        <w:rPr>
          <w:rFonts w:ascii="Times New Roman" w:eastAsia="Times New Roman" w:hAnsi="Times New Roman" w:cs="Times New Roman"/>
          <w:sz w:val="24"/>
          <w:szCs w:val="24"/>
        </w:rPr>
        <w:t>s</w:t>
      </w:r>
      <w:r w:rsidRPr="00F47DB3">
        <w:rPr>
          <w:rFonts w:ascii="Times New Roman" w:eastAsia="Times New Roman" w:hAnsi="Times New Roman" w:cs="Times New Roman"/>
          <w:spacing w:val="22"/>
          <w:sz w:val="24"/>
          <w:szCs w:val="24"/>
        </w:rPr>
        <w:t xml:space="preserve"> </w:t>
      </w:r>
      <w:r w:rsidRPr="00F47DB3">
        <w:rPr>
          <w:rFonts w:ascii="Times New Roman" w:eastAsia="Times New Roman" w:hAnsi="Times New Roman" w:cs="Times New Roman"/>
          <w:sz w:val="24"/>
          <w:szCs w:val="24"/>
        </w:rPr>
        <w:t>de</w:t>
      </w:r>
      <w:r w:rsidRPr="00F47DB3">
        <w:rPr>
          <w:rFonts w:ascii="Times New Roman" w:eastAsia="Times New Roman" w:hAnsi="Times New Roman" w:cs="Times New Roman"/>
          <w:spacing w:val="8"/>
          <w:sz w:val="24"/>
          <w:szCs w:val="24"/>
        </w:rPr>
        <w:t xml:space="preserve"> </w:t>
      </w:r>
      <w:r w:rsidRPr="00F47DB3">
        <w:rPr>
          <w:rFonts w:ascii="Times New Roman" w:eastAsia="Times New Roman" w:hAnsi="Times New Roman" w:cs="Times New Roman"/>
          <w:spacing w:val="-1"/>
          <w:sz w:val="24"/>
          <w:szCs w:val="24"/>
        </w:rPr>
        <w:t>c</w:t>
      </w:r>
      <w:r w:rsidRPr="00F47DB3">
        <w:rPr>
          <w:rFonts w:ascii="Times New Roman" w:eastAsia="Times New Roman" w:hAnsi="Times New Roman" w:cs="Times New Roman"/>
          <w:sz w:val="24"/>
          <w:szCs w:val="24"/>
        </w:rPr>
        <w:t>onnex</w:t>
      </w:r>
      <w:r w:rsidRPr="00F47DB3">
        <w:rPr>
          <w:rFonts w:ascii="Times New Roman" w:eastAsia="Times New Roman" w:hAnsi="Times New Roman" w:cs="Times New Roman"/>
          <w:spacing w:val="-1"/>
          <w:sz w:val="24"/>
          <w:szCs w:val="24"/>
        </w:rPr>
        <w:t>i</w:t>
      </w:r>
      <w:r w:rsidRPr="00F47DB3">
        <w:rPr>
          <w:rFonts w:ascii="Times New Roman" w:eastAsia="Times New Roman" w:hAnsi="Times New Roman" w:cs="Times New Roman"/>
          <w:sz w:val="24"/>
          <w:szCs w:val="24"/>
        </w:rPr>
        <w:t>o</w:t>
      </w:r>
      <w:r w:rsidRPr="00F47DB3">
        <w:rPr>
          <w:rFonts w:ascii="Times New Roman" w:eastAsia="Times New Roman" w:hAnsi="Times New Roman" w:cs="Times New Roman"/>
          <w:spacing w:val="2"/>
          <w:sz w:val="24"/>
          <w:szCs w:val="24"/>
        </w:rPr>
        <w:t>n</w:t>
      </w:r>
      <w:r w:rsidRPr="00F47DB3">
        <w:rPr>
          <w:rFonts w:ascii="Times New Roman" w:eastAsia="Times New Roman" w:hAnsi="Times New Roman" w:cs="Times New Roman"/>
          <w:sz w:val="24"/>
          <w:szCs w:val="24"/>
        </w:rPr>
        <w:t>s</w:t>
      </w:r>
      <w:r w:rsidRPr="00F47DB3">
        <w:rPr>
          <w:rFonts w:ascii="Times New Roman" w:eastAsia="Times New Roman" w:hAnsi="Times New Roman" w:cs="Times New Roman"/>
          <w:spacing w:val="29"/>
          <w:sz w:val="24"/>
          <w:szCs w:val="24"/>
        </w:rPr>
        <w:t xml:space="preserve"> </w:t>
      </w:r>
      <w:r w:rsidRPr="00F47DB3">
        <w:rPr>
          <w:rFonts w:ascii="Times New Roman" w:eastAsia="Times New Roman" w:hAnsi="Times New Roman" w:cs="Times New Roman"/>
          <w:spacing w:val="-1"/>
          <w:sz w:val="24"/>
          <w:szCs w:val="24"/>
        </w:rPr>
        <w:t>e</w:t>
      </w:r>
      <w:r w:rsidRPr="00F47DB3">
        <w:rPr>
          <w:rFonts w:ascii="Times New Roman" w:eastAsia="Times New Roman" w:hAnsi="Times New Roman" w:cs="Times New Roman"/>
          <w:spacing w:val="2"/>
          <w:sz w:val="24"/>
          <w:szCs w:val="24"/>
        </w:rPr>
        <w:t>x</w:t>
      </w:r>
      <w:r w:rsidRPr="00F47DB3">
        <w:rPr>
          <w:rFonts w:ascii="Times New Roman" w:eastAsia="Times New Roman" w:hAnsi="Times New Roman" w:cs="Times New Roman"/>
          <w:sz w:val="24"/>
          <w:szCs w:val="24"/>
        </w:rPr>
        <w:t>te</w:t>
      </w:r>
      <w:r w:rsidRPr="00F47DB3">
        <w:rPr>
          <w:rFonts w:ascii="Times New Roman" w:eastAsia="Times New Roman" w:hAnsi="Times New Roman" w:cs="Times New Roman"/>
          <w:spacing w:val="-1"/>
          <w:sz w:val="24"/>
          <w:szCs w:val="24"/>
        </w:rPr>
        <w:t>r</w:t>
      </w:r>
      <w:r w:rsidRPr="00F47DB3">
        <w:rPr>
          <w:rFonts w:ascii="Times New Roman" w:eastAsia="Times New Roman" w:hAnsi="Times New Roman" w:cs="Times New Roman"/>
          <w:sz w:val="24"/>
          <w:szCs w:val="24"/>
        </w:rPr>
        <w:t>nes,</w:t>
      </w:r>
      <w:r w:rsidRPr="00F47DB3">
        <w:rPr>
          <w:rFonts w:ascii="Times New Roman" w:eastAsia="Times New Roman" w:hAnsi="Times New Roman" w:cs="Times New Roman"/>
          <w:spacing w:val="24"/>
          <w:sz w:val="24"/>
          <w:szCs w:val="24"/>
        </w:rPr>
        <w:t xml:space="preserve"> </w:t>
      </w:r>
      <w:r w:rsidRPr="00F47DB3">
        <w:rPr>
          <w:rFonts w:ascii="Times New Roman" w:eastAsia="Times New Roman" w:hAnsi="Times New Roman" w:cs="Times New Roman"/>
          <w:sz w:val="24"/>
          <w:szCs w:val="24"/>
        </w:rPr>
        <w:t>sché</w:t>
      </w:r>
      <w:r w:rsidRPr="00F47DB3">
        <w:rPr>
          <w:rFonts w:ascii="Times New Roman" w:eastAsia="Times New Roman" w:hAnsi="Times New Roman" w:cs="Times New Roman"/>
          <w:spacing w:val="-2"/>
          <w:sz w:val="24"/>
          <w:szCs w:val="24"/>
        </w:rPr>
        <w:t>m</w:t>
      </w:r>
      <w:r w:rsidRPr="00F47DB3">
        <w:rPr>
          <w:rFonts w:ascii="Times New Roman" w:eastAsia="Times New Roman" w:hAnsi="Times New Roman" w:cs="Times New Roman"/>
          <w:sz w:val="24"/>
          <w:szCs w:val="24"/>
        </w:rPr>
        <w:t>as</w:t>
      </w:r>
      <w:r w:rsidRPr="00F47DB3">
        <w:rPr>
          <w:rFonts w:ascii="Times New Roman" w:eastAsia="Times New Roman" w:hAnsi="Times New Roman" w:cs="Times New Roman"/>
          <w:spacing w:val="23"/>
          <w:sz w:val="24"/>
          <w:szCs w:val="24"/>
        </w:rPr>
        <w:t xml:space="preserve"> </w:t>
      </w:r>
      <w:r w:rsidRPr="00F47DB3">
        <w:rPr>
          <w:rFonts w:ascii="Times New Roman" w:eastAsia="Times New Roman" w:hAnsi="Times New Roman" w:cs="Times New Roman"/>
          <w:sz w:val="24"/>
          <w:szCs w:val="24"/>
        </w:rPr>
        <w:t>de</w:t>
      </w:r>
      <w:r w:rsidRPr="00F47DB3">
        <w:rPr>
          <w:rFonts w:ascii="Times New Roman" w:eastAsia="Times New Roman" w:hAnsi="Times New Roman" w:cs="Times New Roman"/>
          <w:spacing w:val="8"/>
          <w:sz w:val="24"/>
          <w:szCs w:val="24"/>
        </w:rPr>
        <w:t xml:space="preserve"> </w:t>
      </w:r>
      <w:r w:rsidRPr="00F47DB3">
        <w:rPr>
          <w:rFonts w:ascii="Times New Roman" w:eastAsia="Times New Roman" w:hAnsi="Times New Roman" w:cs="Times New Roman"/>
          <w:spacing w:val="-1"/>
          <w:w w:val="103"/>
          <w:sz w:val="24"/>
          <w:szCs w:val="24"/>
        </w:rPr>
        <w:t>c</w:t>
      </w:r>
      <w:r w:rsidRPr="00F47DB3">
        <w:rPr>
          <w:rFonts w:ascii="Times New Roman" w:eastAsia="Times New Roman" w:hAnsi="Times New Roman" w:cs="Times New Roman"/>
          <w:spacing w:val="1"/>
          <w:w w:val="103"/>
          <w:sz w:val="24"/>
          <w:szCs w:val="24"/>
        </w:rPr>
        <w:t>o</w:t>
      </w:r>
      <w:r w:rsidRPr="00F47DB3">
        <w:rPr>
          <w:rFonts w:ascii="Times New Roman" w:eastAsia="Times New Roman" w:hAnsi="Times New Roman" w:cs="Times New Roman"/>
          <w:w w:val="103"/>
          <w:sz w:val="24"/>
          <w:szCs w:val="24"/>
        </w:rPr>
        <w:t>nn</w:t>
      </w:r>
      <w:r w:rsidRPr="00F47DB3">
        <w:rPr>
          <w:rFonts w:ascii="Times New Roman" w:eastAsia="Times New Roman" w:hAnsi="Times New Roman" w:cs="Times New Roman"/>
          <w:spacing w:val="-1"/>
          <w:w w:val="103"/>
          <w:sz w:val="24"/>
          <w:szCs w:val="24"/>
        </w:rPr>
        <w:t>e</w:t>
      </w:r>
      <w:r w:rsidRPr="00F47DB3">
        <w:rPr>
          <w:rFonts w:ascii="Times New Roman" w:eastAsia="Times New Roman" w:hAnsi="Times New Roman" w:cs="Times New Roman"/>
          <w:w w:val="103"/>
          <w:sz w:val="24"/>
          <w:szCs w:val="24"/>
        </w:rPr>
        <w:t>x</w:t>
      </w:r>
      <w:r w:rsidRPr="00F47DB3">
        <w:rPr>
          <w:rFonts w:ascii="Times New Roman" w:eastAsia="Times New Roman" w:hAnsi="Times New Roman" w:cs="Times New Roman"/>
          <w:spacing w:val="-1"/>
          <w:w w:val="103"/>
          <w:sz w:val="24"/>
          <w:szCs w:val="24"/>
        </w:rPr>
        <w:t>i</w:t>
      </w:r>
      <w:r w:rsidRPr="00F47DB3">
        <w:rPr>
          <w:rFonts w:ascii="Times New Roman" w:eastAsia="Times New Roman" w:hAnsi="Times New Roman" w:cs="Times New Roman"/>
          <w:w w:val="103"/>
          <w:sz w:val="24"/>
          <w:szCs w:val="24"/>
        </w:rPr>
        <w:t xml:space="preserve">on </w:t>
      </w:r>
      <w:r w:rsidRPr="00F47DB3">
        <w:rPr>
          <w:rFonts w:ascii="Times New Roman" w:eastAsia="Times New Roman" w:hAnsi="Times New Roman" w:cs="Times New Roman"/>
          <w:sz w:val="24"/>
          <w:szCs w:val="24"/>
        </w:rPr>
        <w:t>des</w:t>
      </w:r>
      <w:r w:rsidRPr="00F47DB3">
        <w:rPr>
          <w:rFonts w:ascii="Times New Roman" w:eastAsia="Times New Roman" w:hAnsi="Times New Roman" w:cs="Times New Roman"/>
          <w:spacing w:val="8"/>
          <w:sz w:val="24"/>
          <w:szCs w:val="24"/>
        </w:rPr>
        <w:t xml:space="preserve"> </w:t>
      </w:r>
      <w:r w:rsidRPr="00F47DB3">
        <w:rPr>
          <w:rFonts w:ascii="Times New Roman" w:eastAsia="Times New Roman" w:hAnsi="Times New Roman" w:cs="Times New Roman"/>
          <w:sz w:val="24"/>
          <w:szCs w:val="24"/>
        </w:rPr>
        <w:t>bo</w:t>
      </w:r>
      <w:r w:rsidRPr="00F47DB3">
        <w:rPr>
          <w:rFonts w:ascii="Times New Roman" w:eastAsia="Times New Roman" w:hAnsi="Times New Roman" w:cs="Times New Roman"/>
          <w:spacing w:val="-1"/>
          <w:sz w:val="24"/>
          <w:szCs w:val="24"/>
        </w:rPr>
        <w:t>r</w:t>
      </w:r>
      <w:r w:rsidRPr="00F47DB3">
        <w:rPr>
          <w:rFonts w:ascii="Times New Roman" w:eastAsia="Times New Roman" w:hAnsi="Times New Roman" w:cs="Times New Roman"/>
          <w:spacing w:val="2"/>
          <w:sz w:val="24"/>
          <w:szCs w:val="24"/>
        </w:rPr>
        <w:t>n</w:t>
      </w:r>
      <w:r w:rsidRPr="00F47DB3">
        <w:rPr>
          <w:rFonts w:ascii="Times New Roman" w:eastAsia="Times New Roman" w:hAnsi="Times New Roman" w:cs="Times New Roman"/>
          <w:sz w:val="24"/>
          <w:szCs w:val="24"/>
        </w:rPr>
        <w:t>ier</w:t>
      </w:r>
      <w:r w:rsidRPr="00F47DB3">
        <w:rPr>
          <w:rFonts w:ascii="Times New Roman" w:eastAsia="Times New Roman" w:hAnsi="Times New Roman" w:cs="Times New Roman"/>
          <w:spacing w:val="-2"/>
          <w:sz w:val="24"/>
          <w:szCs w:val="24"/>
        </w:rPr>
        <w:t>s</w:t>
      </w:r>
      <w:r w:rsidRPr="00F47DB3">
        <w:rPr>
          <w:rFonts w:ascii="Times New Roman" w:eastAsia="Times New Roman" w:hAnsi="Times New Roman" w:cs="Times New Roman"/>
          <w:sz w:val="24"/>
          <w:szCs w:val="24"/>
        </w:rPr>
        <w:t>,</w:t>
      </w:r>
      <w:r w:rsidRPr="00F47DB3">
        <w:rPr>
          <w:rFonts w:ascii="Times New Roman" w:eastAsia="Times New Roman" w:hAnsi="Times New Roman" w:cs="Times New Roman"/>
          <w:spacing w:val="23"/>
          <w:sz w:val="24"/>
          <w:szCs w:val="24"/>
        </w:rPr>
        <w:t xml:space="preserve"> </w:t>
      </w:r>
      <w:r w:rsidRPr="00F47DB3">
        <w:rPr>
          <w:rFonts w:ascii="Times New Roman" w:eastAsia="Times New Roman" w:hAnsi="Times New Roman" w:cs="Times New Roman"/>
          <w:spacing w:val="-2"/>
          <w:sz w:val="24"/>
          <w:szCs w:val="24"/>
        </w:rPr>
        <w:t>s</w:t>
      </w:r>
      <w:r w:rsidRPr="00F47DB3">
        <w:rPr>
          <w:rFonts w:ascii="Times New Roman" w:eastAsia="Times New Roman" w:hAnsi="Times New Roman" w:cs="Times New Roman"/>
          <w:sz w:val="24"/>
          <w:szCs w:val="24"/>
        </w:rPr>
        <w:t>c</w:t>
      </w:r>
      <w:r w:rsidRPr="00F47DB3">
        <w:rPr>
          <w:rFonts w:ascii="Times New Roman" w:eastAsia="Times New Roman" w:hAnsi="Times New Roman" w:cs="Times New Roman"/>
          <w:spacing w:val="2"/>
          <w:sz w:val="24"/>
          <w:szCs w:val="24"/>
        </w:rPr>
        <w:t>h</w:t>
      </w:r>
      <w:r w:rsidRPr="00F47DB3">
        <w:rPr>
          <w:rFonts w:ascii="Times New Roman" w:eastAsia="Times New Roman" w:hAnsi="Times New Roman" w:cs="Times New Roman"/>
          <w:sz w:val="24"/>
          <w:szCs w:val="24"/>
        </w:rPr>
        <w:t>é</w:t>
      </w:r>
      <w:r w:rsidRPr="00F47DB3">
        <w:rPr>
          <w:rFonts w:ascii="Times New Roman" w:eastAsia="Times New Roman" w:hAnsi="Times New Roman" w:cs="Times New Roman"/>
          <w:spacing w:val="-2"/>
          <w:sz w:val="24"/>
          <w:szCs w:val="24"/>
        </w:rPr>
        <w:t>m</w:t>
      </w:r>
      <w:r w:rsidRPr="00F47DB3">
        <w:rPr>
          <w:rFonts w:ascii="Times New Roman" w:eastAsia="Times New Roman" w:hAnsi="Times New Roman" w:cs="Times New Roman"/>
          <w:sz w:val="24"/>
          <w:szCs w:val="24"/>
        </w:rPr>
        <w:t>as</w:t>
      </w:r>
      <w:r w:rsidRPr="00F47DB3">
        <w:rPr>
          <w:rFonts w:ascii="Times New Roman" w:eastAsia="Times New Roman" w:hAnsi="Times New Roman" w:cs="Times New Roman"/>
          <w:spacing w:val="22"/>
          <w:sz w:val="24"/>
          <w:szCs w:val="24"/>
        </w:rPr>
        <w:t xml:space="preserve"> </w:t>
      </w:r>
      <w:r w:rsidRPr="00F47DB3">
        <w:rPr>
          <w:rFonts w:ascii="Times New Roman" w:eastAsia="Times New Roman" w:hAnsi="Times New Roman" w:cs="Times New Roman"/>
          <w:sz w:val="24"/>
          <w:szCs w:val="24"/>
        </w:rPr>
        <w:t>co</w:t>
      </w:r>
      <w:r w:rsidRPr="00F47DB3">
        <w:rPr>
          <w:rFonts w:ascii="Times New Roman" w:eastAsia="Times New Roman" w:hAnsi="Times New Roman" w:cs="Times New Roman"/>
          <w:spacing w:val="-2"/>
          <w:sz w:val="24"/>
          <w:szCs w:val="24"/>
        </w:rPr>
        <w:t>m</w:t>
      </w:r>
      <w:r w:rsidRPr="00F47DB3">
        <w:rPr>
          <w:rFonts w:ascii="Times New Roman" w:eastAsia="Times New Roman" w:hAnsi="Times New Roman" w:cs="Times New Roman"/>
          <w:spacing w:val="1"/>
          <w:sz w:val="24"/>
          <w:szCs w:val="24"/>
        </w:rPr>
        <w:t>b</w:t>
      </w:r>
      <w:r w:rsidRPr="00F47DB3">
        <w:rPr>
          <w:rFonts w:ascii="Times New Roman" w:eastAsia="Times New Roman" w:hAnsi="Times New Roman" w:cs="Times New Roman"/>
          <w:sz w:val="24"/>
          <w:szCs w:val="24"/>
        </w:rPr>
        <w:t>inés</w:t>
      </w:r>
      <w:r w:rsidRPr="00F47DB3">
        <w:rPr>
          <w:rFonts w:ascii="Times New Roman" w:eastAsia="Times New Roman" w:hAnsi="Times New Roman" w:cs="Times New Roman"/>
          <w:spacing w:val="24"/>
          <w:sz w:val="24"/>
          <w:szCs w:val="24"/>
        </w:rPr>
        <w:t xml:space="preserve"> </w:t>
      </w:r>
      <w:r w:rsidRPr="00F47DB3">
        <w:rPr>
          <w:rFonts w:ascii="Times New Roman" w:eastAsia="Times New Roman" w:hAnsi="Times New Roman" w:cs="Times New Roman"/>
          <w:spacing w:val="2"/>
          <w:sz w:val="24"/>
          <w:szCs w:val="24"/>
        </w:rPr>
        <w:t>d</w:t>
      </w:r>
      <w:r w:rsidRPr="00F47DB3">
        <w:rPr>
          <w:rFonts w:ascii="Times New Roman" w:eastAsia="Times New Roman" w:hAnsi="Times New Roman" w:cs="Times New Roman"/>
          <w:spacing w:val="-1"/>
          <w:sz w:val="24"/>
          <w:szCs w:val="24"/>
        </w:rPr>
        <w:t>e</w:t>
      </w:r>
      <w:r w:rsidRPr="00F47DB3">
        <w:rPr>
          <w:rFonts w:ascii="Times New Roman" w:eastAsia="Times New Roman" w:hAnsi="Times New Roman" w:cs="Times New Roman"/>
          <w:sz w:val="24"/>
          <w:szCs w:val="24"/>
        </w:rPr>
        <w:t>s</w:t>
      </w:r>
      <w:r w:rsidRPr="00F47DB3">
        <w:rPr>
          <w:rFonts w:ascii="Times New Roman" w:eastAsia="Times New Roman" w:hAnsi="Times New Roman" w:cs="Times New Roman"/>
          <w:spacing w:val="9"/>
          <w:sz w:val="24"/>
          <w:szCs w:val="24"/>
        </w:rPr>
        <w:t xml:space="preserve"> </w:t>
      </w:r>
      <w:r w:rsidRPr="00F47DB3">
        <w:rPr>
          <w:rFonts w:ascii="Times New Roman" w:eastAsia="Times New Roman" w:hAnsi="Times New Roman" w:cs="Times New Roman"/>
          <w:sz w:val="24"/>
          <w:szCs w:val="24"/>
        </w:rPr>
        <w:t>circ</w:t>
      </w:r>
      <w:r w:rsidRPr="00F47DB3">
        <w:rPr>
          <w:rFonts w:ascii="Times New Roman" w:eastAsia="Times New Roman" w:hAnsi="Times New Roman" w:cs="Times New Roman"/>
          <w:spacing w:val="2"/>
          <w:sz w:val="24"/>
          <w:szCs w:val="24"/>
        </w:rPr>
        <w:t>u</w:t>
      </w:r>
      <w:r w:rsidRPr="00F47DB3">
        <w:rPr>
          <w:rFonts w:ascii="Times New Roman" w:eastAsia="Times New Roman" w:hAnsi="Times New Roman" w:cs="Times New Roman"/>
          <w:spacing w:val="-1"/>
          <w:sz w:val="24"/>
          <w:szCs w:val="24"/>
        </w:rPr>
        <w:t>i</w:t>
      </w:r>
      <w:r w:rsidRPr="00F47DB3">
        <w:rPr>
          <w:rFonts w:ascii="Times New Roman" w:eastAsia="Times New Roman" w:hAnsi="Times New Roman" w:cs="Times New Roman"/>
          <w:sz w:val="24"/>
          <w:szCs w:val="24"/>
        </w:rPr>
        <w:t>ts</w:t>
      </w:r>
      <w:r w:rsidRPr="00F47DB3">
        <w:rPr>
          <w:rFonts w:ascii="Times New Roman" w:eastAsia="Times New Roman" w:hAnsi="Times New Roman" w:cs="Times New Roman"/>
          <w:spacing w:val="20"/>
          <w:sz w:val="24"/>
          <w:szCs w:val="24"/>
        </w:rPr>
        <w:t xml:space="preserve"> </w:t>
      </w:r>
      <w:r w:rsidRPr="00F47DB3">
        <w:rPr>
          <w:rFonts w:ascii="Times New Roman" w:eastAsia="Times New Roman" w:hAnsi="Times New Roman" w:cs="Times New Roman"/>
          <w:sz w:val="24"/>
          <w:szCs w:val="24"/>
        </w:rPr>
        <w:t>et</w:t>
      </w:r>
      <w:r w:rsidRPr="00F47DB3">
        <w:rPr>
          <w:rFonts w:ascii="Times New Roman" w:eastAsia="Times New Roman" w:hAnsi="Times New Roman" w:cs="Times New Roman"/>
          <w:spacing w:val="6"/>
          <w:sz w:val="24"/>
          <w:szCs w:val="24"/>
        </w:rPr>
        <w:t xml:space="preserve"> </w:t>
      </w:r>
      <w:r w:rsidRPr="00F47DB3">
        <w:rPr>
          <w:rFonts w:ascii="Times New Roman" w:eastAsia="Times New Roman" w:hAnsi="Times New Roman" w:cs="Times New Roman"/>
          <w:w w:val="103"/>
          <w:sz w:val="24"/>
          <w:szCs w:val="24"/>
        </w:rPr>
        <w:t>fonctions.</w:t>
      </w:r>
    </w:p>
    <w:p w14:paraId="625C2046" w14:textId="77777777" w:rsidR="00BF2950" w:rsidRPr="00F47DB3" w:rsidRDefault="00BF2950" w:rsidP="008A24EB">
      <w:pPr>
        <w:widowControl w:val="0"/>
        <w:numPr>
          <w:ilvl w:val="0"/>
          <w:numId w:val="86"/>
        </w:numPr>
        <w:suppressAutoHyphens/>
        <w:overflowPunct w:val="0"/>
        <w:autoSpaceDE w:val="0"/>
        <w:autoSpaceDN w:val="0"/>
        <w:adjustRightInd w:val="0"/>
        <w:spacing w:before="120" w:after="142" w:line="240" w:lineRule="atLeast"/>
        <w:ind w:right="-59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S</w:t>
      </w:r>
      <w:r w:rsidRPr="00F47DB3">
        <w:rPr>
          <w:rFonts w:ascii="Times New Roman" w:eastAsia="Times New Roman" w:hAnsi="Times New Roman" w:cs="Times New Roman"/>
          <w:spacing w:val="-1"/>
          <w:sz w:val="24"/>
          <w:szCs w:val="24"/>
        </w:rPr>
        <w:t>c</w:t>
      </w:r>
      <w:r w:rsidRPr="00F47DB3">
        <w:rPr>
          <w:rFonts w:ascii="Times New Roman" w:eastAsia="Times New Roman" w:hAnsi="Times New Roman" w:cs="Times New Roman"/>
          <w:sz w:val="24"/>
          <w:szCs w:val="24"/>
        </w:rPr>
        <w:t>hémas</w:t>
      </w:r>
      <w:r w:rsidRPr="00F47DB3">
        <w:rPr>
          <w:rFonts w:ascii="Times New Roman" w:eastAsia="Times New Roman" w:hAnsi="Times New Roman" w:cs="Times New Roman"/>
          <w:spacing w:val="22"/>
          <w:sz w:val="24"/>
          <w:szCs w:val="24"/>
        </w:rPr>
        <w:t xml:space="preserve"> </w:t>
      </w:r>
      <w:r w:rsidRPr="00F47DB3">
        <w:rPr>
          <w:rFonts w:ascii="Times New Roman" w:eastAsia="Times New Roman" w:hAnsi="Times New Roman" w:cs="Times New Roman"/>
          <w:spacing w:val="2"/>
          <w:sz w:val="24"/>
          <w:szCs w:val="24"/>
        </w:rPr>
        <w:t>d</w:t>
      </w:r>
      <w:r w:rsidRPr="00F47DB3">
        <w:rPr>
          <w:rFonts w:ascii="Times New Roman" w:eastAsia="Times New Roman" w:hAnsi="Times New Roman" w:cs="Times New Roman"/>
          <w:sz w:val="24"/>
          <w:szCs w:val="24"/>
        </w:rPr>
        <w:t>es</w:t>
      </w:r>
      <w:r w:rsidRPr="00F47DB3">
        <w:rPr>
          <w:rFonts w:ascii="Times New Roman" w:eastAsia="Times New Roman" w:hAnsi="Times New Roman" w:cs="Times New Roman"/>
          <w:spacing w:val="9"/>
          <w:sz w:val="24"/>
          <w:szCs w:val="24"/>
        </w:rPr>
        <w:t xml:space="preserve"> </w:t>
      </w:r>
      <w:r w:rsidRPr="00F47DB3">
        <w:rPr>
          <w:rFonts w:ascii="Times New Roman" w:eastAsia="Times New Roman" w:hAnsi="Times New Roman" w:cs="Times New Roman"/>
          <w:sz w:val="24"/>
          <w:szCs w:val="24"/>
        </w:rPr>
        <w:t>boucles</w:t>
      </w:r>
      <w:r w:rsidRPr="00F47DB3">
        <w:rPr>
          <w:rFonts w:ascii="Times New Roman" w:eastAsia="Times New Roman" w:hAnsi="Times New Roman" w:cs="Times New Roman"/>
          <w:spacing w:val="20"/>
          <w:sz w:val="24"/>
          <w:szCs w:val="24"/>
        </w:rPr>
        <w:t xml:space="preserve"> </w:t>
      </w:r>
      <w:r w:rsidRPr="00F47DB3">
        <w:rPr>
          <w:rFonts w:ascii="Times New Roman" w:eastAsia="Times New Roman" w:hAnsi="Times New Roman" w:cs="Times New Roman"/>
          <w:w w:val="103"/>
          <w:sz w:val="24"/>
          <w:szCs w:val="24"/>
        </w:rPr>
        <w:t>d</w:t>
      </w:r>
      <w:r w:rsidRPr="00F47DB3">
        <w:rPr>
          <w:rFonts w:ascii="Times New Roman" w:eastAsia="Times New Roman" w:hAnsi="Times New Roman" w:cs="Times New Roman"/>
          <w:spacing w:val="1"/>
          <w:w w:val="103"/>
          <w:sz w:val="24"/>
          <w:szCs w:val="24"/>
        </w:rPr>
        <w:t>’</w:t>
      </w:r>
      <w:r w:rsidRPr="00F47DB3">
        <w:rPr>
          <w:rFonts w:ascii="Times New Roman" w:eastAsia="Times New Roman" w:hAnsi="Times New Roman" w:cs="Times New Roman"/>
          <w:spacing w:val="-1"/>
          <w:w w:val="103"/>
          <w:sz w:val="24"/>
          <w:szCs w:val="24"/>
        </w:rPr>
        <w:t>i</w:t>
      </w:r>
      <w:r w:rsidRPr="00F47DB3">
        <w:rPr>
          <w:rFonts w:ascii="Times New Roman" w:eastAsia="Times New Roman" w:hAnsi="Times New Roman" w:cs="Times New Roman"/>
          <w:spacing w:val="1"/>
          <w:w w:val="103"/>
          <w:sz w:val="24"/>
          <w:szCs w:val="24"/>
        </w:rPr>
        <w:t>n</w:t>
      </w:r>
      <w:r w:rsidRPr="00F47DB3">
        <w:rPr>
          <w:rFonts w:ascii="Times New Roman" w:eastAsia="Times New Roman" w:hAnsi="Times New Roman" w:cs="Times New Roman"/>
          <w:spacing w:val="-2"/>
          <w:w w:val="103"/>
          <w:sz w:val="24"/>
          <w:szCs w:val="24"/>
        </w:rPr>
        <w:t>s</w:t>
      </w:r>
      <w:r w:rsidRPr="00F47DB3">
        <w:rPr>
          <w:rFonts w:ascii="Times New Roman" w:eastAsia="Times New Roman" w:hAnsi="Times New Roman" w:cs="Times New Roman"/>
          <w:w w:val="103"/>
          <w:sz w:val="24"/>
          <w:szCs w:val="24"/>
        </w:rPr>
        <w:t>tr</w:t>
      </w:r>
      <w:r w:rsidRPr="00F47DB3">
        <w:rPr>
          <w:rFonts w:ascii="Times New Roman" w:eastAsia="Times New Roman" w:hAnsi="Times New Roman" w:cs="Times New Roman"/>
          <w:spacing w:val="2"/>
          <w:w w:val="103"/>
          <w:sz w:val="24"/>
          <w:szCs w:val="24"/>
        </w:rPr>
        <w:t>u</w:t>
      </w:r>
      <w:r w:rsidRPr="00F47DB3">
        <w:rPr>
          <w:rFonts w:ascii="Times New Roman" w:eastAsia="Times New Roman" w:hAnsi="Times New Roman" w:cs="Times New Roman"/>
          <w:spacing w:val="-2"/>
          <w:w w:val="103"/>
          <w:sz w:val="24"/>
          <w:szCs w:val="24"/>
        </w:rPr>
        <w:t>m</w:t>
      </w:r>
      <w:r w:rsidRPr="00F47DB3">
        <w:rPr>
          <w:rFonts w:ascii="Times New Roman" w:eastAsia="Times New Roman" w:hAnsi="Times New Roman" w:cs="Times New Roman"/>
          <w:w w:val="103"/>
          <w:sz w:val="24"/>
          <w:szCs w:val="24"/>
        </w:rPr>
        <w:t>entation</w:t>
      </w:r>
    </w:p>
    <w:p w14:paraId="034F01C3" w14:textId="77777777" w:rsidR="00BF2950" w:rsidRPr="00F47DB3" w:rsidRDefault="00BF2950" w:rsidP="008A24EB">
      <w:pPr>
        <w:widowControl w:val="0"/>
        <w:numPr>
          <w:ilvl w:val="0"/>
          <w:numId w:val="86"/>
        </w:numPr>
        <w:suppressAutoHyphens/>
        <w:overflowPunct w:val="0"/>
        <w:autoSpaceDE w:val="0"/>
        <w:autoSpaceDN w:val="0"/>
        <w:adjustRightInd w:val="0"/>
        <w:spacing w:before="120" w:after="142" w:line="240" w:lineRule="atLeast"/>
        <w:ind w:right="-59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S</w:t>
      </w:r>
      <w:r w:rsidRPr="00F47DB3">
        <w:rPr>
          <w:rFonts w:ascii="Times New Roman" w:eastAsia="Times New Roman" w:hAnsi="Times New Roman" w:cs="Times New Roman"/>
          <w:spacing w:val="-1"/>
          <w:sz w:val="24"/>
          <w:szCs w:val="24"/>
        </w:rPr>
        <w:t>c</w:t>
      </w:r>
      <w:r w:rsidRPr="00F47DB3">
        <w:rPr>
          <w:rFonts w:ascii="Times New Roman" w:eastAsia="Times New Roman" w:hAnsi="Times New Roman" w:cs="Times New Roman"/>
          <w:sz w:val="24"/>
          <w:szCs w:val="24"/>
        </w:rPr>
        <w:t>hémas</w:t>
      </w:r>
      <w:r w:rsidRPr="00F47DB3">
        <w:rPr>
          <w:rFonts w:ascii="Times New Roman" w:eastAsia="Times New Roman" w:hAnsi="Times New Roman" w:cs="Times New Roman"/>
          <w:spacing w:val="22"/>
          <w:sz w:val="24"/>
          <w:szCs w:val="24"/>
        </w:rPr>
        <w:t xml:space="preserve"> </w:t>
      </w:r>
      <w:r w:rsidRPr="00F47DB3">
        <w:rPr>
          <w:rFonts w:ascii="Times New Roman" w:eastAsia="Times New Roman" w:hAnsi="Times New Roman" w:cs="Times New Roman"/>
          <w:spacing w:val="2"/>
          <w:sz w:val="24"/>
          <w:szCs w:val="24"/>
        </w:rPr>
        <w:t>d</w:t>
      </w:r>
      <w:r w:rsidRPr="00F47DB3">
        <w:rPr>
          <w:rFonts w:ascii="Times New Roman" w:eastAsia="Times New Roman" w:hAnsi="Times New Roman" w:cs="Times New Roman"/>
          <w:sz w:val="24"/>
          <w:szCs w:val="24"/>
        </w:rPr>
        <w:t>e</w:t>
      </w:r>
      <w:r w:rsidRPr="00F47DB3">
        <w:rPr>
          <w:rFonts w:ascii="Times New Roman" w:eastAsia="Times New Roman" w:hAnsi="Times New Roman" w:cs="Times New Roman"/>
          <w:spacing w:val="7"/>
          <w:sz w:val="24"/>
          <w:szCs w:val="24"/>
        </w:rPr>
        <w:t xml:space="preserve"> </w:t>
      </w:r>
      <w:r w:rsidRPr="00F47DB3">
        <w:rPr>
          <w:rFonts w:ascii="Times New Roman" w:eastAsia="Times New Roman" w:hAnsi="Times New Roman" w:cs="Times New Roman"/>
          <w:sz w:val="24"/>
          <w:szCs w:val="24"/>
        </w:rPr>
        <w:t>raccorde</w:t>
      </w:r>
      <w:r w:rsidRPr="00F47DB3">
        <w:rPr>
          <w:rFonts w:ascii="Times New Roman" w:eastAsia="Times New Roman" w:hAnsi="Times New Roman" w:cs="Times New Roman"/>
          <w:spacing w:val="-2"/>
          <w:sz w:val="24"/>
          <w:szCs w:val="24"/>
        </w:rPr>
        <w:t>m</w:t>
      </w:r>
      <w:r w:rsidRPr="00F47DB3">
        <w:rPr>
          <w:rFonts w:ascii="Times New Roman" w:eastAsia="Times New Roman" w:hAnsi="Times New Roman" w:cs="Times New Roman"/>
          <w:sz w:val="24"/>
          <w:szCs w:val="24"/>
        </w:rPr>
        <w:t>ent</w:t>
      </w:r>
      <w:r w:rsidRPr="00F47DB3">
        <w:rPr>
          <w:rFonts w:ascii="Times New Roman" w:eastAsia="Times New Roman" w:hAnsi="Times New Roman" w:cs="Times New Roman"/>
          <w:spacing w:val="34"/>
          <w:sz w:val="24"/>
          <w:szCs w:val="24"/>
        </w:rPr>
        <w:t xml:space="preserve"> </w:t>
      </w:r>
      <w:r w:rsidRPr="00F47DB3">
        <w:rPr>
          <w:rFonts w:ascii="Times New Roman" w:eastAsia="Times New Roman" w:hAnsi="Times New Roman" w:cs="Times New Roman"/>
          <w:spacing w:val="2"/>
          <w:sz w:val="24"/>
          <w:szCs w:val="24"/>
        </w:rPr>
        <w:t>d</w:t>
      </w:r>
      <w:r w:rsidRPr="00F47DB3">
        <w:rPr>
          <w:rFonts w:ascii="Times New Roman" w:eastAsia="Times New Roman" w:hAnsi="Times New Roman" w:cs="Times New Roman"/>
          <w:sz w:val="24"/>
          <w:szCs w:val="24"/>
        </w:rPr>
        <w:t>es</w:t>
      </w:r>
      <w:r w:rsidRPr="00F47DB3">
        <w:rPr>
          <w:rFonts w:ascii="Times New Roman" w:eastAsia="Times New Roman" w:hAnsi="Times New Roman" w:cs="Times New Roman"/>
          <w:spacing w:val="8"/>
          <w:sz w:val="24"/>
          <w:szCs w:val="24"/>
        </w:rPr>
        <w:t xml:space="preserve"> </w:t>
      </w:r>
      <w:r w:rsidRPr="00F47DB3">
        <w:rPr>
          <w:rFonts w:ascii="Times New Roman" w:eastAsia="Times New Roman" w:hAnsi="Times New Roman" w:cs="Times New Roman"/>
          <w:spacing w:val="-1"/>
          <w:w w:val="103"/>
          <w:sz w:val="24"/>
          <w:szCs w:val="24"/>
        </w:rPr>
        <w:t>i</w:t>
      </w:r>
      <w:r w:rsidRPr="00F47DB3">
        <w:rPr>
          <w:rFonts w:ascii="Times New Roman" w:eastAsia="Times New Roman" w:hAnsi="Times New Roman" w:cs="Times New Roman"/>
          <w:spacing w:val="1"/>
          <w:w w:val="103"/>
          <w:sz w:val="24"/>
          <w:szCs w:val="24"/>
        </w:rPr>
        <w:t>n</w:t>
      </w:r>
      <w:r w:rsidRPr="00F47DB3">
        <w:rPr>
          <w:rFonts w:ascii="Times New Roman" w:eastAsia="Times New Roman" w:hAnsi="Times New Roman" w:cs="Times New Roman"/>
          <w:w w:val="103"/>
          <w:sz w:val="24"/>
          <w:szCs w:val="24"/>
        </w:rPr>
        <w:t>struments</w:t>
      </w:r>
    </w:p>
    <w:p w14:paraId="090351A3" w14:textId="77777777" w:rsidR="00BF2950" w:rsidRPr="00F47DB3" w:rsidRDefault="00BF2950" w:rsidP="008A24EB">
      <w:pPr>
        <w:widowControl w:val="0"/>
        <w:numPr>
          <w:ilvl w:val="0"/>
          <w:numId w:val="86"/>
        </w:numPr>
        <w:suppressAutoHyphens/>
        <w:overflowPunct w:val="0"/>
        <w:autoSpaceDE w:val="0"/>
        <w:autoSpaceDN w:val="0"/>
        <w:adjustRightInd w:val="0"/>
        <w:spacing w:before="120" w:after="142" w:line="240" w:lineRule="atLeast"/>
        <w:ind w:right="-59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w:t>
      </w:r>
      <w:r w:rsidRPr="00F47DB3">
        <w:rPr>
          <w:rFonts w:ascii="Times New Roman" w:eastAsia="Times New Roman" w:hAnsi="Times New Roman" w:cs="Times New Roman"/>
          <w:spacing w:val="-1"/>
          <w:sz w:val="24"/>
          <w:szCs w:val="24"/>
        </w:rPr>
        <w:t>i</w:t>
      </w:r>
      <w:r w:rsidRPr="00F47DB3">
        <w:rPr>
          <w:rFonts w:ascii="Times New Roman" w:eastAsia="Times New Roman" w:hAnsi="Times New Roman" w:cs="Times New Roman"/>
          <w:sz w:val="24"/>
          <w:szCs w:val="24"/>
        </w:rPr>
        <w:t>ste</w:t>
      </w:r>
      <w:r w:rsidRPr="00F47DB3">
        <w:rPr>
          <w:rFonts w:ascii="Times New Roman" w:eastAsia="Times New Roman" w:hAnsi="Times New Roman" w:cs="Times New Roman"/>
          <w:spacing w:val="14"/>
          <w:sz w:val="24"/>
          <w:szCs w:val="24"/>
        </w:rPr>
        <w:t xml:space="preserve"> </w:t>
      </w:r>
      <w:r w:rsidRPr="00F47DB3">
        <w:rPr>
          <w:rFonts w:ascii="Times New Roman" w:eastAsia="Times New Roman" w:hAnsi="Times New Roman" w:cs="Times New Roman"/>
          <w:sz w:val="24"/>
          <w:szCs w:val="24"/>
        </w:rPr>
        <w:t>d</w:t>
      </w:r>
      <w:r w:rsidRPr="00F47DB3">
        <w:rPr>
          <w:rFonts w:ascii="Times New Roman" w:eastAsia="Times New Roman" w:hAnsi="Times New Roman" w:cs="Times New Roman"/>
          <w:spacing w:val="2"/>
          <w:sz w:val="24"/>
          <w:szCs w:val="24"/>
        </w:rPr>
        <w:t>’</w:t>
      </w:r>
      <w:r w:rsidRPr="00F47DB3">
        <w:rPr>
          <w:rFonts w:ascii="Times New Roman" w:eastAsia="Times New Roman" w:hAnsi="Times New Roman" w:cs="Times New Roman"/>
          <w:spacing w:val="-1"/>
          <w:sz w:val="24"/>
          <w:szCs w:val="24"/>
        </w:rPr>
        <w:t>e</w:t>
      </w:r>
      <w:r w:rsidRPr="00F47DB3">
        <w:rPr>
          <w:rFonts w:ascii="Times New Roman" w:eastAsia="Times New Roman" w:hAnsi="Times New Roman" w:cs="Times New Roman"/>
          <w:spacing w:val="1"/>
          <w:sz w:val="24"/>
          <w:szCs w:val="24"/>
        </w:rPr>
        <w:t>n</w:t>
      </w:r>
      <w:r w:rsidRPr="00F47DB3">
        <w:rPr>
          <w:rFonts w:ascii="Times New Roman" w:eastAsia="Times New Roman" w:hAnsi="Times New Roman" w:cs="Times New Roman"/>
          <w:sz w:val="24"/>
          <w:szCs w:val="24"/>
        </w:rPr>
        <w:t>r</w:t>
      </w:r>
      <w:r w:rsidRPr="00F47DB3">
        <w:rPr>
          <w:rFonts w:ascii="Times New Roman" w:eastAsia="Times New Roman" w:hAnsi="Times New Roman" w:cs="Times New Roman"/>
          <w:spacing w:val="-1"/>
          <w:sz w:val="24"/>
          <w:szCs w:val="24"/>
        </w:rPr>
        <w:t>e</w:t>
      </w:r>
      <w:r w:rsidRPr="00F47DB3">
        <w:rPr>
          <w:rFonts w:ascii="Times New Roman" w:eastAsia="Times New Roman" w:hAnsi="Times New Roman" w:cs="Times New Roman"/>
          <w:spacing w:val="-2"/>
          <w:sz w:val="24"/>
          <w:szCs w:val="24"/>
        </w:rPr>
        <w:t>g</w:t>
      </w:r>
      <w:r w:rsidRPr="00F47DB3">
        <w:rPr>
          <w:rFonts w:ascii="Times New Roman" w:eastAsia="Times New Roman" w:hAnsi="Times New Roman" w:cs="Times New Roman"/>
          <w:sz w:val="24"/>
          <w:szCs w:val="24"/>
        </w:rPr>
        <w:t>istreurs/</w:t>
      </w:r>
      <w:r w:rsidRPr="00F47DB3">
        <w:rPr>
          <w:rFonts w:ascii="Times New Roman" w:eastAsia="Times New Roman" w:hAnsi="Times New Roman" w:cs="Times New Roman"/>
          <w:spacing w:val="40"/>
          <w:sz w:val="24"/>
          <w:szCs w:val="24"/>
        </w:rPr>
        <w:t xml:space="preserve"> </w:t>
      </w:r>
      <w:r w:rsidRPr="00F47DB3">
        <w:rPr>
          <w:rFonts w:ascii="Times New Roman" w:eastAsia="Times New Roman" w:hAnsi="Times New Roman" w:cs="Times New Roman"/>
          <w:sz w:val="24"/>
          <w:szCs w:val="24"/>
        </w:rPr>
        <w:t>com</w:t>
      </w:r>
      <w:r w:rsidRPr="00F47DB3">
        <w:rPr>
          <w:rFonts w:ascii="Times New Roman" w:eastAsia="Times New Roman" w:hAnsi="Times New Roman" w:cs="Times New Roman"/>
          <w:spacing w:val="-2"/>
          <w:sz w:val="24"/>
          <w:szCs w:val="24"/>
        </w:rPr>
        <w:t>m</w:t>
      </w:r>
      <w:r w:rsidRPr="00F47DB3">
        <w:rPr>
          <w:rFonts w:ascii="Times New Roman" w:eastAsia="Times New Roman" w:hAnsi="Times New Roman" w:cs="Times New Roman"/>
          <w:sz w:val="24"/>
          <w:szCs w:val="24"/>
        </w:rPr>
        <w:t>utateurs</w:t>
      </w:r>
      <w:r w:rsidRPr="00F47DB3">
        <w:rPr>
          <w:rFonts w:ascii="Times New Roman" w:eastAsia="Times New Roman" w:hAnsi="Times New Roman" w:cs="Times New Roman"/>
          <w:spacing w:val="37"/>
          <w:sz w:val="24"/>
          <w:szCs w:val="24"/>
        </w:rPr>
        <w:t xml:space="preserve"> </w:t>
      </w:r>
      <w:r w:rsidRPr="00F47DB3">
        <w:rPr>
          <w:rFonts w:ascii="Times New Roman" w:eastAsia="Times New Roman" w:hAnsi="Times New Roman" w:cs="Times New Roman"/>
          <w:sz w:val="24"/>
          <w:szCs w:val="24"/>
        </w:rPr>
        <w:t>de</w:t>
      </w:r>
      <w:r w:rsidRPr="00F47DB3">
        <w:rPr>
          <w:rFonts w:ascii="Times New Roman" w:eastAsia="Times New Roman" w:hAnsi="Times New Roman" w:cs="Times New Roman"/>
          <w:spacing w:val="6"/>
          <w:sz w:val="24"/>
          <w:szCs w:val="24"/>
        </w:rPr>
        <w:t xml:space="preserve"> </w:t>
      </w:r>
      <w:r w:rsidRPr="00F47DB3">
        <w:rPr>
          <w:rFonts w:ascii="Times New Roman" w:eastAsia="Times New Roman" w:hAnsi="Times New Roman" w:cs="Times New Roman"/>
          <w:w w:val="103"/>
          <w:sz w:val="24"/>
          <w:szCs w:val="24"/>
        </w:rPr>
        <w:t>sélection</w:t>
      </w:r>
    </w:p>
    <w:p w14:paraId="5F5F8BBE" w14:textId="77777777" w:rsidR="00BF2950" w:rsidRPr="00F47DB3" w:rsidRDefault="00BF2950" w:rsidP="008A24EB">
      <w:pPr>
        <w:widowControl w:val="0"/>
        <w:numPr>
          <w:ilvl w:val="0"/>
          <w:numId w:val="86"/>
        </w:numPr>
        <w:suppressAutoHyphens/>
        <w:overflowPunct w:val="0"/>
        <w:autoSpaceDE w:val="0"/>
        <w:autoSpaceDN w:val="0"/>
        <w:adjustRightInd w:val="0"/>
        <w:spacing w:before="120" w:after="142" w:line="240" w:lineRule="atLeast"/>
        <w:ind w:right="-59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w:t>
      </w:r>
      <w:r w:rsidRPr="00F47DB3">
        <w:rPr>
          <w:rFonts w:ascii="Times New Roman" w:eastAsia="Times New Roman" w:hAnsi="Times New Roman" w:cs="Times New Roman"/>
          <w:spacing w:val="-1"/>
          <w:sz w:val="24"/>
          <w:szCs w:val="24"/>
        </w:rPr>
        <w:t>i</w:t>
      </w:r>
      <w:r w:rsidRPr="00F47DB3">
        <w:rPr>
          <w:rFonts w:ascii="Times New Roman" w:eastAsia="Times New Roman" w:hAnsi="Times New Roman" w:cs="Times New Roman"/>
          <w:sz w:val="24"/>
          <w:szCs w:val="24"/>
        </w:rPr>
        <w:t>ste</w:t>
      </w:r>
      <w:r w:rsidRPr="00F47DB3">
        <w:rPr>
          <w:rFonts w:ascii="Times New Roman" w:eastAsia="Times New Roman" w:hAnsi="Times New Roman" w:cs="Times New Roman"/>
          <w:spacing w:val="14"/>
          <w:sz w:val="24"/>
          <w:szCs w:val="24"/>
        </w:rPr>
        <w:t xml:space="preserve"> </w:t>
      </w:r>
      <w:r w:rsidRPr="00F47DB3">
        <w:rPr>
          <w:rFonts w:ascii="Times New Roman" w:eastAsia="Times New Roman" w:hAnsi="Times New Roman" w:cs="Times New Roman"/>
          <w:w w:val="103"/>
          <w:sz w:val="24"/>
          <w:szCs w:val="24"/>
        </w:rPr>
        <w:t>d</w:t>
      </w:r>
      <w:r w:rsidRPr="00F47DB3">
        <w:rPr>
          <w:rFonts w:ascii="Times New Roman" w:eastAsia="Times New Roman" w:hAnsi="Times New Roman" w:cs="Times New Roman"/>
          <w:spacing w:val="2"/>
          <w:w w:val="103"/>
          <w:sz w:val="24"/>
          <w:szCs w:val="24"/>
        </w:rPr>
        <w:t>’</w:t>
      </w:r>
      <w:r w:rsidRPr="00F47DB3">
        <w:rPr>
          <w:rFonts w:ascii="Times New Roman" w:eastAsia="Times New Roman" w:hAnsi="Times New Roman" w:cs="Times New Roman"/>
          <w:spacing w:val="-3"/>
          <w:w w:val="103"/>
          <w:sz w:val="24"/>
          <w:szCs w:val="24"/>
        </w:rPr>
        <w:t>i</w:t>
      </w:r>
      <w:r w:rsidRPr="00F47DB3">
        <w:rPr>
          <w:rFonts w:ascii="Times New Roman" w:eastAsia="Times New Roman" w:hAnsi="Times New Roman" w:cs="Times New Roman"/>
          <w:spacing w:val="2"/>
          <w:w w:val="103"/>
          <w:sz w:val="24"/>
          <w:szCs w:val="24"/>
        </w:rPr>
        <w:t>n</w:t>
      </w:r>
      <w:r w:rsidRPr="00F47DB3">
        <w:rPr>
          <w:rFonts w:ascii="Times New Roman" w:eastAsia="Times New Roman" w:hAnsi="Times New Roman" w:cs="Times New Roman"/>
          <w:spacing w:val="-2"/>
          <w:w w:val="103"/>
          <w:sz w:val="24"/>
          <w:szCs w:val="24"/>
        </w:rPr>
        <w:t>s</w:t>
      </w:r>
      <w:r w:rsidRPr="00F47DB3">
        <w:rPr>
          <w:rFonts w:ascii="Times New Roman" w:eastAsia="Times New Roman" w:hAnsi="Times New Roman" w:cs="Times New Roman"/>
          <w:w w:val="103"/>
          <w:sz w:val="24"/>
          <w:szCs w:val="24"/>
        </w:rPr>
        <w:t>tr</w:t>
      </w:r>
      <w:r w:rsidRPr="00F47DB3">
        <w:rPr>
          <w:rFonts w:ascii="Times New Roman" w:eastAsia="Times New Roman" w:hAnsi="Times New Roman" w:cs="Times New Roman"/>
          <w:spacing w:val="2"/>
          <w:w w:val="103"/>
          <w:sz w:val="24"/>
          <w:szCs w:val="24"/>
        </w:rPr>
        <w:t>u</w:t>
      </w:r>
      <w:r w:rsidRPr="00F47DB3">
        <w:rPr>
          <w:rFonts w:ascii="Times New Roman" w:eastAsia="Times New Roman" w:hAnsi="Times New Roman" w:cs="Times New Roman"/>
          <w:spacing w:val="-2"/>
          <w:w w:val="103"/>
          <w:sz w:val="24"/>
          <w:szCs w:val="24"/>
        </w:rPr>
        <w:t>m</w:t>
      </w:r>
      <w:r w:rsidRPr="00F47DB3">
        <w:rPr>
          <w:rFonts w:ascii="Times New Roman" w:eastAsia="Times New Roman" w:hAnsi="Times New Roman" w:cs="Times New Roman"/>
          <w:w w:val="103"/>
          <w:sz w:val="24"/>
          <w:szCs w:val="24"/>
        </w:rPr>
        <w:t>ents</w:t>
      </w:r>
    </w:p>
    <w:p w14:paraId="6F80EB53" w14:textId="77777777" w:rsidR="00BF2950" w:rsidRPr="00F47DB3" w:rsidRDefault="00BF2950" w:rsidP="008A24EB">
      <w:pPr>
        <w:widowControl w:val="0"/>
        <w:numPr>
          <w:ilvl w:val="0"/>
          <w:numId w:val="86"/>
        </w:numPr>
        <w:suppressAutoHyphens/>
        <w:overflowPunct w:val="0"/>
        <w:autoSpaceDE w:val="0"/>
        <w:autoSpaceDN w:val="0"/>
        <w:adjustRightInd w:val="0"/>
        <w:spacing w:before="120" w:after="142" w:line="240" w:lineRule="atLeast"/>
        <w:ind w:right="-59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w:t>
      </w:r>
      <w:r w:rsidRPr="00F47DB3">
        <w:rPr>
          <w:rFonts w:ascii="Times New Roman" w:eastAsia="Times New Roman" w:hAnsi="Times New Roman" w:cs="Times New Roman"/>
          <w:spacing w:val="-1"/>
          <w:sz w:val="24"/>
          <w:szCs w:val="24"/>
        </w:rPr>
        <w:t>i</w:t>
      </w:r>
      <w:r w:rsidRPr="00F47DB3">
        <w:rPr>
          <w:rFonts w:ascii="Times New Roman" w:eastAsia="Times New Roman" w:hAnsi="Times New Roman" w:cs="Times New Roman"/>
          <w:sz w:val="24"/>
          <w:szCs w:val="24"/>
        </w:rPr>
        <w:t>ste</w:t>
      </w:r>
      <w:r w:rsidRPr="00F47DB3">
        <w:rPr>
          <w:rFonts w:ascii="Times New Roman" w:eastAsia="Times New Roman" w:hAnsi="Times New Roman" w:cs="Times New Roman"/>
          <w:spacing w:val="14"/>
          <w:sz w:val="24"/>
          <w:szCs w:val="24"/>
        </w:rPr>
        <w:t xml:space="preserve"> </w:t>
      </w:r>
      <w:r w:rsidRPr="00F47DB3">
        <w:rPr>
          <w:rFonts w:ascii="Times New Roman" w:eastAsia="Times New Roman" w:hAnsi="Times New Roman" w:cs="Times New Roman"/>
          <w:sz w:val="24"/>
          <w:szCs w:val="24"/>
        </w:rPr>
        <w:t>des</w:t>
      </w:r>
      <w:r w:rsidRPr="00F47DB3">
        <w:rPr>
          <w:rFonts w:ascii="Times New Roman" w:eastAsia="Times New Roman" w:hAnsi="Times New Roman" w:cs="Times New Roman"/>
          <w:spacing w:val="8"/>
          <w:sz w:val="24"/>
          <w:szCs w:val="24"/>
        </w:rPr>
        <w:t xml:space="preserve"> </w:t>
      </w:r>
      <w:r w:rsidRPr="00F47DB3">
        <w:rPr>
          <w:rFonts w:ascii="Times New Roman" w:eastAsia="Times New Roman" w:hAnsi="Times New Roman" w:cs="Times New Roman"/>
          <w:sz w:val="24"/>
          <w:szCs w:val="24"/>
        </w:rPr>
        <w:t>p</w:t>
      </w:r>
      <w:r w:rsidRPr="00F47DB3">
        <w:rPr>
          <w:rFonts w:ascii="Times New Roman" w:eastAsia="Times New Roman" w:hAnsi="Times New Roman" w:cs="Times New Roman"/>
          <w:spacing w:val="2"/>
          <w:sz w:val="24"/>
          <w:szCs w:val="24"/>
        </w:rPr>
        <w:t>o</w:t>
      </w:r>
      <w:r w:rsidRPr="00F47DB3">
        <w:rPr>
          <w:rFonts w:ascii="Times New Roman" w:eastAsia="Times New Roman" w:hAnsi="Times New Roman" w:cs="Times New Roman"/>
          <w:spacing w:val="-1"/>
          <w:sz w:val="24"/>
          <w:szCs w:val="24"/>
        </w:rPr>
        <w:t>i</w:t>
      </w:r>
      <w:r w:rsidRPr="00F47DB3">
        <w:rPr>
          <w:rFonts w:ascii="Times New Roman" w:eastAsia="Times New Roman" w:hAnsi="Times New Roman" w:cs="Times New Roman"/>
          <w:spacing w:val="1"/>
          <w:sz w:val="24"/>
          <w:szCs w:val="24"/>
        </w:rPr>
        <w:t>n</w:t>
      </w:r>
      <w:r w:rsidRPr="00F47DB3">
        <w:rPr>
          <w:rFonts w:ascii="Times New Roman" w:eastAsia="Times New Roman" w:hAnsi="Times New Roman" w:cs="Times New Roman"/>
          <w:sz w:val="24"/>
          <w:szCs w:val="24"/>
        </w:rPr>
        <w:t>ts</w:t>
      </w:r>
      <w:r w:rsidRPr="00F47DB3">
        <w:rPr>
          <w:rFonts w:ascii="Times New Roman" w:eastAsia="Times New Roman" w:hAnsi="Times New Roman" w:cs="Times New Roman"/>
          <w:spacing w:val="15"/>
          <w:sz w:val="24"/>
          <w:szCs w:val="24"/>
        </w:rPr>
        <w:t xml:space="preserve"> </w:t>
      </w:r>
      <w:r w:rsidRPr="00F47DB3">
        <w:rPr>
          <w:rFonts w:ascii="Times New Roman" w:eastAsia="Times New Roman" w:hAnsi="Times New Roman" w:cs="Times New Roman"/>
          <w:w w:val="103"/>
          <w:sz w:val="24"/>
          <w:szCs w:val="24"/>
        </w:rPr>
        <w:t>d</w:t>
      </w:r>
      <w:r w:rsidRPr="00F47DB3">
        <w:rPr>
          <w:rFonts w:ascii="Times New Roman" w:eastAsia="Times New Roman" w:hAnsi="Times New Roman" w:cs="Times New Roman"/>
          <w:spacing w:val="1"/>
          <w:w w:val="103"/>
          <w:sz w:val="24"/>
          <w:szCs w:val="24"/>
        </w:rPr>
        <w:t>’</w:t>
      </w:r>
      <w:r w:rsidRPr="00F47DB3">
        <w:rPr>
          <w:rFonts w:ascii="Times New Roman" w:eastAsia="Times New Roman" w:hAnsi="Times New Roman" w:cs="Times New Roman"/>
          <w:spacing w:val="-1"/>
          <w:w w:val="103"/>
          <w:sz w:val="24"/>
          <w:szCs w:val="24"/>
        </w:rPr>
        <w:t>a</w:t>
      </w:r>
      <w:r w:rsidRPr="00F47DB3">
        <w:rPr>
          <w:rFonts w:ascii="Times New Roman" w:eastAsia="Times New Roman" w:hAnsi="Times New Roman" w:cs="Times New Roman"/>
          <w:w w:val="103"/>
          <w:sz w:val="24"/>
          <w:szCs w:val="24"/>
        </w:rPr>
        <w:t>nnon</w:t>
      </w:r>
      <w:r w:rsidRPr="00F47DB3">
        <w:rPr>
          <w:rFonts w:ascii="Times New Roman" w:eastAsia="Times New Roman" w:hAnsi="Times New Roman" w:cs="Times New Roman"/>
          <w:spacing w:val="-1"/>
          <w:w w:val="103"/>
          <w:sz w:val="24"/>
          <w:szCs w:val="24"/>
        </w:rPr>
        <w:t>c</w:t>
      </w:r>
      <w:r w:rsidRPr="00F47DB3">
        <w:rPr>
          <w:rFonts w:ascii="Times New Roman" w:eastAsia="Times New Roman" w:hAnsi="Times New Roman" w:cs="Times New Roman"/>
          <w:w w:val="103"/>
          <w:sz w:val="24"/>
          <w:szCs w:val="24"/>
        </w:rPr>
        <w:t>iateur</w:t>
      </w:r>
    </w:p>
    <w:p w14:paraId="3FD0D4FA" w14:textId="77777777" w:rsidR="00BF2950" w:rsidRPr="00F47DB3" w:rsidRDefault="00BF2950" w:rsidP="008A24EB">
      <w:pPr>
        <w:widowControl w:val="0"/>
        <w:numPr>
          <w:ilvl w:val="0"/>
          <w:numId w:val="86"/>
        </w:numPr>
        <w:suppressAutoHyphens/>
        <w:overflowPunct w:val="0"/>
        <w:autoSpaceDE w:val="0"/>
        <w:autoSpaceDN w:val="0"/>
        <w:adjustRightInd w:val="0"/>
        <w:spacing w:before="120" w:after="142" w:line="240" w:lineRule="atLeast"/>
        <w:ind w:right="-59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w:t>
      </w:r>
      <w:r w:rsidRPr="00F47DB3">
        <w:rPr>
          <w:rFonts w:ascii="Times New Roman" w:eastAsia="Times New Roman" w:hAnsi="Times New Roman" w:cs="Times New Roman"/>
          <w:spacing w:val="-1"/>
          <w:sz w:val="24"/>
          <w:szCs w:val="24"/>
        </w:rPr>
        <w:t>i</w:t>
      </w:r>
      <w:r w:rsidRPr="00F47DB3">
        <w:rPr>
          <w:rFonts w:ascii="Times New Roman" w:eastAsia="Times New Roman" w:hAnsi="Times New Roman" w:cs="Times New Roman"/>
          <w:sz w:val="24"/>
          <w:szCs w:val="24"/>
        </w:rPr>
        <w:t>stes</w:t>
      </w:r>
      <w:r w:rsidRPr="00F47DB3">
        <w:rPr>
          <w:rFonts w:ascii="Times New Roman" w:eastAsia="Times New Roman" w:hAnsi="Times New Roman" w:cs="Times New Roman"/>
          <w:spacing w:val="16"/>
          <w:sz w:val="24"/>
          <w:szCs w:val="24"/>
        </w:rPr>
        <w:t xml:space="preserve"> </w:t>
      </w:r>
      <w:r w:rsidRPr="00F47DB3">
        <w:rPr>
          <w:rFonts w:ascii="Times New Roman" w:eastAsia="Times New Roman" w:hAnsi="Times New Roman" w:cs="Times New Roman"/>
          <w:sz w:val="24"/>
          <w:szCs w:val="24"/>
        </w:rPr>
        <w:t>de</w:t>
      </w:r>
      <w:r w:rsidRPr="00F47DB3">
        <w:rPr>
          <w:rFonts w:ascii="Times New Roman" w:eastAsia="Times New Roman" w:hAnsi="Times New Roman" w:cs="Times New Roman"/>
          <w:spacing w:val="8"/>
          <w:sz w:val="24"/>
          <w:szCs w:val="24"/>
        </w:rPr>
        <w:t xml:space="preserve"> </w:t>
      </w:r>
      <w:r w:rsidRPr="00F47DB3">
        <w:rPr>
          <w:rFonts w:ascii="Times New Roman" w:eastAsia="Times New Roman" w:hAnsi="Times New Roman" w:cs="Times New Roman"/>
          <w:w w:val="103"/>
          <w:sz w:val="24"/>
          <w:szCs w:val="24"/>
        </w:rPr>
        <w:t>câbles</w:t>
      </w:r>
    </w:p>
    <w:p w14:paraId="49873E2E" w14:textId="77777777" w:rsidR="00BF2950" w:rsidRPr="00F47DB3" w:rsidRDefault="00BF2950" w:rsidP="008A24EB">
      <w:pPr>
        <w:widowControl w:val="0"/>
        <w:numPr>
          <w:ilvl w:val="0"/>
          <w:numId w:val="86"/>
        </w:numPr>
        <w:suppressAutoHyphens/>
        <w:overflowPunct w:val="0"/>
        <w:autoSpaceDE w:val="0"/>
        <w:autoSpaceDN w:val="0"/>
        <w:adjustRightInd w:val="0"/>
        <w:spacing w:before="120" w:after="142" w:line="240" w:lineRule="atLeast"/>
        <w:ind w:right="-59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Dess</w:t>
      </w:r>
      <w:r w:rsidRPr="00F47DB3">
        <w:rPr>
          <w:rFonts w:ascii="Times New Roman" w:eastAsia="Times New Roman" w:hAnsi="Times New Roman" w:cs="Times New Roman"/>
          <w:spacing w:val="-1"/>
          <w:sz w:val="24"/>
          <w:szCs w:val="24"/>
        </w:rPr>
        <w:t>i</w:t>
      </w:r>
      <w:r w:rsidRPr="00F47DB3">
        <w:rPr>
          <w:rFonts w:ascii="Times New Roman" w:eastAsia="Times New Roman" w:hAnsi="Times New Roman" w:cs="Times New Roman"/>
          <w:spacing w:val="2"/>
          <w:sz w:val="24"/>
          <w:szCs w:val="24"/>
        </w:rPr>
        <w:t>n</w:t>
      </w:r>
      <w:r w:rsidRPr="00F47DB3">
        <w:rPr>
          <w:rFonts w:ascii="Times New Roman" w:eastAsia="Times New Roman" w:hAnsi="Times New Roman" w:cs="Times New Roman"/>
          <w:sz w:val="24"/>
          <w:szCs w:val="24"/>
        </w:rPr>
        <w:t>s</w:t>
      </w:r>
      <w:r w:rsidRPr="00F47DB3">
        <w:rPr>
          <w:rFonts w:ascii="Times New Roman" w:eastAsia="Times New Roman" w:hAnsi="Times New Roman" w:cs="Times New Roman"/>
          <w:spacing w:val="20"/>
          <w:sz w:val="24"/>
          <w:szCs w:val="24"/>
        </w:rPr>
        <w:t xml:space="preserve"> </w:t>
      </w:r>
      <w:r w:rsidRPr="00F47DB3">
        <w:rPr>
          <w:rFonts w:ascii="Times New Roman" w:eastAsia="Times New Roman" w:hAnsi="Times New Roman" w:cs="Times New Roman"/>
          <w:spacing w:val="2"/>
          <w:sz w:val="24"/>
          <w:szCs w:val="24"/>
        </w:rPr>
        <w:t>d</w:t>
      </w:r>
      <w:r w:rsidRPr="00F47DB3">
        <w:rPr>
          <w:rFonts w:ascii="Times New Roman" w:eastAsia="Times New Roman" w:hAnsi="Times New Roman" w:cs="Times New Roman"/>
          <w:sz w:val="24"/>
          <w:szCs w:val="24"/>
        </w:rPr>
        <w:t>e</w:t>
      </w:r>
      <w:r w:rsidRPr="00F47DB3">
        <w:rPr>
          <w:rFonts w:ascii="Times New Roman" w:eastAsia="Times New Roman" w:hAnsi="Times New Roman" w:cs="Times New Roman"/>
          <w:spacing w:val="7"/>
          <w:sz w:val="24"/>
          <w:szCs w:val="24"/>
        </w:rPr>
        <w:t xml:space="preserve"> </w:t>
      </w:r>
      <w:r w:rsidRPr="00F47DB3">
        <w:rPr>
          <w:rFonts w:ascii="Times New Roman" w:eastAsia="Times New Roman" w:hAnsi="Times New Roman" w:cs="Times New Roman"/>
          <w:sz w:val="24"/>
          <w:szCs w:val="24"/>
        </w:rPr>
        <w:t>t</w:t>
      </w:r>
      <w:r w:rsidRPr="00F47DB3">
        <w:rPr>
          <w:rFonts w:ascii="Times New Roman" w:eastAsia="Times New Roman" w:hAnsi="Times New Roman" w:cs="Times New Roman"/>
          <w:spacing w:val="-1"/>
          <w:sz w:val="24"/>
          <w:szCs w:val="24"/>
        </w:rPr>
        <w:t>r</w:t>
      </w:r>
      <w:r w:rsidRPr="00F47DB3">
        <w:rPr>
          <w:rFonts w:ascii="Times New Roman" w:eastAsia="Times New Roman" w:hAnsi="Times New Roman" w:cs="Times New Roman"/>
          <w:sz w:val="24"/>
          <w:szCs w:val="24"/>
        </w:rPr>
        <w:t>acés</w:t>
      </w:r>
      <w:r w:rsidRPr="00F47DB3">
        <w:rPr>
          <w:rFonts w:ascii="Times New Roman" w:eastAsia="Times New Roman" w:hAnsi="Times New Roman" w:cs="Times New Roman"/>
          <w:spacing w:val="16"/>
          <w:sz w:val="24"/>
          <w:szCs w:val="24"/>
        </w:rPr>
        <w:t xml:space="preserve"> </w:t>
      </w:r>
      <w:r w:rsidRPr="00F47DB3">
        <w:rPr>
          <w:rFonts w:ascii="Times New Roman" w:eastAsia="Times New Roman" w:hAnsi="Times New Roman" w:cs="Times New Roman"/>
          <w:sz w:val="24"/>
          <w:szCs w:val="24"/>
        </w:rPr>
        <w:t>de</w:t>
      </w:r>
      <w:r w:rsidRPr="00F47DB3">
        <w:rPr>
          <w:rFonts w:ascii="Times New Roman" w:eastAsia="Times New Roman" w:hAnsi="Times New Roman" w:cs="Times New Roman"/>
          <w:spacing w:val="7"/>
          <w:sz w:val="24"/>
          <w:szCs w:val="24"/>
        </w:rPr>
        <w:t xml:space="preserve"> </w:t>
      </w:r>
      <w:r w:rsidRPr="00F47DB3">
        <w:rPr>
          <w:rFonts w:ascii="Times New Roman" w:eastAsia="Times New Roman" w:hAnsi="Times New Roman" w:cs="Times New Roman"/>
          <w:w w:val="103"/>
          <w:sz w:val="24"/>
          <w:szCs w:val="24"/>
        </w:rPr>
        <w:t>c</w:t>
      </w:r>
      <w:r w:rsidRPr="00F47DB3">
        <w:rPr>
          <w:rFonts w:ascii="Times New Roman" w:eastAsia="Times New Roman" w:hAnsi="Times New Roman" w:cs="Times New Roman"/>
          <w:spacing w:val="-1"/>
          <w:w w:val="103"/>
          <w:sz w:val="24"/>
          <w:szCs w:val="24"/>
        </w:rPr>
        <w:t>â</w:t>
      </w:r>
      <w:r w:rsidRPr="00F47DB3">
        <w:rPr>
          <w:rFonts w:ascii="Times New Roman" w:eastAsia="Times New Roman" w:hAnsi="Times New Roman" w:cs="Times New Roman"/>
          <w:w w:val="103"/>
          <w:sz w:val="24"/>
          <w:szCs w:val="24"/>
        </w:rPr>
        <w:t>bles</w:t>
      </w:r>
    </w:p>
    <w:p w14:paraId="64694FDD" w14:textId="77777777" w:rsidR="00BF2950" w:rsidRPr="00F47DB3" w:rsidRDefault="00BF2950" w:rsidP="00BF2950">
      <w:pPr>
        <w:widowControl w:val="0"/>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b/>
          <w:bCs/>
          <w:sz w:val="24"/>
          <w:szCs w:val="24"/>
        </w:rPr>
      </w:pPr>
    </w:p>
    <w:p w14:paraId="3729B35E" w14:textId="77777777" w:rsidR="00BF2950" w:rsidRPr="00F47DB3" w:rsidRDefault="00BF2950" w:rsidP="00BF2950">
      <w:pPr>
        <w:widowControl w:val="0"/>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b/>
          <w:bCs/>
          <w:sz w:val="24"/>
          <w:szCs w:val="24"/>
        </w:rPr>
        <w:t>Génie</w:t>
      </w:r>
      <w:r w:rsidRPr="00F47DB3">
        <w:rPr>
          <w:rFonts w:ascii="Times New Roman" w:eastAsia="Times New Roman" w:hAnsi="Times New Roman" w:cs="Times New Roman"/>
          <w:b/>
          <w:bCs/>
          <w:spacing w:val="17"/>
          <w:sz w:val="24"/>
          <w:szCs w:val="24"/>
        </w:rPr>
        <w:t xml:space="preserve"> </w:t>
      </w:r>
      <w:r w:rsidRPr="00F47DB3">
        <w:rPr>
          <w:rFonts w:ascii="Times New Roman" w:eastAsia="Times New Roman" w:hAnsi="Times New Roman" w:cs="Times New Roman"/>
          <w:b/>
          <w:bCs/>
          <w:w w:val="103"/>
          <w:sz w:val="24"/>
          <w:szCs w:val="24"/>
        </w:rPr>
        <w:t>c</w:t>
      </w:r>
      <w:r w:rsidRPr="00F47DB3">
        <w:rPr>
          <w:rFonts w:ascii="Times New Roman" w:eastAsia="Times New Roman" w:hAnsi="Times New Roman" w:cs="Times New Roman"/>
          <w:b/>
          <w:bCs/>
          <w:spacing w:val="-1"/>
          <w:w w:val="103"/>
          <w:sz w:val="24"/>
          <w:szCs w:val="24"/>
        </w:rPr>
        <w:t>i</w:t>
      </w:r>
      <w:r w:rsidRPr="00F47DB3">
        <w:rPr>
          <w:rFonts w:ascii="Times New Roman" w:eastAsia="Times New Roman" w:hAnsi="Times New Roman" w:cs="Times New Roman"/>
          <w:b/>
          <w:bCs/>
          <w:w w:val="103"/>
          <w:sz w:val="24"/>
          <w:szCs w:val="24"/>
        </w:rPr>
        <w:t>vil</w:t>
      </w:r>
    </w:p>
    <w:p w14:paraId="55D2EE12" w14:textId="77777777" w:rsidR="00BF2950" w:rsidRPr="00F47DB3" w:rsidRDefault="00BF2950" w:rsidP="00BF2950">
      <w:pPr>
        <w:widowControl w:val="0"/>
        <w:suppressAutoHyphens/>
        <w:overflowPunct w:val="0"/>
        <w:autoSpaceDE w:val="0"/>
        <w:autoSpaceDN w:val="0"/>
        <w:adjustRightInd w:val="0"/>
        <w:spacing w:before="9" w:after="142" w:line="110" w:lineRule="exact"/>
        <w:ind w:left="1180"/>
        <w:jc w:val="both"/>
        <w:textAlignment w:val="baseline"/>
        <w:rPr>
          <w:rFonts w:ascii="Times New Roman" w:eastAsia="Times New Roman" w:hAnsi="Times New Roman" w:cs="Times New Roman"/>
          <w:sz w:val="24"/>
          <w:szCs w:val="24"/>
        </w:rPr>
      </w:pPr>
    </w:p>
    <w:p w14:paraId="180408F9" w14:textId="77777777" w:rsidR="00BF2950" w:rsidRPr="00F47DB3" w:rsidRDefault="00BF2950" w:rsidP="008A24EB">
      <w:pPr>
        <w:widowControl w:val="0"/>
        <w:numPr>
          <w:ilvl w:val="0"/>
          <w:numId w:val="86"/>
        </w:numPr>
        <w:tabs>
          <w:tab w:val="left" w:pos="820"/>
        </w:tabs>
        <w:suppressAutoHyphens/>
        <w:overflowPunct w:val="0"/>
        <w:autoSpaceDE w:val="0"/>
        <w:autoSpaceDN w:val="0"/>
        <w:adjustRightInd w:val="0"/>
        <w:spacing w:after="142" w:line="280" w:lineRule="auto"/>
        <w:ind w:right="-148"/>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Dess</w:t>
      </w:r>
      <w:r w:rsidRPr="00F47DB3">
        <w:rPr>
          <w:rFonts w:ascii="Times New Roman" w:eastAsia="Times New Roman" w:hAnsi="Times New Roman" w:cs="Times New Roman"/>
          <w:spacing w:val="-1"/>
          <w:sz w:val="24"/>
          <w:szCs w:val="24"/>
        </w:rPr>
        <w:t>i</w:t>
      </w:r>
      <w:r w:rsidRPr="00F47DB3">
        <w:rPr>
          <w:rFonts w:ascii="Times New Roman" w:eastAsia="Times New Roman" w:hAnsi="Times New Roman" w:cs="Times New Roman"/>
          <w:sz w:val="24"/>
          <w:szCs w:val="24"/>
        </w:rPr>
        <w:t>n</w:t>
      </w:r>
      <w:r w:rsidRPr="00F47DB3">
        <w:rPr>
          <w:rFonts w:ascii="Times New Roman" w:eastAsia="Times New Roman" w:hAnsi="Times New Roman" w:cs="Times New Roman"/>
          <w:spacing w:val="19"/>
          <w:sz w:val="24"/>
          <w:szCs w:val="24"/>
        </w:rPr>
        <w:t xml:space="preserve"> </w:t>
      </w:r>
      <w:r w:rsidRPr="00F47DB3">
        <w:rPr>
          <w:rFonts w:ascii="Times New Roman" w:eastAsia="Times New Roman" w:hAnsi="Times New Roman" w:cs="Times New Roman"/>
          <w:sz w:val="24"/>
          <w:szCs w:val="24"/>
        </w:rPr>
        <w:t>d</w:t>
      </w:r>
      <w:r w:rsidRPr="00F47DB3">
        <w:rPr>
          <w:rFonts w:ascii="Times New Roman" w:eastAsia="Times New Roman" w:hAnsi="Times New Roman" w:cs="Times New Roman"/>
          <w:spacing w:val="1"/>
          <w:sz w:val="24"/>
          <w:szCs w:val="24"/>
        </w:rPr>
        <w:t>’</w:t>
      </w:r>
      <w:r w:rsidRPr="00F47DB3">
        <w:rPr>
          <w:rFonts w:ascii="Times New Roman" w:eastAsia="Times New Roman" w:hAnsi="Times New Roman" w:cs="Times New Roman"/>
          <w:spacing w:val="-1"/>
          <w:sz w:val="24"/>
          <w:szCs w:val="24"/>
        </w:rPr>
        <w:t>a</w:t>
      </w:r>
      <w:r w:rsidRPr="00F47DB3">
        <w:rPr>
          <w:rFonts w:ascii="Times New Roman" w:eastAsia="Times New Roman" w:hAnsi="Times New Roman" w:cs="Times New Roman"/>
          <w:spacing w:val="2"/>
          <w:sz w:val="24"/>
          <w:szCs w:val="24"/>
        </w:rPr>
        <w:t>g</w:t>
      </w:r>
      <w:r w:rsidRPr="00F47DB3">
        <w:rPr>
          <w:rFonts w:ascii="Times New Roman" w:eastAsia="Times New Roman" w:hAnsi="Times New Roman" w:cs="Times New Roman"/>
          <w:spacing w:val="-1"/>
          <w:sz w:val="24"/>
          <w:szCs w:val="24"/>
        </w:rPr>
        <w:t>e</w:t>
      </w:r>
      <w:r w:rsidRPr="00F47DB3">
        <w:rPr>
          <w:rFonts w:ascii="Times New Roman" w:eastAsia="Times New Roman" w:hAnsi="Times New Roman" w:cs="Times New Roman"/>
          <w:spacing w:val="1"/>
          <w:sz w:val="24"/>
          <w:szCs w:val="24"/>
        </w:rPr>
        <w:t>n</w:t>
      </w:r>
      <w:r w:rsidRPr="00F47DB3">
        <w:rPr>
          <w:rFonts w:ascii="Times New Roman" w:eastAsia="Times New Roman" w:hAnsi="Times New Roman" w:cs="Times New Roman"/>
          <w:sz w:val="24"/>
          <w:szCs w:val="24"/>
        </w:rPr>
        <w:t>ce</w:t>
      </w:r>
      <w:r w:rsidRPr="00F47DB3">
        <w:rPr>
          <w:rFonts w:ascii="Times New Roman" w:eastAsia="Times New Roman" w:hAnsi="Times New Roman" w:cs="Times New Roman"/>
          <w:spacing w:val="-2"/>
          <w:sz w:val="24"/>
          <w:szCs w:val="24"/>
        </w:rPr>
        <w:t>m</w:t>
      </w:r>
      <w:r w:rsidRPr="00F47DB3">
        <w:rPr>
          <w:rFonts w:ascii="Times New Roman" w:eastAsia="Times New Roman" w:hAnsi="Times New Roman" w:cs="Times New Roman"/>
          <w:sz w:val="24"/>
          <w:szCs w:val="24"/>
        </w:rPr>
        <w:t>ent</w:t>
      </w:r>
      <w:r w:rsidRPr="00F47DB3">
        <w:rPr>
          <w:rFonts w:ascii="Times New Roman" w:eastAsia="Times New Roman" w:hAnsi="Times New Roman" w:cs="Times New Roman"/>
          <w:spacing w:val="35"/>
          <w:sz w:val="24"/>
          <w:szCs w:val="24"/>
        </w:rPr>
        <w:t xml:space="preserve"> </w:t>
      </w:r>
      <w:r w:rsidRPr="00F47DB3">
        <w:rPr>
          <w:rFonts w:ascii="Times New Roman" w:eastAsia="Times New Roman" w:hAnsi="Times New Roman" w:cs="Times New Roman"/>
          <w:spacing w:val="2"/>
          <w:sz w:val="24"/>
          <w:szCs w:val="24"/>
        </w:rPr>
        <w:t>g</w:t>
      </w:r>
      <w:r w:rsidRPr="00F47DB3">
        <w:rPr>
          <w:rFonts w:ascii="Times New Roman" w:eastAsia="Times New Roman" w:hAnsi="Times New Roman" w:cs="Times New Roman"/>
          <w:spacing w:val="-1"/>
          <w:sz w:val="24"/>
          <w:szCs w:val="24"/>
        </w:rPr>
        <w:t>é</w:t>
      </w:r>
      <w:r w:rsidRPr="00F47DB3">
        <w:rPr>
          <w:rFonts w:ascii="Times New Roman" w:eastAsia="Times New Roman" w:hAnsi="Times New Roman" w:cs="Times New Roman"/>
          <w:sz w:val="24"/>
          <w:szCs w:val="24"/>
        </w:rPr>
        <w:t>néral</w:t>
      </w:r>
      <w:r w:rsidRPr="00F47DB3">
        <w:rPr>
          <w:rFonts w:ascii="Times New Roman" w:eastAsia="Times New Roman" w:hAnsi="Times New Roman" w:cs="Times New Roman"/>
          <w:spacing w:val="20"/>
          <w:sz w:val="24"/>
          <w:szCs w:val="24"/>
        </w:rPr>
        <w:t xml:space="preserve"> </w:t>
      </w:r>
      <w:r w:rsidRPr="00F47DB3">
        <w:rPr>
          <w:rFonts w:ascii="Times New Roman" w:eastAsia="Times New Roman" w:hAnsi="Times New Roman" w:cs="Times New Roman"/>
          <w:sz w:val="24"/>
          <w:szCs w:val="24"/>
        </w:rPr>
        <w:t>du</w:t>
      </w:r>
      <w:r w:rsidRPr="00F47DB3">
        <w:rPr>
          <w:rFonts w:ascii="Times New Roman" w:eastAsia="Times New Roman" w:hAnsi="Times New Roman" w:cs="Times New Roman"/>
          <w:spacing w:val="7"/>
          <w:sz w:val="24"/>
          <w:szCs w:val="24"/>
        </w:rPr>
        <w:t xml:space="preserve"> </w:t>
      </w:r>
      <w:r w:rsidRPr="00F47DB3">
        <w:rPr>
          <w:rFonts w:ascii="Times New Roman" w:eastAsia="Times New Roman" w:hAnsi="Times New Roman" w:cs="Times New Roman"/>
          <w:sz w:val="24"/>
          <w:szCs w:val="24"/>
        </w:rPr>
        <w:t>s</w:t>
      </w:r>
      <w:r w:rsidRPr="00F47DB3">
        <w:rPr>
          <w:rFonts w:ascii="Times New Roman" w:eastAsia="Times New Roman" w:hAnsi="Times New Roman" w:cs="Times New Roman"/>
          <w:spacing w:val="-1"/>
          <w:sz w:val="24"/>
          <w:szCs w:val="24"/>
        </w:rPr>
        <w:t>i</w:t>
      </w:r>
      <w:r w:rsidRPr="00F47DB3">
        <w:rPr>
          <w:rFonts w:ascii="Times New Roman" w:eastAsia="Times New Roman" w:hAnsi="Times New Roman" w:cs="Times New Roman"/>
          <w:sz w:val="24"/>
          <w:szCs w:val="24"/>
        </w:rPr>
        <w:t>te,</w:t>
      </w:r>
      <w:r w:rsidRPr="00F47DB3">
        <w:rPr>
          <w:rFonts w:ascii="Times New Roman" w:eastAsia="Times New Roman" w:hAnsi="Times New Roman" w:cs="Times New Roman"/>
          <w:spacing w:val="13"/>
          <w:sz w:val="24"/>
          <w:szCs w:val="24"/>
        </w:rPr>
        <w:t xml:space="preserve"> </w:t>
      </w:r>
      <w:r w:rsidRPr="00F47DB3">
        <w:rPr>
          <w:rFonts w:ascii="Times New Roman" w:eastAsia="Times New Roman" w:hAnsi="Times New Roman" w:cs="Times New Roman"/>
          <w:spacing w:val="-2"/>
          <w:sz w:val="24"/>
          <w:szCs w:val="24"/>
        </w:rPr>
        <w:t>m</w:t>
      </w:r>
      <w:r w:rsidRPr="00F47DB3">
        <w:rPr>
          <w:rFonts w:ascii="Times New Roman" w:eastAsia="Times New Roman" w:hAnsi="Times New Roman" w:cs="Times New Roman"/>
          <w:sz w:val="24"/>
          <w:szCs w:val="24"/>
        </w:rPr>
        <w:t>ontr</w:t>
      </w:r>
      <w:r w:rsidRPr="00F47DB3">
        <w:rPr>
          <w:rFonts w:ascii="Times New Roman" w:eastAsia="Times New Roman" w:hAnsi="Times New Roman" w:cs="Times New Roman"/>
          <w:spacing w:val="-1"/>
          <w:sz w:val="24"/>
          <w:szCs w:val="24"/>
        </w:rPr>
        <w:t>a</w:t>
      </w:r>
      <w:r w:rsidRPr="00F47DB3">
        <w:rPr>
          <w:rFonts w:ascii="Times New Roman" w:eastAsia="Times New Roman" w:hAnsi="Times New Roman" w:cs="Times New Roman"/>
          <w:spacing w:val="2"/>
          <w:sz w:val="24"/>
          <w:szCs w:val="24"/>
        </w:rPr>
        <w:t>n</w:t>
      </w:r>
      <w:r w:rsidRPr="00F47DB3">
        <w:rPr>
          <w:rFonts w:ascii="Times New Roman" w:eastAsia="Times New Roman" w:hAnsi="Times New Roman" w:cs="Times New Roman"/>
          <w:sz w:val="24"/>
          <w:szCs w:val="24"/>
        </w:rPr>
        <w:t>t</w:t>
      </w:r>
      <w:r w:rsidRPr="00F47DB3">
        <w:rPr>
          <w:rFonts w:ascii="Times New Roman" w:eastAsia="Times New Roman" w:hAnsi="Times New Roman" w:cs="Times New Roman"/>
          <w:spacing w:val="24"/>
          <w:sz w:val="24"/>
          <w:szCs w:val="24"/>
        </w:rPr>
        <w:t xml:space="preserve"> </w:t>
      </w:r>
      <w:r w:rsidRPr="00F47DB3">
        <w:rPr>
          <w:rFonts w:ascii="Times New Roman" w:eastAsia="Times New Roman" w:hAnsi="Times New Roman" w:cs="Times New Roman"/>
          <w:spacing w:val="-1"/>
          <w:sz w:val="24"/>
          <w:szCs w:val="24"/>
        </w:rPr>
        <w:t>t</w:t>
      </w:r>
      <w:r w:rsidRPr="00F47DB3">
        <w:rPr>
          <w:rFonts w:ascii="Times New Roman" w:eastAsia="Times New Roman" w:hAnsi="Times New Roman" w:cs="Times New Roman"/>
          <w:sz w:val="24"/>
          <w:szCs w:val="24"/>
        </w:rPr>
        <w:t>ous</w:t>
      </w:r>
      <w:r w:rsidRPr="00F47DB3">
        <w:rPr>
          <w:rFonts w:ascii="Times New Roman" w:eastAsia="Times New Roman" w:hAnsi="Times New Roman" w:cs="Times New Roman"/>
          <w:spacing w:val="11"/>
          <w:sz w:val="24"/>
          <w:szCs w:val="24"/>
        </w:rPr>
        <w:t xml:space="preserve"> </w:t>
      </w:r>
      <w:r w:rsidRPr="00F47DB3">
        <w:rPr>
          <w:rFonts w:ascii="Times New Roman" w:eastAsia="Times New Roman" w:hAnsi="Times New Roman" w:cs="Times New Roman"/>
          <w:sz w:val="24"/>
          <w:szCs w:val="24"/>
        </w:rPr>
        <w:t>les</w:t>
      </w:r>
      <w:r w:rsidRPr="00F47DB3">
        <w:rPr>
          <w:rFonts w:ascii="Times New Roman" w:eastAsia="Times New Roman" w:hAnsi="Times New Roman" w:cs="Times New Roman"/>
          <w:spacing w:val="8"/>
          <w:sz w:val="24"/>
          <w:szCs w:val="24"/>
        </w:rPr>
        <w:t xml:space="preserve"> </w:t>
      </w:r>
      <w:r w:rsidRPr="00F47DB3">
        <w:rPr>
          <w:rFonts w:ascii="Times New Roman" w:eastAsia="Times New Roman" w:hAnsi="Times New Roman" w:cs="Times New Roman"/>
          <w:sz w:val="24"/>
          <w:szCs w:val="24"/>
        </w:rPr>
        <w:t>bât</w:t>
      </w:r>
      <w:r w:rsidRPr="00F47DB3">
        <w:rPr>
          <w:rFonts w:ascii="Times New Roman" w:eastAsia="Times New Roman" w:hAnsi="Times New Roman" w:cs="Times New Roman"/>
          <w:spacing w:val="1"/>
          <w:sz w:val="24"/>
          <w:szCs w:val="24"/>
        </w:rPr>
        <w:t>i</w:t>
      </w:r>
      <w:r w:rsidRPr="00F47DB3">
        <w:rPr>
          <w:rFonts w:ascii="Times New Roman" w:eastAsia="Times New Roman" w:hAnsi="Times New Roman" w:cs="Times New Roman"/>
          <w:spacing w:val="-2"/>
          <w:sz w:val="24"/>
          <w:szCs w:val="24"/>
        </w:rPr>
        <w:t>m</w:t>
      </w:r>
      <w:r w:rsidRPr="00F47DB3">
        <w:rPr>
          <w:rFonts w:ascii="Times New Roman" w:eastAsia="Times New Roman" w:hAnsi="Times New Roman" w:cs="Times New Roman"/>
          <w:sz w:val="24"/>
          <w:szCs w:val="24"/>
        </w:rPr>
        <w:t>ents</w:t>
      </w:r>
      <w:r w:rsidRPr="00F47DB3">
        <w:rPr>
          <w:rFonts w:ascii="Times New Roman" w:eastAsia="Times New Roman" w:hAnsi="Times New Roman" w:cs="Times New Roman"/>
          <w:spacing w:val="25"/>
          <w:sz w:val="24"/>
          <w:szCs w:val="24"/>
        </w:rPr>
        <w:t xml:space="preserve"> </w:t>
      </w:r>
      <w:r w:rsidRPr="00F47DB3">
        <w:rPr>
          <w:rFonts w:ascii="Times New Roman" w:eastAsia="Times New Roman" w:hAnsi="Times New Roman" w:cs="Times New Roman"/>
          <w:sz w:val="24"/>
          <w:szCs w:val="24"/>
        </w:rPr>
        <w:t>et</w:t>
      </w:r>
      <w:r w:rsidRPr="00F47DB3">
        <w:rPr>
          <w:rFonts w:ascii="Times New Roman" w:eastAsia="Times New Roman" w:hAnsi="Times New Roman" w:cs="Times New Roman"/>
          <w:spacing w:val="6"/>
          <w:sz w:val="24"/>
          <w:szCs w:val="24"/>
        </w:rPr>
        <w:t xml:space="preserve"> </w:t>
      </w:r>
      <w:r w:rsidRPr="00F47DB3">
        <w:rPr>
          <w:rFonts w:ascii="Times New Roman" w:eastAsia="Times New Roman" w:hAnsi="Times New Roman" w:cs="Times New Roman"/>
          <w:sz w:val="24"/>
          <w:szCs w:val="24"/>
        </w:rPr>
        <w:t>in</w:t>
      </w:r>
      <w:r w:rsidRPr="00F47DB3">
        <w:rPr>
          <w:rFonts w:ascii="Times New Roman" w:eastAsia="Times New Roman" w:hAnsi="Times New Roman" w:cs="Times New Roman"/>
          <w:spacing w:val="-2"/>
          <w:sz w:val="24"/>
          <w:szCs w:val="24"/>
        </w:rPr>
        <w:t>s</w:t>
      </w:r>
      <w:r w:rsidRPr="00F47DB3">
        <w:rPr>
          <w:rFonts w:ascii="Times New Roman" w:eastAsia="Times New Roman" w:hAnsi="Times New Roman" w:cs="Times New Roman"/>
          <w:sz w:val="24"/>
          <w:szCs w:val="24"/>
        </w:rPr>
        <w:t>tal</w:t>
      </w:r>
      <w:r w:rsidRPr="00F47DB3">
        <w:rPr>
          <w:rFonts w:ascii="Times New Roman" w:eastAsia="Times New Roman" w:hAnsi="Times New Roman" w:cs="Times New Roman"/>
          <w:spacing w:val="1"/>
          <w:sz w:val="24"/>
          <w:szCs w:val="24"/>
        </w:rPr>
        <w:t>l</w:t>
      </w:r>
      <w:r w:rsidRPr="00F47DB3">
        <w:rPr>
          <w:rFonts w:ascii="Times New Roman" w:eastAsia="Times New Roman" w:hAnsi="Times New Roman" w:cs="Times New Roman"/>
          <w:sz w:val="24"/>
          <w:szCs w:val="24"/>
        </w:rPr>
        <w:t>at</w:t>
      </w:r>
      <w:r w:rsidRPr="00F47DB3">
        <w:rPr>
          <w:rFonts w:ascii="Times New Roman" w:eastAsia="Times New Roman" w:hAnsi="Times New Roman" w:cs="Times New Roman"/>
          <w:spacing w:val="1"/>
          <w:sz w:val="24"/>
          <w:szCs w:val="24"/>
        </w:rPr>
        <w:t>i</w:t>
      </w:r>
      <w:r w:rsidRPr="00F47DB3">
        <w:rPr>
          <w:rFonts w:ascii="Times New Roman" w:eastAsia="Times New Roman" w:hAnsi="Times New Roman" w:cs="Times New Roman"/>
          <w:sz w:val="24"/>
          <w:szCs w:val="24"/>
        </w:rPr>
        <w:t>ons,</w:t>
      </w:r>
      <w:r w:rsidRPr="00F47DB3">
        <w:rPr>
          <w:rFonts w:ascii="Times New Roman" w:eastAsia="Times New Roman" w:hAnsi="Times New Roman" w:cs="Times New Roman"/>
          <w:spacing w:val="33"/>
          <w:sz w:val="24"/>
          <w:szCs w:val="24"/>
        </w:rPr>
        <w:t xml:space="preserve"> </w:t>
      </w:r>
      <w:r w:rsidRPr="00F47DB3">
        <w:rPr>
          <w:rFonts w:ascii="Times New Roman" w:eastAsia="Times New Roman" w:hAnsi="Times New Roman" w:cs="Times New Roman"/>
          <w:spacing w:val="-1"/>
          <w:w w:val="103"/>
          <w:sz w:val="24"/>
          <w:szCs w:val="24"/>
        </w:rPr>
        <w:t>r</w:t>
      </w:r>
      <w:r w:rsidRPr="00F47DB3">
        <w:rPr>
          <w:rFonts w:ascii="Times New Roman" w:eastAsia="Times New Roman" w:hAnsi="Times New Roman" w:cs="Times New Roman"/>
          <w:w w:val="103"/>
          <w:sz w:val="24"/>
          <w:szCs w:val="24"/>
        </w:rPr>
        <w:t xml:space="preserve">outes </w:t>
      </w:r>
      <w:r w:rsidRPr="00F47DB3">
        <w:rPr>
          <w:rFonts w:ascii="Times New Roman" w:eastAsia="Times New Roman" w:hAnsi="Times New Roman" w:cs="Times New Roman"/>
          <w:sz w:val="24"/>
          <w:szCs w:val="24"/>
        </w:rPr>
        <w:t>d</w:t>
      </w:r>
      <w:r w:rsidRPr="00F47DB3">
        <w:rPr>
          <w:rFonts w:ascii="Times New Roman" w:eastAsia="Times New Roman" w:hAnsi="Times New Roman" w:cs="Times New Roman"/>
          <w:spacing w:val="1"/>
          <w:sz w:val="24"/>
          <w:szCs w:val="24"/>
        </w:rPr>
        <w:t>’</w:t>
      </w:r>
      <w:r w:rsidRPr="00F47DB3">
        <w:rPr>
          <w:rFonts w:ascii="Times New Roman" w:eastAsia="Times New Roman" w:hAnsi="Times New Roman" w:cs="Times New Roman"/>
          <w:sz w:val="24"/>
          <w:szCs w:val="24"/>
        </w:rPr>
        <w:t>accès</w:t>
      </w:r>
      <w:r w:rsidRPr="00F47DB3">
        <w:rPr>
          <w:rFonts w:ascii="Times New Roman" w:eastAsia="Times New Roman" w:hAnsi="Times New Roman" w:cs="Times New Roman"/>
          <w:spacing w:val="20"/>
          <w:sz w:val="24"/>
          <w:szCs w:val="24"/>
        </w:rPr>
        <w:t xml:space="preserve"> </w:t>
      </w:r>
      <w:r w:rsidRPr="00F47DB3">
        <w:rPr>
          <w:rFonts w:ascii="Times New Roman" w:eastAsia="Times New Roman" w:hAnsi="Times New Roman" w:cs="Times New Roman"/>
          <w:sz w:val="24"/>
          <w:szCs w:val="24"/>
        </w:rPr>
        <w:t>et</w:t>
      </w:r>
      <w:r w:rsidRPr="00F47DB3">
        <w:rPr>
          <w:rFonts w:ascii="Times New Roman" w:eastAsia="Times New Roman" w:hAnsi="Times New Roman" w:cs="Times New Roman"/>
          <w:spacing w:val="6"/>
          <w:sz w:val="24"/>
          <w:szCs w:val="24"/>
        </w:rPr>
        <w:t xml:space="preserve"> </w:t>
      </w:r>
      <w:r w:rsidRPr="00F47DB3">
        <w:rPr>
          <w:rFonts w:ascii="Times New Roman" w:eastAsia="Times New Roman" w:hAnsi="Times New Roman" w:cs="Times New Roman"/>
          <w:spacing w:val="-1"/>
          <w:sz w:val="24"/>
          <w:szCs w:val="24"/>
        </w:rPr>
        <w:t>l</w:t>
      </w:r>
      <w:r w:rsidRPr="00F47DB3">
        <w:rPr>
          <w:rFonts w:ascii="Times New Roman" w:eastAsia="Times New Roman" w:hAnsi="Times New Roman" w:cs="Times New Roman"/>
          <w:spacing w:val="2"/>
          <w:sz w:val="24"/>
          <w:szCs w:val="24"/>
        </w:rPr>
        <w:t>’</w:t>
      </w:r>
      <w:r w:rsidRPr="00F47DB3">
        <w:rPr>
          <w:rFonts w:ascii="Times New Roman" w:eastAsia="Times New Roman" w:hAnsi="Times New Roman" w:cs="Times New Roman"/>
          <w:spacing w:val="-1"/>
          <w:sz w:val="24"/>
          <w:szCs w:val="24"/>
        </w:rPr>
        <w:t>a</w:t>
      </w:r>
      <w:r w:rsidRPr="00F47DB3">
        <w:rPr>
          <w:rFonts w:ascii="Times New Roman" w:eastAsia="Times New Roman" w:hAnsi="Times New Roman" w:cs="Times New Roman"/>
          <w:spacing w:val="1"/>
          <w:sz w:val="24"/>
          <w:szCs w:val="24"/>
        </w:rPr>
        <w:t>g</w:t>
      </w:r>
      <w:r w:rsidRPr="00F47DB3">
        <w:rPr>
          <w:rFonts w:ascii="Times New Roman" w:eastAsia="Times New Roman" w:hAnsi="Times New Roman" w:cs="Times New Roman"/>
          <w:spacing w:val="-1"/>
          <w:sz w:val="24"/>
          <w:szCs w:val="24"/>
        </w:rPr>
        <w:t>e</w:t>
      </w:r>
      <w:r w:rsidRPr="00F47DB3">
        <w:rPr>
          <w:rFonts w:ascii="Times New Roman" w:eastAsia="Times New Roman" w:hAnsi="Times New Roman" w:cs="Times New Roman"/>
          <w:spacing w:val="1"/>
          <w:sz w:val="24"/>
          <w:szCs w:val="24"/>
        </w:rPr>
        <w:t>n</w:t>
      </w:r>
      <w:r w:rsidRPr="00F47DB3">
        <w:rPr>
          <w:rFonts w:ascii="Times New Roman" w:eastAsia="Times New Roman" w:hAnsi="Times New Roman" w:cs="Times New Roman"/>
          <w:sz w:val="24"/>
          <w:szCs w:val="24"/>
        </w:rPr>
        <w:t>ce</w:t>
      </w:r>
      <w:r w:rsidRPr="00F47DB3">
        <w:rPr>
          <w:rFonts w:ascii="Times New Roman" w:eastAsia="Times New Roman" w:hAnsi="Times New Roman" w:cs="Times New Roman"/>
          <w:spacing w:val="-2"/>
          <w:sz w:val="24"/>
          <w:szCs w:val="24"/>
        </w:rPr>
        <w:t>m</w:t>
      </w:r>
      <w:r w:rsidRPr="00F47DB3">
        <w:rPr>
          <w:rFonts w:ascii="Times New Roman" w:eastAsia="Times New Roman" w:hAnsi="Times New Roman" w:cs="Times New Roman"/>
          <w:sz w:val="24"/>
          <w:szCs w:val="24"/>
        </w:rPr>
        <w:t>e</w:t>
      </w:r>
      <w:r w:rsidRPr="00F47DB3">
        <w:rPr>
          <w:rFonts w:ascii="Times New Roman" w:eastAsia="Times New Roman" w:hAnsi="Times New Roman" w:cs="Times New Roman"/>
          <w:spacing w:val="2"/>
          <w:sz w:val="24"/>
          <w:szCs w:val="24"/>
        </w:rPr>
        <w:t>n</w:t>
      </w:r>
      <w:r w:rsidRPr="00F47DB3">
        <w:rPr>
          <w:rFonts w:ascii="Times New Roman" w:eastAsia="Times New Roman" w:hAnsi="Times New Roman" w:cs="Times New Roman"/>
          <w:sz w:val="24"/>
          <w:szCs w:val="24"/>
        </w:rPr>
        <w:t>t</w:t>
      </w:r>
      <w:r w:rsidRPr="00F47DB3">
        <w:rPr>
          <w:rFonts w:ascii="Times New Roman" w:eastAsia="Times New Roman" w:hAnsi="Times New Roman" w:cs="Times New Roman"/>
          <w:spacing w:val="34"/>
          <w:sz w:val="24"/>
          <w:szCs w:val="24"/>
        </w:rPr>
        <w:t xml:space="preserve"> </w:t>
      </w:r>
      <w:r w:rsidRPr="00F47DB3">
        <w:rPr>
          <w:rFonts w:ascii="Times New Roman" w:eastAsia="Times New Roman" w:hAnsi="Times New Roman" w:cs="Times New Roman"/>
          <w:w w:val="103"/>
          <w:sz w:val="24"/>
          <w:szCs w:val="24"/>
        </w:rPr>
        <w:t>p</w:t>
      </w:r>
      <w:r w:rsidRPr="00F47DB3">
        <w:rPr>
          <w:rFonts w:ascii="Times New Roman" w:eastAsia="Times New Roman" w:hAnsi="Times New Roman" w:cs="Times New Roman"/>
          <w:spacing w:val="-1"/>
          <w:w w:val="103"/>
          <w:sz w:val="24"/>
          <w:szCs w:val="24"/>
        </w:rPr>
        <w:t>a</w:t>
      </w:r>
      <w:r w:rsidRPr="00F47DB3">
        <w:rPr>
          <w:rFonts w:ascii="Times New Roman" w:eastAsia="Times New Roman" w:hAnsi="Times New Roman" w:cs="Times New Roman"/>
          <w:spacing w:val="2"/>
          <w:w w:val="103"/>
          <w:sz w:val="24"/>
          <w:szCs w:val="24"/>
        </w:rPr>
        <w:t>y</w:t>
      </w:r>
      <w:r w:rsidRPr="00F47DB3">
        <w:rPr>
          <w:rFonts w:ascii="Times New Roman" w:eastAsia="Times New Roman" w:hAnsi="Times New Roman" w:cs="Times New Roman"/>
          <w:w w:val="103"/>
          <w:sz w:val="24"/>
          <w:szCs w:val="24"/>
        </w:rPr>
        <w:t>s</w:t>
      </w:r>
      <w:r w:rsidRPr="00F47DB3">
        <w:rPr>
          <w:rFonts w:ascii="Times New Roman" w:eastAsia="Times New Roman" w:hAnsi="Times New Roman" w:cs="Times New Roman"/>
          <w:spacing w:val="-1"/>
          <w:w w:val="103"/>
          <w:sz w:val="24"/>
          <w:szCs w:val="24"/>
        </w:rPr>
        <w:t>a</w:t>
      </w:r>
      <w:r w:rsidRPr="00F47DB3">
        <w:rPr>
          <w:rFonts w:ascii="Times New Roman" w:eastAsia="Times New Roman" w:hAnsi="Times New Roman" w:cs="Times New Roman"/>
          <w:spacing w:val="1"/>
          <w:w w:val="103"/>
          <w:sz w:val="24"/>
          <w:szCs w:val="24"/>
        </w:rPr>
        <w:t>g</w:t>
      </w:r>
      <w:r w:rsidRPr="00F47DB3">
        <w:rPr>
          <w:rFonts w:ascii="Times New Roman" w:eastAsia="Times New Roman" w:hAnsi="Times New Roman" w:cs="Times New Roman"/>
          <w:w w:val="103"/>
          <w:sz w:val="24"/>
          <w:szCs w:val="24"/>
        </w:rPr>
        <w:t>er.</w:t>
      </w:r>
    </w:p>
    <w:p w14:paraId="6DD90987" w14:textId="77777777" w:rsidR="00BF2950" w:rsidRPr="00F47DB3" w:rsidRDefault="00BF2950" w:rsidP="00BF2950">
      <w:pPr>
        <w:widowControl w:val="0"/>
        <w:tabs>
          <w:tab w:val="left" w:pos="820"/>
        </w:tabs>
        <w:suppressAutoHyphens/>
        <w:overflowPunct w:val="0"/>
        <w:autoSpaceDE w:val="0"/>
        <w:autoSpaceDN w:val="0"/>
        <w:adjustRightInd w:val="0"/>
        <w:spacing w:after="142" w:line="280" w:lineRule="auto"/>
        <w:ind w:left="1180" w:right="-148"/>
        <w:jc w:val="both"/>
        <w:textAlignment w:val="baseline"/>
        <w:rPr>
          <w:rFonts w:ascii="Times New Roman" w:eastAsia="Times New Roman" w:hAnsi="Times New Roman" w:cs="Times New Roman"/>
          <w:sz w:val="24"/>
          <w:szCs w:val="24"/>
        </w:rPr>
      </w:pPr>
    </w:p>
    <w:p w14:paraId="3A4F6E6A" w14:textId="77777777" w:rsidR="00BF2950" w:rsidRPr="00F47DB3" w:rsidRDefault="00BF2950" w:rsidP="008A24EB">
      <w:pPr>
        <w:widowControl w:val="0"/>
        <w:numPr>
          <w:ilvl w:val="0"/>
          <w:numId w:val="86"/>
        </w:numPr>
        <w:tabs>
          <w:tab w:val="left" w:pos="820"/>
        </w:tabs>
        <w:suppressAutoHyphens/>
        <w:overflowPunct w:val="0"/>
        <w:autoSpaceDE w:val="0"/>
        <w:autoSpaceDN w:val="0"/>
        <w:adjustRightInd w:val="0"/>
        <w:spacing w:before="120" w:after="142" w:line="281" w:lineRule="auto"/>
        <w:ind w:right="-148"/>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Dess</w:t>
      </w:r>
      <w:r w:rsidRPr="00F47DB3">
        <w:rPr>
          <w:rFonts w:ascii="Times New Roman" w:eastAsia="Times New Roman" w:hAnsi="Times New Roman" w:cs="Times New Roman"/>
          <w:spacing w:val="-1"/>
          <w:sz w:val="24"/>
          <w:szCs w:val="24"/>
        </w:rPr>
        <w:t>i</w:t>
      </w:r>
      <w:r w:rsidRPr="00F47DB3">
        <w:rPr>
          <w:rFonts w:ascii="Times New Roman" w:eastAsia="Times New Roman" w:hAnsi="Times New Roman" w:cs="Times New Roman"/>
          <w:spacing w:val="2"/>
          <w:sz w:val="24"/>
          <w:szCs w:val="24"/>
        </w:rPr>
        <w:t>n</w:t>
      </w:r>
      <w:r w:rsidRPr="00F47DB3">
        <w:rPr>
          <w:rFonts w:ascii="Times New Roman" w:eastAsia="Times New Roman" w:hAnsi="Times New Roman" w:cs="Times New Roman"/>
          <w:sz w:val="24"/>
          <w:szCs w:val="24"/>
        </w:rPr>
        <w:t>s</w:t>
      </w:r>
      <w:r w:rsidRPr="00F47DB3">
        <w:rPr>
          <w:rFonts w:ascii="Times New Roman" w:eastAsia="Times New Roman" w:hAnsi="Times New Roman" w:cs="Times New Roman"/>
          <w:spacing w:val="20"/>
          <w:sz w:val="24"/>
          <w:szCs w:val="24"/>
        </w:rPr>
        <w:t xml:space="preserve"> </w:t>
      </w:r>
      <w:r w:rsidRPr="00F47DB3">
        <w:rPr>
          <w:rFonts w:ascii="Times New Roman" w:eastAsia="Times New Roman" w:hAnsi="Times New Roman" w:cs="Times New Roman"/>
          <w:sz w:val="24"/>
          <w:szCs w:val="24"/>
        </w:rPr>
        <w:t>d</w:t>
      </w:r>
      <w:r w:rsidRPr="00F47DB3">
        <w:rPr>
          <w:rFonts w:ascii="Times New Roman" w:eastAsia="Times New Roman" w:hAnsi="Times New Roman" w:cs="Times New Roman"/>
          <w:spacing w:val="1"/>
          <w:sz w:val="24"/>
          <w:szCs w:val="24"/>
        </w:rPr>
        <w:t>’</w:t>
      </w:r>
      <w:r w:rsidRPr="00F47DB3">
        <w:rPr>
          <w:rFonts w:ascii="Times New Roman" w:eastAsia="Times New Roman" w:hAnsi="Times New Roman" w:cs="Times New Roman"/>
          <w:spacing w:val="-1"/>
          <w:sz w:val="24"/>
          <w:szCs w:val="24"/>
        </w:rPr>
        <w:t>a</w:t>
      </w:r>
      <w:r w:rsidRPr="00F47DB3">
        <w:rPr>
          <w:rFonts w:ascii="Times New Roman" w:eastAsia="Times New Roman" w:hAnsi="Times New Roman" w:cs="Times New Roman"/>
          <w:sz w:val="24"/>
          <w:szCs w:val="24"/>
        </w:rPr>
        <w:t>gencement</w:t>
      </w:r>
      <w:r w:rsidRPr="00F47DB3">
        <w:rPr>
          <w:rFonts w:ascii="Times New Roman" w:eastAsia="Times New Roman" w:hAnsi="Times New Roman" w:cs="Times New Roman"/>
          <w:spacing w:val="36"/>
          <w:sz w:val="24"/>
          <w:szCs w:val="24"/>
        </w:rPr>
        <w:t xml:space="preserve"> </w:t>
      </w:r>
      <w:r w:rsidRPr="00F47DB3">
        <w:rPr>
          <w:rFonts w:ascii="Times New Roman" w:eastAsia="Times New Roman" w:hAnsi="Times New Roman" w:cs="Times New Roman"/>
          <w:sz w:val="24"/>
          <w:szCs w:val="24"/>
        </w:rPr>
        <w:t>ar</w:t>
      </w:r>
      <w:r w:rsidRPr="00F47DB3">
        <w:rPr>
          <w:rFonts w:ascii="Times New Roman" w:eastAsia="Times New Roman" w:hAnsi="Times New Roman" w:cs="Times New Roman"/>
          <w:spacing w:val="-1"/>
          <w:sz w:val="24"/>
          <w:szCs w:val="24"/>
        </w:rPr>
        <w:t>c</w:t>
      </w:r>
      <w:r w:rsidRPr="00F47DB3">
        <w:rPr>
          <w:rFonts w:ascii="Times New Roman" w:eastAsia="Times New Roman" w:hAnsi="Times New Roman" w:cs="Times New Roman"/>
          <w:spacing w:val="1"/>
          <w:sz w:val="24"/>
          <w:szCs w:val="24"/>
        </w:rPr>
        <w:t>h</w:t>
      </w:r>
      <w:r w:rsidRPr="00F47DB3">
        <w:rPr>
          <w:rFonts w:ascii="Times New Roman" w:eastAsia="Times New Roman" w:hAnsi="Times New Roman" w:cs="Times New Roman"/>
          <w:sz w:val="24"/>
          <w:szCs w:val="24"/>
        </w:rPr>
        <w:t>itectural,</w:t>
      </w:r>
      <w:r w:rsidRPr="00F47DB3">
        <w:rPr>
          <w:rFonts w:ascii="Times New Roman" w:eastAsia="Times New Roman" w:hAnsi="Times New Roman" w:cs="Times New Roman"/>
          <w:spacing w:val="34"/>
          <w:sz w:val="24"/>
          <w:szCs w:val="24"/>
        </w:rPr>
        <w:t xml:space="preserve"> </w:t>
      </w:r>
      <w:r w:rsidRPr="00F47DB3">
        <w:rPr>
          <w:rFonts w:ascii="Times New Roman" w:eastAsia="Times New Roman" w:hAnsi="Times New Roman" w:cs="Times New Roman"/>
          <w:sz w:val="24"/>
          <w:szCs w:val="24"/>
        </w:rPr>
        <w:t>d</w:t>
      </w:r>
      <w:r w:rsidRPr="00F47DB3">
        <w:rPr>
          <w:rFonts w:ascii="Times New Roman" w:eastAsia="Times New Roman" w:hAnsi="Times New Roman" w:cs="Times New Roman"/>
          <w:spacing w:val="-1"/>
          <w:sz w:val="24"/>
          <w:szCs w:val="24"/>
        </w:rPr>
        <w:t>e</w:t>
      </w:r>
      <w:r w:rsidRPr="00F47DB3">
        <w:rPr>
          <w:rFonts w:ascii="Times New Roman" w:eastAsia="Times New Roman" w:hAnsi="Times New Roman" w:cs="Times New Roman"/>
          <w:sz w:val="24"/>
          <w:szCs w:val="24"/>
        </w:rPr>
        <w:t>s</w:t>
      </w:r>
      <w:r w:rsidRPr="00F47DB3">
        <w:rPr>
          <w:rFonts w:ascii="Times New Roman" w:eastAsia="Times New Roman" w:hAnsi="Times New Roman" w:cs="Times New Roman"/>
          <w:spacing w:val="-2"/>
          <w:sz w:val="24"/>
          <w:szCs w:val="24"/>
        </w:rPr>
        <w:t>s</w:t>
      </w:r>
      <w:r w:rsidRPr="00F47DB3">
        <w:rPr>
          <w:rFonts w:ascii="Times New Roman" w:eastAsia="Times New Roman" w:hAnsi="Times New Roman" w:cs="Times New Roman"/>
          <w:sz w:val="24"/>
          <w:szCs w:val="24"/>
        </w:rPr>
        <w:t>ins</w:t>
      </w:r>
      <w:r w:rsidRPr="00F47DB3">
        <w:rPr>
          <w:rFonts w:ascii="Times New Roman" w:eastAsia="Times New Roman" w:hAnsi="Times New Roman" w:cs="Times New Roman"/>
          <w:spacing w:val="18"/>
          <w:sz w:val="24"/>
          <w:szCs w:val="24"/>
        </w:rPr>
        <w:t xml:space="preserve"> </w:t>
      </w:r>
      <w:r w:rsidRPr="00F47DB3">
        <w:rPr>
          <w:rFonts w:ascii="Times New Roman" w:eastAsia="Times New Roman" w:hAnsi="Times New Roman" w:cs="Times New Roman"/>
          <w:sz w:val="24"/>
          <w:szCs w:val="24"/>
        </w:rPr>
        <w:t>d</w:t>
      </w:r>
      <w:r w:rsidRPr="00F47DB3">
        <w:rPr>
          <w:rFonts w:ascii="Times New Roman" w:eastAsia="Times New Roman" w:hAnsi="Times New Roman" w:cs="Times New Roman"/>
          <w:spacing w:val="2"/>
          <w:sz w:val="24"/>
          <w:szCs w:val="24"/>
        </w:rPr>
        <w:t>’</w:t>
      </w:r>
      <w:r w:rsidRPr="00F47DB3">
        <w:rPr>
          <w:rFonts w:ascii="Times New Roman" w:eastAsia="Times New Roman" w:hAnsi="Times New Roman" w:cs="Times New Roman"/>
          <w:spacing w:val="-1"/>
          <w:sz w:val="24"/>
          <w:szCs w:val="24"/>
        </w:rPr>
        <w:t>a</w:t>
      </w:r>
      <w:r w:rsidRPr="00F47DB3">
        <w:rPr>
          <w:rFonts w:ascii="Times New Roman" w:eastAsia="Times New Roman" w:hAnsi="Times New Roman" w:cs="Times New Roman"/>
          <w:spacing w:val="1"/>
          <w:sz w:val="24"/>
          <w:szCs w:val="24"/>
        </w:rPr>
        <w:t>g</w:t>
      </w:r>
      <w:r w:rsidRPr="00F47DB3">
        <w:rPr>
          <w:rFonts w:ascii="Times New Roman" w:eastAsia="Times New Roman" w:hAnsi="Times New Roman" w:cs="Times New Roman"/>
          <w:spacing w:val="-1"/>
          <w:sz w:val="24"/>
          <w:szCs w:val="24"/>
        </w:rPr>
        <w:t>e</w:t>
      </w:r>
      <w:r w:rsidRPr="00F47DB3">
        <w:rPr>
          <w:rFonts w:ascii="Times New Roman" w:eastAsia="Times New Roman" w:hAnsi="Times New Roman" w:cs="Times New Roman"/>
          <w:sz w:val="24"/>
          <w:szCs w:val="24"/>
        </w:rPr>
        <w:t>nce</w:t>
      </w:r>
      <w:r w:rsidRPr="00F47DB3">
        <w:rPr>
          <w:rFonts w:ascii="Times New Roman" w:eastAsia="Times New Roman" w:hAnsi="Times New Roman" w:cs="Times New Roman"/>
          <w:spacing w:val="-2"/>
          <w:sz w:val="24"/>
          <w:szCs w:val="24"/>
        </w:rPr>
        <w:t>m</w:t>
      </w:r>
      <w:r w:rsidRPr="00F47DB3">
        <w:rPr>
          <w:rFonts w:ascii="Times New Roman" w:eastAsia="Times New Roman" w:hAnsi="Times New Roman" w:cs="Times New Roman"/>
          <w:sz w:val="24"/>
          <w:szCs w:val="24"/>
        </w:rPr>
        <w:t>e</w:t>
      </w:r>
      <w:r w:rsidRPr="00F47DB3">
        <w:rPr>
          <w:rFonts w:ascii="Times New Roman" w:eastAsia="Times New Roman" w:hAnsi="Times New Roman" w:cs="Times New Roman"/>
          <w:spacing w:val="2"/>
          <w:sz w:val="24"/>
          <w:szCs w:val="24"/>
        </w:rPr>
        <w:t>n</w:t>
      </w:r>
      <w:r w:rsidRPr="00F47DB3">
        <w:rPr>
          <w:rFonts w:ascii="Times New Roman" w:eastAsia="Times New Roman" w:hAnsi="Times New Roman" w:cs="Times New Roman"/>
          <w:sz w:val="24"/>
          <w:szCs w:val="24"/>
        </w:rPr>
        <w:t>t</w:t>
      </w:r>
      <w:r w:rsidRPr="00F47DB3">
        <w:rPr>
          <w:rFonts w:ascii="Times New Roman" w:eastAsia="Times New Roman" w:hAnsi="Times New Roman" w:cs="Times New Roman"/>
          <w:spacing w:val="36"/>
          <w:sz w:val="24"/>
          <w:szCs w:val="24"/>
        </w:rPr>
        <w:t xml:space="preserve"> </w:t>
      </w:r>
      <w:r w:rsidRPr="00F47DB3">
        <w:rPr>
          <w:rFonts w:ascii="Times New Roman" w:eastAsia="Times New Roman" w:hAnsi="Times New Roman" w:cs="Times New Roman"/>
          <w:sz w:val="24"/>
          <w:szCs w:val="24"/>
        </w:rPr>
        <w:t>et</w:t>
      </w:r>
      <w:r w:rsidRPr="00F47DB3">
        <w:rPr>
          <w:rFonts w:ascii="Times New Roman" w:eastAsia="Times New Roman" w:hAnsi="Times New Roman" w:cs="Times New Roman"/>
          <w:spacing w:val="6"/>
          <w:sz w:val="24"/>
          <w:szCs w:val="24"/>
        </w:rPr>
        <w:t xml:space="preserve"> </w:t>
      </w:r>
      <w:r w:rsidRPr="00F47DB3">
        <w:rPr>
          <w:rFonts w:ascii="Times New Roman" w:eastAsia="Times New Roman" w:hAnsi="Times New Roman" w:cs="Times New Roman"/>
          <w:sz w:val="24"/>
          <w:szCs w:val="24"/>
        </w:rPr>
        <w:t>d</w:t>
      </w:r>
      <w:r w:rsidRPr="00F47DB3">
        <w:rPr>
          <w:rFonts w:ascii="Times New Roman" w:eastAsia="Times New Roman" w:hAnsi="Times New Roman" w:cs="Times New Roman"/>
          <w:spacing w:val="-1"/>
          <w:sz w:val="24"/>
          <w:szCs w:val="24"/>
        </w:rPr>
        <w:t>e</w:t>
      </w:r>
      <w:r w:rsidRPr="00F47DB3">
        <w:rPr>
          <w:rFonts w:ascii="Times New Roman" w:eastAsia="Times New Roman" w:hAnsi="Times New Roman" w:cs="Times New Roman"/>
          <w:sz w:val="24"/>
          <w:szCs w:val="24"/>
        </w:rPr>
        <w:t>s</w:t>
      </w:r>
      <w:r w:rsidRPr="00F47DB3">
        <w:rPr>
          <w:rFonts w:ascii="Times New Roman" w:eastAsia="Times New Roman" w:hAnsi="Times New Roman" w:cs="Times New Roman"/>
          <w:spacing w:val="-2"/>
          <w:sz w:val="24"/>
          <w:szCs w:val="24"/>
        </w:rPr>
        <w:t>s</w:t>
      </w:r>
      <w:r w:rsidRPr="00F47DB3">
        <w:rPr>
          <w:rFonts w:ascii="Times New Roman" w:eastAsia="Times New Roman" w:hAnsi="Times New Roman" w:cs="Times New Roman"/>
          <w:sz w:val="24"/>
          <w:szCs w:val="24"/>
        </w:rPr>
        <w:t>ins</w:t>
      </w:r>
      <w:r w:rsidRPr="00F47DB3">
        <w:rPr>
          <w:rFonts w:ascii="Times New Roman" w:eastAsia="Times New Roman" w:hAnsi="Times New Roman" w:cs="Times New Roman"/>
          <w:spacing w:val="19"/>
          <w:sz w:val="24"/>
          <w:szCs w:val="24"/>
        </w:rPr>
        <w:t xml:space="preserve"> </w:t>
      </w:r>
      <w:r w:rsidRPr="00F47DB3">
        <w:rPr>
          <w:rFonts w:ascii="Times New Roman" w:eastAsia="Times New Roman" w:hAnsi="Times New Roman" w:cs="Times New Roman"/>
          <w:sz w:val="24"/>
          <w:szCs w:val="24"/>
        </w:rPr>
        <w:t>détaill</w:t>
      </w:r>
      <w:r w:rsidRPr="00F47DB3">
        <w:rPr>
          <w:rFonts w:ascii="Times New Roman" w:eastAsia="Times New Roman" w:hAnsi="Times New Roman" w:cs="Times New Roman"/>
          <w:spacing w:val="1"/>
          <w:sz w:val="24"/>
          <w:szCs w:val="24"/>
        </w:rPr>
        <w:t>é</w:t>
      </w:r>
      <w:r w:rsidRPr="00F47DB3">
        <w:rPr>
          <w:rFonts w:ascii="Times New Roman" w:eastAsia="Times New Roman" w:hAnsi="Times New Roman" w:cs="Times New Roman"/>
          <w:sz w:val="24"/>
          <w:szCs w:val="24"/>
        </w:rPr>
        <w:t>s</w:t>
      </w:r>
      <w:r w:rsidRPr="00F47DB3">
        <w:rPr>
          <w:rFonts w:ascii="Times New Roman" w:eastAsia="Times New Roman" w:hAnsi="Times New Roman" w:cs="Times New Roman"/>
          <w:spacing w:val="21"/>
          <w:sz w:val="24"/>
          <w:szCs w:val="24"/>
        </w:rPr>
        <w:t xml:space="preserve"> </w:t>
      </w:r>
      <w:r w:rsidRPr="00F47DB3">
        <w:rPr>
          <w:rFonts w:ascii="Times New Roman" w:eastAsia="Times New Roman" w:hAnsi="Times New Roman" w:cs="Times New Roman"/>
          <w:spacing w:val="1"/>
          <w:sz w:val="24"/>
          <w:szCs w:val="24"/>
        </w:rPr>
        <w:t>(p</w:t>
      </w:r>
      <w:r w:rsidRPr="00F47DB3">
        <w:rPr>
          <w:rFonts w:ascii="Times New Roman" w:eastAsia="Times New Roman" w:hAnsi="Times New Roman" w:cs="Times New Roman"/>
          <w:sz w:val="24"/>
          <w:szCs w:val="24"/>
        </w:rPr>
        <w:t>l</w:t>
      </w:r>
      <w:r w:rsidRPr="00F47DB3">
        <w:rPr>
          <w:rFonts w:ascii="Times New Roman" w:eastAsia="Times New Roman" w:hAnsi="Times New Roman" w:cs="Times New Roman"/>
          <w:spacing w:val="-1"/>
          <w:sz w:val="24"/>
          <w:szCs w:val="24"/>
        </w:rPr>
        <w:t>a</w:t>
      </w:r>
      <w:r w:rsidRPr="00F47DB3">
        <w:rPr>
          <w:rFonts w:ascii="Times New Roman" w:eastAsia="Times New Roman" w:hAnsi="Times New Roman" w:cs="Times New Roman"/>
          <w:sz w:val="24"/>
          <w:szCs w:val="24"/>
        </w:rPr>
        <w:t>ns</w:t>
      </w:r>
      <w:r w:rsidRPr="00F47DB3">
        <w:rPr>
          <w:rFonts w:ascii="Times New Roman" w:eastAsia="Times New Roman" w:hAnsi="Times New Roman" w:cs="Times New Roman"/>
          <w:spacing w:val="16"/>
          <w:sz w:val="24"/>
          <w:szCs w:val="24"/>
        </w:rPr>
        <w:t xml:space="preserve"> </w:t>
      </w:r>
      <w:r w:rsidRPr="00F47DB3">
        <w:rPr>
          <w:rFonts w:ascii="Times New Roman" w:eastAsia="Times New Roman" w:hAnsi="Times New Roman" w:cs="Times New Roman"/>
          <w:w w:val="103"/>
          <w:sz w:val="24"/>
          <w:szCs w:val="24"/>
        </w:rPr>
        <w:t xml:space="preserve">et </w:t>
      </w:r>
      <w:r w:rsidRPr="00F47DB3">
        <w:rPr>
          <w:rFonts w:ascii="Times New Roman" w:eastAsia="Times New Roman" w:hAnsi="Times New Roman" w:cs="Times New Roman"/>
          <w:spacing w:val="-2"/>
          <w:sz w:val="24"/>
          <w:szCs w:val="24"/>
        </w:rPr>
        <w:t>s</w:t>
      </w:r>
      <w:r w:rsidRPr="00F47DB3">
        <w:rPr>
          <w:rFonts w:ascii="Times New Roman" w:eastAsia="Times New Roman" w:hAnsi="Times New Roman" w:cs="Times New Roman"/>
          <w:sz w:val="24"/>
          <w:szCs w:val="24"/>
        </w:rPr>
        <w:t>ections)</w:t>
      </w:r>
      <w:r w:rsidRPr="00F47DB3">
        <w:rPr>
          <w:rFonts w:ascii="Times New Roman" w:eastAsia="Times New Roman" w:hAnsi="Times New Roman" w:cs="Times New Roman"/>
          <w:spacing w:val="24"/>
          <w:sz w:val="24"/>
          <w:szCs w:val="24"/>
        </w:rPr>
        <w:t xml:space="preserve"> </w:t>
      </w:r>
      <w:r w:rsidRPr="00F47DB3">
        <w:rPr>
          <w:rFonts w:ascii="Times New Roman" w:eastAsia="Times New Roman" w:hAnsi="Times New Roman" w:cs="Times New Roman"/>
          <w:sz w:val="24"/>
          <w:szCs w:val="24"/>
        </w:rPr>
        <w:t>à</w:t>
      </w:r>
      <w:r w:rsidRPr="00F47DB3">
        <w:rPr>
          <w:rFonts w:ascii="Times New Roman" w:eastAsia="Times New Roman" w:hAnsi="Times New Roman" w:cs="Times New Roman"/>
          <w:spacing w:val="5"/>
          <w:sz w:val="24"/>
          <w:szCs w:val="24"/>
        </w:rPr>
        <w:t xml:space="preserve"> </w:t>
      </w:r>
      <w:r w:rsidRPr="00F47DB3">
        <w:rPr>
          <w:rFonts w:ascii="Times New Roman" w:eastAsia="Times New Roman" w:hAnsi="Times New Roman" w:cs="Times New Roman"/>
          <w:spacing w:val="-1"/>
          <w:sz w:val="24"/>
          <w:szCs w:val="24"/>
        </w:rPr>
        <w:t>l</w:t>
      </w:r>
      <w:r w:rsidRPr="00F47DB3">
        <w:rPr>
          <w:rFonts w:ascii="Times New Roman" w:eastAsia="Times New Roman" w:hAnsi="Times New Roman" w:cs="Times New Roman"/>
          <w:spacing w:val="1"/>
          <w:sz w:val="24"/>
          <w:szCs w:val="24"/>
        </w:rPr>
        <w:t>’</w:t>
      </w:r>
      <w:r w:rsidRPr="00F47DB3">
        <w:rPr>
          <w:rFonts w:ascii="Times New Roman" w:eastAsia="Times New Roman" w:hAnsi="Times New Roman" w:cs="Times New Roman"/>
          <w:sz w:val="24"/>
          <w:szCs w:val="24"/>
        </w:rPr>
        <w:t>échelle</w:t>
      </w:r>
      <w:r w:rsidRPr="00F47DB3">
        <w:rPr>
          <w:rFonts w:ascii="Times New Roman" w:eastAsia="Times New Roman" w:hAnsi="Times New Roman" w:cs="Times New Roman"/>
          <w:spacing w:val="22"/>
          <w:sz w:val="24"/>
          <w:szCs w:val="24"/>
        </w:rPr>
        <w:t xml:space="preserve"> </w:t>
      </w:r>
      <w:r w:rsidRPr="00F47DB3">
        <w:rPr>
          <w:rFonts w:ascii="Times New Roman" w:eastAsia="Times New Roman" w:hAnsi="Times New Roman" w:cs="Times New Roman"/>
          <w:sz w:val="24"/>
          <w:szCs w:val="24"/>
        </w:rPr>
        <w:t>1</w:t>
      </w:r>
      <w:r w:rsidRPr="00F47DB3">
        <w:rPr>
          <w:rFonts w:ascii="Times New Roman" w:eastAsia="Times New Roman" w:hAnsi="Times New Roman" w:cs="Times New Roman"/>
          <w:spacing w:val="5"/>
          <w:sz w:val="24"/>
          <w:szCs w:val="24"/>
        </w:rPr>
        <w:t xml:space="preserve"> </w:t>
      </w:r>
      <w:r w:rsidRPr="00F47DB3">
        <w:rPr>
          <w:rFonts w:ascii="Times New Roman" w:eastAsia="Times New Roman" w:hAnsi="Times New Roman" w:cs="Times New Roman"/>
          <w:spacing w:val="-1"/>
          <w:sz w:val="24"/>
          <w:szCs w:val="24"/>
        </w:rPr>
        <w:t>:</w:t>
      </w:r>
      <w:r w:rsidRPr="00F47DB3">
        <w:rPr>
          <w:rFonts w:ascii="Times New Roman" w:eastAsia="Times New Roman" w:hAnsi="Times New Roman" w:cs="Times New Roman"/>
          <w:sz w:val="24"/>
          <w:szCs w:val="24"/>
        </w:rPr>
        <w:t>100</w:t>
      </w:r>
      <w:r w:rsidRPr="00F47DB3">
        <w:rPr>
          <w:rFonts w:ascii="Times New Roman" w:eastAsia="Times New Roman" w:hAnsi="Times New Roman" w:cs="Times New Roman"/>
          <w:spacing w:val="11"/>
          <w:sz w:val="24"/>
          <w:szCs w:val="24"/>
        </w:rPr>
        <w:t xml:space="preserve"> </w:t>
      </w:r>
      <w:r w:rsidRPr="00F47DB3">
        <w:rPr>
          <w:rFonts w:ascii="Times New Roman" w:eastAsia="Times New Roman" w:hAnsi="Times New Roman" w:cs="Times New Roman"/>
          <w:sz w:val="24"/>
          <w:szCs w:val="24"/>
        </w:rPr>
        <w:t>de</w:t>
      </w:r>
      <w:r w:rsidRPr="00F47DB3">
        <w:rPr>
          <w:rFonts w:ascii="Times New Roman" w:eastAsia="Times New Roman" w:hAnsi="Times New Roman" w:cs="Times New Roman"/>
          <w:spacing w:val="9"/>
          <w:sz w:val="24"/>
          <w:szCs w:val="24"/>
        </w:rPr>
        <w:t xml:space="preserve"> </w:t>
      </w:r>
      <w:r w:rsidRPr="00F47DB3">
        <w:rPr>
          <w:rFonts w:ascii="Times New Roman" w:eastAsia="Times New Roman" w:hAnsi="Times New Roman" w:cs="Times New Roman"/>
          <w:spacing w:val="-3"/>
          <w:sz w:val="24"/>
          <w:szCs w:val="24"/>
        </w:rPr>
        <w:t>t</w:t>
      </w:r>
      <w:r w:rsidRPr="00F47DB3">
        <w:rPr>
          <w:rFonts w:ascii="Times New Roman" w:eastAsia="Times New Roman" w:hAnsi="Times New Roman" w:cs="Times New Roman"/>
          <w:sz w:val="24"/>
          <w:szCs w:val="24"/>
        </w:rPr>
        <w:t>ous</w:t>
      </w:r>
      <w:r w:rsidRPr="00F47DB3">
        <w:rPr>
          <w:rFonts w:ascii="Times New Roman" w:eastAsia="Times New Roman" w:hAnsi="Times New Roman" w:cs="Times New Roman"/>
          <w:spacing w:val="12"/>
          <w:sz w:val="24"/>
          <w:szCs w:val="24"/>
        </w:rPr>
        <w:t xml:space="preserve"> </w:t>
      </w:r>
      <w:r w:rsidRPr="00F47DB3">
        <w:rPr>
          <w:rFonts w:ascii="Times New Roman" w:eastAsia="Times New Roman" w:hAnsi="Times New Roman" w:cs="Times New Roman"/>
          <w:sz w:val="24"/>
          <w:szCs w:val="24"/>
        </w:rPr>
        <w:t>les</w:t>
      </w:r>
      <w:r w:rsidRPr="00F47DB3">
        <w:rPr>
          <w:rFonts w:ascii="Times New Roman" w:eastAsia="Times New Roman" w:hAnsi="Times New Roman" w:cs="Times New Roman"/>
          <w:spacing w:val="7"/>
          <w:sz w:val="24"/>
          <w:szCs w:val="24"/>
        </w:rPr>
        <w:t xml:space="preserve"> </w:t>
      </w:r>
      <w:r w:rsidRPr="00F47DB3">
        <w:rPr>
          <w:rFonts w:ascii="Times New Roman" w:eastAsia="Times New Roman" w:hAnsi="Times New Roman" w:cs="Times New Roman"/>
          <w:spacing w:val="2"/>
          <w:sz w:val="24"/>
          <w:szCs w:val="24"/>
        </w:rPr>
        <w:t>b</w:t>
      </w:r>
      <w:r w:rsidRPr="00F47DB3">
        <w:rPr>
          <w:rFonts w:ascii="Times New Roman" w:eastAsia="Times New Roman" w:hAnsi="Times New Roman" w:cs="Times New Roman"/>
          <w:sz w:val="24"/>
          <w:szCs w:val="24"/>
        </w:rPr>
        <w:t>ât</w:t>
      </w:r>
      <w:r w:rsidRPr="00F47DB3">
        <w:rPr>
          <w:rFonts w:ascii="Times New Roman" w:eastAsia="Times New Roman" w:hAnsi="Times New Roman" w:cs="Times New Roman"/>
          <w:spacing w:val="-1"/>
          <w:sz w:val="24"/>
          <w:szCs w:val="24"/>
        </w:rPr>
        <w:t>i</w:t>
      </w:r>
      <w:r w:rsidRPr="00F47DB3">
        <w:rPr>
          <w:rFonts w:ascii="Times New Roman" w:eastAsia="Times New Roman" w:hAnsi="Times New Roman" w:cs="Times New Roman"/>
          <w:sz w:val="24"/>
          <w:szCs w:val="24"/>
        </w:rPr>
        <w:t>ments</w:t>
      </w:r>
      <w:r w:rsidRPr="00F47DB3">
        <w:rPr>
          <w:rFonts w:ascii="Times New Roman" w:eastAsia="Times New Roman" w:hAnsi="Times New Roman" w:cs="Times New Roman"/>
          <w:spacing w:val="25"/>
          <w:sz w:val="24"/>
          <w:szCs w:val="24"/>
        </w:rPr>
        <w:t xml:space="preserve"> </w:t>
      </w:r>
      <w:r w:rsidRPr="00F47DB3">
        <w:rPr>
          <w:rFonts w:ascii="Times New Roman" w:eastAsia="Times New Roman" w:hAnsi="Times New Roman" w:cs="Times New Roman"/>
          <w:spacing w:val="-1"/>
          <w:sz w:val="24"/>
          <w:szCs w:val="24"/>
        </w:rPr>
        <w:t>e</w:t>
      </w:r>
      <w:r w:rsidRPr="00F47DB3">
        <w:rPr>
          <w:rFonts w:ascii="Times New Roman" w:eastAsia="Times New Roman" w:hAnsi="Times New Roman" w:cs="Times New Roman"/>
          <w:sz w:val="24"/>
          <w:szCs w:val="24"/>
        </w:rPr>
        <w:t>t</w:t>
      </w:r>
      <w:r w:rsidRPr="00F47DB3">
        <w:rPr>
          <w:rFonts w:ascii="Times New Roman" w:eastAsia="Times New Roman" w:hAnsi="Times New Roman" w:cs="Times New Roman"/>
          <w:spacing w:val="7"/>
          <w:sz w:val="24"/>
          <w:szCs w:val="24"/>
        </w:rPr>
        <w:t xml:space="preserve"> </w:t>
      </w:r>
      <w:r w:rsidRPr="00F47DB3">
        <w:rPr>
          <w:rFonts w:ascii="Times New Roman" w:eastAsia="Times New Roman" w:hAnsi="Times New Roman" w:cs="Times New Roman"/>
          <w:spacing w:val="-1"/>
          <w:w w:val="103"/>
          <w:sz w:val="24"/>
          <w:szCs w:val="24"/>
        </w:rPr>
        <w:t>i</w:t>
      </w:r>
      <w:r w:rsidRPr="00F47DB3">
        <w:rPr>
          <w:rFonts w:ascii="Times New Roman" w:eastAsia="Times New Roman" w:hAnsi="Times New Roman" w:cs="Times New Roman"/>
          <w:spacing w:val="2"/>
          <w:w w:val="103"/>
          <w:sz w:val="24"/>
          <w:szCs w:val="24"/>
        </w:rPr>
        <w:t>n</w:t>
      </w:r>
      <w:r w:rsidRPr="00F47DB3">
        <w:rPr>
          <w:rFonts w:ascii="Times New Roman" w:eastAsia="Times New Roman" w:hAnsi="Times New Roman" w:cs="Times New Roman"/>
          <w:spacing w:val="-2"/>
          <w:w w:val="103"/>
          <w:sz w:val="24"/>
          <w:szCs w:val="24"/>
        </w:rPr>
        <w:t>s</w:t>
      </w:r>
      <w:r w:rsidRPr="00F47DB3">
        <w:rPr>
          <w:rFonts w:ascii="Times New Roman" w:eastAsia="Times New Roman" w:hAnsi="Times New Roman" w:cs="Times New Roman"/>
          <w:w w:val="103"/>
          <w:sz w:val="24"/>
          <w:szCs w:val="24"/>
        </w:rPr>
        <w:t>tallations.</w:t>
      </w:r>
    </w:p>
    <w:p w14:paraId="144BA16B" w14:textId="77777777" w:rsidR="00BF2950" w:rsidRPr="00F47DB3" w:rsidRDefault="00BF2950" w:rsidP="008A24EB">
      <w:pPr>
        <w:widowControl w:val="0"/>
        <w:numPr>
          <w:ilvl w:val="0"/>
          <w:numId w:val="86"/>
        </w:numPr>
        <w:suppressAutoHyphens/>
        <w:overflowPunct w:val="0"/>
        <w:autoSpaceDE w:val="0"/>
        <w:autoSpaceDN w:val="0"/>
        <w:adjustRightInd w:val="0"/>
        <w:spacing w:before="120" w:after="142" w:line="240" w:lineRule="atLeast"/>
        <w:ind w:right="-148"/>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pacing w:val="-2"/>
          <w:sz w:val="24"/>
          <w:szCs w:val="24"/>
        </w:rPr>
        <w:t>V</w:t>
      </w:r>
      <w:r w:rsidRPr="00F47DB3">
        <w:rPr>
          <w:rFonts w:ascii="Times New Roman" w:eastAsia="Times New Roman" w:hAnsi="Times New Roman" w:cs="Times New Roman"/>
          <w:spacing w:val="2"/>
          <w:sz w:val="24"/>
          <w:szCs w:val="24"/>
        </w:rPr>
        <w:t>u</w:t>
      </w:r>
      <w:r w:rsidRPr="00F47DB3">
        <w:rPr>
          <w:rFonts w:ascii="Times New Roman" w:eastAsia="Times New Roman" w:hAnsi="Times New Roman" w:cs="Times New Roman"/>
          <w:sz w:val="24"/>
          <w:szCs w:val="24"/>
        </w:rPr>
        <w:t>e</w:t>
      </w:r>
      <w:r w:rsidRPr="00F47DB3">
        <w:rPr>
          <w:rFonts w:ascii="Times New Roman" w:eastAsia="Times New Roman" w:hAnsi="Times New Roman" w:cs="Times New Roman"/>
          <w:spacing w:val="10"/>
          <w:sz w:val="24"/>
          <w:szCs w:val="24"/>
        </w:rPr>
        <w:t xml:space="preserve"> </w:t>
      </w:r>
      <w:r w:rsidRPr="00F47DB3">
        <w:rPr>
          <w:rFonts w:ascii="Times New Roman" w:eastAsia="Times New Roman" w:hAnsi="Times New Roman" w:cs="Times New Roman"/>
          <w:sz w:val="24"/>
          <w:szCs w:val="24"/>
        </w:rPr>
        <w:t>des</w:t>
      </w:r>
      <w:r w:rsidRPr="00F47DB3">
        <w:rPr>
          <w:rFonts w:ascii="Times New Roman" w:eastAsia="Times New Roman" w:hAnsi="Times New Roman" w:cs="Times New Roman"/>
          <w:spacing w:val="10"/>
          <w:sz w:val="24"/>
          <w:szCs w:val="24"/>
        </w:rPr>
        <w:t xml:space="preserve"> </w:t>
      </w:r>
      <w:r w:rsidRPr="00F47DB3">
        <w:rPr>
          <w:rFonts w:ascii="Times New Roman" w:eastAsia="Times New Roman" w:hAnsi="Times New Roman" w:cs="Times New Roman"/>
          <w:sz w:val="24"/>
          <w:szCs w:val="24"/>
        </w:rPr>
        <w:t>tous</w:t>
      </w:r>
      <w:r w:rsidRPr="00F47DB3">
        <w:rPr>
          <w:rFonts w:ascii="Times New Roman" w:eastAsia="Times New Roman" w:hAnsi="Times New Roman" w:cs="Times New Roman"/>
          <w:spacing w:val="10"/>
          <w:sz w:val="24"/>
          <w:szCs w:val="24"/>
        </w:rPr>
        <w:t xml:space="preserve"> </w:t>
      </w:r>
      <w:r w:rsidRPr="00F47DB3">
        <w:rPr>
          <w:rFonts w:ascii="Times New Roman" w:eastAsia="Times New Roman" w:hAnsi="Times New Roman" w:cs="Times New Roman"/>
          <w:sz w:val="24"/>
          <w:szCs w:val="24"/>
        </w:rPr>
        <w:t>les</w:t>
      </w:r>
      <w:r w:rsidRPr="00F47DB3">
        <w:rPr>
          <w:rFonts w:ascii="Times New Roman" w:eastAsia="Times New Roman" w:hAnsi="Times New Roman" w:cs="Times New Roman"/>
          <w:spacing w:val="9"/>
          <w:sz w:val="24"/>
          <w:szCs w:val="24"/>
        </w:rPr>
        <w:t xml:space="preserve"> </w:t>
      </w:r>
      <w:r w:rsidRPr="00F47DB3">
        <w:rPr>
          <w:rFonts w:ascii="Times New Roman" w:eastAsia="Times New Roman" w:hAnsi="Times New Roman" w:cs="Times New Roman"/>
          <w:sz w:val="24"/>
          <w:szCs w:val="24"/>
        </w:rPr>
        <w:t>côtés</w:t>
      </w:r>
      <w:r w:rsidRPr="00F47DB3">
        <w:rPr>
          <w:rFonts w:ascii="Times New Roman" w:eastAsia="Times New Roman" w:hAnsi="Times New Roman" w:cs="Times New Roman"/>
          <w:spacing w:val="14"/>
          <w:sz w:val="24"/>
          <w:szCs w:val="24"/>
        </w:rPr>
        <w:t xml:space="preserve"> </w:t>
      </w:r>
      <w:r w:rsidRPr="00F47DB3">
        <w:rPr>
          <w:rFonts w:ascii="Times New Roman" w:eastAsia="Times New Roman" w:hAnsi="Times New Roman" w:cs="Times New Roman"/>
          <w:sz w:val="24"/>
          <w:szCs w:val="24"/>
        </w:rPr>
        <w:t>de</w:t>
      </w:r>
      <w:r w:rsidRPr="00F47DB3">
        <w:rPr>
          <w:rFonts w:ascii="Times New Roman" w:eastAsia="Times New Roman" w:hAnsi="Times New Roman" w:cs="Times New Roman"/>
          <w:spacing w:val="6"/>
          <w:sz w:val="24"/>
          <w:szCs w:val="24"/>
        </w:rPr>
        <w:t xml:space="preserve"> </w:t>
      </w:r>
      <w:r w:rsidRPr="00F47DB3">
        <w:rPr>
          <w:rFonts w:ascii="Times New Roman" w:eastAsia="Times New Roman" w:hAnsi="Times New Roman" w:cs="Times New Roman"/>
          <w:sz w:val="24"/>
          <w:szCs w:val="24"/>
        </w:rPr>
        <w:t>tous</w:t>
      </w:r>
      <w:r w:rsidRPr="00F47DB3">
        <w:rPr>
          <w:rFonts w:ascii="Times New Roman" w:eastAsia="Times New Roman" w:hAnsi="Times New Roman" w:cs="Times New Roman"/>
          <w:spacing w:val="11"/>
          <w:sz w:val="24"/>
          <w:szCs w:val="24"/>
        </w:rPr>
        <w:t xml:space="preserve"> </w:t>
      </w:r>
      <w:r w:rsidRPr="00F47DB3">
        <w:rPr>
          <w:rFonts w:ascii="Times New Roman" w:eastAsia="Times New Roman" w:hAnsi="Times New Roman" w:cs="Times New Roman"/>
          <w:sz w:val="24"/>
          <w:szCs w:val="24"/>
        </w:rPr>
        <w:t>les</w:t>
      </w:r>
      <w:r w:rsidRPr="00F47DB3">
        <w:rPr>
          <w:rFonts w:ascii="Times New Roman" w:eastAsia="Times New Roman" w:hAnsi="Times New Roman" w:cs="Times New Roman"/>
          <w:spacing w:val="8"/>
          <w:sz w:val="24"/>
          <w:szCs w:val="24"/>
        </w:rPr>
        <w:t xml:space="preserve"> </w:t>
      </w:r>
      <w:r w:rsidRPr="00F47DB3">
        <w:rPr>
          <w:rFonts w:ascii="Times New Roman" w:eastAsia="Times New Roman" w:hAnsi="Times New Roman" w:cs="Times New Roman"/>
          <w:sz w:val="24"/>
          <w:szCs w:val="24"/>
        </w:rPr>
        <w:t>bâti</w:t>
      </w:r>
      <w:r w:rsidRPr="00F47DB3">
        <w:rPr>
          <w:rFonts w:ascii="Times New Roman" w:eastAsia="Times New Roman" w:hAnsi="Times New Roman" w:cs="Times New Roman"/>
          <w:spacing w:val="-2"/>
          <w:sz w:val="24"/>
          <w:szCs w:val="24"/>
        </w:rPr>
        <w:t>m</w:t>
      </w:r>
      <w:r w:rsidRPr="00F47DB3">
        <w:rPr>
          <w:rFonts w:ascii="Times New Roman" w:eastAsia="Times New Roman" w:hAnsi="Times New Roman" w:cs="Times New Roman"/>
          <w:sz w:val="24"/>
          <w:szCs w:val="24"/>
        </w:rPr>
        <w:t>ents,</w:t>
      </w:r>
      <w:r w:rsidRPr="00F47DB3">
        <w:rPr>
          <w:rFonts w:ascii="Times New Roman" w:eastAsia="Times New Roman" w:hAnsi="Times New Roman" w:cs="Times New Roman"/>
          <w:spacing w:val="27"/>
          <w:sz w:val="24"/>
          <w:szCs w:val="24"/>
        </w:rPr>
        <w:t xml:space="preserve"> </w:t>
      </w:r>
      <w:r w:rsidRPr="00F47DB3">
        <w:rPr>
          <w:rFonts w:ascii="Times New Roman" w:eastAsia="Times New Roman" w:hAnsi="Times New Roman" w:cs="Times New Roman"/>
          <w:sz w:val="24"/>
          <w:szCs w:val="24"/>
        </w:rPr>
        <w:t>à</w:t>
      </w:r>
      <w:r w:rsidRPr="00F47DB3">
        <w:rPr>
          <w:rFonts w:ascii="Times New Roman" w:eastAsia="Times New Roman" w:hAnsi="Times New Roman" w:cs="Times New Roman"/>
          <w:spacing w:val="4"/>
          <w:sz w:val="24"/>
          <w:szCs w:val="24"/>
        </w:rPr>
        <w:t xml:space="preserve"> </w:t>
      </w:r>
      <w:r w:rsidRPr="00F47DB3">
        <w:rPr>
          <w:rFonts w:ascii="Times New Roman" w:eastAsia="Times New Roman" w:hAnsi="Times New Roman" w:cs="Times New Roman"/>
          <w:sz w:val="24"/>
          <w:szCs w:val="24"/>
        </w:rPr>
        <w:t>l</w:t>
      </w:r>
      <w:r w:rsidRPr="00F47DB3">
        <w:rPr>
          <w:rFonts w:ascii="Times New Roman" w:eastAsia="Times New Roman" w:hAnsi="Times New Roman" w:cs="Times New Roman"/>
          <w:spacing w:val="2"/>
          <w:sz w:val="24"/>
          <w:szCs w:val="24"/>
        </w:rPr>
        <w:t>’</w:t>
      </w:r>
      <w:r w:rsidRPr="00F47DB3">
        <w:rPr>
          <w:rFonts w:ascii="Times New Roman" w:eastAsia="Times New Roman" w:hAnsi="Times New Roman" w:cs="Times New Roman"/>
          <w:sz w:val="24"/>
          <w:szCs w:val="24"/>
        </w:rPr>
        <w:t>é</w:t>
      </w:r>
      <w:r w:rsidRPr="00F47DB3">
        <w:rPr>
          <w:rFonts w:ascii="Times New Roman" w:eastAsia="Times New Roman" w:hAnsi="Times New Roman" w:cs="Times New Roman"/>
          <w:spacing w:val="-1"/>
          <w:sz w:val="24"/>
          <w:szCs w:val="24"/>
        </w:rPr>
        <w:t>c</w:t>
      </w:r>
      <w:r w:rsidRPr="00F47DB3">
        <w:rPr>
          <w:rFonts w:ascii="Times New Roman" w:eastAsia="Times New Roman" w:hAnsi="Times New Roman" w:cs="Times New Roman"/>
          <w:sz w:val="24"/>
          <w:szCs w:val="24"/>
        </w:rPr>
        <w:t>helle</w:t>
      </w:r>
      <w:r w:rsidRPr="00F47DB3">
        <w:rPr>
          <w:rFonts w:ascii="Times New Roman" w:eastAsia="Times New Roman" w:hAnsi="Times New Roman" w:cs="Times New Roman"/>
          <w:spacing w:val="22"/>
          <w:sz w:val="24"/>
          <w:szCs w:val="24"/>
        </w:rPr>
        <w:t xml:space="preserve"> </w:t>
      </w:r>
      <w:r w:rsidRPr="00F47DB3">
        <w:rPr>
          <w:rFonts w:ascii="Times New Roman" w:eastAsia="Times New Roman" w:hAnsi="Times New Roman" w:cs="Times New Roman"/>
          <w:spacing w:val="2"/>
          <w:w w:val="103"/>
          <w:sz w:val="24"/>
          <w:szCs w:val="24"/>
        </w:rPr>
        <w:t>1</w:t>
      </w:r>
      <w:r w:rsidRPr="00F47DB3">
        <w:rPr>
          <w:rFonts w:ascii="Times New Roman" w:eastAsia="Times New Roman" w:hAnsi="Times New Roman" w:cs="Times New Roman"/>
          <w:spacing w:val="-1"/>
          <w:w w:val="103"/>
          <w:sz w:val="24"/>
          <w:szCs w:val="24"/>
        </w:rPr>
        <w:t>:</w:t>
      </w:r>
      <w:r w:rsidRPr="00F47DB3">
        <w:rPr>
          <w:rFonts w:ascii="Times New Roman" w:eastAsia="Times New Roman" w:hAnsi="Times New Roman" w:cs="Times New Roman"/>
          <w:w w:val="103"/>
          <w:sz w:val="24"/>
          <w:szCs w:val="24"/>
        </w:rPr>
        <w:t>100</w:t>
      </w:r>
    </w:p>
    <w:p w14:paraId="347C2F3C" w14:textId="77777777" w:rsidR="00BF2950" w:rsidRPr="00F47DB3" w:rsidRDefault="00BF2950" w:rsidP="008A24EB">
      <w:pPr>
        <w:widowControl w:val="0"/>
        <w:numPr>
          <w:ilvl w:val="0"/>
          <w:numId w:val="86"/>
        </w:numPr>
        <w:tabs>
          <w:tab w:val="left" w:pos="820"/>
        </w:tabs>
        <w:suppressAutoHyphens/>
        <w:overflowPunct w:val="0"/>
        <w:autoSpaceDE w:val="0"/>
        <w:autoSpaceDN w:val="0"/>
        <w:adjustRightInd w:val="0"/>
        <w:spacing w:before="120" w:after="142" w:line="280" w:lineRule="auto"/>
        <w:ind w:right="-148"/>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Dess</w:t>
      </w:r>
      <w:r w:rsidRPr="00F47DB3">
        <w:rPr>
          <w:rFonts w:ascii="Times New Roman" w:eastAsia="Times New Roman" w:hAnsi="Times New Roman" w:cs="Times New Roman"/>
          <w:spacing w:val="-1"/>
          <w:sz w:val="24"/>
          <w:szCs w:val="24"/>
        </w:rPr>
        <w:t>i</w:t>
      </w:r>
      <w:r w:rsidRPr="00F47DB3">
        <w:rPr>
          <w:rFonts w:ascii="Times New Roman" w:eastAsia="Times New Roman" w:hAnsi="Times New Roman" w:cs="Times New Roman"/>
          <w:spacing w:val="2"/>
          <w:sz w:val="24"/>
          <w:szCs w:val="24"/>
        </w:rPr>
        <w:t>n</w:t>
      </w:r>
      <w:r w:rsidRPr="00F47DB3">
        <w:rPr>
          <w:rFonts w:ascii="Times New Roman" w:eastAsia="Times New Roman" w:hAnsi="Times New Roman" w:cs="Times New Roman"/>
          <w:sz w:val="24"/>
          <w:szCs w:val="24"/>
        </w:rPr>
        <w:t>s</w:t>
      </w:r>
      <w:r w:rsidRPr="00F47DB3">
        <w:rPr>
          <w:rFonts w:ascii="Times New Roman" w:eastAsia="Times New Roman" w:hAnsi="Times New Roman" w:cs="Times New Roman"/>
          <w:spacing w:val="20"/>
          <w:sz w:val="24"/>
          <w:szCs w:val="24"/>
        </w:rPr>
        <w:t xml:space="preserve"> </w:t>
      </w:r>
      <w:r w:rsidRPr="00F47DB3">
        <w:rPr>
          <w:rFonts w:ascii="Times New Roman" w:eastAsia="Times New Roman" w:hAnsi="Times New Roman" w:cs="Times New Roman"/>
          <w:sz w:val="24"/>
          <w:szCs w:val="24"/>
        </w:rPr>
        <w:t>d</w:t>
      </w:r>
      <w:r w:rsidRPr="00F47DB3">
        <w:rPr>
          <w:rFonts w:ascii="Times New Roman" w:eastAsia="Times New Roman" w:hAnsi="Times New Roman" w:cs="Times New Roman"/>
          <w:spacing w:val="1"/>
          <w:sz w:val="24"/>
          <w:szCs w:val="24"/>
        </w:rPr>
        <w:t>’</w:t>
      </w:r>
      <w:r w:rsidRPr="00F47DB3">
        <w:rPr>
          <w:rFonts w:ascii="Times New Roman" w:eastAsia="Times New Roman" w:hAnsi="Times New Roman" w:cs="Times New Roman"/>
          <w:sz w:val="24"/>
          <w:szCs w:val="24"/>
        </w:rPr>
        <w:t>a</w:t>
      </w:r>
      <w:r w:rsidRPr="00F47DB3">
        <w:rPr>
          <w:rFonts w:ascii="Times New Roman" w:eastAsia="Times New Roman" w:hAnsi="Times New Roman" w:cs="Times New Roman"/>
          <w:spacing w:val="-1"/>
          <w:sz w:val="24"/>
          <w:szCs w:val="24"/>
        </w:rPr>
        <w:t>r</w:t>
      </w:r>
      <w:r w:rsidRPr="00F47DB3">
        <w:rPr>
          <w:rFonts w:ascii="Times New Roman" w:eastAsia="Times New Roman" w:hAnsi="Times New Roman" w:cs="Times New Roman"/>
          <w:sz w:val="24"/>
          <w:szCs w:val="24"/>
        </w:rPr>
        <w:t>chitecture</w:t>
      </w:r>
      <w:r w:rsidRPr="00F47DB3">
        <w:rPr>
          <w:rFonts w:ascii="Times New Roman" w:eastAsia="Times New Roman" w:hAnsi="Times New Roman" w:cs="Times New Roman"/>
          <w:spacing w:val="36"/>
          <w:sz w:val="24"/>
          <w:szCs w:val="24"/>
        </w:rPr>
        <w:t xml:space="preserve"> </w:t>
      </w:r>
      <w:r w:rsidRPr="00F47DB3">
        <w:rPr>
          <w:rFonts w:ascii="Times New Roman" w:eastAsia="Times New Roman" w:hAnsi="Times New Roman" w:cs="Times New Roman"/>
          <w:sz w:val="24"/>
          <w:szCs w:val="24"/>
        </w:rPr>
        <w:t>de</w:t>
      </w:r>
      <w:r w:rsidRPr="00F47DB3">
        <w:rPr>
          <w:rFonts w:ascii="Times New Roman" w:eastAsia="Times New Roman" w:hAnsi="Times New Roman" w:cs="Times New Roman"/>
          <w:spacing w:val="6"/>
          <w:sz w:val="24"/>
          <w:szCs w:val="24"/>
        </w:rPr>
        <w:t xml:space="preserve"> </w:t>
      </w:r>
      <w:r w:rsidRPr="00F47DB3">
        <w:rPr>
          <w:rFonts w:ascii="Times New Roman" w:eastAsia="Times New Roman" w:hAnsi="Times New Roman" w:cs="Times New Roman"/>
          <w:sz w:val="24"/>
          <w:szCs w:val="24"/>
        </w:rPr>
        <w:t>ch</w:t>
      </w:r>
      <w:r w:rsidRPr="00F47DB3">
        <w:rPr>
          <w:rFonts w:ascii="Times New Roman" w:eastAsia="Times New Roman" w:hAnsi="Times New Roman" w:cs="Times New Roman"/>
          <w:spacing w:val="-1"/>
          <w:sz w:val="24"/>
          <w:szCs w:val="24"/>
        </w:rPr>
        <w:t>a</w:t>
      </w:r>
      <w:r w:rsidRPr="00F47DB3">
        <w:rPr>
          <w:rFonts w:ascii="Times New Roman" w:eastAsia="Times New Roman" w:hAnsi="Times New Roman" w:cs="Times New Roman"/>
          <w:sz w:val="24"/>
          <w:szCs w:val="24"/>
        </w:rPr>
        <w:t>que</w:t>
      </w:r>
      <w:r w:rsidRPr="00F47DB3">
        <w:rPr>
          <w:rFonts w:ascii="Times New Roman" w:eastAsia="Times New Roman" w:hAnsi="Times New Roman" w:cs="Times New Roman"/>
          <w:spacing w:val="19"/>
          <w:sz w:val="24"/>
          <w:szCs w:val="24"/>
        </w:rPr>
        <w:t xml:space="preserve"> </w:t>
      </w:r>
      <w:r w:rsidRPr="00F47DB3">
        <w:rPr>
          <w:rFonts w:ascii="Times New Roman" w:eastAsia="Times New Roman" w:hAnsi="Times New Roman" w:cs="Times New Roman"/>
          <w:sz w:val="24"/>
          <w:szCs w:val="24"/>
        </w:rPr>
        <w:t>ét</w:t>
      </w:r>
      <w:r w:rsidRPr="00F47DB3">
        <w:rPr>
          <w:rFonts w:ascii="Times New Roman" w:eastAsia="Times New Roman" w:hAnsi="Times New Roman" w:cs="Times New Roman"/>
          <w:spacing w:val="-1"/>
          <w:sz w:val="24"/>
          <w:szCs w:val="24"/>
        </w:rPr>
        <w:t>a</w:t>
      </w:r>
      <w:r w:rsidRPr="00F47DB3">
        <w:rPr>
          <w:rFonts w:ascii="Times New Roman" w:eastAsia="Times New Roman" w:hAnsi="Times New Roman" w:cs="Times New Roman"/>
          <w:sz w:val="24"/>
          <w:szCs w:val="24"/>
        </w:rPr>
        <w:t>ge</w:t>
      </w:r>
      <w:r w:rsidRPr="00F47DB3">
        <w:rPr>
          <w:rFonts w:ascii="Times New Roman" w:eastAsia="Times New Roman" w:hAnsi="Times New Roman" w:cs="Times New Roman"/>
          <w:spacing w:val="14"/>
          <w:sz w:val="24"/>
          <w:szCs w:val="24"/>
        </w:rPr>
        <w:t xml:space="preserve"> </w:t>
      </w:r>
      <w:r w:rsidRPr="00F47DB3">
        <w:rPr>
          <w:rFonts w:ascii="Times New Roman" w:eastAsia="Times New Roman" w:hAnsi="Times New Roman" w:cs="Times New Roman"/>
          <w:spacing w:val="1"/>
          <w:sz w:val="24"/>
          <w:szCs w:val="24"/>
        </w:rPr>
        <w:t>(p</w:t>
      </w:r>
      <w:r w:rsidRPr="00F47DB3">
        <w:rPr>
          <w:rFonts w:ascii="Times New Roman" w:eastAsia="Times New Roman" w:hAnsi="Times New Roman" w:cs="Times New Roman"/>
          <w:sz w:val="24"/>
          <w:szCs w:val="24"/>
        </w:rPr>
        <w:t>l</w:t>
      </w:r>
      <w:r w:rsidRPr="00F47DB3">
        <w:rPr>
          <w:rFonts w:ascii="Times New Roman" w:eastAsia="Times New Roman" w:hAnsi="Times New Roman" w:cs="Times New Roman"/>
          <w:spacing w:val="-1"/>
          <w:sz w:val="24"/>
          <w:szCs w:val="24"/>
        </w:rPr>
        <w:t>a</w:t>
      </w:r>
      <w:r w:rsidRPr="00F47DB3">
        <w:rPr>
          <w:rFonts w:ascii="Times New Roman" w:eastAsia="Times New Roman" w:hAnsi="Times New Roman" w:cs="Times New Roman"/>
          <w:sz w:val="24"/>
          <w:szCs w:val="24"/>
        </w:rPr>
        <w:t>ns</w:t>
      </w:r>
      <w:r w:rsidRPr="00F47DB3">
        <w:rPr>
          <w:rFonts w:ascii="Times New Roman" w:eastAsia="Times New Roman" w:hAnsi="Times New Roman" w:cs="Times New Roman"/>
          <w:spacing w:val="16"/>
          <w:sz w:val="24"/>
          <w:szCs w:val="24"/>
        </w:rPr>
        <w:t xml:space="preserve"> </w:t>
      </w:r>
      <w:r w:rsidRPr="00F47DB3">
        <w:rPr>
          <w:rFonts w:ascii="Times New Roman" w:eastAsia="Times New Roman" w:hAnsi="Times New Roman" w:cs="Times New Roman"/>
          <w:sz w:val="24"/>
          <w:szCs w:val="24"/>
        </w:rPr>
        <w:t>et</w:t>
      </w:r>
      <w:r w:rsidRPr="00F47DB3">
        <w:rPr>
          <w:rFonts w:ascii="Times New Roman" w:eastAsia="Times New Roman" w:hAnsi="Times New Roman" w:cs="Times New Roman"/>
          <w:spacing w:val="6"/>
          <w:sz w:val="24"/>
          <w:szCs w:val="24"/>
        </w:rPr>
        <w:t xml:space="preserve"> </w:t>
      </w:r>
      <w:r w:rsidRPr="00F47DB3">
        <w:rPr>
          <w:rFonts w:ascii="Times New Roman" w:eastAsia="Times New Roman" w:hAnsi="Times New Roman" w:cs="Times New Roman"/>
          <w:spacing w:val="-2"/>
          <w:sz w:val="24"/>
          <w:szCs w:val="24"/>
        </w:rPr>
        <w:t>s</w:t>
      </w:r>
      <w:r w:rsidRPr="00F47DB3">
        <w:rPr>
          <w:rFonts w:ascii="Times New Roman" w:eastAsia="Times New Roman" w:hAnsi="Times New Roman" w:cs="Times New Roman"/>
          <w:sz w:val="24"/>
          <w:szCs w:val="24"/>
        </w:rPr>
        <w:t>ectio</w:t>
      </w:r>
      <w:r w:rsidRPr="00F47DB3">
        <w:rPr>
          <w:rFonts w:ascii="Times New Roman" w:eastAsia="Times New Roman" w:hAnsi="Times New Roman" w:cs="Times New Roman"/>
          <w:spacing w:val="2"/>
          <w:sz w:val="24"/>
          <w:szCs w:val="24"/>
        </w:rPr>
        <w:t>n</w:t>
      </w:r>
      <w:r w:rsidRPr="00F47DB3">
        <w:rPr>
          <w:rFonts w:ascii="Times New Roman" w:eastAsia="Times New Roman" w:hAnsi="Times New Roman" w:cs="Times New Roman"/>
          <w:spacing w:val="-2"/>
          <w:sz w:val="24"/>
          <w:szCs w:val="24"/>
        </w:rPr>
        <w:t>s</w:t>
      </w:r>
      <w:r w:rsidRPr="00F47DB3">
        <w:rPr>
          <w:rFonts w:ascii="Times New Roman" w:eastAsia="Times New Roman" w:hAnsi="Times New Roman" w:cs="Times New Roman"/>
          <w:sz w:val="24"/>
          <w:szCs w:val="24"/>
        </w:rPr>
        <w:t>),</w:t>
      </w:r>
      <w:r w:rsidRPr="00F47DB3">
        <w:rPr>
          <w:rFonts w:ascii="Times New Roman" w:eastAsia="Times New Roman" w:hAnsi="Times New Roman" w:cs="Times New Roman"/>
          <w:spacing w:val="27"/>
          <w:sz w:val="24"/>
          <w:szCs w:val="24"/>
        </w:rPr>
        <w:t xml:space="preserve"> </w:t>
      </w:r>
      <w:r w:rsidRPr="00F47DB3">
        <w:rPr>
          <w:rFonts w:ascii="Times New Roman" w:eastAsia="Times New Roman" w:hAnsi="Times New Roman" w:cs="Times New Roman"/>
          <w:sz w:val="24"/>
          <w:szCs w:val="24"/>
        </w:rPr>
        <w:t>inc</w:t>
      </w:r>
      <w:r w:rsidRPr="00F47DB3">
        <w:rPr>
          <w:rFonts w:ascii="Times New Roman" w:eastAsia="Times New Roman" w:hAnsi="Times New Roman" w:cs="Times New Roman"/>
          <w:spacing w:val="-1"/>
          <w:sz w:val="24"/>
          <w:szCs w:val="24"/>
        </w:rPr>
        <w:t>l</w:t>
      </w:r>
      <w:r w:rsidRPr="00F47DB3">
        <w:rPr>
          <w:rFonts w:ascii="Times New Roman" w:eastAsia="Times New Roman" w:hAnsi="Times New Roman" w:cs="Times New Roman"/>
          <w:sz w:val="24"/>
          <w:szCs w:val="24"/>
        </w:rPr>
        <w:t>uant</w:t>
      </w:r>
      <w:r w:rsidRPr="00F47DB3">
        <w:rPr>
          <w:rFonts w:ascii="Times New Roman" w:eastAsia="Times New Roman" w:hAnsi="Times New Roman" w:cs="Times New Roman"/>
          <w:spacing w:val="21"/>
          <w:sz w:val="24"/>
          <w:szCs w:val="24"/>
        </w:rPr>
        <w:t xml:space="preserve"> </w:t>
      </w:r>
      <w:r w:rsidRPr="00F47DB3">
        <w:rPr>
          <w:rFonts w:ascii="Times New Roman" w:eastAsia="Times New Roman" w:hAnsi="Times New Roman" w:cs="Times New Roman"/>
          <w:spacing w:val="-1"/>
          <w:sz w:val="24"/>
          <w:szCs w:val="24"/>
        </w:rPr>
        <w:t>t</w:t>
      </w:r>
      <w:r w:rsidRPr="00F47DB3">
        <w:rPr>
          <w:rFonts w:ascii="Times New Roman" w:eastAsia="Times New Roman" w:hAnsi="Times New Roman" w:cs="Times New Roman"/>
          <w:sz w:val="24"/>
          <w:szCs w:val="24"/>
        </w:rPr>
        <w:t>ous</w:t>
      </w:r>
      <w:r w:rsidRPr="00F47DB3">
        <w:rPr>
          <w:rFonts w:ascii="Times New Roman" w:eastAsia="Times New Roman" w:hAnsi="Times New Roman" w:cs="Times New Roman"/>
          <w:spacing w:val="11"/>
          <w:sz w:val="24"/>
          <w:szCs w:val="24"/>
        </w:rPr>
        <w:t xml:space="preserve"> </w:t>
      </w:r>
      <w:r w:rsidRPr="00F47DB3">
        <w:rPr>
          <w:rFonts w:ascii="Times New Roman" w:eastAsia="Times New Roman" w:hAnsi="Times New Roman" w:cs="Times New Roman"/>
          <w:sz w:val="24"/>
          <w:szCs w:val="24"/>
        </w:rPr>
        <w:t>les</w:t>
      </w:r>
      <w:r w:rsidRPr="00F47DB3">
        <w:rPr>
          <w:rFonts w:ascii="Times New Roman" w:eastAsia="Times New Roman" w:hAnsi="Times New Roman" w:cs="Times New Roman"/>
          <w:spacing w:val="7"/>
          <w:sz w:val="24"/>
          <w:szCs w:val="24"/>
        </w:rPr>
        <w:t xml:space="preserve"> </w:t>
      </w:r>
      <w:r w:rsidRPr="00F47DB3">
        <w:rPr>
          <w:rFonts w:ascii="Times New Roman" w:eastAsia="Times New Roman" w:hAnsi="Times New Roman" w:cs="Times New Roman"/>
          <w:sz w:val="24"/>
          <w:szCs w:val="24"/>
        </w:rPr>
        <w:t>de</w:t>
      </w:r>
      <w:r w:rsidRPr="00F47DB3">
        <w:rPr>
          <w:rFonts w:ascii="Times New Roman" w:eastAsia="Times New Roman" w:hAnsi="Times New Roman" w:cs="Times New Roman"/>
          <w:spacing w:val="-2"/>
          <w:sz w:val="24"/>
          <w:szCs w:val="24"/>
        </w:rPr>
        <w:t>s</w:t>
      </w:r>
      <w:r w:rsidRPr="00F47DB3">
        <w:rPr>
          <w:rFonts w:ascii="Times New Roman" w:eastAsia="Times New Roman" w:hAnsi="Times New Roman" w:cs="Times New Roman"/>
          <w:sz w:val="24"/>
          <w:szCs w:val="24"/>
        </w:rPr>
        <w:t>sins</w:t>
      </w:r>
      <w:r w:rsidRPr="00F47DB3">
        <w:rPr>
          <w:rFonts w:ascii="Times New Roman" w:eastAsia="Times New Roman" w:hAnsi="Times New Roman" w:cs="Times New Roman"/>
          <w:spacing w:val="19"/>
          <w:sz w:val="24"/>
          <w:szCs w:val="24"/>
        </w:rPr>
        <w:t xml:space="preserve"> </w:t>
      </w:r>
      <w:r w:rsidRPr="00F47DB3">
        <w:rPr>
          <w:rFonts w:ascii="Times New Roman" w:eastAsia="Times New Roman" w:hAnsi="Times New Roman" w:cs="Times New Roman"/>
          <w:w w:val="103"/>
          <w:sz w:val="24"/>
          <w:szCs w:val="24"/>
        </w:rPr>
        <w:t xml:space="preserve">de </w:t>
      </w:r>
      <w:r w:rsidRPr="00F47DB3">
        <w:rPr>
          <w:rFonts w:ascii="Times New Roman" w:eastAsia="Times New Roman" w:hAnsi="Times New Roman" w:cs="Times New Roman"/>
          <w:sz w:val="24"/>
          <w:szCs w:val="24"/>
        </w:rPr>
        <w:t>déta</w:t>
      </w:r>
      <w:r w:rsidRPr="00F47DB3">
        <w:rPr>
          <w:rFonts w:ascii="Times New Roman" w:eastAsia="Times New Roman" w:hAnsi="Times New Roman" w:cs="Times New Roman"/>
          <w:spacing w:val="-1"/>
          <w:sz w:val="24"/>
          <w:szCs w:val="24"/>
        </w:rPr>
        <w:t>i</w:t>
      </w:r>
      <w:r w:rsidRPr="00F47DB3">
        <w:rPr>
          <w:rFonts w:ascii="Times New Roman" w:eastAsia="Times New Roman" w:hAnsi="Times New Roman" w:cs="Times New Roman"/>
          <w:sz w:val="24"/>
          <w:szCs w:val="24"/>
        </w:rPr>
        <w:t>l</w:t>
      </w:r>
      <w:r w:rsidRPr="00F47DB3">
        <w:rPr>
          <w:rFonts w:ascii="Times New Roman" w:eastAsia="Times New Roman" w:hAnsi="Times New Roman" w:cs="Times New Roman"/>
          <w:spacing w:val="15"/>
          <w:sz w:val="24"/>
          <w:szCs w:val="24"/>
        </w:rPr>
        <w:t xml:space="preserve"> </w:t>
      </w:r>
      <w:r w:rsidRPr="00F47DB3">
        <w:rPr>
          <w:rFonts w:ascii="Times New Roman" w:eastAsia="Times New Roman" w:hAnsi="Times New Roman" w:cs="Times New Roman"/>
          <w:sz w:val="24"/>
          <w:szCs w:val="24"/>
        </w:rPr>
        <w:t>néce</w:t>
      </w:r>
      <w:r w:rsidRPr="00F47DB3">
        <w:rPr>
          <w:rFonts w:ascii="Times New Roman" w:eastAsia="Times New Roman" w:hAnsi="Times New Roman" w:cs="Times New Roman"/>
          <w:spacing w:val="-2"/>
          <w:sz w:val="24"/>
          <w:szCs w:val="24"/>
        </w:rPr>
        <w:t>s</w:t>
      </w:r>
      <w:r w:rsidRPr="00F47DB3">
        <w:rPr>
          <w:rFonts w:ascii="Times New Roman" w:eastAsia="Times New Roman" w:hAnsi="Times New Roman" w:cs="Times New Roman"/>
          <w:sz w:val="24"/>
          <w:szCs w:val="24"/>
        </w:rPr>
        <w:t>saire,</w:t>
      </w:r>
      <w:r w:rsidRPr="00F47DB3">
        <w:rPr>
          <w:rFonts w:ascii="Times New Roman" w:eastAsia="Times New Roman" w:hAnsi="Times New Roman" w:cs="Times New Roman"/>
          <w:spacing w:val="28"/>
          <w:sz w:val="24"/>
          <w:szCs w:val="24"/>
        </w:rPr>
        <w:t xml:space="preserve"> </w:t>
      </w:r>
      <w:r w:rsidRPr="00F47DB3">
        <w:rPr>
          <w:rFonts w:ascii="Times New Roman" w:eastAsia="Times New Roman" w:hAnsi="Times New Roman" w:cs="Times New Roman"/>
          <w:sz w:val="24"/>
          <w:szCs w:val="24"/>
        </w:rPr>
        <w:t>à</w:t>
      </w:r>
      <w:r w:rsidRPr="00F47DB3">
        <w:rPr>
          <w:rFonts w:ascii="Times New Roman" w:eastAsia="Times New Roman" w:hAnsi="Times New Roman" w:cs="Times New Roman"/>
          <w:spacing w:val="4"/>
          <w:sz w:val="24"/>
          <w:szCs w:val="24"/>
        </w:rPr>
        <w:t xml:space="preserve"> </w:t>
      </w:r>
      <w:r w:rsidRPr="00F47DB3">
        <w:rPr>
          <w:rFonts w:ascii="Times New Roman" w:eastAsia="Times New Roman" w:hAnsi="Times New Roman" w:cs="Times New Roman"/>
          <w:spacing w:val="-1"/>
          <w:sz w:val="24"/>
          <w:szCs w:val="24"/>
        </w:rPr>
        <w:t>l</w:t>
      </w:r>
      <w:r w:rsidRPr="00F47DB3">
        <w:rPr>
          <w:rFonts w:ascii="Times New Roman" w:eastAsia="Times New Roman" w:hAnsi="Times New Roman" w:cs="Times New Roman"/>
          <w:spacing w:val="2"/>
          <w:sz w:val="24"/>
          <w:szCs w:val="24"/>
        </w:rPr>
        <w:t>’</w:t>
      </w:r>
      <w:r w:rsidRPr="00F47DB3">
        <w:rPr>
          <w:rFonts w:ascii="Times New Roman" w:eastAsia="Times New Roman" w:hAnsi="Times New Roman" w:cs="Times New Roman"/>
          <w:sz w:val="24"/>
          <w:szCs w:val="24"/>
        </w:rPr>
        <w:t>é</w:t>
      </w:r>
      <w:r w:rsidRPr="00F47DB3">
        <w:rPr>
          <w:rFonts w:ascii="Times New Roman" w:eastAsia="Times New Roman" w:hAnsi="Times New Roman" w:cs="Times New Roman"/>
          <w:spacing w:val="-1"/>
          <w:sz w:val="24"/>
          <w:szCs w:val="24"/>
        </w:rPr>
        <w:t>c</w:t>
      </w:r>
      <w:r w:rsidRPr="00F47DB3">
        <w:rPr>
          <w:rFonts w:ascii="Times New Roman" w:eastAsia="Times New Roman" w:hAnsi="Times New Roman" w:cs="Times New Roman"/>
          <w:spacing w:val="2"/>
          <w:sz w:val="24"/>
          <w:szCs w:val="24"/>
        </w:rPr>
        <w:t>h</w:t>
      </w:r>
      <w:r w:rsidRPr="00F47DB3">
        <w:rPr>
          <w:rFonts w:ascii="Times New Roman" w:eastAsia="Times New Roman" w:hAnsi="Times New Roman" w:cs="Times New Roman"/>
          <w:spacing w:val="-1"/>
          <w:sz w:val="24"/>
          <w:szCs w:val="24"/>
        </w:rPr>
        <w:t>e</w:t>
      </w:r>
      <w:r w:rsidRPr="00F47DB3">
        <w:rPr>
          <w:rFonts w:ascii="Times New Roman" w:eastAsia="Times New Roman" w:hAnsi="Times New Roman" w:cs="Times New Roman"/>
          <w:sz w:val="24"/>
          <w:szCs w:val="24"/>
        </w:rPr>
        <w:t>l</w:t>
      </w:r>
      <w:r w:rsidRPr="00F47DB3">
        <w:rPr>
          <w:rFonts w:ascii="Times New Roman" w:eastAsia="Times New Roman" w:hAnsi="Times New Roman" w:cs="Times New Roman"/>
          <w:spacing w:val="-1"/>
          <w:sz w:val="24"/>
          <w:szCs w:val="24"/>
        </w:rPr>
        <w:t>l</w:t>
      </w:r>
      <w:r w:rsidRPr="00F47DB3">
        <w:rPr>
          <w:rFonts w:ascii="Times New Roman" w:eastAsia="Times New Roman" w:hAnsi="Times New Roman" w:cs="Times New Roman"/>
          <w:sz w:val="24"/>
          <w:szCs w:val="24"/>
        </w:rPr>
        <w:t>e</w:t>
      </w:r>
      <w:r w:rsidRPr="00F47DB3">
        <w:rPr>
          <w:rFonts w:ascii="Times New Roman" w:eastAsia="Times New Roman" w:hAnsi="Times New Roman" w:cs="Times New Roman"/>
          <w:spacing w:val="25"/>
          <w:sz w:val="24"/>
          <w:szCs w:val="24"/>
        </w:rPr>
        <w:t xml:space="preserve"> </w:t>
      </w:r>
      <w:r w:rsidRPr="00F47DB3">
        <w:rPr>
          <w:rFonts w:ascii="Times New Roman" w:eastAsia="Times New Roman" w:hAnsi="Times New Roman" w:cs="Times New Roman"/>
          <w:w w:val="103"/>
          <w:sz w:val="24"/>
          <w:szCs w:val="24"/>
        </w:rPr>
        <w:t>1</w:t>
      </w:r>
      <w:r w:rsidRPr="00F47DB3">
        <w:rPr>
          <w:rFonts w:ascii="Times New Roman" w:eastAsia="Times New Roman" w:hAnsi="Times New Roman" w:cs="Times New Roman"/>
          <w:spacing w:val="-1"/>
          <w:w w:val="103"/>
          <w:sz w:val="24"/>
          <w:szCs w:val="24"/>
        </w:rPr>
        <w:t>:</w:t>
      </w:r>
      <w:r w:rsidRPr="00F47DB3">
        <w:rPr>
          <w:rFonts w:ascii="Times New Roman" w:eastAsia="Times New Roman" w:hAnsi="Times New Roman" w:cs="Times New Roman"/>
          <w:w w:val="103"/>
          <w:sz w:val="24"/>
          <w:szCs w:val="24"/>
        </w:rPr>
        <w:t>50.</w:t>
      </w:r>
    </w:p>
    <w:p w14:paraId="1B2CCE77" w14:textId="77777777" w:rsidR="00BF2950" w:rsidRPr="00F47DB3" w:rsidRDefault="00BF2950" w:rsidP="008A24EB">
      <w:pPr>
        <w:widowControl w:val="0"/>
        <w:numPr>
          <w:ilvl w:val="0"/>
          <w:numId w:val="86"/>
        </w:numPr>
        <w:tabs>
          <w:tab w:val="left" w:pos="820"/>
        </w:tabs>
        <w:suppressAutoHyphens/>
        <w:overflowPunct w:val="0"/>
        <w:autoSpaceDE w:val="0"/>
        <w:autoSpaceDN w:val="0"/>
        <w:adjustRightInd w:val="0"/>
        <w:spacing w:before="120" w:after="142" w:line="282" w:lineRule="auto"/>
        <w:ind w:right="-148"/>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Dess</w:t>
      </w:r>
      <w:r w:rsidRPr="00F47DB3">
        <w:rPr>
          <w:rFonts w:ascii="Times New Roman" w:eastAsia="Times New Roman" w:hAnsi="Times New Roman" w:cs="Times New Roman"/>
          <w:spacing w:val="-1"/>
          <w:sz w:val="24"/>
          <w:szCs w:val="24"/>
        </w:rPr>
        <w:t>i</w:t>
      </w:r>
      <w:r w:rsidRPr="00F47DB3">
        <w:rPr>
          <w:rFonts w:ascii="Times New Roman" w:eastAsia="Times New Roman" w:hAnsi="Times New Roman" w:cs="Times New Roman"/>
          <w:spacing w:val="2"/>
          <w:sz w:val="24"/>
          <w:szCs w:val="24"/>
        </w:rPr>
        <w:t>n</w:t>
      </w:r>
      <w:r w:rsidRPr="00F47DB3">
        <w:rPr>
          <w:rFonts w:ascii="Times New Roman" w:eastAsia="Times New Roman" w:hAnsi="Times New Roman" w:cs="Times New Roman"/>
          <w:sz w:val="24"/>
          <w:szCs w:val="24"/>
        </w:rPr>
        <w:t>s</w:t>
      </w:r>
      <w:r w:rsidRPr="00F47DB3">
        <w:rPr>
          <w:rFonts w:ascii="Times New Roman" w:eastAsia="Times New Roman" w:hAnsi="Times New Roman" w:cs="Times New Roman"/>
          <w:spacing w:val="20"/>
          <w:sz w:val="24"/>
          <w:szCs w:val="24"/>
        </w:rPr>
        <w:t xml:space="preserve"> </w:t>
      </w:r>
      <w:r w:rsidRPr="00F47DB3">
        <w:rPr>
          <w:rFonts w:ascii="Times New Roman" w:eastAsia="Times New Roman" w:hAnsi="Times New Roman" w:cs="Times New Roman"/>
          <w:sz w:val="24"/>
          <w:szCs w:val="24"/>
        </w:rPr>
        <w:t>d</w:t>
      </w:r>
      <w:r w:rsidRPr="00F47DB3">
        <w:rPr>
          <w:rFonts w:ascii="Times New Roman" w:eastAsia="Times New Roman" w:hAnsi="Times New Roman" w:cs="Times New Roman"/>
          <w:spacing w:val="1"/>
          <w:sz w:val="24"/>
          <w:szCs w:val="24"/>
        </w:rPr>
        <w:t>’</w:t>
      </w:r>
      <w:r w:rsidRPr="00F47DB3">
        <w:rPr>
          <w:rFonts w:ascii="Times New Roman" w:eastAsia="Times New Roman" w:hAnsi="Times New Roman" w:cs="Times New Roman"/>
          <w:spacing w:val="-1"/>
          <w:sz w:val="24"/>
          <w:szCs w:val="24"/>
        </w:rPr>
        <w:t>a</w:t>
      </w:r>
      <w:r w:rsidRPr="00F47DB3">
        <w:rPr>
          <w:rFonts w:ascii="Times New Roman" w:eastAsia="Times New Roman" w:hAnsi="Times New Roman" w:cs="Times New Roman"/>
          <w:sz w:val="24"/>
          <w:szCs w:val="24"/>
        </w:rPr>
        <w:t>gencement</w:t>
      </w:r>
      <w:r w:rsidRPr="00F47DB3">
        <w:rPr>
          <w:rFonts w:ascii="Times New Roman" w:eastAsia="Times New Roman" w:hAnsi="Times New Roman" w:cs="Times New Roman"/>
          <w:spacing w:val="35"/>
          <w:sz w:val="24"/>
          <w:szCs w:val="24"/>
        </w:rPr>
        <w:t xml:space="preserve"> </w:t>
      </w:r>
      <w:r w:rsidRPr="00F47DB3">
        <w:rPr>
          <w:rFonts w:ascii="Times New Roman" w:eastAsia="Times New Roman" w:hAnsi="Times New Roman" w:cs="Times New Roman"/>
          <w:sz w:val="24"/>
          <w:szCs w:val="24"/>
        </w:rPr>
        <w:t>d</w:t>
      </w:r>
      <w:r w:rsidRPr="00F47DB3">
        <w:rPr>
          <w:rFonts w:ascii="Times New Roman" w:eastAsia="Times New Roman" w:hAnsi="Times New Roman" w:cs="Times New Roman"/>
          <w:spacing w:val="-1"/>
          <w:sz w:val="24"/>
          <w:szCs w:val="24"/>
        </w:rPr>
        <w:t>e</w:t>
      </w:r>
      <w:r w:rsidRPr="00F47DB3">
        <w:rPr>
          <w:rFonts w:ascii="Times New Roman" w:eastAsia="Times New Roman" w:hAnsi="Times New Roman" w:cs="Times New Roman"/>
          <w:sz w:val="24"/>
          <w:szCs w:val="24"/>
        </w:rPr>
        <w:t>s</w:t>
      </w:r>
      <w:r w:rsidRPr="00F47DB3">
        <w:rPr>
          <w:rFonts w:ascii="Times New Roman" w:eastAsia="Times New Roman" w:hAnsi="Times New Roman" w:cs="Times New Roman"/>
          <w:spacing w:val="9"/>
          <w:sz w:val="24"/>
          <w:szCs w:val="24"/>
        </w:rPr>
        <w:t xml:space="preserve"> </w:t>
      </w:r>
      <w:r w:rsidRPr="00F47DB3">
        <w:rPr>
          <w:rFonts w:ascii="Times New Roman" w:eastAsia="Times New Roman" w:hAnsi="Times New Roman" w:cs="Times New Roman"/>
          <w:sz w:val="24"/>
          <w:szCs w:val="24"/>
        </w:rPr>
        <w:t>instal</w:t>
      </w:r>
      <w:r w:rsidRPr="00F47DB3">
        <w:rPr>
          <w:rFonts w:ascii="Times New Roman" w:eastAsia="Times New Roman" w:hAnsi="Times New Roman" w:cs="Times New Roman"/>
          <w:spacing w:val="-1"/>
          <w:sz w:val="24"/>
          <w:szCs w:val="24"/>
        </w:rPr>
        <w:t>l</w:t>
      </w:r>
      <w:r w:rsidRPr="00F47DB3">
        <w:rPr>
          <w:rFonts w:ascii="Times New Roman" w:eastAsia="Times New Roman" w:hAnsi="Times New Roman" w:cs="Times New Roman"/>
          <w:sz w:val="24"/>
          <w:szCs w:val="24"/>
        </w:rPr>
        <w:t>a</w:t>
      </w:r>
      <w:r w:rsidRPr="00F47DB3">
        <w:rPr>
          <w:rFonts w:ascii="Times New Roman" w:eastAsia="Times New Roman" w:hAnsi="Times New Roman" w:cs="Times New Roman"/>
          <w:spacing w:val="1"/>
          <w:sz w:val="24"/>
          <w:szCs w:val="24"/>
        </w:rPr>
        <w:t>t</w:t>
      </w:r>
      <w:r w:rsidRPr="00F47DB3">
        <w:rPr>
          <w:rFonts w:ascii="Times New Roman" w:eastAsia="Times New Roman" w:hAnsi="Times New Roman" w:cs="Times New Roman"/>
          <w:sz w:val="24"/>
          <w:szCs w:val="24"/>
        </w:rPr>
        <w:t>ions</w:t>
      </w:r>
      <w:r w:rsidRPr="00F47DB3">
        <w:rPr>
          <w:rFonts w:ascii="Times New Roman" w:eastAsia="Times New Roman" w:hAnsi="Times New Roman" w:cs="Times New Roman"/>
          <w:spacing w:val="30"/>
          <w:sz w:val="24"/>
          <w:szCs w:val="24"/>
        </w:rPr>
        <w:t xml:space="preserve"> </w:t>
      </w:r>
      <w:r w:rsidRPr="00F47DB3">
        <w:rPr>
          <w:rFonts w:ascii="Times New Roman" w:eastAsia="Times New Roman" w:hAnsi="Times New Roman" w:cs="Times New Roman"/>
          <w:sz w:val="24"/>
          <w:szCs w:val="24"/>
        </w:rPr>
        <w:t>e</w:t>
      </w:r>
      <w:r w:rsidRPr="00F47DB3">
        <w:rPr>
          <w:rFonts w:ascii="Times New Roman" w:eastAsia="Times New Roman" w:hAnsi="Times New Roman" w:cs="Times New Roman"/>
          <w:spacing w:val="2"/>
          <w:sz w:val="24"/>
          <w:szCs w:val="24"/>
        </w:rPr>
        <w:t>x</w:t>
      </w:r>
      <w:r w:rsidRPr="00F47DB3">
        <w:rPr>
          <w:rFonts w:ascii="Times New Roman" w:eastAsia="Times New Roman" w:hAnsi="Times New Roman" w:cs="Times New Roman"/>
          <w:sz w:val="24"/>
          <w:szCs w:val="24"/>
        </w:rPr>
        <w:t>t</w:t>
      </w:r>
      <w:r w:rsidRPr="00F47DB3">
        <w:rPr>
          <w:rFonts w:ascii="Times New Roman" w:eastAsia="Times New Roman" w:hAnsi="Times New Roman" w:cs="Times New Roman"/>
          <w:spacing w:val="-1"/>
          <w:sz w:val="24"/>
          <w:szCs w:val="24"/>
        </w:rPr>
        <w:t>é</w:t>
      </w:r>
      <w:r w:rsidRPr="00F47DB3">
        <w:rPr>
          <w:rFonts w:ascii="Times New Roman" w:eastAsia="Times New Roman" w:hAnsi="Times New Roman" w:cs="Times New Roman"/>
          <w:spacing w:val="1"/>
          <w:sz w:val="24"/>
          <w:szCs w:val="24"/>
        </w:rPr>
        <w:t>r</w:t>
      </w:r>
      <w:r w:rsidRPr="00F47DB3">
        <w:rPr>
          <w:rFonts w:ascii="Times New Roman" w:eastAsia="Times New Roman" w:hAnsi="Times New Roman" w:cs="Times New Roman"/>
          <w:sz w:val="24"/>
          <w:szCs w:val="24"/>
        </w:rPr>
        <w:t>ieures,</w:t>
      </w:r>
      <w:r w:rsidRPr="00F47DB3">
        <w:rPr>
          <w:rFonts w:ascii="Times New Roman" w:eastAsia="Times New Roman" w:hAnsi="Times New Roman" w:cs="Times New Roman"/>
          <w:spacing w:val="29"/>
          <w:sz w:val="24"/>
          <w:szCs w:val="24"/>
        </w:rPr>
        <w:t xml:space="preserve"> </w:t>
      </w:r>
      <w:r w:rsidRPr="00F47DB3">
        <w:rPr>
          <w:rFonts w:ascii="Times New Roman" w:eastAsia="Times New Roman" w:hAnsi="Times New Roman" w:cs="Times New Roman"/>
          <w:sz w:val="24"/>
          <w:szCs w:val="24"/>
        </w:rPr>
        <w:t>en</w:t>
      </w:r>
      <w:r w:rsidRPr="00F47DB3">
        <w:rPr>
          <w:rFonts w:ascii="Times New Roman" w:eastAsia="Times New Roman" w:hAnsi="Times New Roman" w:cs="Times New Roman"/>
          <w:spacing w:val="7"/>
          <w:sz w:val="24"/>
          <w:szCs w:val="24"/>
        </w:rPr>
        <w:t xml:space="preserve"> </w:t>
      </w:r>
      <w:r w:rsidRPr="00F47DB3">
        <w:rPr>
          <w:rFonts w:ascii="Times New Roman" w:eastAsia="Times New Roman" w:hAnsi="Times New Roman" w:cs="Times New Roman"/>
          <w:spacing w:val="-1"/>
          <w:sz w:val="24"/>
          <w:szCs w:val="24"/>
        </w:rPr>
        <w:t>e</w:t>
      </w:r>
      <w:r w:rsidRPr="00F47DB3">
        <w:rPr>
          <w:rFonts w:ascii="Times New Roman" w:eastAsia="Times New Roman" w:hAnsi="Times New Roman" w:cs="Times New Roman"/>
          <w:spacing w:val="2"/>
          <w:sz w:val="24"/>
          <w:szCs w:val="24"/>
        </w:rPr>
        <w:t>n</w:t>
      </w:r>
      <w:r w:rsidRPr="00F47DB3">
        <w:rPr>
          <w:rFonts w:ascii="Times New Roman" w:eastAsia="Times New Roman" w:hAnsi="Times New Roman" w:cs="Times New Roman"/>
          <w:spacing w:val="-2"/>
          <w:sz w:val="24"/>
          <w:szCs w:val="24"/>
        </w:rPr>
        <w:t>s</w:t>
      </w:r>
      <w:r w:rsidRPr="00F47DB3">
        <w:rPr>
          <w:rFonts w:ascii="Times New Roman" w:eastAsia="Times New Roman" w:hAnsi="Times New Roman" w:cs="Times New Roman"/>
          <w:sz w:val="24"/>
          <w:szCs w:val="24"/>
        </w:rPr>
        <w:t>emble</w:t>
      </w:r>
      <w:r w:rsidRPr="00F47DB3">
        <w:rPr>
          <w:rFonts w:ascii="Times New Roman" w:eastAsia="Times New Roman" w:hAnsi="Times New Roman" w:cs="Times New Roman"/>
          <w:spacing w:val="25"/>
          <w:sz w:val="24"/>
          <w:szCs w:val="24"/>
        </w:rPr>
        <w:t xml:space="preserve"> </w:t>
      </w:r>
      <w:r w:rsidRPr="00F47DB3">
        <w:rPr>
          <w:rFonts w:ascii="Times New Roman" w:eastAsia="Times New Roman" w:hAnsi="Times New Roman" w:cs="Times New Roman"/>
          <w:sz w:val="24"/>
          <w:szCs w:val="24"/>
        </w:rPr>
        <w:t>(existantes</w:t>
      </w:r>
      <w:r w:rsidRPr="00F47DB3">
        <w:rPr>
          <w:rFonts w:ascii="Times New Roman" w:eastAsia="Times New Roman" w:hAnsi="Times New Roman" w:cs="Times New Roman"/>
          <w:spacing w:val="27"/>
          <w:sz w:val="24"/>
          <w:szCs w:val="24"/>
        </w:rPr>
        <w:t xml:space="preserve"> </w:t>
      </w:r>
      <w:r w:rsidRPr="00F47DB3">
        <w:rPr>
          <w:rFonts w:ascii="Times New Roman" w:eastAsia="Times New Roman" w:hAnsi="Times New Roman" w:cs="Times New Roman"/>
          <w:sz w:val="24"/>
          <w:szCs w:val="24"/>
        </w:rPr>
        <w:t>et</w:t>
      </w:r>
      <w:r w:rsidRPr="00F47DB3">
        <w:rPr>
          <w:rFonts w:ascii="Times New Roman" w:eastAsia="Times New Roman" w:hAnsi="Times New Roman" w:cs="Times New Roman"/>
          <w:spacing w:val="6"/>
          <w:sz w:val="24"/>
          <w:szCs w:val="24"/>
        </w:rPr>
        <w:t xml:space="preserve"> </w:t>
      </w:r>
      <w:r w:rsidRPr="00F47DB3">
        <w:rPr>
          <w:rFonts w:ascii="Times New Roman" w:eastAsia="Times New Roman" w:hAnsi="Times New Roman" w:cs="Times New Roman"/>
          <w:spacing w:val="2"/>
          <w:w w:val="103"/>
          <w:sz w:val="24"/>
          <w:szCs w:val="24"/>
        </w:rPr>
        <w:t>p</w:t>
      </w:r>
      <w:r w:rsidRPr="00F47DB3">
        <w:rPr>
          <w:rFonts w:ascii="Times New Roman" w:eastAsia="Times New Roman" w:hAnsi="Times New Roman" w:cs="Times New Roman"/>
          <w:w w:val="103"/>
          <w:sz w:val="24"/>
          <w:szCs w:val="24"/>
        </w:rPr>
        <w:t>l</w:t>
      </w:r>
      <w:r w:rsidRPr="00F47DB3">
        <w:rPr>
          <w:rFonts w:ascii="Times New Roman" w:eastAsia="Times New Roman" w:hAnsi="Times New Roman" w:cs="Times New Roman"/>
          <w:spacing w:val="-1"/>
          <w:w w:val="103"/>
          <w:sz w:val="24"/>
          <w:szCs w:val="24"/>
        </w:rPr>
        <w:t>a</w:t>
      </w:r>
      <w:r w:rsidRPr="00F47DB3">
        <w:rPr>
          <w:rFonts w:ascii="Times New Roman" w:eastAsia="Times New Roman" w:hAnsi="Times New Roman" w:cs="Times New Roman"/>
          <w:spacing w:val="1"/>
          <w:w w:val="103"/>
          <w:sz w:val="24"/>
          <w:szCs w:val="24"/>
        </w:rPr>
        <w:t>n</w:t>
      </w:r>
      <w:r w:rsidRPr="00F47DB3">
        <w:rPr>
          <w:rFonts w:ascii="Times New Roman" w:eastAsia="Times New Roman" w:hAnsi="Times New Roman" w:cs="Times New Roman"/>
          <w:w w:val="103"/>
          <w:sz w:val="24"/>
          <w:szCs w:val="24"/>
        </w:rPr>
        <w:t>ifiée</w:t>
      </w:r>
      <w:r w:rsidRPr="00F47DB3">
        <w:rPr>
          <w:rFonts w:ascii="Times New Roman" w:eastAsia="Times New Roman" w:hAnsi="Times New Roman" w:cs="Times New Roman"/>
          <w:spacing w:val="-2"/>
          <w:w w:val="103"/>
          <w:sz w:val="24"/>
          <w:szCs w:val="24"/>
        </w:rPr>
        <w:t>s</w:t>
      </w:r>
      <w:r w:rsidRPr="00F47DB3">
        <w:rPr>
          <w:rFonts w:ascii="Times New Roman" w:eastAsia="Times New Roman" w:hAnsi="Times New Roman" w:cs="Times New Roman"/>
          <w:spacing w:val="1"/>
          <w:w w:val="103"/>
          <w:sz w:val="24"/>
          <w:szCs w:val="24"/>
        </w:rPr>
        <w:t>)</w:t>
      </w:r>
      <w:r w:rsidRPr="00F47DB3">
        <w:rPr>
          <w:rFonts w:ascii="Times New Roman" w:eastAsia="Times New Roman" w:hAnsi="Times New Roman" w:cs="Times New Roman"/>
          <w:w w:val="103"/>
          <w:sz w:val="24"/>
          <w:szCs w:val="24"/>
        </w:rPr>
        <w:t xml:space="preserve">, </w:t>
      </w:r>
      <w:r w:rsidRPr="00F47DB3">
        <w:rPr>
          <w:rFonts w:ascii="Times New Roman" w:eastAsia="Times New Roman" w:hAnsi="Times New Roman" w:cs="Times New Roman"/>
          <w:sz w:val="24"/>
          <w:szCs w:val="24"/>
        </w:rPr>
        <w:t>avec</w:t>
      </w:r>
      <w:r w:rsidRPr="00F47DB3">
        <w:rPr>
          <w:rFonts w:ascii="Times New Roman" w:eastAsia="Times New Roman" w:hAnsi="Times New Roman" w:cs="Times New Roman"/>
          <w:spacing w:val="13"/>
          <w:sz w:val="24"/>
          <w:szCs w:val="24"/>
        </w:rPr>
        <w:t xml:space="preserve"> </w:t>
      </w:r>
      <w:r w:rsidRPr="00F47DB3">
        <w:rPr>
          <w:rFonts w:ascii="Times New Roman" w:eastAsia="Times New Roman" w:hAnsi="Times New Roman" w:cs="Times New Roman"/>
          <w:spacing w:val="-1"/>
          <w:sz w:val="24"/>
          <w:szCs w:val="24"/>
        </w:rPr>
        <w:t>t</w:t>
      </w:r>
      <w:r w:rsidRPr="00F47DB3">
        <w:rPr>
          <w:rFonts w:ascii="Times New Roman" w:eastAsia="Times New Roman" w:hAnsi="Times New Roman" w:cs="Times New Roman"/>
          <w:sz w:val="24"/>
          <w:szCs w:val="24"/>
        </w:rPr>
        <w:t>outes</w:t>
      </w:r>
      <w:r w:rsidRPr="00F47DB3">
        <w:rPr>
          <w:rFonts w:ascii="Times New Roman" w:eastAsia="Times New Roman" w:hAnsi="Times New Roman" w:cs="Times New Roman"/>
          <w:spacing w:val="16"/>
          <w:sz w:val="24"/>
          <w:szCs w:val="24"/>
        </w:rPr>
        <w:t xml:space="preserve"> </w:t>
      </w:r>
      <w:r w:rsidRPr="00F47DB3">
        <w:rPr>
          <w:rFonts w:ascii="Times New Roman" w:eastAsia="Times New Roman" w:hAnsi="Times New Roman" w:cs="Times New Roman"/>
          <w:sz w:val="24"/>
          <w:szCs w:val="24"/>
        </w:rPr>
        <w:t>les</w:t>
      </w:r>
      <w:r w:rsidRPr="00F47DB3">
        <w:rPr>
          <w:rFonts w:ascii="Times New Roman" w:eastAsia="Times New Roman" w:hAnsi="Times New Roman" w:cs="Times New Roman"/>
          <w:spacing w:val="8"/>
          <w:sz w:val="24"/>
          <w:szCs w:val="24"/>
        </w:rPr>
        <w:t xml:space="preserve"> </w:t>
      </w:r>
      <w:r w:rsidRPr="00F47DB3">
        <w:rPr>
          <w:rFonts w:ascii="Times New Roman" w:eastAsia="Times New Roman" w:hAnsi="Times New Roman" w:cs="Times New Roman"/>
          <w:spacing w:val="-1"/>
          <w:sz w:val="24"/>
          <w:szCs w:val="24"/>
        </w:rPr>
        <w:t>i</w:t>
      </w:r>
      <w:r w:rsidRPr="00F47DB3">
        <w:rPr>
          <w:rFonts w:ascii="Times New Roman" w:eastAsia="Times New Roman" w:hAnsi="Times New Roman" w:cs="Times New Roman"/>
          <w:spacing w:val="2"/>
          <w:sz w:val="24"/>
          <w:szCs w:val="24"/>
        </w:rPr>
        <w:t>n</w:t>
      </w:r>
      <w:r w:rsidRPr="00F47DB3">
        <w:rPr>
          <w:rFonts w:ascii="Times New Roman" w:eastAsia="Times New Roman" w:hAnsi="Times New Roman" w:cs="Times New Roman"/>
          <w:spacing w:val="-2"/>
          <w:sz w:val="24"/>
          <w:szCs w:val="24"/>
        </w:rPr>
        <w:t>s</w:t>
      </w:r>
      <w:r w:rsidRPr="00F47DB3">
        <w:rPr>
          <w:rFonts w:ascii="Times New Roman" w:eastAsia="Times New Roman" w:hAnsi="Times New Roman" w:cs="Times New Roman"/>
          <w:sz w:val="24"/>
          <w:szCs w:val="24"/>
        </w:rPr>
        <w:t>tallations</w:t>
      </w:r>
      <w:r w:rsidRPr="00F47DB3">
        <w:rPr>
          <w:rFonts w:ascii="Times New Roman" w:eastAsia="Times New Roman" w:hAnsi="Times New Roman" w:cs="Times New Roman"/>
          <w:spacing w:val="30"/>
          <w:sz w:val="24"/>
          <w:szCs w:val="24"/>
        </w:rPr>
        <w:t xml:space="preserve"> </w:t>
      </w:r>
      <w:r w:rsidRPr="00F47DB3">
        <w:rPr>
          <w:rFonts w:ascii="Times New Roman" w:eastAsia="Times New Roman" w:hAnsi="Times New Roman" w:cs="Times New Roman"/>
          <w:sz w:val="24"/>
          <w:szCs w:val="24"/>
        </w:rPr>
        <w:t>d’ali</w:t>
      </w:r>
      <w:r w:rsidRPr="00F47DB3">
        <w:rPr>
          <w:rFonts w:ascii="Times New Roman" w:eastAsia="Times New Roman" w:hAnsi="Times New Roman" w:cs="Times New Roman"/>
          <w:spacing w:val="-2"/>
          <w:sz w:val="24"/>
          <w:szCs w:val="24"/>
        </w:rPr>
        <w:t>m</w:t>
      </w:r>
      <w:r w:rsidRPr="00F47DB3">
        <w:rPr>
          <w:rFonts w:ascii="Times New Roman" w:eastAsia="Times New Roman" w:hAnsi="Times New Roman" w:cs="Times New Roman"/>
          <w:sz w:val="24"/>
          <w:szCs w:val="24"/>
        </w:rPr>
        <w:t>e</w:t>
      </w:r>
      <w:r w:rsidRPr="00F47DB3">
        <w:rPr>
          <w:rFonts w:ascii="Times New Roman" w:eastAsia="Times New Roman" w:hAnsi="Times New Roman" w:cs="Times New Roman"/>
          <w:spacing w:val="2"/>
          <w:sz w:val="24"/>
          <w:szCs w:val="24"/>
        </w:rPr>
        <w:t>n</w:t>
      </w:r>
      <w:r w:rsidRPr="00F47DB3">
        <w:rPr>
          <w:rFonts w:ascii="Times New Roman" w:eastAsia="Times New Roman" w:hAnsi="Times New Roman" w:cs="Times New Roman"/>
          <w:spacing w:val="-1"/>
          <w:sz w:val="24"/>
          <w:szCs w:val="24"/>
        </w:rPr>
        <w:t>t</w:t>
      </w:r>
      <w:r w:rsidRPr="00F47DB3">
        <w:rPr>
          <w:rFonts w:ascii="Times New Roman" w:eastAsia="Times New Roman" w:hAnsi="Times New Roman" w:cs="Times New Roman"/>
          <w:sz w:val="24"/>
          <w:szCs w:val="24"/>
        </w:rPr>
        <w:t>ation</w:t>
      </w:r>
      <w:r w:rsidRPr="00F47DB3">
        <w:rPr>
          <w:rFonts w:ascii="Times New Roman" w:eastAsia="Times New Roman" w:hAnsi="Times New Roman" w:cs="Times New Roman"/>
          <w:spacing w:val="38"/>
          <w:sz w:val="24"/>
          <w:szCs w:val="24"/>
        </w:rPr>
        <w:t xml:space="preserve"> </w:t>
      </w:r>
      <w:r w:rsidRPr="00F47DB3">
        <w:rPr>
          <w:rFonts w:ascii="Times New Roman" w:eastAsia="Times New Roman" w:hAnsi="Times New Roman" w:cs="Times New Roman"/>
          <w:sz w:val="24"/>
          <w:szCs w:val="24"/>
        </w:rPr>
        <w:t>et</w:t>
      </w:r>
      <w:r w:rsidRPr="00F47DB3">
        <w:rPr>
          <w:rFonts w:ascii="Times New Roman" w:eastAsia="Times New Roman" w:hAnsi="Times New Roman" w:cs="Times New Roman"/>
          <w:spacing w:val="6"/>
          <w:sz w:val="24"/>
          <w:szCs w:val="24"/>
        </w:rPr>
        <w:t xml:space="preserve"> </w:t>
      </w:r>
      <w:r w:rsidRPr="00F47DB3">
        <w:rPr>
          <w:rFonts w:ascii="Times New Roman" w:eastAsia="Times New Roman" w:hAnsi="Times New Roman" w:cs="Times New Roman"/>
          <w:sz w:val="24"/>
          <w:szCs w:val="24"/>
        </w:rPr>
        <w:t>éli</w:t>
      </w:r>
      <w:r w:rsidRPr="00F47DB3">
        <w:rPr>
          <w:rFonts w:ascii="Times New Roman" w:eastAsia="Times New Roman" w:hAnsi="Times New Roman" w:cs="Times New Roman"/>
          <w:spacing w:val="-2"/>
          <w:sz w:val="24"/>
          <w:szCs w:val="24"/>
        </w:rPr>
        <w:t>m</w:t>
      </w:r>
      <w:r w:rsidRPr="00F47DB3">
        <w:rPr>
          <w:rFonts w:ascii="Times New Roman" w:eastAsia="Times New Roman" w:hAnsi="Times New Roman" w:cs="Times New Roman"/>
          <w:sz w:val="24"/>
          <w:szCs w:val="24"/>
        </w:rPr>
        <w:t>inat</w:t>
      </w:r>
      <w:r w:rsidRPr="00F47DB3">
        <w:rPr>
          <w:rFonts w:ascii="Times New Roman" w:eastAsia="Times New Roman" w:hAnsi="Times New Roman" w:cs="Times New Roman"/>
          <w:spacing w:val="-1"/>
          <w:sz w:val="24"/>
          <w:szCs w:val="24"/>
        </w:rPr>
        <w:t>i</w:t>
      </w:r>
      <w:r w:rsidRPr="00F47DB3">
        <w:rPr>
          <w:rFonts w:ascii="Times New Roman" w:eastAsia="Times New Roman" w:hAnsi="Times New Roman" w:cs="Times New Roman"/>
          <w:sz w:val="24"/>
          <w:szCs w:val="24"/>
        </w:rPr>
        <w:t>on,</w:t>
      </w:r>
      <w:r w:rsidRPr="00F47DB3">
        <w:rPr>
          <w:rFonts w:ascii="Times New Roman" w:eastAsia="Times New Roman" w:hAnsi="Times New Roman" w:cs="Times New Roman"/>
          <w:spacing w:val="33"/>
          <w:sz w:val="24"/>
          <w:szCs w:val="24"/>
        </w:rPr>
        <w:t xml:space="preserve"> </w:t>
      </w:r>
      <w:r w:rsidRPr="00F47DB3">
        <w:rPr>
          <w:rFonts w:ascii="Times New Roman" w:eastAsia="Times New Roman" w:hAnsi="Times New Roman" w:cs="Times New Roman"/>
          <w:spacing w:val="-1"/>
          <w:sz w:val="24"/>
          <w:szCs w:val="24"/>
        </w:rPr>
        <w:t>r</w:t>
      </w:r>
      <w:r w:rsidRPr="00F47DB3">
        <w:rPr>
          <w:rFonts w:ascii="Times New Roman" w:eastAsia="Times New Roman" w:hAnsi="Times New Roman" w:cs="Times New Roman"/>
          <w:sz w:val="24"/>
          <w:szCs w:val="24"/>
        </w:rPr>
        <w:t>out</w:t>
      </w:r>
      <w:r w:rsidRPr="00F47DB3">
        <w:rPr>
          <w:rFonts w:ascii="Times New Roman" w:eastAsia="Times New Roman" w:hAnsi="Times New Roman" w:cs="Times New Roman"/>
          <w:spacing w:val="-1"/>
          <w:sz w:val="24"/>
          <w:szCs w:val="24"/>
        </w:rPr>
        <w:t>e</w:t>
      </w:r>
      <w:r w:rsidRPr="00F47DB3">
        <w:rPr>
          <w:rFonts w:ascii="Times New Roman" w:eastAsia="Times New Roman" w:hAnsi="Times New Roman" w:cs="Times New Roman"/>
          <w:sz w:val="24"/>
          <w:szCs w:val="24"/>
        </w:rPr>
        <w:t>s</w:t>
      </w:r>
      <w:r w:rsidRPr="00F47DB3">
        <w:rPr>
          <w:rFonts w:ascii="Times New Roman" w:eastAsia="Times New Roman" w:hAnsi="Times New Roman" w:cs="Times New Roman"/>
          <w:spacing w:val="16"/>
          <w:sz w:val="24"/>
          <w:szCs w:val="24"/>
        </w:rPr>
        <w:t xml:space="preserve"> </w:t>
      </w:r>
      <w:r w:rsidRPr="00F47DB3">
        <w:rPr>
          <w:rFonts w:ascii="Times New Roman" w:eastAsia="Times New Roman" w:hAnsi="Times New Roman" w:cs="Times New Roman"/>
          <w:sz w:val="24"/>
          <w:szCs w:val="24"/>
        </w:rPr>
        <w:t>et</w:t>
      </w:r>
      <w:r w:rsidRPr="00F47DB3">
        <w:rPr>
          <w:rFonts w:ascii="Times New Roman" w:eastAsia="Times New Roman" w:hAnsi="Times New Roman" w:cs="Times New Roman"/>
          <w:spacing w:val="7"/>
          <w:sz w:val="24"/>
          <w:szCs w:val="24"/>
        </w:rPr>
        <w:t xml:space="preserve"> </w:t>
      </w:r>
      <w:r w:rsidRPr="00F47DB3">
        <w:rPr>
          <w:rFonts w:ascii="Times New Roman" w:eastAsia="Times New Roman" w:hAnsi="Times New Roman" w:cs="Times New Roman"/>
          <w:sz w:val="24"/>
          <w:szCs w:val="24"/>
        </w:rPr>
        <w:t>sta</w:t>
      </w:r>
      <w:r w:rsidRPr="00F47DB3">
        <w:rPr>
          <w:rFonts w:ascii="Times New Roman" w:eastAsia="Times New Roman" w:hAnsi="Times New Roman" w:cs="Times New Roman"/>
          <w:spacing w:val="-1"/>
          <w:sz w:val="24"/>
          <w:szCs w:val="24"/>
        </w:rPr>
        <w:t>t</w:t>
      </w:r>
      <w:r w:rsidRPr="00F47DB3">
        <w:rPr>
          <w:rFonts w:ascii="Times New Roman" w:eastAsia="Times New Roman" w:hAnsi="Times New Roman" w:cs="Times New Roman"/>
          <w:sz w:val="24"/>
          <w:szCs w:val="24"/>
        </w:rPr>
        <w:t>ionn</w:t>
      </w:r>
      <w:r w:rsidRPr="00F47DB3">
        <w:rPr>
          <w:rFonts w:ascii="Times New Roman" w:eastAsia="Times New Roman" w:hAnsi="Times New Roman" w:cs="Times New Roman"/>
          <w:spacing w:val="-1"/>
          <w:sz w:val="24"/>
          <w:szCs w:val="24"/>
        </w:rPr>
        <w:t>e</w:t>
      </w:r>
      <w:r w:rsidRPr="00F47DB3">
        <w:rPr>
          <w:rFonts w:ascii="Times New Roman" w:eastAsia="Times New Roman" w:hAnsi="Times New Roman" w:cs="Times New Roman"/>
          <w:spacing w:val="-2"/>
          <w:sz w:val="24"/>
          <w:szCs w:val="24"/>
        </w:rPr>
        <w:t>m</w:t>
      </w:r>
      <w:r w:rsidRPr="00F47DB3">
        <w:rPr>
          <w:rFonts w:ascii="Times New Roman" w:eastAsia="Times New Roman" w:hAnsi="Times New Roman" w:cs="Times New Roman"/>
          <w:sz w:val="24"/>
          <w:szCs w:val="24"/>
        </w:rPr>
        <w:t>e</w:t>
      </w:r>
      <w:r w:rsidRPr="00F47DB3">
        <w:rPr>
          <w:rFonts w:ascii="Times New Roman" w:eastAsia="Times New Roman" w:hAnsi="Times New Roman" w:cs="Times New Roman"/>
          <w:spacing w:val="2"/>
          <w:sz w:val="24"/>
          <w:szCs w:val="24"/>
        </w:rPr>
        <w:t>n</w:t>
      </w:r>
      <w:r w:rsidRPr="00F47DB3">
        <w:rPr>
          <w:rFonts w:ascii="Times New Roman" w:eastAsia="Times New Roman" w:hAnsi="Times New Roman" w:cs="Times New Roman"/>
          <w:spacing w:val="-1"/>
          <w:sz w:val="24"/>
          <w:szCs w:val="24"/>
        </w:rPr>
        <w:t>t</w:t>
      </w:r>
      <w:r w:rsidRPr="00F47DB3">
        <w:rPr>
          <w:rFonts w:ascii="Times New Roman" w:eastAsia="Times New Roman" w:hAnsi="Times New Roman" w:cs="Times New Roman"/>
          <w:sz w:val="24"/>
          <w:szCs w:val="24"/>
        </w:rPr>
        <w:t>s,</w:t>
      </w:r>
      <w:r w:rsidRPr="00F47DB3">
        <w:rPr>
          <w:rFonts w:ascii="Times New Roman" w:eastAsia="Times New Roman" w:hAnsi="Times New Roman" w:cs="Times New Roman"/>
          <w:spacing w:val="41"/>
          <w:sz w:val="24"/>
          <w:szCs w:val="24"/>
        </w:rPr>
        <w:t xml:space="preserve"> </w:t>
      </w:r>
      <w:r w:rsidRPr="00F47DB3">
        <w:rPr>
          <w:rFonts w:ascii="Times New Roman" w:eastAsia="Times New Roman" w:hAnsi="Times New Roman" w:cs="Times New Roman"/>
          <w:w w:val="103"/>
          <w:sz w:val="24"/>
          <w:szCs w:val="24"/>
        </w:rPr>
        <w:t xml:space="preserve">accès </w:t>
      </w:r>
      <w:r w:rsidRPr="00F47DB3">
        <w:rPr>
          <w:rFonts w:ascii="Times New Roman" w:eastAsia="Times New Roman" w:hAnsi="Times New Roman" w:cs="Times New Roman"/>
          <w:sz w:val="24"/>
          <w:szCs w:val="24"/>
        </w:rPr>
        <w:t>et</w:t>
      </w:r>
      <w:r w:rsidRPr="00F47DB3">
        <w:rPr>
          <w:rFonts w:ascii="Times New Roman" w:eastAsia="Times New Roman" w:hAnsi="Times New Roman" w:cs="Times New Roman"/>
          <w:spacing w:val="6"/>
          <w:sz w:val="24"/>
          <w:szCs w:val="24"/>
        </w:rPr>
        <w:t xml:space="preserve"> </w:t>
      </w:r>
      <w:r w:rsidRPr="00F47DB3">
        <w:rPr>
          <w:rFonts w:ascii="Times New Roman" w:eastAsia="Times New Roman" w:hAnsi="Times New Roman" w:cs="Times New Roman"/>
          <w:spacing w:val="-1"/>
          <w:sz w:val="24"/>
          <w:szCs w:val="24"/>
        </w:rPr>
        <w:t>a</w:t>
      </w:r>
      <w:r w:rsidRPr="00F47DB3">
        <w:rPr>
          <w:rFonts w:ascii="Times New Roman" w:eastAsia="Times New Roman" w:hAnsi="Times New Roman" w:cs="Times New Roman"/>
          <w:sz w:val="24"/>
          <w:szCs w:val="24"/>
        </w:rPr>
        <w:t>i</w:t>
      </w:r>
      <w:r w:rsidRPr="00F47DB3">
        <w:rPr>
          <w:rFonts w:ascii="Times New Roman" w:eastAsia="Times New Roman" w:hAnsi="Times New Roman" w:cs="Times New Roman"/>
          <w:spacing w:val="1"/>
          <w:sz w:val="24"/>
          <w:szCs w:val="24"/>
        </w:rPr>
        <w:t>r</w:t>
      </w:r>
      <w:r w:rsidRPr="00F47DB3">
        <w:rPr>
          <w:rFonts w:ascii="Times New Roman" w:eastAsia="Times New Roman" w:hAnsi="Times New Roman" w:cs="Times New Roman"/>
          <w:sz w:val="24"/>
          <w:szCs w:val="24"/>
        </w:rPr>
        <w:t>es</w:t>
      </w:r>
      <w:r w:rsidRPr="00F47DB3">
        <w:rPr>
          <w:rFonts w:ascii="Times New Roman" w:eastAsia="Times New Roman" w:hAnsi="Times New Roman" w:cs="Times New Roman"/>
          <w:spacing w:val="12"/>
          <w:sz w:val="24"/>
          <w:szCs w:val="24"/>
        </w:rPr>
        <w:t xml:space="preserve"> </w:t>
      </w:r>
      <w:r w:rsidRPr="00F47DB3">
        <w:rPr>
          <w:rFonts w:ascii="Times New Roman" w:eastAsia="Times New Roman" w:hAnsi="Times New Roman" w:cs="Times New Roman"/>
          <w:spacing w:val="2"/>
          <w:sz w:val="24"/>
          <w:szCs w:val="24"/>
        </w:rPr>
        <w:t>d</w:t>
      </w:r>
      <w:r w:rsidRPr="00F47DB3">
        <w:rPr>
          <w:rFonts w:ascii="Times New Roman" w:eastAsia="Times New Roman" w:hAnsi="Times New Roman" w:cs="Times New Roman"/>
          <w:sz w:val="24"/>
          <w:szCs w:val="24"/>
        </w:rPr>
        <w:t>e</w:t>
      </w:r>
      <w:r w:rsidRPr="00F47DB3">
        <w:rPr>
          <w:rFonts w:ascii="Times New Roman" w:eastAsia="Times New Roman" w:hAnsi="Times New Roman" w:cs="Times New Roman"/>
          <w:spacing w:val="7"/>
          <w:sz w:val="24"/>
          <w:szCs w:val="24"/>
        </w:rPr>
        <w:t xml:space="preserve"> </w:t>
      </w:r>
      <w:r w:rsidRPr="00F47DB3">
        <w:rPr>
          <w:rFonts w:ascii="Times New Roman" w:eastAsia="Times New Roman" w:hAnsi="Times New Roman" w:cs="Times New Roman"/>
          <w:sz w:val="24"/>
          <w:szCs w:val="24"/>
        </w:rPr>
        <w:t>manœu</w:t>
      </w:r>
      <w:r w:rsidRPr="00F47DB3">
        <w:rPr>
          <w:rFonts w:ascii="Times New Roman" w:eastAsia="Times New Roman" w:hAnsi="Times New Roman" w:cs="Times New Roman"/>
          <w:spacing w:val="2"/>
          <w:sz w:val="24"/>
          <w:szCs w:val="24"/>
        </w:rPr>
        <w:t>v</w:t>
      </w:r>
      <w:r w:rsidRPr="00F47DB3">
        <w:rPr>
          <w:rFonts w:ascii="Times New Roman" w:eastAsia="Times New Roman" w:hAnsi="Times New Roman" w:cs="Times New Roman"/>
          <w:sz w:val="24"/>
          <w:szCs w:val="24"/>
        </w:rPr>
        <w:t>re</w:t>
      </w:r>
      <w:r w:rsidRPr="00F47DB3">
        <w:rPr>
          <w:rFonts w:ascii="Times New Roman" w:eastAsia="Times New Roman" w:hAnsi="Times New Roman" w:cs="Times New Roman"/>
          <w:spacing w:val="27"/>
          <w:sz w:val="24"/>
          <w:szCs w:val="24"/>
        </w:rPr>
        <w:t xml:space="preserve"> </w:t>
      </w:r>
      <w:r w:rsidRPr="00F47DB3">
        <w:rPr>
          <w:rFonts w:ascii="Times New Roman" w:eastAsia="Times New Roman" w:hAnsi="Times New Roman" w:cs="Times New Roman"/>
          <w:sz w:val="24"/>
          <w:szCs w:val="24"/>
        </w:rPr>
        <w:t>des</w:t>
      </w:r>
      <w:r w:rsidRPr="00F47DB3">
        <w:rPr>
          <w:rFonts w:ascii="Times New Roman" w:eastAsia="Times New Roman" w:hAnsi="Times New Roman" w:cs="Times New Roman"/>
          <w:spacing w:val="8"/>
          <w:sz w:val="24"/>
          <w:szCs w:val="24"/>
        </w:rPr>
        <w:t xml:space="preserve"> </w:t>
      </w:r>
      <w:r w:rsidRPr="00F47DB3">
        <w:rPr>
          <w:rFonts w:ascii="Times New Roman" w:eastAsia="Times New Roman" w:hAnsi="Times New Roman" w:cs="Times New Roman"/>
          <w:sz w:val="24"/>
          <w:szCs w:val="24"/>
        </w:rPr>
        <w:t>v</w:t>
      </w:r>
      <w:r w:rsidRPr="00F47DB3">
        <w:rPr>
          <w:rFonts w:ascii="Times New Roman" w:eastAsia="Times New Roman" w:hAnsi="Times New Roman" w:cs="Times New Roman"/>
          <w:spacing w:val="-1"/>
          <w:sz w:val="24"/>
          <w:szCs w:val="24"/>
        </w:rPr>
        <w:t>é</w:t>
      </w:r>
      <w:r w:rsidRPr="00F47DB3">
        <w:rPr>
          <w:rFonts w:ascii="Times New Roman" w:eastAsia="Times New Roman" w:hAnsi="Times New Roman" w:cs="Times New Roman"/>
          <w:spacing w:val="2"/>
          <w:sz w:val="24"/>
          <w:szCs w:val="24"/>
        </w:rPr>
        <w:t>h</w:t>
      </w:r>
      <w:r w:rsidRPr="00F47DB3">
        <w:rPr>
          <w:rFonts w:ascii="Times New Roman" w:eastAsia="Times New Roman" w:hAnsi="Times New Roman" w:cs="Times New Roman"/>
          <w:sz w:val="24"/>
          <w:szCs w:val="24"/>
        </w:rPr>
        <w:t>i</w:t>
      </w:r>
      <w:r w:rsidRPr="00F47DB3">
        <w:rPr>
          <w:rFonts w:ascii="Times New Roman" w:eastAsia="Times New Roman" w:hAnsi="Times New Roman" w:cs="Times New Roman"/>
          <w:spacing w:val="-1"/>
          <w:sz w:val="24"/>
          <w:szCs w:val="24"/>
        </w:rPr>
        <w:t>c</w:t>
      </w:r>
      <w:r w:rsidRPr="00F47DB3">
        <w:rPr>
          <w:rFonts w:ascii="Times New Roman" w:eastAsia="Times New Roman" w:hAnsi="Times New Roman" w:cs="Times New Roman"/>
          <w:spacing w:val="1"/>
          <w:sz w:val="24"/>
          <w:szCs w:val="24"/>
        </w:rPr>
        <w:t>u</w:t>
      </w:r>
      <w:r w:rsidRPr="00F47DB3">
        <w:rPr>
          <w:rFonts w:ascii="Times New Roman" w:eastAsia="Times New Roman" w:hAnsi="Times New Roman" w:cs="Times New Roman"/>
          <w:sz w:val="24"/>
          <w:szCs w:val="24"/>
        </w:rPr>
        <w:t>le</w:t>
      </w:r>
      <w:r w:rsidRPr="00F47DB3">
        <w:rPr>
          <w:rFonts w:ascii="Times New Roman" w:eastAsia="Times New Roman" w:hAnsi="Times New Roman" w:cs="Times New Roman"/>
          <w:spacing w:val="-2"/>
          <w:sz w:val="24"/>
          <w:szCs w:val="24"/>
        </w:rPr>
        <w:t>s</w:t>
      </w:r>
      <w:r w:rsidRPr="00F47DB3">
        <w:rPr>
          <w:rFonts w:ascii="Times New Roman" w:eastAsia="Times New Roman" w:hAnsi="Times New Roman" w:cs="Times New Roman"/>
          <w:sz w:val="24"/>
          <w:szCs w:val="24"/>
        </w:rPr>
        <w:t>,</w:t>
      </w:r>
      <w:r w:rsidRPr="00F47DB3">
        <w:rPr>
          <w:rFonts w:ascii="Times New Roman" w:eastAsia="Times New Roman" w:hAnsi="Times New Roman" w:cs="Times New Roman"/>
          <w:spacing w:val="28"/>
          <w:sz w:val="24"/>
          <w:szCs w:val="24"/>
        </w:rPr>
        <w:t xml:space="preserve"> </w:t>
      </w:r>
      <w:r w:rsidRPr="00F47DB3">
        <w:rPr>
          <w:rFonts w:ascii="Times New Roman" w:eastAsia="Times New Roman" w:hAnsi="Times New Roman" w:cs="Times New Roman"/>
          <w:sz w:val="24"/>
          <w:szCs w:val="24"/>
        </w:rPr>
        <w:t>égouts,</w:t>
      </w:r>
      <w:r w:rsidRPr="00F47DB3">
        <w:rPr>
          <w:rFonts w:ascii="Times New Roman" w:eastAsia="Times New Roman" w:hAnsi="Times New Roman" w:cs="Times New Roman"/>
          <w:spacing w:val="19"/>
          <w:sz w:val="24"/>
          <w:szCs w:val="24"/>
        </w:rPr>
        <w:t xml:space="preserve"> </w:t>
      </w:r>
      <w:r w:rsidRPr="00F47DB3">
        <w:rPr>
          <w:rFonts w:ascii="Times New Roman" w:eastAsia="Times New Roman" w:hAnsi="Times New Roman" w:cs="Times New Roman"/>
          <w:sz w:val="24"/>
          <w:szCs w:val="24"/>
        </w:rPr>
        <w:t>c</w:t>
      </w:r>
      <w:r w:rsidRPr="00F47DB3">
        <w:rPr>
          <w:rFonts w:ascii="Times New Roman" w:eastAsia="Times New Roman" w:hAnsi="Times New Roman" w:cs="Times New Roman"/>
          <w:spacing w:val="-1"/>
          <w:sz w:val="24"/>
          <w:szCs w:val="24"/>
        </w:rPr>
        <w:t>a</w:t>
      </w:r>
      <w:r w:rsidRPr="00F47DB3">
        <w:rPr>
          <w:rFonts w:ascii="Times New Roman" w:eastAsia="Times New Roman" w:hAnsi="Times New Roman" w:cs="Times New Roman"/>
          <w:spacing w:val="2"/>
          <w:sz w:val="24"/>
          <w:szCs w:val="24"/>
        </w:rPr>
        <w:t>n</w:t>
      </w:r>
      <w:r w:rsidRPr="00F47DB3">
        <w:rPr>
          <w:rFonts w:ascii="Times New Roman" w:eastAsia="Times New Roman" w:hAnsi="Times New Roman" w:cs="Times New Roman"/>
          <w:spacing w:val="-3"/>
          <w:sz w:val="24"/>
          <w:szCs w:val="24"/>
        </w:rPr>
        <w:t>i</w:t>
      </w:r>
      <w:r w:rsidRPr="00F47DB3">
        <w:rPr>
          <w:rFonts w:ascii="Times New Roman" w:eastAsia="Times New Roman" w:hAnsi="Times New Roman" w:cs="Times New Roman"/>
          <w:spacing w:val="2"/>
          <w:sz w:val="24"/>
          <w:szCs w:val="24"/>
        </w:rPr>
        <w:t>v</w:t>
      </w:r>
      <w:r w:rsidRPr="00F47DB3">
        <w:rPr>
          <w:rFonts w:ascii="Times New Roman" w:eastAsia="Times New Roman" w:hAnsi="Times New Roman" w:cs="Times New Roman"/>
          <w:sz w:val="24"/>
          <w:szCs w:val="24"/>
        </w:rPr>
        <w:t>eaux</w:t>
      </w:r>
      <w:r w:rsidRPr="00F47DB3">
        <w:rPr>
          <w:rFonts w:ascii="Times New Roman" w:eastAsia="Times New Roman" w:hAnsi="Times New Roman" w:cs="Times New Roman"/>
          <w:spacing w:val="27"/>
          <w:sz w:val="24"/>
          <w:szCs w:val="24"/>
        </w:rPr>
        <w:t xml:space="preserve"> </w:t>
      </w:r>
      <w:r w:rsidRPr="00F47DB3">
        <w:rPr>
          <w:rFonts w:ascii="Times New Roman" w:eastAsia="Times New Roman" w:hAnsi="Times New Roman" w:cs="Times New Roman"/>
          <w:sz w:val="24"/>
          <w:szCs w:val="24"/>
        </w:rPr>
        <w:t>et</w:t>
      </w:r>
      <w:r w:rsidRPr="00F47DB3">
        <w:rPr>
          <w:rFonts w:ascii="Times New Roman" w:eastAsia="Times New Roman" w:hAnsi="Times New Roman" w:cs="Times New Roman"/>
          <w:spacing w:val="5"/>
          <w:sz w:val="24"/>
          <w:szCs w:val="24"/>
        </w:rPr>
        <w:t xml:space="preserve"> </w:t>
      </w:r>
      <w:r w:rsidRPr="00F47DB3">
        <w:rPr>
          <w:rFonts w:ascii="Times New Roman" w:eastAsia="Times New Roman" w:hAnsi="Times New Roman" w:cs="Times New Roman"/>
          <w:sz w:val="24"/>
          <w:szCs w:val="24"/>
        </w:rPr>
        <w:t>ponce</w:t>
      </w:r>
      <w:r w:rsidRPr="00F47DB3">
        <w:rPr>
          <w:rFonts w:ascii="Times New Roman" w:eastAsia="Times New Roman" w:hAnsi="Times New Roman" w:cs="Times New Roman"/>
          <w:spacing w:val="-1"/>
          <w:sz w:val="24"/>
          <w:szCs w:val="24"/>
        </w:rPr>
        <w:t>a</w:t>
      </w:r>
      <w:r w:rsidRPr="00F47DB3">
        <w:rPr>
          <w:rFonts w:ascii="Times New Roman" w:eastAsia="Times New Roman" w:hAnsi="Times New Roman" w:cs="Times New Roman"/>
          <w:sz w:val="24"/>
          <w:szCs w:val="24"/>
        </w:rPr>
        <w:t>ux,</w:t>
      </w:r>
      <w:r w:rsidRPr="00F47DB3">
        <w:rPr>
          <w:rFonts w:ascii="Times New Roman" w:eastAsia="Times New Roman" w:hAnsi="Times New Roman" w:cs="Times New Roman"/>
          <w:spacing w:val="26"/>
          <w:sz w:val="24"/>
          <w:szCs w:val="24"/>
        </w:rPr>
        <w:t xml:space="preserve"> </w:t>
      </w:r>
      <w:r w:rsidRPr="00F47DB3">
        <w:rPr>
          <w:rFonts w:ascii="Times New Roman" w:eastAsia="Times New Roman" w:hAnsi="Times New Roman" w:cs="Times New Roman"/>
          <w:w w:val="103"/>
          <w:sz w:val="24"/>
          <w:szCs w:val="24"/>
        </w:rPr>
        <w:t>etc.,</w:t>
      </w:r>
    </w:p>
    <w:p w14:paraId="20F97184" w14:textId="77777777" w:rsidR="00BF2950" w:rsidRPr="00F47DB3" w:rsidRDefault="00BF2950" w:rsidP="008A24EB">
      <w:pPr>
        <w:widowControl w:val="0"/>
        <w:numPr>
          <w:ilvl w:val="0"/>
          <w:numId w:val="86"/>
        </w:numPr>
        <w:suppressAutoHyphens/>
        <w:overflowPunct w:val="0"/>
        <w:autoSpaceDE w:val="0"/>
        <w:autoSpaceDN w:val="0"/>
        <w:adjustRightInd w:val="0"/>
        <w:spacing w:before="120" w:after="142" w:line="240" w:lineRule="atLeast"/>
        <w:ind w:right="-148"/>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É</w:t>
      </w:r>
      <w:r w:rsidRPr="00F47DB3">
        <w:rPr>
          <w:rFonts w:ascii="Times New Roman" w:eastAsia="Times New Roman" w:hAnsi="Times New Roman" w:cs="Times New Roman"/>
          <w:spacing w:val="-1"/>
          <w:sz w:val="24"/>
          <w:szCs w:val="24"/>
        </w:rPr>
        <w:t>lé</w:t>
      </w:r>
      <w:r w:rsidRPr="00F47DB3">
        <w:rPr>
          <w:rFonts w:ascii="Times New Roman" w:eastAsia="Times New Roman" w:hAnsi="Times New Roman" w:cs="Times New Roman"/>
          <w:spacing w:val="2"/>
          <w:sz w:val="24"/>
          <w:szCs w:val="24"/>
        </w:rPr>
        <w:t>v</w:t>
      </w:r>
      <w:r w:rsidRPr="00F47DB3">
        <w:rPr>
          <w:rFonts w:ascii="Times New Roman" w:eastAsia="Times New Roman" w:hAnsi="Times New Roman" w:cs="Times New Roman"/>
          <w:sz w:val="24"/>
          <w:szCs w:val="24"/>
        </w:rPr>
        <w:t>at</w:t>
      </w:r>
      <w:r w:rsidRPr="00F47DB3">
        <w:rPr>
          <w:rFonts w:ascii="Times New Roman" w:eastAsia="Times New Roman" w:hAnsi="Times New Roman" w:cs="Times New Roman"/>
          <w:spacing w:val="-1"/>
          <w:sz w:val="24"/>
          <w:szCs w:val="24"/>
        </w:rPr>
        <w:t>i</w:t>
      </w:r>
      <w:r w:rsidRPr="00F47DB3">
        <w:rPr>
          <w:rFonts w:ascii="Times New Roman" w:eastAsia="Times New Roman" w:hAnsi="Times New Roman" w:cs="Times New Roman"/>
          <w:sz w:val="24"/>
          <w:szCs w:val="24"/>
        </w:rPr>
        <w:t>ons,</w:t>
      </w:r>
      <w:r w:rsidRPr="00F47DB3">
        <w:rPr>
          <w:rFonts w:ascii="Times New Roman" w:eastAsia="Times New Roman" w:hAnsi="Times New Roman" w:cs="Times New Roman"/>
          <w:spacing w:val="30"/>
          <w:sz w:val="24"/>
          <w:szCs w:val="24"/>
        </w:rPr>
        <w:t xml:space="preserve"> </w:t>
      </w:r>
      <w:r w:rsidRPr="00F47DB3">
        <w:rPr>
          <w:rFonts w:ascii="Times New Roman" w:eastAsia="Times New Roman" w:hAnsi="Times New Roman" w:cs="Times New Roman"/>
          <w:spacing w:val="-2"/>
          <w:sz w:val="24"/>
          <w:szCs w:val="24"/>
        </w:rPr>
        <w:t>s</w:t>
      </w:r>
      <w:r w:rsidRPr="00F47DB3">
        <w:rPr>
          <w:rFonts w:ascii="Times New Roman" w:eastAsia="Times New Roman" w:hAnsi="Times New Roman" w:cs="Times New Roman"/>
          <w:sz w:val="24"/>
          <w:szCs w:val="24"/>
        </w:rPr>
        <w:t>ec</w:t>
      </w:r>
      <w:r w:rsidRPr="00F47DB3">
        <w:rPr>
          <w:rFonts w:ascii="Times New Roman" w:eastAsia="Times New Roman" w:hAnsi="Times New Roman" w:cs="Times New Roman"/>
          <w:spacing w:val="-1"/>
          <w:sz w:val="24"/>
          <w:szCs w:val="24"/>
        </w:rPr>
        <w:t>t</w:t>
      </w:r>
      <w:r w:rsidRPr="00F47DB3">
        <w:rPr>
          <w:rFonts w:ascii="Times New Roman" w:eastAsia="Times New Roman" w:hAnsi="Times New Roman" w:cs="Times New Roman"/>
          <w:sz w:val="24"/>
          <w:szCs w:val="24"/>
        </w:rPr>
        <w:t>ions</w:t>
      </w:r>
      <w:r w:rsidRPr="00F47DB3">
        <w:rPr>
          <w:rFonts w:ascii="Times New Roman" w:eastAsia="Times New Roman" w:hAnsi="Times New Roman" w:cs="Times New Roman"/>
          <w:spacing w:val="21"/>
          <w:sz w:val="24"/>
          <w:szCs w:val="24"/>
        </w:rPr>
        <w:t xml:space="preserve"> </w:t>
      </w:r>
      <w:r w:rsidRPr="00F47DB3">
        <w:rPr>
          <w:rFonts w:ascii="Times New Roman" w:eastAsia="Times New Roman" w:hAnsi="Times New Roman" w:cs="Times New Roman"/>
          <w:sz w:val="24"/>
          <w:szCs w:val="24"/>
        </w:rPr>
        <w:t>et</w:t>
      </w:r>
      <w:r w:rsidRPr="00F47DB3">
        <w:rPr>
          <w:rFonts w:ascii="Times New Roman" w:eastAsia="Times New Roman" w:hAnsi="Times New Roman" w:cs="Times New Roman"/>
          <w:spacing w:val="6"/>
          <w:sz w:val="24"/>
          <w:szCs w:val="24"/>
        </w:rPr>
        <w:t xml:space="preserve"> </w:t>
      </w:r>
      <w:r w:rsidRPr="00F47DB3">
        <w:rPr>
          <w:rFonts w:ascii="Times New Roman" w:eastAsia="Times New Roman" w:hAnsi="Times New Roman" w:cs="Times New Roman"/>
          <w:sz w:val="24"/>
          <w:szCs w:val="24"/>
        </w:rPr>
        <w:t>pl</w:t>
      </w:r>
      <w:r w:rsidRPr="00F47DB3">
        <w:rPr>
          <w:rFonts w:ascii="Times New Roman" w:eastAsia="Times New Roman" w:hAnsi="Times New Roman" w:cs="Times New Roman"/>
          <w:spacing w:val="-1"/>
          <w:sz w:val="24"/>
          <w:szCs w:val="24"/>
        </w:rPr>
        <w:t>a</w:t>
      </w:r>
      <w:r w:rsidRPr="00F47DB3">
        <w:rPr>
          <w:rFonts w:ascii="Times New Roman" w:eastAsia="Times New Roman" w:hAnsi="Times New Roman" w:cs="Times New Roman"/>
          <w:sz w:val="24"/>
          <w:szCs w:val="24"/>
        </w:rPr>
        <w:t>n</w:t>
      </w:r>
      <w:r w:rsidRPr="00F47DB3">
        <w:rPr>
          <w:rFonts w:ascii="Times New Roman" w:eastAsia="Times New Roman" w:hAnsi="Times New Roman" w:cs="Times New Roman"/>
          <w:spacing w:val="12"/>
          <w:sz w:val="24"/>
          <w:szCs w:val="24"/>
        </w:rPr>
        <w:t xml:space="preserve"> </w:t>
      </w:r>
      <w:r w:rsidRPr="00F47DB3">
        <w:rPr>
          <w:rFonts w:ascii="Times New Roman" w:eastAsia="Times New Roman" w:hAnsi="Times New Roman" w:cs="Times New Roman"/>
          <w:sz w:val="24"/>
          <w:szCs w:val="24"/>
        </w:rPr>
        <w:t>du</w:t>
      </w:r>
      <w:r w:rsidRPr="00F47DB3">
        <w:rPr>
          <w:rFonts w:ascii="Times New Roman" w:eastAsia="Times New Roman" w:hAnsi="Times New Roman" w:cs="Times New Roman"/>
          <w:spacing w:val="8"/>
          <w:sz w:val="24"/>
          <w:szCs w:val="24"/>
        </w:rPr>
        <w:t xml:space="preserve"> </w:t>
      </w:r>
      <w:r w:rsidRPr="00F47DB3">
        <w:rPr>
          <w:rFonts w:ascii="Times New Roman" w:eastAsia="Times New Roman" w:hAnsi="Times New Roman" w:cs="Times New Roman"/>
          <w:spacing w:val="-1"/>
          <w:w w:val="103"/>
          <w:sz w:val="24"/>
          <w:szCs w:val="24"/>
        </w:rPr>
        <w:t>t</w:t>
      </w:r>
      <w:r w:rsidRPr="00F47DB3">
        <w:rPr>
          <w:rFonts w:ascii="Times New Roman" w:eastAsia="Times New Roman" w:hAnsi="Times New Roman" w:cs="Times New Roman"/>
          <w:spacing w:val="1"/>
          <w:w w:val="103"/>
          <w:sz w:val="24"/>
          <w:szCs w:val="24"/>
        </w:rPr>
        <w:t>o</w:t>
      </w:r>
      <w:r w:rsidRPr="00F47DB3">
        <w:rPr>
          <w:rFonts w:ascii="Times New Roman" w:eastAsia="Times New Roman" w:hAnsi="Times New Roman" w:cs="Times New Roman"/>
          <w:w w:val="103"/>
          <w:sz w:val="24"/>
          <w:szCs w:val="24"/>
        </w:rPr>
        <w:t>it</w:t>
      </w:r>
    </w:p>
    <w:p w14:paraId="1C8496F8" w14:textId="77777777" w:rsidR="00BF2950" w:rsidRPr="00F47DB3" w:rsidRDefault="00BF2950" w:rsidP="008A24EB">
      <w:pPr>
        <w:widowControl w:val="0"/>
        <w:numPr>
          <w:ilvl w:val="0"/>
          <w:numId w:val="86"/>
        </w:numPr>
        <w:suppressAutoHyphens/>
        <w:overflowPunct w:val="0"/>
        <w:autoSpaceDE w:val="0"/>
        <w:autoSpaceDN w:val="0"/>
        <w:adjustRightInd w:val="0"/>
        <w:spacing w:before="120" w:after="142" w:line="240" w:lineRule="atLeast"/>
        <w:ind w:right="-148"/>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pacing w:val="-2"/>
          <w:sz w:val="24"/>
          <w:szCs w:val="24"/>
        </w:rPr>
        <w:t>S</w:t>
      </w:r>
      <w:r w:rsidRPr="00F47DB3">
        <w:rPr>
          <w:rFonts w:ascii="Times New Roman" w:eastAsia="Times New Roman" w:hAnsi="Times New Roman" w:cs="Times New Roman"/>
          <w:spacing w:val="2"/>
          <w:sz w:val="24"/>
          <w:szCs w:val="24"/>
        </w:rPr>
        <w:t>y</w:t>
      </w:r>
      <w:r w:rsidRPr="00F47DB3">
        <w:rPr>
          <w:rFonts w:ascii="Times New Roman" w:eastAsia="Times New Roman" w:hAnsi="Times New Roman" w:cs="Times New Roman"/>
          <w:sz w:val="24"/>
          <w:szCs w:val="24"/>
        </w:rPr>
        <w:t>stè</w:t>
      </w:r>
      <w:r w:rsidRPr="00F47DB3">
        <w:rPr>
          <w:rFonts w:ascii="Times New Roman" w:eastAsia="Times New Roman" w:hAnsi="Times New Roman" w:cs="Times New Roman"/>
          <w:spacing w:val="-2"/>
          <w:sz w:val="24"/>
          <w:szCs w:val="24"/>
        </w:rPr>
        <w:t>m</w:t>
      </w:r>
      <w:r w:rsidRPr="00F47DB3">
        <w:rPr>
          <w:rFonts w:ascii="Times New Roman" w:eastAsia="Times New Roman" w:hAnsi="Times New Roman" w:cs="Times New Roman"/>
          <w:sz w:val="24"/>
          <w:szCs w:val="24"/>
        </w:rPr>
        <w:t>es</w:t>
      </w:r>
      <w:r w:rsidRPr="00F47DB3">
        <w:rPr>
          <w:rFonts w:ascii="Times New Roman" w:eastAsia="Times New Roman" w:hAnsi="Times New Roman" w:cs="Times New Roman"/>
          <w:spacing w:val="26"/>
          <w:sz w:val="24"/>
          <w:szCs w:val="24"/>
        </w:rPr>
        <w:t xml:space="preserve"> </w:t>
      </w:r>
      <w:r w:rsidRPr="00F47DB3">
        <w:rPr>
          <w:rFonts w:ascii="Times New Roman" w:eastAsia="Times New Roman" w:hAnsi="Times New Roman" w:cs="Times New Roman"/>
          <w:sz w:val="24"/>
          <w:szCs w:val="24"/>
        </w:rPr>
        <w:t>de</w:t>
      </w:r>
      <w:r w:rsidRPr="00F47DB3">
        <w:rPr>
          <w:rFonts w:ascii="Times New Roman" w:eastAsia="Times New Roman" w:hAnsi="Times New Roman" w:cs="Times New Roman"/>
          <w:spacing w:val="8"/>
          <w:sz w:val="24"/>
          <w:szCs w:val="24"/>
        </w:rPr>
        <w:t xml:space="preserve"> </w:t>
      </w:r>
      <w:r w:rsidRPr="00F47DB3">
        <w:rPr>
          <w:rFonts w:ascii="Times New Roman" w:eastAsia="Times New Roman" w:hAnsi="Times New Roman" w:cs="Times New Roman"/>
          <w:spacing w:val="2"/>
          <w:sz w:val="24"/>
          <w:szCs w:val="24"/>
        </w:rPr>
        <w:t>p</w:t>
      </w:r>
      <w:r w:rsidRPr="00F47DB3">
        <w:rPr>
          <w:rFonts w:ascii="Times New Roman" w:eastAsia="Times New Roman" w:hAnsi="Times New Roman" w:cs="Times New Roman"/>
          <w:spacing w:val="-1"/>
          <w:sz w:val="24"/>
          <w:szCs w:val="24"/>
        </w:rPr>
        <w:t>la</w:t>
      </w:r>
      <w:r w:rsidRPr="00F47DB3">
        <w:rPr>
          <w:rFonts w:ascii="Times New Roman" w:eastAsia="Times New Roman" w:hAnsi="Times New Roman" w:cs="Times New Roman"/>
          <w:spacing w:val="2"/>
          <w:sz w:val="24"/>
          <w:szCs w:val="24"/>
        </w:rPr>
        <w:t>n</w:t>
      </w:r>
      <w:r w:rsidRPr="00F47DB3">
        <w:rPr>
          <w:rFonts w:ascii="Times New Roman" w:eastAsia="Times New Roman" w:hAnsi="Times New Roman" w:cs="Times New Roman"/>
          <w:spacing w:val="-1"/>
          <w:sz w:val="24"/>
          <w:szCs w:val="24"/>
        </w:rPr>
        <w:t>c</w:t>
      </w:r>
      <w:r w:rsidRPr="00F47DB3">
        <w:rPr>
          <w:rFonts w:ascii="Times New Roman" w:eastAsia="Times New Roman" w:hAnsi="Times New Roman" w:cs="Times New Roman"/>
          <w:spacing w:val="1"/>
          <w:sz w:val="24"/>
          <w:szCs w:val="24"/>
        </w:rPr>
        <w:t>h</w:t>
      </w:r>
      <w:r w:rsidRPr="00F47DB3">
        <w:rPr>
          <w:rFonts w:ascii="Times New Roman" w:eastAsia="Times New Roman" w:hAnsi="Times New Roman" w:cs="Times New Roman"/>
          <w:sz w:val="24"/>
          <w:szCs w:val="24"/>
        </w:rPr>
        <w:t>ers</w:t>
      </w:r>
      <w:r w:rsidRPr="00F47DB3">
        <w:rPr>
          <w:rFonts w:ascii="Times New Roman" w:eastAsia="Times New Roman" w:hAnsi="Times New Roman" w:cs="Times New Roman"/>
          <w:spacing w:val="26"/>
          <w:sz w:val="24"/>
          <w:szCs w:val="24"/>
        </w:rPr>
        <w:t xml:space="preserve"> </w:t>
      </w:r>
      <w:r w:rsidRPr="00F47DB3">
        <w:rPr>
          <w:rFonts w:ascii="Times New Roman" w:eastAsia="Times New Roman" w:hAnsi="Times New Roman" w:cs="Times New Roman"/>
          <w:sz w:val="24"/>
          <w:szCs w:val="24"/>
        </w:rPr>
        <w:t>su</w:t>
      </w:r>
      <w:r w:rsidRPr="00F47DB3">
        <w:rPr>
          <w:rFonts w:ascii="Times New Roman" w:eastAsia="Times New Roman" w:hAnsi="Times New Roman" w:cs="Times New Roman"/>
          <w:spacing w:val="-1"/>
          <w:sz w:val="24"/>
          <w:szCs w:val="24"/>
        </w:rPr>
        <w:t>r</w:t>
      </w:r>
      <w:r w:rsidRPr="00F47DB3">
        <w:rPr>
          <w:rFonts w:ascii="Times New Roman" w:eastAsia="Times New Roman" w:hAnsi="Times New Roman" w:cs="Times New Roman"/>
          <w:sz w:val="24"/>
          <w:szCs w:val="24"/>
        </w:rPr>
        <w:t>élevés,</w:t>
      </w:r>
      <w:r w:rsidRPr="00F47DB3">
        <w:rPr>
          <w:rFonts w:ascii="Times New Roman" w:eastAsia="Times New Roman" w:hAnsi="Times New Roman" w:cs="Times New Roman"/>
          <w:spacing w:val="27"/>
          <w:sz w:val="24"/>
          <w:szCs w:val="24"/>
        </w:rPr>
        <w:t xml:space="preserve"> </w:t>
      </w:r>
      <w:r w:rsidRPr="00F47DB3">
        <w:rPr>
          <w:rFonts w:ascii="Times New Roman" w:eastAsia="Times New Roman" w:hAnsi="Times New Roman" w:cs="Times New Roman"/>
          <w:sz w:val="24"/>
          <w:szCs w:val="24"/>
        </w:rPr>
        <w:t>et</w:t>
      </w:r>
      <w:r w:rsidRPr="00F47DB3">
        <w:rPr>
          <w:rFonts w:ascii="Times New Roman" w:eastAsia="Times New Roman" w:hAnsi="Times New Roman" w:cs="Times New Roman"/>
          <w:spacing w:val="7"/>
          <w:sz w:val="24"/>
          <w:szCs w:val="24"/>
        </w:rPr>
        <w:t xml:space="preserve"> </w:t>
      </w:r>
      <w:r w:rsidRPr="00F47DB3">
        <w:rPr>
          <w:rFonts w:ascii="Times New Roman" w:eastAsia="Times New Roman" w:hAnsi="Times New Roman" w:cs="Times New Roman"/>
          <w:sz w:val="24"/>
          <w:szCs w:val="24"/>
        </w:rPr>
        <w:t>pl</w:t>
      </w:r>
      <w:r w:rsidRPr="00F47DB3">
        <w:rPr>
          <w:rFonts w:ascii="Times New Roman" w:eastAsia="Times New Roman" w:hAnsi="Times New Roman" w:cs="Times New Roman"/>
          <w:spacing w:val="-1"/>
          <w:sz w:val="24"/>
          <w:szCs w:val="24"/>
        </w:rPr>
        <w:t>a</w:t>
      </w:r>
      <w:r w:rsidRPr="00F47DB3">
        <w:rPr>
          <w:rFonts w:ascii="Times New Roman" w:eastAsia="Times New Roman" w:hAnsi="Times New Roman" w:cs="Times New Roman"/>
          <w:sz w:val="24"/>
          <w:szCs w:val="24"/>
        </w:rPr>
        <w:t>fonds</w:t>
      </w:r>
      <w:r w:rsidRPr="00F47DB3">
        <w:rPr>
          <w:rFonts w:ascii="Times New Roman" w:eastAsia="Times New Roman" w:hAnsi="Times New Roman" w:cs="Times New Roman"/>
          <w:spacing w:val="24"/>
          <w:sz w:val="24"/>
          <w:szCs w:val="24"/>
        </w:rPr>
        <w:t xml:space="preserve"> </w:t>
      </w:r>
      <w:r w:rsidRPr="00F47DB3">
        <w:rPr>
          <w:rFonts w:ascii="Times New Roman" w:eastAsia="Times New Roman" w:hAnsi="Times New Roman" w:cs="Times New Roman"/>
          <w:spacing w:val="-2"/>
          <w:w w:val="103"/>
          <w:sz w:val="24"/>
          <w:szCs w:val="24"/>
        </w:rPr>
        <w:t>s</w:t>
      </w:r>
      <w:r w:rsidRPr="00F47DB3">
        <w:rPr>
          <w:rFonts w:ascii="Times New Roman" w:eastAsia="Times New Roman" w:hAnsi="Times New Roman" w:cs="Times New Roman"/>
          <w:spacing w:val="1"/>
          <w:w w:val="103"/>
          <w:sz w:val="24"/>
          <w:szCs w:val="24"/>
        </w:rPr>
        <w:t>u</w:t>
      </w:r>
      <w:r w:rsidRPr="00F47DB3">
        <w:rPr>
          <w:rFonts w:ascii="Times New Roman" w:eastAsia="Times New Roman" w:hAnsi="Times New Roman" w:cs="Times New Roman"/>
          <w:w w:val="103"/>
          <w:sz w:val="24"/>
          <w:szCs w:val="24"/>
        </w:rPr>
        <w:t>sp</w:t>
      </w:r>
      <w:r w:rsidRPr="00F47DB3">
        <w:rPr>
          <w:rFonts w:ascii="Times New Roman" w:eastAsia="Times New Roman" w:hAnsi="Times New Roman" w:cs="Times New Roman"/>
          <w:spacing w:val="-1"/>
          <w:w w:val="103"/>
          <w:sz w:val="24"/>
          <w:szCs w:val="24"/>
        </w:rPr>
        <w:t>e</w:t>
      </w:r>
      <w:r w:rsidRPr="00F47DB3">
        <w:rPr>
          <w:rFonts w:ascii="Times New Roman" w:eastAsia="Times New Roman" w:hAnsi="Times New Roman" w:cs="Times New Roman"/>
          <w:w w:val="103"/>
          <w:sz w:val="24"/>
          <w:szCs w:val="24"/>
        </w:rPr>
        <w:t>ndus</w:t>
      </w:r>
    </w:p>
    <w:p w14:paraId="25A05C8C" w14:textId="77777777" w:rsidR="00BF2950" w:rsidRPr="00F47DB3" w:rsidRDefault="00BF2950" w:rsidP="008A24EB">
      <w:pPr>
        <w:widowControl w:val="0"/>
        <w:numPr>
          <w:ilvl w:val="0"/>
          <w:numId w:val="86"/>
        </w:numPr>
        <w:suppressAutoHyphens/>
        <w:overflowPunct w:val="0"/>
        <w:autoSpaceDE w:val="0"/>
        <w:autoSpaceDN w:val="0"/>
        <w:adjustRightInd w:val="0"/>
        <w:spacing w:before="120" w:after="142" w:line="240" w:lineRule="atLeast"/>
        <w:ind w:right="-148"/>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Ins</w:t>
      </w:r>
      <w:r w:rsidRPr="00F47DB3">
        <w:rPr>
          <w:rFonts w:ascii="Times New Roman" w:eastAsia="Times New Roman" w:hAnsi="Times New Roman" w:cs="Times New Roman"/>
          <w:spacing w:val="-1"/>
          <w:sz w:val="24"/>
          <w:szCs w:val="24"/>
        </w:rPr>
        <w:t>t</w:t>
      </w:r>
      <w:r w:rsidRPr="00F47DB3">
        <w:rPr>
          <w:rFonts w:ascii="Times New Roman" w:eastAsia="Times New Roman" w:hAnsi="Times New Roman" w:cs="Times New Roman"/>
          <w:sz w:val="24"/>
          <w:szCs w:val="24"/>
        </w:rPr>
        <w:t>allations</w:t>
      </w:r>
      <w:r w:rsidRPr="00F47DB3">
        <w:rPr>
          <w:rFonts w:ascii="Times New Roman" w:eastAsia="Times New Roman" w:hAnsi="Times New Roman" w:cs="Times New Roman"/>
          <w:spacing w:val="32"/>
          <w:sz w:val="24"/>
          <w:szCs w:val="24"/>
        </w:rPr>
        <w:t xml:space="preserve"> </w:t>
      </w:r>
      <w:r w:rsidRPr="00F47DB3">
        <w:rPr>
          <w:rFonts w:ascii="Times New Roman" w:eastAsia="Times New Roman" w:hAnsi="Times New Roman" w:cs="Times New Roman"/>
          <w:sz w:val="24"/>
          <w:szCs w:val="24"/>
        </w:rPr>
        <w:t>soute</w:t>
      </w:r>
      <w:r w:rsidRPr="00F47DB3">
        <w:rPr>
          <w:rFonts w:ascii="Times New Roman" w:eastAsia="Times New Roman" w:hAnsi="Times New Roman" w:cs="Times New Roman"/>
          <w:spacing w:val="1"/>
          <w:sz w:val="24"/>
          <w:szCs w:val="24"/>
        </w:rPr>
        <w:t>r</w:t>
      </w:r>
      <w:r w:rsidRPr="00F47DB3">
        <w:rPr>
          <w:rFonts w:ascii="Times New Roman" w:eastAsia="Times New Roman" w:hAnsi="Times New Roman" w:cs="Times New Roman"/>
          <w:sz w:val="24"/>
          <w:szCs w:val="24"/>
        </w:rPr>
        <w:t>ra</w:t>
      </w:r>
      <w:r w:rsidRPr="00F47DB3">
        <w:rPr>
          <w:rFonts w:ascii="Times New Roman" w:eastAsia="Times New Roman" w:hAnsi="Times New Roman" w:cs="Times New Roman"/>
          <w:spacing w:val="-1"/>
          <w:sz w:val="24"/>
          <w:szCs w:val="24"/>
        </w:rPr>
        <w:t>i</w:t>
      </w:r>
      <w:r w:rsidRPr="00F47DB3">
        <w:rPr>
          <w:rFonts w:ascii="Times New Roman" w:eastAsia="Times New Roman" w:hAnsi="Times New Roman" w:cs="Times New Roman"/>
          <w:spacing w:val="1"/>
          <w:sz w:val="24"/>
          <w:szCs w:val="24"/>
        </w:rPr>
        <w:t>n</w:t>
      </w:r>
      <w:r w:rsidRPr="00F47DB3">
        <w:rPr>
          <w:rFonts w:ascii="Times New Roman" w:eastAsia="Times New Roman" w:hAnsi="Times New Roman" w:cs="Times New Roman"/>
          <w:sz w:val="24"/>
          <w:szCs w:val="24"/>
        </w:rPr>
        <w:t>es</w:t>
      </w:r>
      <w:r w:rsidRPr="00F47DB3">
        <w:rPr>
          <w:rFonts w:ascii="Times New Roman" w:eastAsia="Times New Roman" w:hAnsi="Times New Roman" w:cs="Times New Roman"/>
          <w:spacing w:val="31"/>
          <w:sz w:val="24"/>
          <w:szCs w:val="24"/>
        </w:rPr>
        <w:t xml:space="preserve"> </w:t>
      </w:r>
      <w:r w:rsidRPr="00F47DB3">
        <w:rPr>
          <w:rFonts w:ascii="Times New Roman" w:eastAsia="Times New Roman" w:hAnsi="Times New Roman" w:cs="Times New Roman"/>
          <w:sz w:val="24"/>
          <w:szCs w:val="24"/>
        </w:rPr>
        <w:t>et</w:t>
      </w:r>
      <w:r w:rsidRPr="00F47DB3">
        <w:rPr>
          <w:rFonts w:ascii="Times New Roman" w:eastAsia="Times New Roman" w:hAnsi="Times New Roman" w:cs="Times New Roman"/>
          <w:spacing w:val="6"/>
          <w:sz w:val="24"/>
          <w:szCs w:val="24"/>
        </w:rPr>
        <w:t xml:space="preserve"> </w:t>
      </w:r>
      <w:r w:rsidRPr="00F47DB3">
        <w:rPr>
          <w:rFonts w:ascii="Times New Roman" w:eastAsia="Times New Roman" w:hAnsi="Times New Roman" w:cs="Times New Roman"/>
          <w:sz w:val="24"/>
          <w:szCs w:val="24"/>
        </w:rPr>
        <w:t>canali</w:t>
      </w:r>
      <w:r w:rsidRPr="00F47DB3">
        <w:rPr>
          <w:rFonts w:ascii="Times New Roman" w:eastAsia="Times New Roman" w:hAnsi="Times New Roman" w:cs="Times New Roman"/>
          <w:spacing w:val="-2"/>
          <w:sz w:val="24"/>
          <w:szCs w:val="24"/>
        </w:rPr>
        <w:t>s</w:t>
      </w:r>
      <w:r w:rsidRPr="00F47DB3">
        <w:rPr>
          <w:rFonts w:ascii="Times New Roman" w:eastAsia="Times New Roman" w:hAnsi="Times New Roman" w:cs="Times New Roman"/>
          <w:sz w:val="24"/>
          <w:szCs w:val="24"/>
        </w:rPr>
        <w:t>ation,</w:t>
      </w:r>
      <w:r w:rsidRPr="00F47DB3">
        <w:rPr>
          <w:rFonts w:ascii="Times New Roman" w:eastAsia="Times New Roman" w:hAnsi="Times New Roman" w:cs="Times New Roman"/>
          <w:spacing w:val="35"/>
          <w:sz w:val="24"/>
          <w:szCs w:val="24"/>
        </w:rPr>
        <w:t xml:space="preserve"> </w:t>
      </w:r>
      <w:r w:rsidRPr="00F47DB3">
        <w:rPr>
          <w:rFonts w:ascii="Times New Roman" w:eastAsia="Times New Roman" w:hAnsi="Times New Roman" w:cs="Times New Roman"/>
          <w:spacing w:val="-1"/>
          <w:sz w:val="24"/>
          <w:szCs w:val="24"/>
        </w:rPr>
        <w:t>a</w:t>
      </w:r>
      <w:r w:rsidRPr="00F47DB3">
        <w:rPr>
          <w:rFonts w:ascii="Times New Roman" w:eastAsia="Times New Roman" w:hAnsi="Times New Roman" w:cs="Times New Roman"/>
          <w:spacing w:val="1"/>
          <w:sz w:val="24"/>
          <w:szCs w:val="24"/>
        </w:rPr>
        <w:t>v</w:t>
      </w:r>
      <w:r w:rsidRPr="00F47DB3">
        <w:rPr>
          <w:rFonts w:ascii="Times New Roman" w:eastAsia="Times New Roman" w:hAnsi="Times New Roman" w:cs="Times New Roman"/>
          <w:sz w:val="24"/>
          <w:szCs w:val="24"/>
        </w:rPr>
        <w:t>ec</w:t>
      </w:r>
      <w:r w:rsidRPr="00F47DB3">
        <w:rPr>
          <w:rFonts w:ascii="Times New Roman" w:eastAsia="Times New Roman" w:hAnsi="Times New Roman" w:cs="Times New Roman"/>
          <w:spacing w:val="13"/>
          <w:sz w:val="24"/>
          <w:szCs w:val="24"/>
        </w:rPr>
        <w:t xml:space="preserve"> </w:t>
      </w:r>
      <w:r w:rsidRPr="00F47DB3">
        <w:rPr>
          <w:rFonts w:ascii="Times New Roman" w:eastAsia="Times New Roman" w:hAnsi="Times New Roman" w:cs="Times New Roman"/>
          <w:spacing w:val="-1"/>
          <w:sz w:val="24"/>
          <w:szCs w:val="24"/>
        </w:rPr>
        <w:t>l</w:t>
      </w:r>
      <w:r w:rsidRPr="00F47DB3">
        <w:rPr>
          <w:rFonts w:ascii="Times New Roman" w:eastAsia="Times New Roman" w:hAnsi="Times New Roman" w:cs="Times New Roman"/>
          <w:spacing w:val="1"/>
          <w:sz w:val="24"/>
          <w:szCs w:val="24"/>
        </w:rPr>
        <w:t>’</w:t>
      </w:r>
      <w:r w:rsidRPr="00F47DB3">
        <w:rPr>
          <w:rFonts w:ascii="Times New Roman" w:eastAsia="Times New Roman" w:hAnsi="Times New Roman" w:cs="Times New Roman"/>
          <w:spacing w:val="-1"/>
          <w:sz w:val="24"/>
          <w:szCs w:val="24"/>
        </w:rPr>
        <w:t>é</w:t>
      </w:r>
      <w:r w:rsidRPr="00F47DB3">
        <w:rPr>
          <w:rFonts w:ascii="Times New Roman" w:eastAsia="Times New Roman" w:hAnsi="Times New Roman" w:cs="Times New Roman"/>
          <w:spacing w:val="1"/>
          <w:sz w:val="24"/>
          <w:szCs w:val="24"/>
        </w:rPr>
        <w:t>q</w:t>
      </w:r>
      <w:r w:rsidRPr="00F47DB3">
        <w:rPr>
          <w:rFonts w:ascii="Times New Roman" w:eastAsia="Times New Roman" w:hAnsi="Times New Roman" w:cs="Times New Roman"/>
          <w:spacing w:val="-2"/>
          <w:sz w:val="24"/>
          <w:szCs w:val="24"/>
        </w:rPr>
        <w:t>u</w:t>
      </w:r>
      <w:r w:rsidRPr="00F47DB3">
        <w:rPr>
          <w:rFonts w:ascii="Times New Roman" w:eastAsia="Times New Roman" w:hAnsi="Times New Roman" w:cs="Times New Roman"/>
          <w:sz w:val="24"/>
          <w:szCs w:val="24"/>
        </w:rPr>
        <w:t>ipe</w:t>
      </w:r>
      <w:r w:rsidRPr="00F47DB3">
        <w:rPr>
          <w:rFonts w:ascii="Times New Roman" w:eastAsia="Times New Roman" w:hAnsi="Times New Roman" w:cs="Times New Roman"/>
          <w:spacing w:val="-2"/>
          <w:sz w:val="24"/>
          <w:szCs w:val="24"/>
        </w:rPr>
        <w:t>m</w:t>
      </w:r>
      <w:r w:rsidRPr="00F47DB3">
        <w:rPr>
          <w:rFonts w:ascii="Times New Roman" w:eastAsia="Times New Roman" w:hAnsi="Times New Roman" w:cs="Times New Roman"/>
          <w:sz w:val="24"/>
          <w:szCs w:val="24"/>
        </w:rPr>
        <w:t>ent</w:t>
      </w:r>
      <w:r w:rsidRPr="00F47DB3">
        <w:rPr>
          <w:rFonts w:ascii="Times New Roman" w:eastAsia="Times New Roman" w:hAnsi="Times New Roman" w:cs="Times New Roman"/>
          <w:spacing w:val="34"/>
          <w:sz w:val="24"/>
          <w:szCs w:val="24"/>
        </w:rPr>
        <w:t xml:space="preserve"> </w:t>
      </w:r>
      <w:r w:rsidRPr="00F47DB3">
        <w:rPr>
          <w:rFonts w:ascii="Times New Roman" w:eastAsia="Times New Roman" w:hAnsi="Times New Roman" w:cs="Times New Roman"/>
          <w:w w:val="103"/>
          <w:sz w:val="24"/>
          <w:szCs w:val="24"/>
        </w:rPr>
        <w:t>a</w:t>
      </w:r>
      <w:r w:rsidRPr="00F47DB3">
        <w:rPr>
          <w:rFonts w:ascii="Times New Roman" w:eastAsia="Times New Roman" w:hAnsi="Times New Roman" w:cs="Times New Roman"/>
          <w:spacing w:val="1"/>
          <w:w w:val="103"/>
          <w:sz w:val="24"/>
          <w:szCs w:val="24"/>
        </w:rPr>
        <w:t>f</w:t>
      </w:r>
      <w:r w:rsidRPr="00F47DB3">
        <w:rPr>
          <w:rFonts w:ascii="Times New Roman" w:eastAsia="Times New Roman" w:hAnsi="Times New Roman" w:cs="Times New Roman"/>
          <w:w w:val="103"/>
          <w:sz w:val="24"/>
          <w:szCs w:val="24"/>
        </w:rPr>
        <w:t>f</w:t>
      </w:r>
      <w:r w:rsidRPr="00F47DB3">
        <w:rPr>
          <w:rFonts w:ascii="Times New Roman" w:eastAsia="Times New Roman" w:hAnsi="Times New Roman" w:cs="Times New Roman"/>
          <w:spacing w:val="-1"/>
          <w:w w:val="103"/>
          <w:sz w:val="24"/>
          <w:szCs w:val="24"/>
        </w:rPr>
        <w:t>é</w:t>
      </w:r>
      <w:r w:rsidRPr="00F47DB3">
        <w:rPr>
          <w:rFonts w:ascii="Times New Roman" w:eastAsia="Times New Roman" w:hAnsi="Times New Roman" w:cs="Times New Roman"/>
          <w:w w:val="103"/>
          <w:sz w:val="24"/>
          <w:szCs w:val="24"/>
        </w:rPr>
        <w:t>rent</w:t>
      </w:r>
    </w:p>
    <w:p w14:paraId="140B2008" w14:textId="77777777" w:rsidR="00BF2950" w:rsidRPr="00F47DB3" w:rsidRDefault="00BF2950" w:rsidP="008A24EB">
      <w:pPr>
        <w:widowControl w:val="0"/>
        <w:numPr>
          <w:ilvl w:val="0"/>
          <w:numId w:val="86"/>
        </w:numPr>
        <w:suppressAutoHyphens/>
        <w:overflowPunct w:val="0"/>
        <w:autoSpaceDE w:val="0"/>
        <w:autoSpaceDN w:val="0"/>
        <w:adjustRightInd w:val="0"/>
        <w:spacing w:before="120" w:after="142" w:line="240" w:lineRule="atLeast"/>
        <w:ind w:right="-148"/>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Égo</w:t>
      </w:r>
      <w:r w:rsidRPr="00F47DB3">
        <w:rPr>
          <w:rFonts w:ascii="Times New Roman" w:eastAsia="Times New Roman" w:hAnsi="Times New Roman" w:cs="Times New Roman"/>
          <w:spacing w:val="2"/>
          <w:sz w:val="24"/>
          <w:szCs w:val="24"/>
        </w:rPr>
        <w:t>u</w:t>
      </w:r>
      <w:r w:rsidRPr="00F47DB3">
        <w:rPr>
          <w:rFonts w:ascii="Times New Roman" w:eastAsia="Times New Roman" w:hAnsi="Times New Roman" w:cs="Times New Roman"/>
          <w:spacing w:val="-1"/>
          <w:sz w:val="24"/>
          <w:szCs w:val="24"/>
        </w:rPr>
        <w:t>t</w:t>
      </w:r>
      <w:r w:rsidRPr="00F47DB3">
        <w:rPr>
          <w:rFonts w:ascii="Times New Roman" w:eastAsia="Times New Roman" w:hAnsi="Times New Roman" w:cs="Times New Roman"/>
          <w:sz w:val="24"/>
          <w:szCs w:val="24"/>
        </w:rPr>
        <w:t>s</w:t>
      </w:r>
      <w:r w:rsidRPr="00F47DB3">
        <w:rPr>
          <w:rFonts w:ascii="Times New Roman" w:eastAsia="Times New Roman" w:hAnsi="Times New Roman" w:cs="Times New Roman"/>
          <w:spacing w:val="18"/>
          <w:sz w:val="24"/>
          <w:szCs w:val="24"/>
        </w:rPr>
        <w:t xml:space="preserve"> </w:t>
      </w:r>
      <w:r w:rsidRPr="00F47DB3">
        <w:rPr>
          <w:rFonts w:ascii="Times New Roman" w:eastAsia="Times New Roman" w:hAnsi="Times New Roman" w:cs="Times New Roman"/>
          <w:sz w:val="24"/>
          <w:szCs w:val="24"/>
        </w:rPr>
        <w:t>et</w:t>
      </w:r>
      <w:r w:rsidRPr="00F47DB3">
        <w:rPr>
          <w:rFonts w:ascii="Times New Roman" w:eastAsia="Times New Roman" w:hAnsi="Times New Roman" w:cs="Times New Roman"/>
          <w:spacing w:val="5"/>
          <w:sz w:val="24"/>
          <w:szCs w:val="24"/>
        </w:rPr>
        <w:t xml:space="preserve"> </w:t>
      </w:r>
      <w:r w:rsidRPr="00F47DB3">
        <w:rPr>
          <w:rFonts w:ascii="Times New Roman" w:eastAsia="Times New Roman" w:hAnsi="Times New Roman" w:cs="Times New Roman"/>
          <w:sz w:val="24"/>
          <w:szCs w:val="24"/>
        </w:rPr>
        <w:t>d</w:t>
      </w:r>
      <w:r w:rsidRPr="00F47DB3">
        <w:rPr>
          <w:rFonts w:ascii="Times New Roman" w:eastAsia="Times New Roman" w:hAnsi="Times New Roman" w:cs="Times New Roman"/>
          <w:spacing w:val="1"/>
          <w:sz w:val="24"/>
          <w:szCs w:val="24"/>
        </w:rPr>
        <w:t>r</w:t>
      </w:r>
      <w:r w:rsidRPr="00F47DB3">
        <w:rPr>
          <w:rFonts w:ascii="Times New Roman" w:eastAsia="Times New Roman" w:hAnsi="Times New Roman" w:cs="Times New Roman"/>
          <w:spacing w:val="-1"/>
          <w:sz w:val="24"/>
          <w:szCs w:val="24"/>
        </w:rPr>
        <w:t>a</w:t>
      </w:r>
      <w:r w:rsidRPr="00F47DB3">
        <w:rPr>
          <w:rFonts w:ascii="Times New Roman" w:eastAsia="Times New Roman" w:hAnsi="Times New Roman" w:cs="Times New Roman"/>
          <w:sz w:val="24"/>
          <w:szCs w:val="24"/>
        </w:rPr>
        <w:t>in</w:t>
      </w:r>
      <w:r w:rsidRPr="00F47DB3">
        <w:rPr>
          <w:rFonts w:ascii="Times New Roman" w:eastAsia="Times New Roman" w:hAnsi="Times New Roman" w:cs="Times New Roman"/>
          <w:spacing w:val="-1"/>
          <w:sz w:val="24"/>
          <w:szCs w:val="24"/>
        </w:rPr>
        <w:t>a</w:t>
      </w:r>
      <w:r w:rsidRPr="00F47DB3">
        <w:rPr>
          <w:rFonts w:ascii="Times New Roman" w:eastAsia="Times New Roman" w:hAnsi="Times New Roman" w:cs="Times New Roman"/>
          <w:sz w:val="24"/>
          <w:szCs w:val="24"/>
        </w:rPr>
        <w:t>ge</w:t>
      </w:r>
      <w:r w:rsidRPr="00F47DB3">
        <w:rPr>
          <w:rFonts w:ascii="Times New Roman" w:eastAsia="Times New Roman" w:hAnsi="Times New Roman" w:cs="Times New Roman"/>
          <w:spacing w:val="22"/>
          <w:sz w:val="24"/>
          <w:szCs w:val="24"/>
        </w:rPr>
        <w:t xml:space="preserve"> </w:t>
      </w:r>
      <w:r w:rsidRPr="00F47DB3">
        <w:rPr>
          <w:rFonts w:ascii="Times New Roman" w:eastAsia="Times New Roman" w:hAnsi="Times New Roman" w:cs="Times New Roman"/>
          <w:spacing w:val="2"/>
          <w:sz w:val="24"/>
          <w:szCs w:val="24"/>
        </w:rPr>
        <w:t>d</w:t>
      </w:r>
      <w:r w:rsidRPr="00F47DB3">
        <w:rPr>
          <w:rFonts w:ascii="Times New Roman" w:eastAsia="Times New Roman" w:hAnsi="Times New Roman" w:cs="Times New Roman"/>
          <w:sz w:val="24"/>
          <w:szCs w:val="24"/>
        </w:rPr>
        <w:t>es</w:t>
      </w:r>
      <w:r w:rsidRPr="00F47DB3">
        <w:rPr>
          <w:rFonts w:ascii="Times New Roman" w:eastAsia="Times New Roman" w:hAnsi="Times New Roman" w:cs="Times New Roman"/>
          <w:spacing w:val="8"/>
          <w:sz w:val="24"/>
          <w:szCs w:val="24"/>
        </w:rPr>
        <w:t xml:space="preserve"> </w:t>
      </w:r>
      <w:r w:rsidRPr="00F47DB3">
        <w:rPr>
          <w:rFonts w:ascii="Times New Roman" w:eastAsia="Times New Roman" w:hAnsi="Times New Roman" w:cs="Times New Roman"/>
          <w:sz w:val="24"/>
          <w:szCs w:val="24"/>
        </w:rPr>
        <w:t>e</w:t>
      </w:r>
      <w:r w:rsidRPr="00F47DB3">
        <w:rPr>
          <w:rFonts w:ascii="Times New Roman" w:eastAsia="Times New Roman" w:hAnsi="Times New Roman" w:cs="Times New Roman"/>
          <w:spacing w:val="-1"/>
          <w:sz w:val="24"/>
          <w:szCs w:val="24"/>
        </w:rPr>
        <w:t>a</w:t>
      </w:r>
      <w:r w:rsidRPr="00F47DB3">
        <w:rPr>
          <w:rFonts w:ascii="Times New Roman" w:eastAsia="Times New Roman" w:hAnsi="Times New Roman" w:cs="Times New Roman"/>
          <w:sz w:val="24"/>
          <w:szCs w:val="24"/>
        </w:rPr>
        <w:t>ux</w:t>
      </w:r>
      <w:r w:rsidRPr="00F47DB3">
        <w:rPr>
          <w:rFonts w:ascii="Times New Roman" w:eastAsia="Times New Roman" w:hAnsi="Times New Roman" w:cs="Times New Roman"/>
          <w:spacing w:val="12"/>
          <w:sz w:val="24"/>
          <w:szCs w:val="24"/>
        </w:rPr>
        <w:t xml:space="preserve"> </w:t>
      </w:r>
      <w:r w:rsidRPr="00F47DB3">
        <w:rPr>
          <w:rFonts w:ascii="Times New Roman" w:eastAsia="Times New Roman" w:hAnsi="Times New Roman" w:cs="Times New Roman"/>
          <w:w w:val="103"/>
          <w:sz w:val="24"/>
          <w:szCs w:val="24"/>
        </w:rPr>
        <w:t>p</w:t>
      </w:r>
      <w:r w:rsidRPr="00F47DB3">
        <w:rPr>
          <w:rFonts w:ascii="Times New Roman" w:eastAsia="Times New Roman" w:hAnsi="Times New Roman" w:cs="Times New Roman"/>
          <w:spacing w:val="-1"/>
          <w:w w:val="103"/>
          <w:sz w:val="24"/>
          <w:szCs w:val="24"/>
        </w:rPr>
        <w:t>l</w:t>
      </w:r>
      <w:r w:rsidRPr="00F47DB3">
        <w:rPr>
          <w:rFonts w:ascii="Times New Roman" w:eastAsia="Times New Roman" w:hAnsi="Times New Roman" w:cs="Times New Roman"/>
          <w:w w:val="103"/>
          <w:sz w:val="24"/>
          <w:szCs w:val="24"/>
        </w:rPr>
        <w:t>uviales</w:t>
      </w:r>
    </w:p>
    <w:p w14:paraId="09D89D17" w14:textId="77777777" w:rsidR="00BF2950" w:rsidRPr="00F47DB3" w:rsidRDefault="00BF2950" w:rsidP="008A24EB">
      <w:pPr>
        <w:widowControl w:val="0"/>
        <w:numPr>
          <w:ilvl w:val="0"/>
          <w:numId w:val="86"/>
        </w:numPr>
        <w:suppressAutoHyphens/>
        <w:overflowPunct w:val="0"/>
        <w:autoSpaceDE w:val="0"/>
        <w:autoSpaceDN w:val="0"/>
        <w:adjustRightInd w:val="0"/>
        <w:spacing w:before="120" w:after="142" w:line="240" w:lineRule="atLeast"/>
        <w:ind w:right="-148"/>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pacing w:val="-2"/>
          <w:sz w:val="24"/>
          <w:szCs w:val="24"/>
        </w:rPr>
        <w:t>A</w:t>
      </w:r>
      <w:r w:rsidRPr="00F47DB3">
        <w:rPr>
          <w:rFonts w:ascii="Times New Roman" w:eastAsia="Times New Roman" w:hAnsi="Times New Roman" w:cs="Times New Roman"/>
          <w:spacing w:val="2"/>
          <w:sz w:val="24"/>
          <w:szCs w:val="24"/>
        </w:rPr>
        <w:t>g</w:t>
      </w:r>
      <w:r w:rsidRPr="00F47DB3">
        <w:rPr>
          <w:rFonts w:ascii="Times New Roman" w:eastAsia="Times New Roman" w:hAnsi="Times New Roman" w:cs="Times New Roman"/>
          <w:spacing w:val="-1"/>
          <w:sz w:val="24"/>
          <w:szCs w:val="24"/>
        </w:rPr>
        <w:t>e</w:t>
      </w:r>
      <w:r w:rsidRPr="00F47DB3">
        <w:rPr>
          <w:rFonts w:ascii="Times New Roman" w:eastAsia="Times New Roman" w:hAnsi="Times New Roman" w:cs="Times New Roman"/>
          <w:spacing w:val="1"/>
          <w:sz w:val="24"/>
          <w:szCs w:val="24"/>
        </w:rPr>
        <w:t>n</w:t>
      </w:r>
      <w:r w:rsidRPr="00F47DB3">
        <w:rPr>
          <w:rFonts w:ascii="Times New Roman" w:eastAsia="Times New Roman" w:hAnsi="Times New Roman" w:cs="Times New Roman"/>
          <w:sz w:val="24"/>
          <w:szCs w:val="24"/>
        </w:rPr>
        <w:t>ce</w:t>
      </w:r>
      <w:r w:rsidRPr="00F47DB3">
        <w:rPr>
          <w:rFonts w:ascii="Times New Roman" w:eastAsia="Times New Roman" w:hAnsi="Times New Roman" w:cs="Times New Roman"/>
          <w:spacing w:val="-2"/>
          <w:sz w:val="24"/>
          <w:szCs w:val="24"/>
        </w:rPr>
        <w:t>m</w:t>
      </w:r>
      <w:r w:rsidRPr="00F47DB3">
        <w:rPr>
          <w:rFonts w:ascii="Times New Roman" w:eastAsia="Times New Roman" w:hAnsi="Times New Roman" w:cs="Times New Roman"/>
          <w:sz w:val="24"/>
          <w:szCs w:val="24"/>
        </w:rPr>
        <w:t>ent</w:t>
      </w:r>
      <w:r w:rsidRPr="00F47DB3">
        <w:rPr>
          <w:rFonts w:ascii="Times New Roman" w:eastAsia="Times New Roman" w:hAnsi="Times New Roman" w:cs="Times New Roman"/>
          <w:spacing w:val="32"/>
          <w:sz w:val="24"/>
          <w:szCs w:val="24"/>
        </w:rPr>
        <w:t xml:space="preserve"> </w:t>
      </w:r>
      <w:r w:rsidRPr="00F47DB3">
        <w:rPr>
          <w:rFonts w:ascii="Times New Roman" w:eastAsia="Times New Roman" w:hAnsi="Times New Roman" w:cs="Times New Roman"/>
          <w:spacing w:val="2"/>
          <w:sz w:val="24"/>
          <w:szCs w:val="24"/>
        </w:rPr>
        <w:t>d</w:t>
      </w:r>
      <w:r w:rsidRPr="00F47DB3">
        <w:rPr>
          <w:rFonts w:ascii="Times New Roman" w:eastAsia="Times New Roman" w:hAnsi="Times New Roman" w:cs="Times New Roman"/>
          <w:sz w:val="24"/>
          <w:szCs w:val="24"/>
        </w:rPr>
        <w:t>es</w:t>
      </w:r>
      <w:r w:rsidRPr="00F47DB3">
        <w:rPr>
          <w:rFonts w:ascii="Times New Roman" w:eastAsia="Times New Roman" w:hAnsi="Times New Roman" w:cs="Times New Roman"/>
          <w:spacing w:val="7"/>
          <w:sz w:val="24"/>
          <w:szCs w:val="24"/>
        </w:rPr>
        <w:t xml:space="preserve"> </w:t>
      </w:r>
      <w:r w:rsidRPr="00F47DB3">
        <w:rPr>
          <w:rFonts w:ascii="Times New Roman" w:eastAsia="Times New Roman" w:hAnsi="Times New Roman" w:cs="Times New Roman"/>
          <w:sz w:val="24"/>
          <w:szCs w:val="24"/>
        </w:rPr>
        <w:t>ouv</w:t>
      </w:r>
      <w:r w:rsidRPr="00F47DB3">
        <w:rPr>
          <w:rFonts w:ascii="Times New Roman" w:eastAsia="Times New Roman" w:hAnsi="Times New Roman" w:cs="Times New Roman"/>
          <w:spacing w:val="1"/>
          <w:sz w:val="24"/>
          <w:szCs w:val="24"/>
        </w:rPr>
        <w:t>r</w:t>
      </w:r>
      <w:r w:rsidRPr="00F47DB3">
        <w:rPr>
          <w:rFonts w:ascii="Times New Roman" w:eastAsia="Times New Roman" w:hAnsi="Times New Roman" w:cs="Times New Roman"/>
          <w:spacing w:val="-1"/>
          <w:sz w:val="24"/>
          <w:szCs w:val="24"/>
        </w:rPr>
        <w:t>a</w:t>
      </w:r>
      <w:r w:rsidRPr="00F47DB3">
        <w:rPr>
          <w:rFonts w:ascii="Times New Roman" w:eastAsia="Times New Roman" w:hAnsi="Times New Roman" w:cs="Times New Roman"/>
          <w:spacing w:val="1"/>
          <w:sz w:val="24"/>
          <w:szCs w:val="24"/>
        </w:rPr>
        <w:t>g</w:t>
      </w:r>
      <w:r w:rsidRPr="00F47DB3">
        <w:rPr>
          <w:rFonts w:ascii="Times New Roman" w:eastAsia="Times New Roman" w:hAnsi="Times New Roman" w:cs="Times New Roman"/>
          <w:sz w:val="24"/>
          <w:szCs w:val="24"/>
        </w:rPr>
        <w:t>es</w:t>
      </w:r>
      <w:r w:rsidRPr="00F47DB3">
        <w:rPr>
          <w:rFonts w:ascii="Times New Roman" w:eastAsia="Times New Roman" w:hAnsi="Times New Roman" w:cs="Times New Roman"/>
          <w:spacing w:val="23"/>
          <w:sz w:val="24"/>
          <w:szCs w:val="24"/>
        </w:rPr>
        <w:t xml:space="preserve"> </w:t>
      </w:r>
      <w:r w:rsidRPr="00F47DB3">
        <w:rPr>
          <w:rFonts w:ascii="Times New Roman" w:eastAsia="Times New Roman" w:hAnsi="Times New Roman" w:cs="Times New Roman"/>
          <w:sz w:val="24"/>
          <w:szCs w:val="24"/>
        </w:rPr>
        <w:t>extéri</w:t>
      </w:r>
      <w:r w:rsidRPr="00F47DB3">
        <w:rPr>
          <w:rFonts w:ascii="Times New Roman" w:eastAsia="Times New Roman" w:hAnsi="Times New Roman" w:cs="Times New Roman"/>
          <w:spacing w:val="-1"/>
          <w:sz w:val="24"/>
          <w:szCs w:val="24"/>
        </w:rPr>
        <w:t>e</w:t>
      </w:r>
      <w:r w:rsidRPr="00F47DB3">
        <w:rPr>
          <w:rFonts w:ascii="Times New Roman" w:eastAsia="Times New Roman" w:hAnsi="Times New Roman" w:cs="Times New Roman"/>
          <w:sz w:val="24"/>
          <w:szCs w:val="24"/>
        </w:rPr>
        <w:t>urs,</w:t>
      </w:r>
      <w:r w:rsidRPr="00F47DB3">
        <w:rPr>
          <w:rFonts w:ascii="Times New Roman" w:eastAsia="Times New Roman" w:hAnsi="Times New Roman" w:cs="Times New Roman"/>
          <w:spacing w:val="27"/>
          <w:sz w:val="24"/>
          <w:szCs w:val="24"/>
        </w:rPr>
        <w:t xml:space="preserve"> </w:t>
      </w:r>
      <w:r w:rsidRPr="00F47DB3">
        <w:rPr>
          <w:rFonts w:ascii="Times New Roman" w:eastAsia="Times New Roman" w:hAnsi="Times New Roman" w:cs="Times New Roman"/>
          <w:sz w:val="24"/>
          <w:szCs w:val="24"/>
        </w:rPr>
        <w:t>in</w:t>
      </w:r>
      <w:r w:rsidRPr="00F47DB3">
        <w:rPr>
          <w:rFonts w:ascii="Times New Roman" w:eastAsia="Times New Roman" w:hAnsi="Times New Roman" w:cs="Times New Roman"/>
          <w:spacing w:val="2"/>
          <w:sz w:val="24"/>
          <w:szCs w:val="24"/>
        </w:rPr>
        <w:t>d</w:t>
      </w:r>
      <w:r w:rsidRPr="00F47DB3">
        <w:rPr>
          <w:rFonts w:ascii="Times New Roman" w:eastAsia="Times New Roman" w:hAnsi="Times New Roman" w:cs="Times New Roman"/>
          <w:spacing w:val="-2"/>
          <w:sz w:val="24"/>
          <w:szCs w:val="24"/>
        </w:rPr>
        <w:t>i</w:t>
      </w:r>
      <w:r w:rsidRPr="00F47DB3">
        <w:rPr>
          <w:rFonts w:ascii="Times New Roman" w:eastAsia="Times New Roman" w:hAnsi="Times New Roman" w:cs="Times New Roman"/>
          <w:sz w:val="24"/>
          <w:szCs w:val="24"/>
        </w:rPr>
        <w:t>qu</w:t>
      </w:r>
      <w:r w:rsidRPr="00F47DB3">
        <w:rPr>
          <w:rFonts w:ascii="Times New Roman" w:eastAsia="Times New Roman" w:hAnsi="Times New Roman" w:cs="Times New Roman"/>
          <w:spacing w:val="-1"/>
          <w:sz w:val="24"/>
          <w:szCs w:val="24"/>
        </w:rPr>
        <w:t>a</w:t>
      </w:r>
      <w:r w:rsidRPr="00F47DB3">
        <w:rPr>
          <w:rFonts w:ascii="Times New Roman" w:eastAsia="Times New Roman" w:hAnsi="Times New Roman" w:cs="Times New Roman"/>
          <w:spacing w:val="2"/>
          <w:sz w:val="24"/>
          <w:szCs w:val="24"/>
        </w:rPr>
        <w:t>n</w:t>
      </w:r>
      <w:r w:rsidRPr="00F47DB3">
        <w:rPr>
          <w:rFonts w:ascii="Times New Roman" w:eastAsia="Times New Roman" w:hAnsi="Times New Roman" w:cs="Times New Roman"/>
          <w:sz w:val="24"/>
          <w:szCs w:val="24"/>
        </w:rPr>
        <w:t>t</w:t>
      </w:r>
      <w:r w:rsidRPr="00F47DB3">
        <w:rPr>
          <w:rFonts w:ascii="Times New Roman" w:eastAsia="Times New Roman" w:hAnsi="Times New Roman" w:cs="Times New Roman"/>
          <w:spacing w:val="25"/>
          <w:sz w:val="24"/>
          <w:szCs w:val="24"/>
        </w:rPr>
        <w:t xml:space="preserve"> </w:t>
      </w:r>
      <w:r w:rsidRPr="00F47DB3">
        <w:rPr>
          <w:rFonts w:ascii="Times New Roman" w:eastAsia="Times New Roman" w:hAnsi="Times New Roman" w:cs="Times New Roman"/>
          <w:spacing w:val="-1"/>
          <w:sz w:val="24"/>
          <w:szCs w:val="24"/>
        </w:rPr>
        <w:t>l</w:t>
      </w:r>
      <w:r w:rsidRPr="00F47DB3">
        <w:rPr>
          <w:rFonts w:ascii="Times New Roman" w:eastAsia="Times New Roman" w:hAnsi="Times New Roman" w:cs="Times New Roman"/>
          <w:sz w:val="24"/>
          <w:szCs w:val="24"/>
        </w:rPr>
        <w:t>es</w:t>
      </w:r>
      <w:r w:rsidRPr="00F47DB3">
        <w:rPr>
          <w:rFonts w:ascii="Times New Roman" w:eastAsia="Times New Roman" w:hAnsi="Times New Roman" w:cs="Times New Roman"/>
          <w:spacing w:val="7"/>
          <w:sz w:val="24"/>
          <w:szCs w:val="24"/>
        </w:rPr>
        <w:t xml:space="preserve"> </w:t>
      </w:r>
      <w:r w:rsidRPr="00F47DB3">
        <w:rPr>
          <w:rFonts w:ascii="Times New Roman" w:eastAsia="Times New Roman" w:hAnsi="Times New Roman" w:cs="Times New Roman"/>
          <w:sz w:val="24"/>
          <w:szCs w:val="24"/>
        </w:rPr>
        <w:t>installa</w:t>
      </w:r>
      <w:r w:rsidRPr="00F47DB3">
        <w:rPr>
          <w:rFonts w:ascii="Times New Roman" w:eastAsia="Times New Roman" w:hAnsi="Times New Roman" w:cs="Times New Roman"/>
          <w:spacing w:val="-1"/>
          <w:sz w:val="24"/>
          <w:szCs w:val="24"/>
        </w:rPr>
        <w:t>t</w:t>
      </w:r>
      <w:r w:rsidRPr="00F47DB3">
        <w:rPr>
          <w:rFonts w:ascii="Times New Roman" w:eastAsia="Times New Roman" w:hAnsi="Times New Roman" w:cs="Times New Roman"/>
          <w:sz w:val="24"/>
          <w:szCs w:val="24"/>
        </w:rPr>
        <w:t>i</w:t>
      </w:r>
      <w:r w:rsidRPr="00F47DB3">
        <w:rPr>
          <w:rFonts w:ascii="Times New Roman" w:eastAsia="Times New Roman" w:hAnsi="Times New Roman" w:cs="Times New Roman"/>
          <w:spacing w:val="2"/>
          <w:sz w:val="24"/>
          <w:szCs w:val="24"/>
        </w:rPr>
        <w:t>o</w:t>
      </w:r>
      <w:r w:rsidRPr="00F47DB3">
        <w:rPr>
          <w:rFonts w:ascii="Times New Roman" w:eastAsia="Times New Roman" w:hAnsi="Times New Roman" w:cs="Times New Roman"/>
          <w:sz w:val="24"/>
          <w:szCs w:val="24"/>
        </w:rPr>
        <w:t>ns</w:t>
      </w:r>
      <w:r w:rsidRPr="00F47DB3">
        <w:rPr>
          <w:rFonts w:ascii="Times New Roman" w:eastAsia="Times New Roman" w:hAnsi="Times New Roman" w:cs="Times New Roman"/>
          <w:spacing w:val="30"/>
          <w:sz w:val="24"/>
          <w:szCs w:val="24"/>
        </w:rPr>
        <w:t xml:space="preserve"> </w:t>
      </w:r>
      <w:r w:rsidRPr="00F47DB3">
        <w:rPr>
          <w:rFonts w:ascii="Times New Roman" w:eastAsia="Times New Roman" w:hAnsi="Times New Roman" w:cs="Times New Roman"/>
          <w:sz w:val="24"/>
          <w:szCs w:val="24"/>
        </w:rPr>
        <w:t>et</w:t>
      </w:r>
      <w:r w:rsidRPr="00F47DB3">
        <w:rPr>
          <w:rFonts w:ascii="Times New Roman" w:eastAsia="Times New Roman" w:hAnsi="Times New Roman" w:cs="Times New Roman"/>
          <w:spacing w:val="6"/>
          <w:sz w:val="24"/>
          <w:szCs w:val="24"/>
        </w:rPr>
        <w:t xml:space="preserve"> </w:t>
      </w:r>
      <w:r w:rsidRPr="00F47DB3">
        <w:rPr>
          <w:rFonts w:ascii="Times New Roman" w:eastAsia="Times New Roman" w:hAnsi="Times New Roman" w:cs="Times New Roman"/>
          <w:spacing w:val="-1"/>
          <w:sz w:val="24"/>
          <w:szCs w:val="24"/>
        </w:rPr>
        <w:t>l</w:t>
      </w:r>
      <w:r w:rsidRPr="00F47DB3">
        <w:rPr>
          <w:rFonts w:ascii="Times New Roman" w:eastAsia="Times New Roman" w:hAnsi="Times New Roman" w:cs="Times New Roman"/>
          <w:sz w:val="24"/>
          <w:szCs w:val="24"/>
        </w:rPr>
        <w:t>es</w:t>
      </w:r>
      <w:r w:rsidRPr="00F47DB3">
        <w:rPr>
          <w:rFonts w:ascii="Times New Roman" w:eastAsia="Times New Roman" w:hAnsi="Times New Roman" w:cs="Times New Roman"/>
          <w:spacing w:val="8"/>
          <w:sz w:val="24"/>
          <w:szCs w:val="24"/>
        </w:rPr>
        <w:t xml:space="preserve"> </w:t>
      </w:r>
      <w:r w:rsidRPr="00F47DB3">
        <w:rPr>
          <w:rFonts w:ascii="Times New Roman" w:eastAsia="Times New Roman" w:hAnsi="Times New Roman" w:cs="Times New Roman"/>
          <w:w w:val="103"/>
          <w:sz w:val="24"/>
          <w:szCs w:val="24"/>
        </w:rPr>
        <w:t>clôtu</w:t>
      </w:r>
      <w:r w:rsidRPr="00F47DB3">
        <w:rPr>
          <w:rFonts w:ascii="Times New Roman" w:eastAsia="Times New Roman" w:hAnsi="Times New Roman" w:cs="Times New Roman"/>
          <w:spacing w:val="1"/>
          <w:w w:val="103"/>
          <w:sz w:val="24"/>
          <w:szCs w:val="24"/>
        </w:rPr>
        <w:t>r</w:t>
      </w:r>
      <w:r w:rsidRPr="00F47DB3">
        <w:rPr>
          <w:rFonts w:ascii="Times New Roman" w:eastAsia="Times New Roman" w:hAnsi="Times New Roman" w:cs="Times New Roman"/>
          <w:spacing w:val="-1"/>
          <w:w w:val="103"/>
          <w:sz w:val="24"/>
          <w:szCs w:val="24"/>
        </w:rPr>
        <w:t>e</w:t>
      </w:r>
      <w:r w:rsidRPr="00F47DB3">
        <w:rPr>
          <w:rFonts w:ascii="Times New Roman" w:eastAsia="Times New Roman" w:hAnsi="Times New Roman" w:cs="Times New Roman"/>
          <w:w w:val="103"/>
          <w:sz w:val="24"/>
          <w:szCs w:val="24"/>
        </w:rPr>
        <w:t>s</w:t>
      </w:r>
    </w:p>
    <w:p w14:paraId="560F2816" w14:textId="77777777" w:rsidR="00BF2950" w:rsidRPr="00F47DB3" w:rsidRDefault="00BF2950" w:rsidP="008A24EB">
      <w:pPr>
        <w:widowControl w:val="0"/>
        <w:numPr>
          <w:ilvl w:val="0"/>
          <w:numId w:val="86"/>
        </w:numPr>
        <w:suppressAutoHyphens/>
        <w:overflowPunct w:val="0"/>
        <w:autoSpaceDE w:val="0"/>
        <w:autoSpaceDN w:val="0"/>
        <w:adjustRightInd w:val="0"/>
        <w:spacing w:before="120" w:after="142" w:line="240" w:lineRule="atLeast"/>
        <w:ind w:right="-148"/>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S</w:t>
      </w:r>
      <w:r w:rsidRPr="00F47DB3">
        <w:rPr>
          <w:rFonts w:ascii="Times New Roman" w:eastAsia="Times New Roman" w:hAnsi="Times New Roman" w:cs="Times New Roman"/>
          <w:spacing w:val="-1"/>
          <w:sz w:val="24"/>
          <w:szCs w:val="24"/>
        </w:rPr>
        <w:t>c</w:t>
      </w:r>
      <w:r w:rsidRPr="00F47DB3">
        <w:rPr>
          <w:rFonts w:ascii="Times New Roman" w:eastAsia="Times New Roman" w:hAnsi="Times New Roman" w:cs="Times New Roman"/>
          <w:sz w:val="24"/>
          <w:szCs w:val="24"/>
        </w:rPr>
        <w:t>hémas</w:t>
      </w:r>
      <w:r w:rsidRPr="00F47DB3">
        <w:rPr>
          <w:rFonts w:ascii="Times New Roman" w:eastAsia="Times New Roman" w:hAnsi="Times New Roman" w:cs="Times New Roman"/>
          <w:spacing w:val="22"/>
          <w:sz w:val="24"/>
          <w:szCs w:val="24"/>
        </w:rPr>
        <w:t xml:space="preserve"> </w:t>
      </w:r>
      <w:r w:rsidRPr="00F47DB3">
        <w:rPr>
          <w:rFonts w:ascii="Times New Roman" w:eastAsia="Times New Roman" w:hAnsi="Times New Roman" w:cs="Times New Roman"/>
          <w:spacing w:val="2"/>
          <w:sz w:val="24"/>
          <w:szCs w:val="24"/>
        </w:rPr>
        <w:t>d</w:t>
      </w:r>
      <w:r w:rsidRPr="00F47DB3">
        <w:rPr>
          <w:rFonts w:ascii="Times New Roman" w:eastAsia="Times New Roman" w:hAnsi="Times New Roman" w:cs="Times New Roman"/>
          <w:sz w:val="24"/>
          <w:szCs w:val="24"/>
        </w:rPr>
        <w:t>e</w:t>
      </w:r>
      <w:r w:rsidRPr="00F47DB3">
        <w:rPr>
          <w:rFonts w:ascii="Times New Roman" w:eastAsia="Times New Roman" w:hAnsi="Times New Roman" w:cs="Times New Roman"/>
          <w:spacing w:val="7"/>
          <w:sz w:val="24"/>
          <w:szCs w:val="24"/>
        </w:rPr>
        <w:t xml:space="preserve"> </w:t>
      </w:r>
      <w:r w:rsidRPr="00F47DB3">
        <w:rPr>
          <w:rFonts w:ascii="Times New Roman" w:eastAsia="Times New Roman" w:hAnsi="Times New Roman" w:cs="Times New Roman"/>
          <w:sz w:val="24"/>
          <w:szCs w:val="24"/>
        </w:rPr>
        <w:t>ch</w:t>
      </w:r>
      <w:r w:rsidRPr="00F47DB3">
        <w:rPr>
          <w:rFonts w:ascii="Times New Roman" w:eastAsia="Times New Roman" w:hAnsi="Times New Roman" w:cs="Times New Roman"/>
          <w:spacing w:val="-1"/>
          <w:sz w:val="24"/>
          <w:szCs w:val="24"/>
        </w:rPr>
        <w:t>a</w:t>
      </w:r>
      <w:r w:rsidRPr="00F47DB3">
        <w:rPr>
          <w:rFonts w:ascii="Times New Roman" w:eastAsia="Times New Roman" w:hAnsi="Times New Roman" w:cs="Times New Roman"/>
          <w:spacing w:val="1"/>
          <w:sz w:val="24"/>
          <w:szCs w:val="24"/>
        </w:rPr>
        <w:t>u</w:t>
      </w:r>
      <w:r w:rsidRPr="00F47DB3">
        <w:rPr>
          <w:rFonts w:ascii="Times New Roman" w:eastAsia="Times New Roman" w:hAnsi="Times New Roman" w:cs="Times New Roman"/>
          <w:sz w:val="24"/>
          <w:szCs w:val="24"/>
        </w:rPr>
        <w:t>ff</w:t>
      </w:r>
      <w:r w:rsidRPr="00F47DB3">
        <w:rPr>
          <w:rFonts w:ascii="Times New Roman" w:eastAsia="Times New Roman" w:hAnsi="Times New Roman" w:cs="Times New Roman"/>
          <w:spacing w:val="-1"/>
          <w:sz w:val="24"/>
          <w:szCs w:val="24"/>
        </w:rPr>
        <w:t>a</w:t>
      </w:r>
      <w:r w:rsidRPr="00F47DB3">
        <w:rPr>
          <w:rFonts w:ascii="Times New Roman" w:eastAsia="Times New Roman" w:hAnsi="Times New Roman" w:cs="Times New Roman"/>
          <w:sz w:val="24"/>
          <w:szCs w:val="24"/>
        </w:rPr>
        <w:t>ge,</w:t>
      </w:r>
      <w:r w:rsidRPr="00F47DB3">
        <w:rPr>
          <w:rFonts w:ascii="Times New Roman" w:eastAsia="Times New Roman" w:hAnsi="Times New Roman" w:cs="Times New Roman"/>
          <w:spacing w:val="26"/>
          <w:sz w:val="24"/>
          <w:szCs w:val="24"/>
        </w:rPr>
        <w:t xml:space="preserve"> </w:t>
      </w:r>
      <w:r w:rsidRPr="00F47DB3">
        <w:rPr>
          <w:rFonts w:ascii="Times New Roman" w:eastAsia="Times New Roman" w:hAnsi="Times New Roman" w:cs="Times New Roman"/>
          <w:sz w:val="24"/>
          <w:szCs w:val="24"/>
        </w:rPr>
        <w:t>ventila</w:t>
      </w:r>
      <w:r w:rsidRPr="00F47DB3">
        <w:rPr>
          <w:rFonts w:ascii="Times New Roman" w:eastAsia="Times New Roman" w:hAnsi="Times New Roman" w:cs="Times New Roman"/>
          <w:spacing w:val="-1"/>
          <w:sz w:val="24"/>
          <w:szCs w:val="24"/>
        </w:rPr>
        <w:t>t</w:t>
      </w:r>
      <w:r w:rsidRPr="00F47DB3">
        <w:rPr>
          <w:rFonts w:ascii="Times New Roman" w:eastAsia="Times New Roman" w:hAnsi="Times New Roman" w:cs="Times New Roman"/>
          <w:sz w:val="24"/>
          <w:szCs w:val="24"/>
        </w:rPr>
        <w:t>ion</w:t>
      </w:r>
      <w:r w:rsidRPr="00F47DB3">
        <w:rPr>
          <w:rFonts w:ascii="Times New Roman" w:eastAsia="Times New Roman" w:hAnsi="Times New Roman" w:cs="Times New Roman"/>
          <w:spacing w:val="29"/>
          <w:sz w:val="24"/>
          <w:szCs w:val="24"/>
        </w:rPr>
        <w:t xml:space="preserve"> </w:t>
      </w:r>
      <w:r w:rsidRPr="00F47DB3">
        <w:rPr>
          <w:rFonts w:ascii="Times New Roman" w:eastAsia="Times New Roman" w:hAnsi="Times New Roman" w:cs="Times New Roman"/>
          <w:sz w:val="24"/>
          <w:szCs w:val="24"/>
        </w:rPr>
        <w:t>et</w:t>
      </w:r>
      <w:r w:rsidRPr="00F47DB3">
        <w:rPr>
          <w:rFonts w:ascii="Times New Roman" w:eastAsia="Times New Roman" w:hAnsi="Times New Roman" w:cs="Times New Roman"/>
          <w:spacing w:val="5"/>
          <w:sz w:val="24"/>
          <w:szCs w:val="24"/>
        </w:rPr>
        <w:t xml:space="preserve"> </w:t>
      </w:r>
      <w:r w:rsidRPr="00F47DB3">
        <w:rPr>
          <w:rFonts w:ascii="Times New Roman" w:eastAsia="Times New Roman" w:hAnsi="Times New Roman" w:cs="Times New Roman"/>
          <w:w w:val="103"/>
          <w:sz w:val="24"/>
          <w:szCs w:val="24"/>
        </w:rPr>
        <w:t>cl</w:t>
      </w:r>
      <w:r w:rsidRPr="00F47DB3">
        <w:rPr>
          <w:rFonts w:ascii="Times New Roman" w:eastAsia="Times New Roman" w:hAnsi="Times New Roman" w:cs="Times New Roman"/>
          <w:spacing w:val="1"/>
          <w:w w:val="103"/>
          <w:sz w:val="24"/>
          <w:szCs w:val="24"/>
        </w:rPr>
        <w:t>i</w:t>
      </w:r>
      <w:r w:rsidRPr="00F47DB3">
        <w:rPr>
          <w:rFonts w:ascii="Times New Roman" w:eastAsia="Times New Roman" w:hAnsi="Times New Roman" w:cs="Times New Roman"/>
          <w:spacing w:val="-2"/>
          <w:w w:val="103"/>
          <w:sz w:val="24"/>
          <w:szCs w:val="24"/>
        </w:rPr>
        <w:t>m</w:t>
      </w:r>
      <w:r w:rsidRPr="00F47DB3">
        <w:rPr>
          <w:rFonts w:ascii="Times New Roman" w:eastAsia="Times New Roman" w:hAnsi="Times New Roman" w:cs="Times New Roman"/>
          <w:w w:val="103"/>
          <w:sz w:val="24"/>
          <w:szCs w:val="24"/>
        </w:rPr>
        <w:t>at</w:t>
      </w:r>
      <w:r w:rsidRPr="00F47DB3">
        <w:rPr>
          <w:rFonts w:ascii="Times New Roman" w:eastAsia="Times New Roman" w:hAnsi="Times New Roman" w:cs="Times New Roman"/>
          <w:spacing w:val="1"/>
          <w:w w:val="103"/>
          <w:sz w:val="24"/>
          <w:szCs w:val="24"/>
        </w:rPr>
        <w:t>i</w:t>
      </w:r>
      <w:r w:rsidRPr="00F47DB3">
        <w:rPr>
          <w:rFonts w:ascii="Times New Roman" w:eastAsia="Times New Roman" w:hAnsi="Times New Roman" w:cs="Times New Roman"/>
          <w:spacing w:val="-2"/>
          <w:w w:val="103"/>
          <w:sz w:val="24"/>
          <w:szCs w:val="24"/>
        </w:rPr>
        <w:t>s</w:t>
      </w:r>
      <w:r w:rsidRPr="00F47DB3">
        <w:rPr>
          <w:rFonts w:ascii="Times New Roman" w:eastAsia="Times New Roman" w:hAnsi="Times New Roman" w:cs="Times New Roman"/>
          <w:w w:val="103"/>
          <w:sz w:val="24"/>
          <w:szCs w:val="24"/>
        </w:rPr>
        <w:t>ation</w:t>
      </w:r>
    </w:p>
    <w:p w14:paraId="1E81BEB1" w14:textId="77777777" w:rsidR="00BF2950" w:rsidRPr="00F47DB3" w:rsidRDefault="00BF2950" w:rsidP="008A24EB">
      <w:pPr>
        <w:widowControl w:val="0"/>
        <w:numPr>
          <w:ilvl w:val="0"/>
          <w:numId w:val="86"/>
        </w:numPr>
        <w:suppressAutoHyphens/>
        <w:overflowPunct w:val="0"/>
        <w:autoSpaceDE w:val="0"/>
        <w:autoSpaceDN w:val="0"/>
        <w:adjustRightInd w:val="0"/>
        <w:spacing w:before="120" w:after="142" w:line="240" w:lineRule="atLeast"/>
        <w:ind w:right="-148"/>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pacing w:val="-2"/>
          <w:sz w:val="24"/>
          <w:szCs w:val="24"/>
        </w:rPr>
        <w:t>F</w:t>
      </w:r>
      <w:r w:rsidRPr="00F47DB3">
        <w:rPr>
          <w:rFonts w:ascii="Times New Roman" w:eastAsia="Times New Roman" w:hAnsi="Times New Roman" w:cs="Times New Roman"/>
          <w:spacing w:val="1"/>
          <w:sz w:val="24"/>
          <w:szCs w:val="24"/>
        </w:rPr>
        <w:t>o</w:t>
      </w:r>
      <w:r w:rsidRPr="00F47DB3">
        <w:rPr>
          <w:rFonts w:ascii="Times New Roman" w:eastAsia="Times New Roman" w:hAnsi="Times New Roman" w:cs="Times New Roman"/>
          <w:sz w:val="24"/>
          <w:szCs w:val="24"/>
        </w:rPr>
        <w:t>ndat</w:t>
      </w:r>
      <w:r w:rsidRPr="00F47DB3">
        <w:rPr>
          <w:rFonts w:ascii="Times New Roman" w:eastAsia="Times New Roman" w:hAnsi="Times New Roman" w:cs="Times New Roman"/>
          <w:spacing w:val="-1"/>
          <w:sz w:val="24"/>
          <w:szCs w:val="24"/>
        </w:rPr>
        <w:t>i</w:t>
      </w:r>
      <w:r w:rsidRPr="00F47DB3">
        <w:rPr>
          <w:rFonts w:ascii="Times New Roman" w:eastAsia="Times New Roman" w:hAnsi="Times New Roman" w:cs="Times New Roman"/>
          <w:sz w:val="24"/>
          <w:szCs w:val="24"/>
        </w:rPr>
        <w:t>ons</w:t>
      </w:r>
      <w:r w:rsidRPr="00F47DB3">
        <w:rPr>
          <w:rFonts w:ascii="Times New Roman" w:eastAsia="Times New Roman" w:hAnsi="Times New Roman" w:cs="Times New Roman"/>
          <w:spacing w:val="29"/>
          <w:sz w:val="24"/>
          <w:szCs w:val="24"/>
        </w:rPr>
        <w:t xml:space="preserve"> </w:t>
      </w:r>
      <w:r w:rsidRPr="00F47DB3">
        <w:rPr>
          <w:rFonts w:ascii="Times New Roman" w:eastAsia="Times New Roman" w:hAnsi="Times New Roman" w:cs="Times New Roman"/>
          <w:sz w:val="24"/>
          <w:szCs w:val="24"/>
        </w:rPr>
        <w:t>et</w:t>
      </w:r>
      <w:r w:rsidRPr="00F47DB3">
        <w:rPr>
          <w:rFonts w:ascii="Times New Roman" w:eastAsia="Times New Roman" w:hAnsi="Times New Roman" w:cs="Times New Roman"/>
          <w:spacing w:val="6"/>
          <w:sz w:val="24"/>
          <w:szCs w:val="24"/>
        </w:rPr>
        <w:t xml:space="preserve"> </w:t>
      </w:r>
      <w:r w:rsidRPr="00F47DB3">
        <w:rPr>
          <w:rFonts w:ascii="Times New Roman" w:eastAsia="Times New Roman" w:hAnsi="Times New Roman" w:cs="Times New Roman"/>
          <w:sz w:val="24"/>
          <w:szCs w:val="24"/>
        </w:rPr>
        <w:t>a</w:t>
      </w:r>
      <w:r w:rsidRPr="00F47DB3">
        <w:rPr>
          <w:rFonts w:ascii="Times New Roman" w:eastAsia="Times New Roman" w:hAnsi="Times New Roman" w:cs="Times New Roman"/>
          <w:spacing w:val="2"/>
          <w:sz w:val="24"/>
          <w:szCs w:val="24"/>
        </w:rPr>
        <w:t>u</w:t>
      </w:r>
      <w:r w:rsidRPr="00F47DB3">
        <w:rPr>
          <w:rFonts w:ascii="Times New Roman" w:eastAsia="Times New Roman" w:hAnsi="Times New Roman" w:cs="Times New Roman"/>
          <w:spacing w:val="-1"/>
          <w:sz w:val="24"/>
          <w:szCs w:val="24"/>
        </w:rPr>
        <w:t>t</w:t>
      </w:r>
      <w:r w:rsidRPr="00F47DB3">
        <w:rPr>
          <w:rFonts w:ascii="Times New Roman" w:eastAsia="Times New Roman" w:hAnsi="Times New Roman" w:cs="Times New Roman"/>
          <w:spacing w:val="1"/>
          <w:sz w:val="24"/>
          <w:szCs w:val="24"/>
        </w:rPr>
        <w:t>r</w:t>
      </w:r>
      <w:r w:rsidRPr="00F47DB3">
        <w:rPr>
          <w:rFonts w:ascii="Times New Roman" w:eastAsia="Times New Roman" w:hAnsi="Times New Roman" w:cs="Times New Roman"/>
          <w:sz w:val="24"/>
          <w:szCs w:val="24"/>
        </w:rPr>
        <w:t>es</w:t>
      </w:r>
      <w:r w:rsidRPr="00F47DB3">
        <w:rPr>
          <w:rFonts w:ascii="Times New Roman" w:eastAsia="Times New Roman" w:hAnsi="Times New Roman" w:cs="Times New Roman"/>
          <w:spacing w:val="15"/>
          <w:sz w:val="24"/>
          <w:szCs w:val="24"/>
        </w:rPr>
        <w:t xml:space="preserve"> </w:t>
      </w:r>
      <w:r w:rsidRPr="00F47DB3">
        <w:rPr>
          <w:rFonts w:ascii="Times New Roman" w:eastAsia="Times New Roman" w:hAnsi="Times New Roman" w:cs="Times New Roman"/>
          <w:sz w:val="24"/>
          <w:szCs w:val="24"/>
        </w:rPr>
        <w:t>tra</w:t>
      </w:r>
      <w:r w:rsidRPr="00F47DB3">
        <w:rPr>
          <w:rFonts w:ascii="Times New Roman" w:eastAsia="Times New Roman" w:hAnsi="Times New Roman" w:cs="Times New Roman"/>
          <w:spacing w:val="2"/>
          <w:sz w:val="24"/>
          <w:szCs w:val="24"/>
        </w:rPr>
        <w:t>v</w:t>
      </w:r>
      <w:r w:rsidRPr="00F47DB3">
        <w:rPr>
          <w:rFonts w:ascii="Times New Roman" w:eastAsia="Times New Roman" w:hAnsi="Times New Roman" w:cs="Times New Roman"/>
          <w:spacing w:val="-1"/>
          <w:sz w:val="24"/>
          <w:szCs w:val="24"/>
        </w:rPr>
        <w:t>a</w:t>
      </w:r>
      <w:r w:rsidRPr="00F47DB3">
        <w:rPr>
          <w:rFonts w:ascii="Times New Roman" w:eastAsia="Times New Roman" w:hAnsi="Times New Roman" w:cs="Times New Roman"/>
          <w:sz w:val="24"/>
          <w:szCs w:val="24"/>
        </w:rPr>
        <w:t>ux</w:t>
      </w:r>
      <w:r w:rsidRPr="00F47DB3">
        <w:rPr>
          <w:rFonts w:ascii="Times New Roman" w:eastAsia="Times New Roman" w:hAnsi="Times New Roman" w:cs="Times New Roman"/>
          <w:spacing w:val="20"/>
          <w:sz w:val="24"/>
          <w:szCs w:val="24"/>
        </w:rPr>
        <w:t xml:space="preserve"> </w:t>
      </w:r>
      <w:r w:rsidRPr="00F47DB3">
        <w:rPr>
          <w:rFonts w:ascii="Times New Roman" w:eastAsia="Times New Roman" w:hAnsi="Times New Roman" w:cs="Times New Roman"/>
          <w:spacing w:val="-2"/>
          <w:sz w:val="24"/>
          <w:szCs w:val="24"/>
        </w:rPr>
        <w:t>s</w:t>
      </w:r>
      <w:r w:rsidRPr="00F47DB3">
        <w:rPr>
          <w:rFonts w:ascii="Times New Roman" w:eastAsia="Times New Roman" w:hAnsi="Times New Roman" w:cs="Times New Roman"/>
          <w:sz w:val="24"/>
          <w:szCs w:val="24"/>
        </w:rPr>
        <w:t>o</w:t>
      </w:r>
      <w:r w:rsidRPr="00F47DB3">
        <w:rPr>
          <w:rFonts w:ascii="Times New Roman" w:eastAsia="Times New Roman" w:hAnsi="Times New Roman" w:cs="Times New Roman"/>
          <w:spacing w:val="2"/>
          <w:sz w:val="24"/>
          <w:szCs w:val="24"/>
        </w:rPr>
        <w:t>u</w:t>
      </w:r>
      <w:r w:rsidRPr="00F47DB3">
        <w:rPr>
          <w:rFonts w:ascii="Times New Roman" w:eastAsia="Times New Roman" w:hAnsi="Times New Roman" w:cs="Times New Roman"/>
          <w:sz w:val="24"/>
          <w:szCs w:val="24"/>
        </w:rPr>
        <w:t>terra</w:t>
      </w:r>
      <w:r w:rsidRPr="00F47DB3">
        <w:rPr>
          <w:rFonts w:ascii="Times New Roman" w:eastAsia="Times New Roman" w:hAnsi="Times New Roman" w:cs="Times New Roman"/>
          <w:spacing w:val="-1"/>
          <w:sz w:val="24"/>
          <w:szCs w:val="24"/>
        </w:rPr>
        <w:t>i</w:t>
      </w:r>
      <w:r w:rsidRPr="00F47DB3">
        <w:rPr>
          <w:rFonts w:ascii="Times New Roman" w:eastAsia="Times New Roman" w:hAnsi="Times New Roman" w:cs="Times New Roman"/>
          <w:sz w:val="24"/>
          <w:szCs w:val="24"/>
        </w:rPr>
        <w:t>ns</w:t>
      </w:r>
      <w:r w:rsidRPr="00F47DB3">
        <w:rPr>
          <w:rFonts w:ascii="Times New Roman" w:eastAsia="Times New Roman" w:hAnsi="Times New Roman" w:cs="Times New Roman"/>
          <w:spacing w:val="29"/>
          <w:sz w:val="24"/>
          <w:szCs w:val="24"/>
        </w:rPr>
        <w:t xml:space="preserve"> </w:t>
      </w:r>
      <w:r w:rsidRPr="00F47DB3">
        <w:rPr>
          <w:rFonts w:ascii="Times New Roman" w:eastAsia="Times New Roman" w:hAnsi="Times New Roman" w:cs="Times New Roman"/>
          <w:sz w:val="24"/>
          <w:szCs w:val="24"/>
        </w:rPr>
        <w:t>en</w:t>
      </w:r>
      <w:r w:rsidRPr="00F47DB3">
        <w:rPr>
          <w:rFonts w:ascii="Times New Roman" w:eastAsia="Times New Roman" w:hAnsi="Times New Roman" w:cs="Times New Roman"/>
          <w:spacing w:val="6"/>
          <w:sz w:val="24"/>
          <w:szCs w:val="24"/>
        </w:rPr>
        <w:t xml:space="preserve"> </w:t>
      </w:r>
      <w:r w:rsidRPr="00F47DB3">
        <w:rPr>
          <w:rFonts w:ascii="Times New Roman" w:eastAsia="Times New Roman" w:hAnsi="Times New Roman" w:cs="Times New Roman"/>
          <w:spacing w:val="2"/>
          <w:sz w:val="24"/>
          <w:szCs w:val="24"/>
        </w:rPr>
        <w:t>b</w:t>
      </w:r>
      <w:r w:rsidRPr="00F47DB3">
        <w:rPr>
          <w:rFonts w:ascii="Times New Roman" w:eastAsia="Times New Roman" w:hAnsi="Times New Roman" w:cs="Times New Roman"/>
          <w:sz w:val="24"/>
          <w:szCs w:val="24"/>
        </w:rPr>
        <w:t>é</w:t>
      </w:r>
      <w:r w:rsidRPr="00F47DB3">
        <w:rPr>
          <w:rFonts w:ascii="Times New Roman" w:eastAsia="Times New Roman" w:hAnsi="Times New Roman" w:cs="Times New Roman"/>
          <w:spacing w:val="-1"/>
          <w:sz w:val="24"/>
          <w:szCs w:val="24"/>
        </w:rPr>
        <w:t>t</w:t>
      </w:r>
      <w:r w:rsidRPr="00F47DB3">
        <w:rPr>
          <w:rFonts w:ascii="Times New Roman" w:eastAsia="Times New Roman" w:hAnsi="Times New Roman" w:cs="Times New Roman"/>
          <w:sz w:val="24"/>
          <w:szCs w:val="24"/>
        </w:rPr>
        <w:t>on</w:t>
      </w:r>
      <w:r w:rsidRPr="00F47DB3">
        <w:rPr>
          <w:rFonts w:ascii="Times New Roman" w:eastAsia="Times New Roman" w:hAnsi="Times New Roman" w:cs="Times New Roman"/>
          <w:spacing w:val="14"/>
          <w:sz w:val="24"/>
          <w:szCs w:val="24"/>
        </w:rPr>
        <w:t xml:space="preserve"> </w:t>
      </w:r>
      <w:r w:rsidRPr="00F47DB3">
        <w:rPr>
          <w:rFonts w:ascii="Times New Roman" w:eastAsia="Times New Roman" w:hAnsi="Times New Roman" w:cs="Times New Roman"/>
          <w:spacing w:val="2"/>
          <w:sz w:val="24"/>
          <w:szCs w:val="24"/>
        </w:rPr>
        <w:t>d</w:t>
      </w:r>
      <w:r w:rsidRPr="00F47DB3">
        <w:rPr>
          <w:rFonts w:ascii="Times New Roman" w:eastAsia="Times New Roman" w:hAnsi="Times New Roman" w:cs="Times New Roman"/>
          <w:spacing w:val="-1"/>
          <w:sz w:val="24"/>
          <w:szCs w:val="24"/>
        </w:rPr>
        <w:t>e</w:t>
      </w:r>
      <w:r w:rsidRPr="00F47DB3">
        <w:rPr>
          <w:rFonts w:ascii="Times New Roman" w:eastAsia="Times New Roman" w:hAnsi="Times New Roman" w:cs="Times New Roman"/>
          <w:sz w:val="24"/>
          <w:szCs w:val="24"/>
        </w:rPr>
        <w:t>s</w:t>
      </w:r>
      <w:r w:rsidRPr="00F47DB3">
        <w:rPr>
          <w:rFonts w:ascii="Times New Roman" w:eastAsia="Times New Roman" w:hAnsi="Times New Roman" w:cs="Times New Roman"/>
          <w:spacing w:val="8"/>
          <w:sz w:val="24"/>
          <w:szCs w:val="24"/>
        </w:rPr>
        <w:t xml:space="preserve"> </w:t>
      </w:r>
      <w:r w:rsidRPr="00F47DB3">
        <w:rPr>
          <w:rFonts w:ascii="Times New Roman" w:eastAsia="Times New Roman" w:hAnsi="Times New Roman" w:cs="Times New Roman"/>
          <w:w w:val="103"/>
          <w:sz w:val="24"/>
          <w:szCs w:val="24"/>
        </w:rPr>
        <w:t>tra</w:t>
      </w:r>
      <w:r w:rsidRPr="00F47DB3">
        <w:rPr>
          <w:rFonts w:ascii="Times New Roman" w:eastAsia="Times New Roman" w:hAnsi="Times New Roman" w:cs="Times New Roman"/>
          <w:spacing w:val="2"/>
          <w:w w:val="103"/>
          <w:sz w:val="24"/>
          <w:szCs w:val="24"/>
        </w:rPr>
        <w:t>n</w:t>
      </w:r>
      <w:r w:rsidRPr="00F47DB3">
        <w:rPr>
          <w:rFonts w:ascii="Times New Roman" w:eastAsia="Times New Roman" w:hAnsi="Times New Roman" w:cs="Times New Roman"/>
          <w:spacing w:val="-2"/>
          <w:w w:val="103"/>
          <w:sz w:val="24"/>
          <w:szCs w:val="24"/>
        </w:rPr>
        <w:t>s</w:t>
      </w:r>
      <w:r w:rsidRPr="00F47DB3">
        <w:rPr>
          <w:rFonts w:ascii="Times New Roman" w:eastAsia="Times New Roman" w:hAnsi="Times New Roman" w:cs="Times New Roman"/>
          <w:spacing w:val="1"/>
          <w:w w:val="103"/>
          <w:sz w:val="24"/>
          <w:szCs w:val="24"/>
        </w:rPr>
        <w:t>f</w:t>
      </w:r>
      <w:r w:rsidRPr="00F47DB3">
        <w:rPr>
          <w:rFonts w:ascii="Times New Roman" w:eastAsia="Times New Roman" w:hAnsi="Times New Roman" w:cs="Times New Roman"/>
          <w:w w:val="103"/>
          <w:sz w:val="24"/>
          <w:szCs w:val="24"/>
        </w:rPr>
        <w:t>or</w:t>
      </w:r>
      <w:r w:rsidRPr="00F47DB3">
        <w:rPr>
          <w:rFonts w:ascii="Times New Roman" w:eastAsia="Times New Roman" w:hAnsi="Times New Roman" w:cs="Times New Roman"/>
          <w:spacing w:val="-2"/>
          <w:w w:val="103"/>
          <w:sz w:val="24"/>
          <w:szCs w:val="24"/>
        </w:rPr>
        <w:t>m</w:t>
      </w:r>
      <w:r w:rsidRPr="00F47DB3">
        <w:rPr>
          <w:rFonts w:ascii="Times New Roman" w:eastAsia="Times New Roman" w:hAnsi="Times New Roman" w:cs="Times New Roman"/>
          <w:w w:val="103"/>
          <w:sz w:val="24"/>
          <w:szCs w:val="24"/>
        </w:rPr>
        <w:t>ateu</w:t>
      </w:r>
      <w:r w:rsidRPr="00F47DB3">
        <w:rPr>
          <w:rFonts w:ascii="Times New Roman" w:eastAsia="Times New Roman" w:hAnsi="Times New Roman" w:cs="Times New Roman"/>
          <w:spacing w:val="1"/>
          <w:w w:val="103"/>
          <w:sz w:val="24"/>
          <w:szCs w:val="24"/>
        </w:rPr>
        <w:t>r</w:t>
      </w:r>
      <w:r w:rsidRPr="00F47DB3">
        <w:rPr>
          <w:rFonts w:ascii="Times New Roman" w:eastAsia="Times New Roman" w:hAnsi="Times New Roman" w:cs="Times New Roman"/>
          <w:w w:val="103"/>
          <w:sz w:val="24"/>
          <w:szCs w:val="24"/>
        </w:rPr>
        <w:t>s</w:t>
      </w:r>
    </w:p>
    <w:p w14:paraId="727D58F3" w14:textId="77777777" w:rsidR="00BF2950" w:rsidRPr="00F47DB3" w:rsidRDefault="00BF2950" w:rsidP="008A24EB">
      <w:pPr>
        <w:widowControl w:val="0"/>
        <w:numPr>
          <w:ilvl w:val="0"/>
          <w:numId w:val="86"/>
        </w:numPr>
        <w:suppressAutoHyphens/>
        <w:overflowPunct w:val="0"/>
        <w:autoSpaceDE w:val="0"/>
        <w:autoSpaceDN w:val="0"/>
        <w:adjustRightInd w:val="0"/>
        <w:spacing w:before="120" w:after="142" w:line="240" w:lineRule="atLeast"/>
        <w:ind w:right="-148"/>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Dessi</w:t>
      </w:r>
      <w:r w:rsidRPr="00F47DB3">
        <w:rPr>
          <w:rFonts w:ascii="Times New Roman" w:eastAsia="Times New Roman" w:hAnsi="Times New Roman" w:cs="Times New Roman"/>
          <w:spacing w:val="2"/>
          <w:sz w:val="24"/>
          <w:szCs w:val="24"/>
        </w:rPr>
        <w:t>n</w:t>
      </w:r>
      <w:r w:rsidRPr="00F47DB3">
        <w:rPr>
          <w:rFonts w:ascii="Times New Roman" w:eastAsia="Times New Roman" w:hAnsi="Times New Roman" w:cs="Times New Roman"/>
          <w:sz w:val="24"/>
          <w:szCs w:val="24"/>
        </w:rPr>
        <w:t>s</w:t>
      </w:r>
      <w:r w:rsidRPr="00F47DB3">
        <w:rPr>
          <w:rFonts w:ascii="Times New Roman" w:eastAsia="Times New Roman" w:hAnsi="Times New Roman" w:cs="Times New Roman"/>
          <w:spacing w:val="20"/>
          <w:sz w:val="24"/>
          <w:szCs w:val="24"/>
        </w:rPr>
        <w:t xml:space="preserve"> </w:t>
      </w:r>
      <w:r w:rsidRPr="00F47DB3">
        <w:rPr>
          <w:rFonts w:ascii="Times New Roman" w:eastAsia="Times New Roman" w:hAnsi="Times New Roman" w:cs="Times New Roman"/>
          <w:sz w:val="24"/>
          <w:szCs w:val="24"/>
        </w:rPr>
        <w:t>ci</w:t>
      </w:r>
      <w:r w:rsidRPr="00F47DB3">
        <w:rPr>
          <w:rFonts w:ascii="Times New Roman" w:eastAsia="Times New Roman" w:hAnsi="Times New Roman" w:cs="Times New Roman"/>
          <w:spacing w:val="2"/>
          <w:sz w:val="24"/>
          <w:szCs w:val="24"/>
        </w:rPr>
        <w:t>v</w:t>
      </w:r>
      <w:r w:rsidRPr="00F47DB3">
        <w:rPr>
          <w:rFonts w:ascii="Times New Roman" w:eastAsia="Times New Roman" w:hAnsi="Times New Roman" w:cs="Times New Roman"/>
          <w:sz w:val="24"/>
          <w:szCs w:val="24"/>
        </w:rPr>
        <w:t>ils</w:t>
      </w:r>
      <w:r w:rsidRPr="00F47DB3">
        <w:rPr>
          <w:rFonts w:ascii="Times New Roman" w:eastAsia="Times New Roman" w:hAnsi="Times New Roman" w:cs="Times New Roman"/>
          <w:spacing w:val="15"/>
          <w:sz w:val="24"/>
          <w:szCs w:val="24"/>
        </w:rPr>
        <w:t xml:space="preserve"> </w:t>
      </w:r>
      <w:r w:rsidRPr="00F47DB3">
        <w:rPr>
          <w:rFonts w:ascii="Times New Roman" w:eastAsia="Times New Roman" w:hAnsi="Times New Roman" w:cs="Times New Roman"/>
          <w:spacing w:val="1"/>
          <w:sz w:val="24"/>
          <w:szCs w:val="24"/>
        </w:rPr>
        <w:t>d</w:t>
      </w:r>
      <w:r w:rsidRPr="00F47DB3">
        <w:rPr>
          <w:rFonts w:ascii="Times New Roman" w:eastAsia="Times New Roman" w:hAnsi="Times New Roman" w:cs="Times New Roman"/>
          <w:sz w:val="24"/>
          <w:szCs w:val="24"/>
        </w:rPr>
        <w:t>es</w:t>
      </w:r>
      <w:r w:rsidRPr="00F47DB3">
        <w:rPr>
          <w:rFonts w:ascii="Times New Roman" w:eastAsia="Times New Roman" w:hAnsi="Times New Roman" w:cs="Times New Roman"/>
          <w:spacing w:val="9"/>
          <w:sz w:val="24"/>
          <w:szCs w:val="24"/>
        </w:rPr>
        <w:t xml:space="preserve"> </w:t>
      </w:r>
      <w:r w:rsidRPr="00F47DB3">
        <w:rPr>
          <w:rFonts w:ascii="Times New Roman" w:eastAsia="Times New Roman" w:hAnsi="Times New Roman" w:cs="Times New Roman"/>
          <w:w w:val="103"/>
          <w:sz w:val="24"/>
          <w:szCs w:val="24"/>
        </w:rPr>
        <w:t>r</w:t>
      </w:r>
      <w:r w:rsidRPr="00F47DB3">
        <w:rPr>
          <w:rFonts w:ascii="Times New Roman" w:eastAsia="Times New Roman" w:hAnsi="Times New Roman" w:cs="Times New Roman"/>
          <w:spacing w:val="1"/>
          <w:w w:val="103"/>
          <w:sz w:val="24"/>
          <w:szCs w:val="24"/>
        </w:rPr>
        <w:t>ou</w:t>
      </w:r>
      <w:r w:rsidRPr="00F47DB3">
        <w:rPr>
          <w:rFonts w:ascii="Times New Roman" w:eastAsia="Times New Roman" w:hAnsi="Times New Roman" w:cs="Times New Roman"/>
          <w:w w:val="103"/>
          <w:sz w:val="24"/>
          <w:szCs w:val="24"/>
        </w:rPr>
        <w:t>tes</w:t>
      </w:r>
    </w:p>
    <w:p w14:paraId="4DCA5B83" w14:textId="77777777" w:rsidR="00BF2950" w:rsidRPr="00F47DB3" w:rsidRDefault="00BF2950" w:rsidP="008A24EB">
      <w:pPr>
        <w:widowControl w:val="0"/>
        <w:numPr>
          <w:ilvl w:val="0"/>
          <w:numId w:val="86"/>
        </w:numPr>
        <w:suppressAutoHyphens/>
        <w:overflowPunct w:val="0"/>
        <w:autoSpaceDE w:val="0"/>
        <w:autoSpaceDN w:val="0"/>
        <w:adjustRightInd w:val="0"/>
        <w:spacing w:before="120" w:after="142" w:line="240" w:lineRule="atLeast"/>
        <w:ind w:right="-148"/>
        <w:jc w:val="both"/>
        <w:textAlignment w:val="baseline"/>
        <w:rPr>
          <w:rFonts w:ascii="Times New Roman" w:eastAsia="Times New Roman" w:hAnsi="Times New Roman" w:cs="Times New Roman"/>
          <w:w w:val="103"/>
          <w:sz w:val="24"/>
          <w:szCs w:val="24"/>
        </w:rPr>
      </w:pPr>
      <w:r w:rsidRPr="00F47DB3">
        <w:rPr>
          <w:rFonts w:ascii="Times New Roman" w:eastAsia="Times New Roman" w:hAnsi="Times New Roman" w:cs="Times New Roman"/>
          <w:sz w:val="24"/>
          <w:szCs w:val="24"/>
        </w:rPr>
        <w:t>Dess</w:t>
      </w:r>
      <w:r w:rsidRPr="00F47DB3">
        <w:rPr>
          <w:rFonts w:ascii="Times New Roman" w:eastAsia="Times New Roman" w:hAnsi="Times New Roman" w:cs="Times New Roman"/>
          <w:spacing w:val="-1"/>
          <w:sz w:val="24"/>
          <w:szCs w:val="24"/>
        </w:rPr>
        <w:t>i</w:t>
      </w:r>
      <w:r w:rsidRPr="00F47DB3">
        <w:rPr>
          <w:rFonts w:ascii="Times New Roman" w:eastAsia="Times New Roman" w:hAnsi="Times New Roman" w:cs="Times New Roman"/>
          <w:spacing w:val="2"/>
          <w:sz w:val="24"/>
          <w:szCs w:val="24"/>
        </w:rPr>
        <w:t>n</w:t>
      </w:r>
      <w:r w:rsidRPr="00F47DB3">
        <w:rPr>
          <w:rFonts w:ascii="Times New Roman" w:eastAsia="Times New Roman" w:hAnsi="Times New Roman" w:cs="Times New Roman"/>
          <w:sz w:val="24"/>
          <w:szCs w:val="24"/>
        </w:rPr>
        <w:t>s</w:t>
      </w:r>
      <w:r w:rsidRPr="00F47DB3">
        <w:rPr>
          <w:rFonts w:ascii="Times New Roman" w:eastAsia="Times New Roman" w:hAnsi="Times New Roman" w:cs="Times New Roman"/>
          <w:spacing w:val="20"/>
          <w:sz w:val="24"/>
          <w:szCs w:val="24"/>
        </w:rPr>
        <w:t xml:space="preserve"> </w:t>
      </w:r>
      <w:r w:rsidRPr="00F47DB3">
        <w:rPr>
          <w:rFonts w:ascii="Times New Roman" w:eastAsia="Times New Roman" w:hAnsi="Times New Roman" w:cs="Times New Roman"/>
          <w:sz w:val="24"/>
          <w:szCs w:val="24"/>
        </w:rPr>
        <w:t>ci</w:t>
      </w:r>
      <w:r w:rsidRPr="00F47DB3">
        <w:rPr>
          <w:rFonts w:ascii="Times New Roman" w:eastAsia="Times New Roman" w:hAnsi="Times New Roman" w:cs="Times New Roman"/>
          <w:spacing w:val="2"/>
          <w:sz w:val="24"/>
          <w:szCs w:val="24"/>
        </w:rPr>
        <w:t>v</w:t>
      </w:r>
      <w:r w:rsidRPr="00F47DB3">
        <w:rPr>
          <w:rFonts w:ascii="Times New Roman" w:eastAsia="Times New Roman" w:hAnsi="Times New Roman" w:cs="Times New Roman"/>
          <w:spacing w:val="-1"/>
          <w:sz w:val="24"/>
          <w:szCs w:val="24"/>
        </w:rPr>
        <w:t>i</w:t>
      </w:r>
      <w:r w:rsidRPr="00F47DB3">
        <w:rPr>
          <w:rFonts w:ascii="Times New Roman" w:eastAsia="Times New Roman" w:hAnsi="Times New Roman" w:cs="Times New Roman"/>
          <w:sz w:val="24"/>
          <w:szCs w:val="24"/>
        </w:rPr>
        <w:t>ls</w:t>
      </w:r>
      <w:r w:rsidRPr="00F47DB3">
        <w:rPr>
          <w:rFonts w:ascii="Times New Roman" w:eastAsia="Times New Roman" w:hAnsi="Times New Roman" w:cs="Times New Roman"/>
          <w:spacing w:val="15"/>
          <w:sz w:val="24"/>
          <w:szCs w:val="24"/>
        </w:rPr>
        <w:t xml:space="preserve"> </w:t>
      </w:r>
      <w:r w:rsidRPr="00F47DB3">
        <w:rPr>
          <w:rFonts w:ascii="Times New Roman" w:eastAsia="Times New Roman" w:hAnsi="Times New Roman" w:cs="Times New Roman"/>
          <w:sz w:val="24"/>
          <w:szCs w:val="24"/>
        </w:rPr>
        <w:t>des</w:t>
      </w:r>
      <w:r w:rsidRPr="00F47DB3">
        <w:rPr>
          <w:rFonts w:ascii="Times New Roman" w:eastAsia="Times New Roman" w:hAnsi="Times New Roman" w:cs="Times New Roman"/>
          <w:spacing w:val="9"/>
          <w:sz w:val="24"/>
          <w:szCs w:val="24"/>
        </w:rPr>
        <w:t xml:space="preserve"> </w:t>
      </w:r>
      <w:r w:rsidRPr="00F47DB3">
        <w:rPr>
          <w:rFonts w:ascii="Times New Roman" w:eastAsia="Times New Roman" w:hAnsi="Times New Roman" w:cs="Times New Roman"/>
          <w:spacing w:val="-2"/>
          <w:sz w:val="24"/>
          <w:szCs w:val="24"/>
        </w:rPr>
        <w:t>m</w:t>
      </w:r>
      <w:r w:rsidRPr="00F47DB3">
        <w:rPr>
          <w:rFonts w:ascii="Times New Roman" w:eastAsia="Times New Roman" w:hAnsi="Times New Roman" w:cs="Times New Roman"/>
          <w:spacing w:val="2"/>
          <w:sz w:val="24"/>
          <w:szCs w:val="24"/>
        </w:rPr>
        <w:t>u</w:t>
      </w:r>
      <w:r w:rsidRPr="00F47DB3">
        <w:rPr>
          <w:rFonts w:ascii="Times New Roman" w:eastAsia="Times New Roman" w:hAnsi="Times New Roman" w:cs="Times New Roman"/>
          <w:sz w:val="24"/>
          <w:szCs w:val="24"/>
        </w:rPr>
        <w:t>rs</w:t>
      </w:r>
      <w:r w:rsidRPr="00F47DB3">
        <w:rPr>
          <w:rFonts w:ascii="Times New Roman" w:eastAsia="Times New Roman" w:hAnsi="Times New Roman" w:cs="Times New Roman"/>
          <w:spacing w:val="14"/>
          <w:sz w:val="24"/>
          <w:szCs w:val="24"/>
        </w:rPr>
        <w:t xml:space="preserve"> </w:t>
      </w:r>
      <w:r w:rsidRPr="00F47DB3">
        <w:rPr>
          <w:rFonts w:ascii="Times New Roman" w:eastAsia="Times New Roman" w:hAnsi="Times New Roman" w:cs="Times New Roman"/>
          <w:sz w:val="24"/>
          <w:szCs w:val="24"/>
        </w:rPr>
        <w:t>du</w:t>
      </w:r>
      <w:r w:rsidRPr="00F47DB3">
        <w:rPr>
          <w:rFonts w:ascii="Times New Roman" w:eastAsia="Times New Roman" w:hAnsi="Times New Roman" w:cs="Times New Roman"/>
          <w:spacing w:val="6"/>
          <w:sz w:val="24"/>
          <w:szCs w:val="24"/>
        </w:rPr>
        <w:t xml:space="preserve"> </w:t>
      </w:r>
      <w:r w:rsidRPr="00F47DB3">
        <w:rPr>
          <w:rFonts w:ascii="Times New Roman" w:eastAsia="Times New Roman" w:hAnsi="Times New Roman" w:cs="Times New Roman"/>
          <w:spacing w:val="2"/>
          <w:sz w:val="24"/>
          <w:szCs w:val="24"/>
        </w:rPr>
        <w:t>p</w:t>
      </w:r>
      <w:r w:rsidRPr="00F47DB3">
        <w:rPr>
          <w:rFonts w:ascii="Times New Roman" w:eastAsia="Times New Roman" w:hAnsi="Times New Roman" w:cs="Times New Roman"/>
          <w:spacing w:val="-1"/>
          <w:sz w:val="24"/>
          <w:szCs w:val="24"/>
        </w:rPr>
        <w:t>é</w:t>
      </w:r>
      <w:r w:rsidRPr="00F47DB3">
        <w:rPr>
          <w:rFonts w:ascii="Times New Roman" w:eastAsia="Times New Roman" w:hAnsi="Times New Roman" w:cs="Times New Roman"/>
          <w:sz w:val="24"/>
          <w:szCs w:val="24"/>
        </w:rPr>
        <w:t>ri</w:t>
      </w:r>
      <w:r w:rsidRPr="00F47DB3">
        <w:rPr>
          <w:rFonts w:ascii="Times New Roman" w:eastAsia="Times New Roman" w:hAnsi="Times New Roman" w:cs="Times New Roman"/>
          <w:spacing w:val="-2"/>
          <w:sz w:val="24"/>
          <w:szCs w:val="24"/>
        </w:rPr>
        <w:t>m</w:t>
      </w:r>
      <w:r w:rsidRPr="00F47DB3">
        <w:rPr>
          <w:rFonts w:ascii="Times New Roman" w:eastAsia="Times New Roman" w:hAnsi="Times New Roman" w:cs="Times New Roman"/>
          <w:sz w:val="24"/>
          <w:szCs w:val="24"/>
        </w:rPr>
        <w:t>ètre</w:t>
      </w:r>
      <w:r w:rsidRPr="00F47DB3">
        <w:rPr>
          <w:rFonts w:ascii="Times New Roman" w:eastAsia="Times New Roman" w:hAnsi="Times New Roman" w:cs="Times New Roman"/>
          <w:spacing w:val="25"/>
          <w:sz w:val="24"/>
          <w:szCs w:val="24"/>
        </w:rPr>
        <w:t xml:space="preserve"> </w:t>
      </w:r>
      <w:r w:rsidRPr="00F47DB3">
        <w:rPr>
          <w:rFonts w:ascii="Times New Roman" w:eastAsia="Times New Roman" w:hAnsi="Times New Roman" w:cs="Times New Roman"/>
          <w:sz w:val="24"/>
          <w:szCs w:val="24"/>
        </w:rPr>
        <w:t>du</w:t>
      </w:r>
      <w:r w:rsidRPr="00F47DB3">
        <w:rPr>
          <w:rFonts w:ascii="Times New Roman" w:eastAsia="Times New Roman" w:hAnsi="Times New Roman" w:cs="Times New Roman"/>
          <w:spacing w:val="8"/>
          <w:sz w:val="24"/>
          <w:szCs w:val="24"/>
        </w:rPr>
        <w:t xml:space="preserve"> </w:t>
      </w:r>
      <w:r w:rsidRPr="00F47DB3">
        <w:rPr>
          <w:rFonts w:ascii="Times New Roman" w:eastAsia="Times New Roman" w:hAnsi="Times New Roman" w:cs="Times New Roman"/>
          <w:sz w:val="24"/>
          <w:szCs w:val="24"/>
        </w:rPr>
        <w:t>poste,</w:t>
      </w:r>
      <w:r w:rsidRPr="00F47DB3">
        <w:rPr>
          <w:rFonts w:ascii="Times New Roman" w:eastAsia="Times New Roman" w:hAnsi="Times New Roman" w:cs="Times New Roman"/>
          <w:spacing w:val="16"/>
          <w:sz w:val="24"/>
          <w:szCs w:val="24"/>
        </w:rPr>
        <w:t xml:space="preserve"> </w:t>
      </w:r>
      <w:r w:rsidRPr="00F47DB3">
        <w:rPr>
          <w:rFonts w:ascii="Times New Roman" w:eastAsia="Times New Roman" w:hAnsi="Times New Roman" w:cs="Times New Roman"/>
          <w:sz w:val="24"/>
          <w:szCs w:val="24"/>
        </w:rPr>
        <w:t>c</w:t>
      </w:r>
      <w:r w:rsidRPr="00F47DB3">
        <w:rPr>
          <w:rFonts w:ascii="Times New Roman" w:eastAsia="Times New Roman" w:hAnsi="Times New Roman" w:cs="Times New Roman"/>
          <w:spacing w:val="-1"/>
          <w:sz w:val="24"/>
          <w:szCs w:val="24"/>
        </w:rPr>
        <w:t>l</w:t>
      </w:r>
      <w:r w:rsidRPr="00F47DB3">
        <w:rPr>
          <w:rFonts w:ascii="Times New Roman" w:eastAsia="Times New Roman" w:hAnsi="Times New Roman" w:cs="Times New Roman"/>
          <w:sz w:val="24"/>
          <w:szCs w:val="24"/>
        </w:rPr>
        <w:t>ôtu</w:t>
      </w:r>
      <w:r w:rsidRPr="00F47DB3">
        <w:rPr>
          <w:rFonts w:ascii="Times New Roman" w:eastAsia="Times New Roman" w:hAnsi="Times New Roman" w:cs="Times New Roman"/>
          <w:spacing w:val="1"/>
          <w:sz w:val="24"/>
          <w:szCs w:val="24"/>
        </w:rPr>
        <w:t>r</w:t>
      </w:r>
      <w:r w:rsidRPr="00F47DB3">
        <w:rPr>
          <w:rFonts w:ascii="Times New Roman" w:eastAsia="Times New Roman" w:hAnsi="Times New Roman" w:cs="Times New Roman"/>
          <w:sz w:val="24"/>
          <w:szCs w:val="24"/>
        </w:rPr>
        <w:t>es</w:t>
      </w:r>
      <w:r w:rsidRPr="00F47DB3">
        <w:rPr>
          <w:rFonts w:ascii="Times New Roman" w:eastAsia="Times New Roman" w:hAnsi="Times New Roman" w:cs="Times New Roman"/>
          <w:spacing w:val="20"/>
          <w:sz w:val="24"/>
          <w:szCs w:val="24"/>
        </w:rPr>
        <w:t xml:space="preserve"> </w:t>
      </w:r>
      <w:r w:rsidRPr="00F47DB3">
        <w:rPr>
          <w:rFonts w:ascii="Times New Roman" w:eastAsia="Times New Roman" w:hAnsi="Times New Roman" w:cs="Times New Roman"/>
          <w:sz w:val="24"/>
          <w:szCs w:val="24"/>
        </w:rPr>
        <w:t>et</w:t>
      </w:r>
      <w:r w:rsidRPr="00F47DB3">
        <w:rPr>
          <w:rFonts w:ascii="Times New Roman" w:eastAsia="Times New Roman" w:hAnsi="Times New Roman" w:cs="Times New Roman"/>
          <w:spacing w:val="6"/>
          <w:sz w:val="24"/>
          <w:szCs w:val="24"/>
        </w:rPr>
        <w:t xml:space="preserve"> </w:t>
      </w:r>
      <w:r w:rsidRPr="00F47DB3">
        <w:rPr>
          <w:rFonts w:ascii="Times New Roman" w:eastAsia="Times New Roman" w:hAnsi="Times New Roman" w:cs="Times New Roman"/>
          <w:w w:val="103"/>
          <w:sz w:val="24"/>
          <w:szCs w:val="24"/>
        </w:rPr>
        <w:t>porte</w:t>
      </w:r>
    </w:p>
    <w:p w14:paraId="67258688" w14:textId="77777777" w:rsidR="00BF2950" w:rsidRPr="00F47DB3" w:rsidRDefault="00BF2950" w:rsidP="008A24EB">
      <w:pPr>
        <w:widowControl w:val="0"/>
        <w:numPr>
          <w:ilvl w:val="0"/>
          <w:numId w:val="86"/>
        </w:numPr>
        <w:suppressAutoHyphens/>
        <w:overflowPunct w:val="0"/>
        <w:autoSpaceDE w:val="0"/>
        <w:autoSpaceDN w:val="0"/>
        <w:adjustRightInd w:val="0"/>
        <w:spacing w:before="120" w:after="142" w:line="240" w:lineRule="atLeast"/>
        <w:ind w:right="-148"/>
        <w:jc w:val="both"/>
        <w:textAlignment w:val="baseline"/>
        <w:rPr>
          <w:rFonts w:ascii="Times New Roman" w:eastAsia="Times New Roman" w:hAnsi="Times New Roman" w:cs="Times New Roman"/>
          <w:w w:val="103"/>
          <w:sz w:val="24"/>
          <w:szCs w:val="24"/>
        </w:rPr>
        <w:sectPr w:rsidR="00BF2950" w:rsidRPr="00F47DB3" w:rsidSect="00BF2950">
          <w:pgSz w:w="11907" w:h="16840" w:code="9"/>
          <w:pgMar w:top="1440" w:right="1440" w:bottom="1440" w:left="1418" w:header="709" w:footer="709" w:gutter="0"/>
          <w:cols w:space="720"/>
          <w:noEndnote/>
          <w:docGrid w:linePitch="272"/>
        </w:sectPr>
      </w:pPr>
    </w:p>
    <w:p w14:paraId="25A6F65C" w14:textId="77777777" w:rsidR="00BF2950" w:rsidRPr="00F47DB3" w:rsidRDefault="00BF2950" w:rsidP="00BF2950">
      <w:pPr>
        <w:widowControl w:val="0"/>
        <w:suppressAutoHyphens/>
        <w:overflowPunct w:val="0"/>
        <w:autoSpaceDE w:val="0"/>
        <w:autoSpaceDN w:val="0"/>
        <w:adjustRightInd w:val="0"/>
        <w:spacing w:before="120" w:after="142" w:line="240" w:lineRule="atLeast"/>
        <w:ind w:right="-148"/>
        <w:jc w:val="both"/>
        <w:textAlignment w:val="baseline"/>
        <w:rPr>
          <w:rFonts w:ascii="Times New Roman" w:eastAsia="Times New Roman" w:hAnsi="Times New Roman" w:cs="Times New Roman"/>
          <w:sz w:val="24"/>
          <w:szCs w:val="24"/>
        </w:rPr>
      </w:pPr>
    </w:p>
    <w:p w14:paraId="1145F0EE" w14:textId="77777777" w:rsidR="00BF2950" w:rsidRPr="00F47DB3" w:rsidRDefault="00BF2950" w:rsidP="00BF2950">
      <w:pPr>
        <w:widowControl w:val="0"/>
        <w:suppressAutoHyphens/>
        <w:overflowPunct w:val="0"/>
        <w:autoSpaceDE w:val="0"/>
        <w:autoSpaceDN w:val="0"/>
        <w:adjustRightInd w:val="0"/>
        <w:spacing w:before="8" w:after="142" w:line="110" w:lineRule="exact"/>
        <w:jc w:val="both"/>
        <w:textAlignment w:val="baseline"/>
        <w:rPr>
          <w:rFonts w:ascii="Times New Roman" w:eastAsia="Times New Roman" w:hAnsi="Times New Roman" w:cs="Times New Roman"/>
          <w:sz w:val="24"/>
          <w:szCs w:val="24"/>
        </w:rPr>
      </w:pPr>
    </w:p>
    <w:tbl>
      <w:tblPr>
        <w:tblW w:w="999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43"/>
        <w:gridCol w:w="3261"/>
        <w:gridCol w:w="3438"/>
        <w:gridCol w:w="1448"/>
      </w:tblGrid>
      <w:tr w:rsidR="00BF2950" w:rsidRPr="00F47DB3" w14:paraId="7B931A2A" w14:textId="77777777" w:rsidTr="00BF2950">
        <w:trPr>
          <w:tblHeader/>
        </w:trPr>
        <w:tc>
          <w:tcPr>
            <w:tcW w:w="1843" w:type="dxa"/>
          </w:tcPr>
          <w:p w14:paraId="43389534" w14:textId="77777777" w:rsidR="00BF2950" w:rsidRPr="00F47DB3" w:rsidRDefault="00BF2950" w:rsidP="00BF2950">
            <w:pPr>
              <w:suppressAutoHyphens/>
              <w:overflowPunct w:val="0"/>
              <w:autoSpaceDE w:val="0"/>
              <w:autoSpaceDN w:val="0"/>
              <w:adjustRightInd w:val="0"/>
              <w:spacing w:after="142" w:line="240" w:lineRule="atLeast"/>
              <w:jc w:val="center"/>
              <w:textAlignment w:val="baseline"/>
              <w:rPr>
                <w:rFonts w:ascii="Times New Roman" w:eastAsia="Times New Roman" w:hAnsi="Times New Roman" w:cs="Times New Roman"/>
                <w:b/>
                <w:sz w:val="24"/>
                <w:szCs w:val="24"/>
              </w:rPr>
            </w:pPr>
            <w:r w:rsidRPr="00F47DB3">
              <w:rPr>
                <w:rFonts w:ascii="Times New Roman" w:eastAsia="Times New Roman" w:hAnsi="Times New Roman" w:cs="Times New Roman"/>
                <w:b/>
                <w:sz w:val="24"/>
                <w:szCs w:val="24"/>
              </w:rPr>
              <w:t>Type de document</w:t>
            </w:r>
          </w:p>
        </w:tc>
        <w:tc>
          <w:tcPr>
            <w:tcW w:w="3261" w:type="dxa"/>
          </w:tcPr>
          <w:p w14:paraId="6CC0D550" w14:textId="77777777" w:rsidR="00BF2950" w:rsidRPr="00F47DB3" w:rsidRDefault="00BF2950" w:rsidP="00BF2950">
            <w:pPr>
              <w:suppressAutoHyphens/>
              <w:overflowPunct w:val="0"/>
              <w:autoSpaceDE w:val="0"/>
              <w:autoSpaceDN w:val="0"/>
              <w:adjustRightInd w:val="0"/>
              <w:spacing w:after="142" w:line="240" w:lineRule="atLeast"/>
              <w:jc w:val="center"/>
              <w:textAlignment w:val="baseline"/>
              <w:rPr>
                <w:rFonts w:ascii="Times New Roman" w:eastAsia="Times New Roman" w:hAnsi="Times New Roman" w:cs="Times New Roman"/>
                <w:b/>
                <w:sz w:val="24"/>
                <w:szCs w:val="24"/>
              </w:rPr>
            </w:pPr>
            <w:r w:rsidRPr="00F47DB3">
              <w:rPr>
                <w:rFonts w:ascii="Times New Roman" w:eastAsia="Times New Roman" w:hAnsi="Times New Roman" w:cs="Times New Roman"/>
                <w:b/>
                <w:sz w:val="24"/>
                <w:szCs w:val="24"/>
              </w:rPr>
              <w:t>Intitulé</w:t>
            </w:r>
          </w:p>
        </w:tc>
        <w:tc>
          <w:tcPr>
            <w:tcW w:w="3438" w:type="dxa"/>
            <w:tcBorders>
              <w:bottom w:val="nil"/>
            </w:tcBorders>
          </w:tcPr>
          <w:p w14:paraId="3CC44DB5" w14:textId="77777777" w:rsidR="00BF2950" w:rsidRPr="00F47DB3" w:rsidRDefault="00BF2950" w:rsidP="00BF2950">
            <w:pPr>
              <w:suppressAutoHyphens/>
              <w:overflowPunct w:val="0"/>
              <w:autoSpaceDE w:val="0"/>
              <w:autoSpaceDN w:val="0"/>
              <w:adjustRightInd w:val="0"/>
              <w:spacing w:after="142" w:line="240" w:lineRule="atLeast"/>
              <w:jc w:val="center"/>
              <w:textAlignment w:val="baseline"/>
              <w:rPr>
                <w:rFonts w:ascii="Times New Roman" w:eastAsia="Times New Roman" w:hAnsi="Times New Roman" w:cs="Times New Roman"/>
                <w:b/>
                <w:bCs/>
                <w:sz w:val="24"/>
                <w:szCs w:val="24"/>
                <w:lang w:eastAsia="fr-FR"/>
              </w:rPr>
            </w:pPr>
            <w:r w:rsidRPr="00F47DB3">
              <w:rPr>
                <w:rFonts w:ascii="Times New Roman" w:eastAsia="Times New Roman" w:hAnsi="Times New Roman" w:cs="Times New Roman"/>
                <w:b/>
                <w:bCs/>
                <w:sz w:val="24"/>
                <w:szCs w:val="24"/>
                <w:lang w:eastAsia="fr-FR"/>
              </w:rPr>
              <w:t>Sous Intitulé</w:t>
            </w:r>
          </w:p>
        </w:tc>
        <w:tc>
          <w:tcPr>
            <w:tcW w:w="1448" w:type="dxa"/>
            <w:tcBorders>
              <w:bottom w:val="nil"/>
            </w:tcBorders>
          </w:tcPr>
          <w:p w14:paraId="51E5E51B" w14:textId="77777777" w:rsidR="00BF2950" w:rsidRPr="00F47DB3" w:rsidRDefault="00BF2950" w:rsidP="00BF2950">
            <w:pPr>
              <w:suppressAutoHyphens/>
              <w:overflowPunct w:val="0"/>
              <w:autoSpaceDE w:val="0"/>
              <w:autoSpaceDN w:val="0"/>
              <w:adjustRightInd w:val="0"/>
              <w:spacing w:after="142" w:line="240" w:lineRule="atLeast"/>
              <w:jc w:val="center"/>
              <w:textAlignment w:val="baseline"/>
              <w:rPr>
                <w:rFonts w:ascii="Times New Roman" w:eastAsia="Times New Roman" w:hAnsi="Times New Roman" w:cs="Times New Roman"/>
                <w:b/>
                <w:sz w:val="24"/>
                <w:szCs w:val="24"/>
              </w:rPr>
            </w:pPr>
            <w:r w:rsidRPr="00F47DB3">
              <w:rPr>
                <w:rFonts w:ascii="Times New Roman" w:eastAsia="Times New Roman" w:hAnsi="Times New Roman" w:cs="Times New Roman"/>
                <w:b/>
                <w:sz w:val="24"/>
                <w:szCs w:val="24"/>
              </w:rPr>
              <w:t>Type de traitement</w:t>
            </w:r>
          </w:p>
        </w:tc>
      </w:tr>
      <w:tr w:rsidR="00BF2950" w:rsidRPr="00F47DB3" w14:paraId="22106D7E" w14:textId="77777777" w:rsidTr="00BF2950">
        <w:trPr>
          <w:tblHeader/>
        </w:trPr>
        <w:tc>
          <w:tcPr>
            <w:tcW w:w="1843" w:type="dxa"/>
          </w:tcPr>
          <w:p w14:paraId="555FC9E6" w14:textId="77777777" w:rsidR="00BF2950" w:rsidRPr="00F47DB3" w:rsidRDefault="00BF2950" w:rsidP="00BF2950">
            <w:pPr>
              <w:suppressAutoHyphens/>
              <w:overflowPunct w:val="0"/>
              <w:autoSpaceDE w:val="0"/>
              <w:autoSpaceDN w:val="0"/>
              <w:adjustRightInd w:val="0"/>
              <w:spacing w:after="142" w:line="240" w:lineRule="atLeast"/>
              <w:jc w:val="center"/>
              <w:textAlignment w:val="baseline"/>
              <w:rPr>
                <w:rFonts w:ascii="Times New Roman" w:eastAsia="Times New Roman" w:hAnsi="Times New Roman" w:cs="Times New Roman"/>
                <w:b/>
                <w:sz w:val="24"/>
                <w:szCs w:val="24"/>
              </w:rPr>
            </w:pPr>
          </w:p>
        </w:tc>
        <w:tc>
          <w:tcPr>
            <w:tcW w:w="3261" w:type="dxa"/>
          </w:tcPr>
          <w:p w14:paraId="56D15425" w14:textId="77777777" w:rsidR="00BF2950" w:rsidRPr="00F47DB3" w:rsidRDefault="00BF2950" w:rsidP="00BF2950">
            <w:pPr>
              <w:suppressAutoHyphens/>
              <w:overflowPunct w:val="0"/>
              <w:autoSpaceDE w:val="0"/>
              <w:autoSpaceDN w:val="0"/>
              <w:adjustRightInd w:val="0"/>
              <w:spacing w:after="142" w:line="240" w:lineRule="atLeast"/>
              <w:jc w:val="center"/>
              <w:textAlignment w:val="baseline"/>
              <w:rPr>
                <w:rFonts w:ascii="Times New Roman" w:eastAsia="Times New Roman" w:hAnsi="Times New Roman" w:cs="Times New Roman"/>
                <w:b/>
                <w:sz w:val="24"/>
                <w:szCs w:val="24"/>
              </w:rPr>
            </w:pPr>
          </w:p>
        </w:tc>
        <w:tc>
          <w:tcPr>
            <w:tcW w:w="3438" w:type="dxa"/>
            <w:tcBorders>
              <w:bottom w:val="nil"/>
            </w:tcBorders>
          </w:tcPr>
          <w:p w14:paraId="3795F63E" w14:textId="77777777" w:rsidR="00BF2950" w:rsidRPr="00F47DB3" w:rsidRDefault="00BF2950" w:rsidP="00BF2950">
            <w:pPr>
              <w:suppressAutoHyphens/>
              <w:overflowPunct w:val="0"/>
              <w:autoSpaceDE w:val="0"/>
              <w:autoSpaceDN w:val="0"/>
              <w:adjustRightInd w:val="0"/>
              <w:spacing w:after="142" w:line="240" w:lineRule="atLeast"/>
              <w:jc w:val="center"/>
              <w:textAlignment w:val="baseline"/>
              <w:rPr>
                <w:rFonts w:ascii="Times New Roman" w:eastAsia="Times New Roman" w:hAnsi="Times New Roman" w:cs="Times New Roman"/>
                <w:b/>
                <w:bCs/>
                <w:sz w:val="24"/>
                <w:szCs w:val="24"/>
                <w:lang w:eastAsia="fr-FR"/>
              </w:rPr>
            </w:pPr>
          </w:p>
        </w:tc>
        <w:tc>
          <w:tcPr>
            <w:tcW w:w="1448" w:type="dxa"/>
            <w:tcBorders>
              <w:bottom w:val="nil"/>
            </w:tcBorders>
          </w:tcPr>
          <w:p w14:paraId="0F148A75" w14:textId="77777777" w:rsidR="00BF2950" w:rsidRPr="00F47DB3" w:rsidRDefault="00BF2950" w:rsidP="00BF2950">
            <w:pPr>
              <w:suppressAutoHyphens/>
              <w:overflowPunct w:val="0"/>
              <w:autoSpaceDE w:val="0"/>
              <w:autoSpaceDN w:val="0"/>
              <w:adjustRightInd w:val="0"/>
              <w:spacing w:after="142" w:line="240" w:lineRule="atLeast"/>
              <w:jc w:val="center"/>
              <w:textAlignment w:val="baseline"/>
              <w:rPr>
                <w:rFonts w:ascii="Times New Roman" w:eastAsia="Times New Roman" w:hAnsi="Times New Roman" w:cs="Times New Roman"/>
                <w:b/>
                <w:sz w:val="24"/>
                <w:szCs w:val="24"/>
              </w:rPr>
            </w:pPr>
          </w:p>
        </w:tc>
      </w:tr>
      <w:tr w:rsidR="00BF2950" w:rsidRPr="00F47DB3" w14:paraId="11D16403" w14:textId="77777777" w:rsidTr="00BF2950">
        <w:trPr>
          <w:trHeight w:val="273"/>
        </w:trPr>
        <w:tc>
          <w:tcPr>
            <w:tcW w:w="1843" w:type="dxa"/>
            <w:tcBorders>
              <w:bottom w:val="nil"/>
            </w:tcBorders>
          </w:tcPr>
          <w:p w14:paraId="6B453D15"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b/>
                <w:sz w:val="24"/>
                <w:szCs w:val="24"/>
              </w:rPr>
            </w:pPr>
            <w:r w:rsidRPr="00F47DB3">
              <w:rPr>
                <w:rFonts w:ascii="Times New Roman" w:eastAsia="Times New Roman" w:hAnsi="Times New Roman" w:cs="Times New Roman"/>
                <w:b/>
                <w:sz w:val="24"/>
                <w:szCs w:val="24"/>
              </w:rPr>
              <w:t xml:space="preserve">Documents </w:t>
            </w:r>
          </w:p>
        </w:tc>
        <w:tc>
          <w:tcPr>
            <w:tcW w:w="3261" w:type="dxa"/>
          </w:tcPr>
          <w:p w14:paraId="5A454550"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Manuel d’instruction de projet</w:t>
            </w:r>
          </w:p>
        </w:tc>
        <w:tc>
          <w:tcPr>
            <w:tcW w:w="3438" w:type="dxa"/>
            <w:tcBorders>
              <w:bottom w:val="nil"/>
            </w:tcBorders>
          </w:tcPr>
          <w:p w14:paraId="2E81037A"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tc>
        <w:tc>
          <w:tcPr>
            <w:tcW w:w="1448" w:type="dxa"/>
          </w:tcPr>
          <w:p w14:paraId="266F2B00" w14:textId="77777777" w:rsidR="00BF2950" w:rsidRPr="00F47DB3" w:rsidRDefault="00BF2950" w:rsidP="00BF2950">
            <w:pPr>
              <w:suppressAutoHyphens/>
              <w:overflowPunct w:val="0"/>
              <w:autoSpaceDE w:val="0"/>
              <w:autoSpaceDN w:val="0"/>
              <w:adjustRightInd w:val="0"/>
              <w:spacing w:after="142" w:line="240" w:lineRule="atLeast"/>
              <w:jc w:val="center"/>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A</w:t>
            </w:r>
          </w:p>
        </w:tc>
      </w:tr>
      <w:tr w:rsidR="00BF2950" w:rsidRPr="00F47DB3" w14:paraId="4B1C1022" w14:textId="77777777" w:rsidTr="00BF2950">
        <w:tc>
          <w:tcPr>
            <w:tcW w:w="1843" w:type="dxa"/>
            <w:tcBorders>
              <w:top w:val="nil"/>
              <w:bottom w:val="nil"/>
            </w:tcBorders>
          </w:tcPr>
          <w:p w14:paraId="28F685BB"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b/>
                <w:sz w:val="24"/>
                <w:szCs w:val="24"/>
              </w:rPr>
              <w:t xml:space="preserve">Relatifs à l’organisation et </w:t>
            </w:r>
          </w:p>
        </w:tc>
        <w:tc>
          <w:tcPr>
            <w:tcW w:w="3261" w:type="dxa"/>
          </w:tcPr>
          <w:p w14:paraId="14752B15"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Manuel de gestion des interfaces</w:t>
            </w:r>
          </w:p>
        </w:tc>
        <w:tc>
          <w:tcPr>
            <w:tcW w:w="3438" w:type="dxa"/>
            <w:tcBorders>
              <w:top w:val="nil"/>
              <w:bottom w:val="nil"/>
            </w:tcBorders>
          </w:tcPr>
          <w:p w14:paraId="6E02776E"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tc>
        <w:tc>
          <w:tcPr>
            <w:tcW w:w="1448" w:type="dxa"/>
          </w:tcPr>
          <w:p w14:paraId="6FAC96A4" w14:textId="77777777" w:rsidR="00BF2950" w:rsidRPr="00F47DB3" w:rsidRDefault="00BF2950" w:rsidP="00BF2950">
            <w:pPr>
              <w:suppressAutoHyphens/>
              <w:overflowPunct w:val="0"/>
              <w:autoSpaceDE w:val="0"/>
              <w:autoSpaceDN w:val="0"/>
              <w:adjustRightInd w:val="0"/>
              <w:spacing w:after="142" w:line="240" w:lineRule="atLeast"/>
              <w:jc w:val="center"/>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E</w:t>
            </w:r>
          </w:p>
        </w:tc>
      </w:tr>
      <w:tr w:rsidR="00BF2950" w:rsidRPr="00F47DB3" w14:paraId="2F2E6297" w14:textId="77777777" w:rsidTr="00BF2950">
        <w:tc>
          <w:tcPr>
            <w:tcW w:w="1843" w:type="dxa"/>
            <w:tcBorders>
              <w:top w:val="nil"/>
              <w:bottom w:val="nil"/>
            </w:tcBorders>
          </w:tcPr>
          <w:p w14:paraId="0EA3BA40"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b/>
                <w:sz w:val="24"/>
                <w:szCs w:val="24"/>
              </w:rPr>
              <w:t>à la qualité</w:t>
            </w:r>
          </w:p>
        </w:tc>
        <w:tc>
          <w:tcPr>
            <w:tcW w:w="3261" w:type="dxa"/>
          </w:tcPr>
          <w:p w14:paraId="3A2CF12F"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Plan d’assurance qualité</w:t>
            </w:r>
          </w:p>
        </w:tc>
        <w:tc>
          <w:tcPr>
            <w:tcW w:w="3438" w:type="dxa"/>
            <w:tcBorders>
              <w:top w:val="nil"/>
              <w:bottom w:val="nil"/>
            </w:tcBorders>
          </w:tcPr>
          <w:p w14:paraId="692D59EF"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tc>
        <w:tc>
          <w:tcPr>
            <w:tcW w:w="1448" w:type="dxa"/>
          </w:tcPr>
          <w:p w14:paraId="0BE01911" w14:textId="77777777" w:rsidR="00BF2950" w:rsidRPr="00F47DB3" w:rsidRDefault="00BF2950" w:rsidP="00BF2950">
            <w:pPr>
              <w:suppressAutoHyphens/>
              <w:overflowPunct w:val="0"/>
              <w:autoSpaceDE w:val="0"/>
              <w:autoSpaceDN w:val="0"/>
              <w:adjustRightInd w:val="0"/>
              <w:spacing w:after="142" w:line="240" w:lineRule="atLeast"/>
              <w:jc w:val="center"/>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E</w:t>
            </w:r>
          </w:p>
        </w:tc>
      </w:tr>
      <w:tr w:rsidR="00BF2950" w:rsidRPr="00F47DB3" w14:paraId="1C399449" w14:textId="77777777" w:rsidTr="00BF2950">
        <w:tc>
          <w:tcPr>
            <w:tcW w:w="1843" w:type="dxa"/>
            <w:tcBorders>
              <w:top w:val="nil"/>
              <w:bottom w:val="nil"/>
            </w:tcBorders>
          </w:tcPr>
          <w:p w14:paraId="2189044A"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tc>
        <w:tc>
          <w:tcPr>
            <w:tcW w:w="3261" w:type="dxa"/>
          </w:tcPr>
          <w:p w14:paraId="20763EA9"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Dossier d’audit</w:t>
            </w:r>
          </w:p>
        </w:tc>
        <w:tc>
          <w:tcPr>
            <w:tcW w:w="3438" w:type="dxa"/>
            <w:tcBorders>
              <w:top w:val="nil"/>
              <w:bottom w:val="nil"/>
            </w:tcBorders>
          </w:tcPr>
          <w:p w14:paraId="734EA093"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tc>
        <w:tc>
          <w:tcPr>
            <w:tcW w:w="1448" w:type="dxa"/>
          </w:tcPr>
          <w:p w14:paraId="2A7316AC" w14:textId="77777777" w:rsidR="00BF2950" w:rsidRPr="00F47DB3" w:rsidRDefault="00BF2950" w:rsidP="00BF2950">
            <w:pPr>
              <w:suppressAutoHyphens/>
              <w:overflowPunct w:val="0"/>
              <w:autoSpaceDE w:val="0"/>
              <w:autoSpaceDN w:val="0"/>
              <w:adjustRightInd w:val="0"/>
              <w:spacing w:after="142" w:line="240" w:lineRule="atLeast"/>
              <w:jc w:val="center"/>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E</w:t>
            </w:r>
          </w:p>
        </w:tc>
      </w:tr>
      <w:tr w:rsidR="00BF2950" w:rsidRPr="00F47DB3" w14:paraId="18DB7662" w14:textId="77777777" w:rsidTr="00BF2950">
        <w:tc>
          <w:tcPr>
            <w:tcW w:w="1843" w:type="dxa"/>
            <w:tcBorders>
              <w:top w:val="nil"/>
            </w:tcBorders>
          </w:tcPr>
          <w:p w14:paraId="67FA7927"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tc>
        <w:tc>
          <w:tcPr>
            <w:tcW w:w="3261" w:type="dxa"/>
            <w:tcBorders>
              <w:bottom w:val="nil"/>
            </w:tcBorders>
          </w:tcPr>
          <w:p w14:paraId="0F06B5B2"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Manuel d’hygiène et sécurité</w:t>
            </w:r>
          </w:p>
        </w:tc>
        <w:tc>
          <w:tcPr>
            <w:tcW w:w="3438" w:type="dxa"/>
            <w:tcBorders>
              <w:top w:val="nil"/>
              <w:bottom w:val="nil"/>
            </w:tcBorders>
          </w:tcPr>
          <w:p w14:paraId="0F75300E"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tc>
        <w:tc>
          <w:tcPr>
            <w:tcW w:w="1448" w:type="dxa"/>
            <w:tcBorders>
              <w:bottom w:val="nil"/>
            </w:tcBorders>
          </w:tcPr>
          <w:p w14:paraId="1DC13A04" w14:textId="77777777" w:rsidR="00BF2950" w:rsidRPr="00F47DB3" w:rsidRDefault="00BF2950" w:rsidP="00BF2950">
            <w:pPr>
              <w:suppressAutoHyphens/>
              <w:overflowPunct w:val="0"/>
              <w:autoSpaceDE w:val="0"/>
              <w:autoSpaceDN w:val="0"/>
              <w:adjustRightInd w:val="0"/>
              <w:spacing w:after="142" w:line="240" w:lineRule="atLeast"/>
              <w:jc w:val="center"/>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A</w:t>
            </w:r>
          </w:p>
        </w:tc>
      </w:tr>
      <w:tr w:rsidR="00BF2950" w:rsidRPr="00F47DB3" w14:paraId="72F56D0E" w14:textId="77777777" w:rsidTr="00BF2950">
        <w:tc>
          <w:tcPr>
            <w:tcW w:w="1843" w:type="dxa"/>
            <w:tcBorders>
              <w:bottom w:val="nil"/>
            </w:tcBorders>
          </w:tcPr>
          <w:p w14:paraId="365959A8"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b/>
                <w:sz w:val="24"/>
                <w:szCs w:val="24"/>
              </w:rPr>
            </w:pPr>
            <w:r w:rsidRPr="00F47DB3">
              <w:rPr>
                <w:rFonts w:ascii="Times New Roman" w:eastAsia="Times New Roman" w:hAnsi="Times New Roman" w:cs="Times New Roman"/>
                <w:b/>
                <w:sz w:val="24"/>
                <w:szCs w:val="24"/>
              </w:rPr>
              <w:t xml:space="preserve">Documents </w:t>
            </w:r>
          </w:p>
        </w:tc>
        <w:tc>
          <w:tcPr>
            <w:tcW w:w="3261" w:type="dxa"/>
            <w:tcBorders>
              <w:bottom w:val="nil"/>
            </w:tcBorders>
          </w:tcPr>
          <w:p w14:paraId="1CD14385"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Manuel d’ingénierie</w:t>
            </w:r>
          </w:p>
        </w:tc>
        <w:tc>
          <w:tcPr>
            <w:tcW w:w="3438" w:type="dxa"/>
          </w:tcPr>
          <w:p w14:paraId="231815B7"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tc>
        <w:tc>
          <w:tcPr>
            <w:tcW w:w="1448" w:type="dxa"/>
          </w:tcPr>
          <w:p w14:paraId="6E05E37F" w14:textId="77777777" w:rsidR="00BF2950" w:rsidRPr="00F47DB3" w:rsidRDefault="00BF2950" w:rsidP="00BF2950">
            <w:pPr>
              <w:suppressAutoHyphens/>
              <w:overflowPunct w:val="0"/>
              <w:autoSpaceDE w:val="0"/>
              <w:autoSpaceDN w:val="0"/>
              <w:adjustRightInd w:val="0"/>
              <w:spacing w:after="142" w:line="240" w:lineRule="atLeast"/>
              <w:jc w:val="center"/>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E</w:t>
            </w:r>
          </w:p>
        </w:tc>
      </w:tr>
      <w:tr w:rsidR="00BF2950" w:rsidRPr="00F47DB3" w14:paraId="40C3DEB0" w14:textId="77777777" w:rsidTr="00BF2950">
        <w:tc>
          <w:tcPr>
            <w:tcW w:w="1843" w:type="dxa"/>
            <w:tcBorders>
              <w:top w:val="nil"/>
              <w:bottom w:val="nil"/>
            </w:tcBorders>
          </w:tcPr>
          <w:p w14:paraId="4C659DE8"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b/>
                <w:sz w:val="24"/>
                <w:szCs w:val="24"/>
              </w:rPr>
              <w:t>Relatifs à</w:t>
            </w:r>
          </w:p>
        </w:tc>
        <w:tc>
          <w:tcPr>
            <w:tcW w:w="3261" w:type="dxa"/>
            <w:tcBorders>
              <w:bottom w:val="nil"/>
            </w:tcBorders>
          </w:tcPr>
          <w:p w14:paraId="7167B5CE"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Plans d’ensemble</w:t>
            </w:r>
          </w:p>
        </w:tc>
        <w:tc>
          <w:tcPr>
            <w:tcW w:w="3438" w:type="dxa"/>
          </w:tcPr>
          <w:p w14:paraId="32B68896"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Plans d’ensemble</w:t>
            </w:r>
          </w:p>
        </w:tc>
        <w:tc>
          <w:tcPr>
            <w:tcW w:w="1448" w:type="dxa"/>
          </w:tcPr>
          <w:p w14:paraId="1FA2B9F0" w14:textId="77777777" w:rsidR="00BF2950" w:rsidRPr="00F47DB3" w:rsidRDefault="00BF2950" w:rsidP="00BF2950">
            <w:pPr>
              <w:suppressAutoHyphens/>
              <w:overflowPunct w:val="0"/>
              <w:autoSpaceDE w:val="0"/>
              <w:autoSpaceDN w:val="0"/>
              <w:adjustRightInd w:val="0"/>
              <w:spacing w:after="142" w:line="240" w:lineRule="atLeast"/>
              <w:jc w:val="center"/>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A</w:t>
            </w:r>
          </w:p>
        </w:tc>
      </w:tr>
      <w:tr w:rsidR="00BF2950" w:rsidRPr="00F47DB3" w14:paraId="2D4D779B" w14:textId="77777777" w:rsidTr="00BF2950">
        <w:tc>
          <w:tcPr>
            <w:tcW w:w="1843" w:type="dxa"/>
            <w:tcBorders>
              <w:top w:val="nil"/>
              <w:bottom w:val="nil"/>
            </w:tcBorders>
          </w:tcPr>
          <w:p w14:paraId="3542F01D"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b/>
                <w:sz w:val="24"/>
                <w:szCs w:val="24"/>
              </w:rPr>
              <w:t>la conception</w:t>
            </w:r>
          </w:p>
        </w:tc>
        <w:tc>
          <w:tcPr>
            <w:tcW w:w="3261" w:type="dxa"/>
            <w:tcBorders>
              <w:top w:val="nil"/>
              <w:bottom w:val="nil"/>
            </w:tcBorders>
          </w:tcPr>
          <w:p w14:paraId="64024AC5"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tc>
        <w:tc>
          <w:tcPr>
            <w:tcW w:w="3438" w:type="dxa"/>
          </w:tcPr>
          <w:p w14:paraId="46FB5749"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tc>
        <w:tc>
          <w:tcPr>
            <w:tcW w:w="1448" w:type="dxa"/>
          </w:tcPr>
          <w:p w14:paraId="33505EB1" w14:textId="77777777" w:rsidR="00BF2950" w:rsidRPr="00F47DB3" w:rsidRDefault="00BF2950" w:rsidP="00BF2950">
            <w:pPr>
              <w:suppressAutoHyphens/>
              <w:overflowPunct w:val="0"/>
              <w:autoSpaceDE w:val="0"/>
              <w:autoSpaceDN w:val="0"/>
              <w:adjustRightInd w:val="0"/>
              <w:spacing w:after="142" w:line="240" w:lineRule="atLeast"/>
              <w:jc w:val="center"/>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A</w:t>
            </w:r>
          </w:p>
        </w:tc>
      </w:tr>
      <w:tr w:rsidR="00BF2950" w:rsidRPr="00F47DB3" w14:paraId="2F9CE07C" w14:textId="77777777" w:rsidTr="00BF2950">
        <w:tc>
          <w:tcPr>
            <w:tcW w:w="1843" w:type="dxa"/>
            <w:tcBorders>
              <w:top w:val="nil"/>
              <w:bottom w:val="nil"/>
            </w:tcBorders>
          </w:tcPr>
          <w:p w14:paraId="0FF23DD8"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tc>
        <w:tc>
          <w:tcPr>
            <w:tcW w:w="3261" w:type="dxa"/>
            <w:tcBorders>
              <w:top w:val="nil"/>
              <w:bottom w:val="nil"/>
            </w:tcBorders>
          </w:tcPr>
          <w:p w14:paraId="5B3B3459"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tc>
        <w:tc>
          <w:tcPr>
            <w:tcW w:w="3438" w:type="dxa"/>
          </w:tcPr>
          <w:p w14:paraId="095432F8"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tc>
        <w:tc>
          <w:tcPr>
            <w:tcW w:w="1448" w:type="dxa"/>
          </w:tcPr>
          <w:p w14:paraId="7E341880" w14:textId="77777777" w:rsidR="00BF2950" w:rsidRPr="00F47DB3" w:rsidRDefault="00BF2950" w:rsidP="00BF2950">
            <w:pPr>
              <w:suppressAutoHyphens/>
              <w:overflowPunct w:val="0"/>
              <w:autoSpaceDE w:val="0"/>
              <w:autoSpaceDN w:val="0"/>
              <w:adjustRightInd w:val="0"/>
              <w:spacing w:after="142" w:line="240" w:lineRule="atLeast"/>
              <w:jc w:val="center"/>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A</w:t>
            </w:r>
          </w:p>
        </w:tc>
      </w:tr>
      <w:tr w:rsidR="00BF2950" w:rsidRPr="00F47DB3" w14:paraId="343CE848" w14:textId="77777777" w:rsidTr="00BF2950">
        <w:tc>
          <w:tcPr>
            <w:tcW w:w="1843" w:type="dxa"/>
            <w:tcBorders>
              <w:top w:val="nil"/>
              <w:bottom w:val="nil"/>
            </w:tcBorders>
          </w:tcPr>
          <w:p w14:paraId="305CC3CC"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tc>
        <w:tc>
          <w:tcPr>
            <w:tcW w:w="3261" w:type="dxa"/>
            <w:tcBorders>
              <w:bottom w:val="nil"/>
            </w:tcBorders>
          </w:tcPr>
          <w:p w14:paraId="71D03F46"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Notes de calcul</w:t>
            </w:r>
          </w:p>
        </w:tc>
        <w:tc>
          <w:tcPr>
            <w:tcW w:w="3438" w:type="dxa"/>
          </w:tcPr>
          <w:p w14:paraId="5D185C49"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Notes de calcul et rapport d’expertises</w:t>
            </w:r>
          </w:p>
        </w:tc>
        <w:tc>
          <w:tcPr>
            <w:tcW w:w="1448" w:type="dxa"/>
          </w:tcPr>
          <w:p w14:paraId="0A99401A" w14:textId="77777777" w:rsidR="00BF2950" w:rsidRPr="00F47DB3" w:rsidRDefault="00BF2950" w:rsidP="00BF2950">
            <w:pPr>
              <w:suppressAutoHyphens/>
              <w:overflowPunct w:val="0"/>
              <w:autoSpaceDE w:val="0"/>
              <w:autoSpaceDN w:val="0"/>
              <w:adjustRightInd w:val="0"/>
              <w:spacing w:after="142" w:line="240" w:lineRule="atLeast"/>
              <w:jc w:val="center"/>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A</w:t>
            </w:r>
          </w:p>
        </w:tc>
      </w:tr>
      <w:tr w:rsidR="00BF2950" w:rsidRPr="00F47DB3" w14:paraId="3F49AB4F" w14:textId="77777777" w:rsidTr="00BF2950">
        <w:tc>
          <w:tcPr>
            <w:tcW w:w="1843" w:type="dxa"/>
            <w:tcBorders>
              <w:top w:val="nil"/>
              <w:bottom w:val="nil"/>
            </w:tcBorders>
          </w:tcPr>
          <w:p w14:paraId="1FA7ECE6"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tc>
        <w:tc>
          <w:tcPr>
            <w:tcW w:w="3261" w:type="dxa"/>
            <w:tcBorders>
              <w:top w:val="nil"/>
              <w:bottom w:val="nil"/>
            </w:tcBorders>
          </w:tcPr>
          <w:p w14:paraId="0837E5C3"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tc>
        <w:tc>
          <w:tcPr>
            <w:tcW w:w="3438" w:type="dxa"/>
          </w:tcPr>
          <w:p w14:paraId="637611C6"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tc>
        <w:tc>
          <w:tcPr>
            <w:tcW w:w="1448" w:type="dxa"/>
          </w:tcPr>
          <w:p w14:paraId="4394D204" w14:textId="77777777" w:rsidR="00BF2950" w:rsidRPr="00F47DB3" w:rsidRDefault="00BF2950" w:rsidP="00BF2950">
            <w:pPr>
              <w:suppressAutoHyphens/>
              <w:overflowPunct w:val="0"/>
              <w:autoSpaceDE w:val="0"/>
              <w:autoSpaceDN w:val="0"/>
              <w:adjustRightInd w:val="0"/>
              <w:spacing w:after="142" w:line="240" w:lineRule="atLeast"/>
              <w:jc w:val="center"/>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A</w:t>
            </w:r>
          </w:p>
        </w:tc>
      </w:tr>
      <w:tr w:rsidR="00BF2950" w:rsidRPr="00F47DB3" w14:paraId="6FBE8DE4" w14:textId="77777777" w:rsidTr="00BF2950">
        <w:tc>
          <w:tcPr>
            <w:tcW w:w="1843" w:type="dxa"/>
            <w:tcBorders>
              <w:top w:val="nil"/>
              <w:bottom w:val="nil"/>
            </w:tcBorders>
          </w:tcPr>
          <w:p w14:paraId="083DD6F6"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tc>
        <w:tc>
          <w:tcPr>
            <w:tcW w:w="3261" w:type="dxa"/>
            <w:tcBorders>
              <w:top w:val="nil"/>
              <w:bottom w:val="nil"/>
            </w:tcBorders>
          </w:tcPr>
          <w:p w14:paraId="476C4600"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tc>
        <w:tc>
          <w:tcPr>
            <w:tcW w:w="3438" w:type="dxa"/>
          </w:tcPr>
          <w:p w14:paraId="1FC65567"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Liste des Équipements</w:t>
            </w:r>
          </w:p>
        </w:tc>
        <w:tc>
          <w:tcPr>
            <w:tcW w:w="1448" w:type="dxa"/>
          </w:tcPr>
          <w:p w14:paraId="16C71D5F" w14:textId="77777777" w:rsidR="00BF2950" w:rsidRPr="00F47DB3" w:rsidRDefault="00BF2950" w:rsidP="00BF2950">
            <w:pPr>
              <w:suppressAutoHyphens/>
              <w:overflowPunct w:val="0"/>
              <w:autoSpaceDE w:val="0"/>
              <w:autoSpaceDN w:val="0"/>
              <w:adjustRightInd w:val="0"/>
              <w:spacing w:after="142" w:line="240" w:lineRule="atLeast"/>
              <w:jc w:val="center"/>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A</w:t>
            </w:r>
          </w:p>
        </w:tc>
      </w:tr>
      <w:tr w:rsidR="00BF2950" w:rsidRPr="00F47DB3" w14:paraId="03876839" w14:textId="77777777" w:rsidTr="00BF2950">
        <w:tc>
          <w:tcPr>
            <w:tcW w:w="1843" w:type="dxa"/>
            <w:tcBorders>
              <w:top w:val="nil"/>
              <w:bottom w:val="nil"/>
            </w:tcBorders>
          </w:tcPr>
          <w:p w14:paraId="7C564F7F"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tc>
        <w:tc>
          <w:tcPr>
            <w:tcW w:w="3261" w:type="dxa"/>
            <w:tcBorders>
              <w:bottom w:val="nil"/>
            </w:tcBorders>
          </w:tcPr>
          <w:p w14:paraId="1634BC17"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 xml:space="preserve">Plans et spécifications des </w:t>
            </w:r>
          </w:p>
        </w:tc>
        <w:tc>
          <w:tcPr>
            <w:tcW w:w="3438" w:type="dxa"/>
          </w:tcPr>
          <w:p w14:paraId="00208910"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Plans des Équipements</w:t>
            </w:r>
          </w:p>
        </w:tc>
        <w:tc>
          <w:tcPr>
            <w:tcW w:w="1448" w:type="dxa"/>
          </w:tcPr>
          <w:p w14:paraId="7B36E1F5" w14:textId="77777777" w:rsidR="00BF2950" w:rsidRPr="00F47DB3" w:rsidRDefault="00BF2950" w:rsidP="00BF2950">
            <w:pPr>
              <w:suppressAutoHyphens/>
              <w:overflowPunct w:val="0"/>
              <w:autoSpaceDE w:val="0"/>
              <w:autoSpaceDN w:val="0"/>
              <w:adjustRightInd w:val="0"/>
              <w:spacing w:after="142" w:line="240" w:lineRule="atLeast"/>
              <w:jc w:val="center"/>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A</w:t>
            </w:r>
          </w:p>
        </w:tc>
      </w:tr>
      <w:tr w:rsidR="00BF2950" w:rsidRPr="00F47DB3" w14:paraId="2807B6E9" w14:textId="77777777" w:rsidTr="00BF2950">
        <w:tc>
          <w:tcPr>
            <w:tcW w:w="1843" w:type="dxa"/>
            <w:tcBorders>
              <w:top w:val="nil"/>
              <w:bottom w:val="nil"/>
            </w:tcBorders>
          </w:tcPr>
          <w:p w14:paraId="7CB60A13"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tc>
        <w:tc>
          <w:tcPr>
            <w:tcW w:w="3261" w:type="dxa"/>
            <w:tcBorders>
              <w:top w:val="nil"/>
              <w:bottom w:val="nil"/>
            </w:tcBorders>
          </w:tcPr>
          <w:p w14:paraId="6EAD8405"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Équipements</w:t>
            </w:r>
          </w:p>
        </w:tc>
        <w:tc>
          <w:tcPr>
            <w:tcW w:w="3438" w:type="dxa"/>
          </w:tcPr>
          <w:p w14:paraId="11AE9D3E"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Plans de montage</w:t>
            </w:r>
          </w:p>
        </w:tc>
        <w:tc>
          <w:tcPr>
            <w:tcW w:w="1448" w:type="dxa"/>
          </w:tcPr>
          <w:p w14:paraId="72D31CE0" w14:textId="77777777" w:rsidR="00BF2950" w:rsidRPr="00F47DB3" w:rsidRDefault="00BF2950" w:rsidP="00BF2950">
            <w:pPr>
              <w:suppressAutoHyphens/>
              <w:overflowPunct w:val="0"/>
              <w:autoSpaceDE w:val="0"/>
              <w:autoSpaceDN w:val="0"/>
              <w:adjustRightInd w:val="0"/>
              <w:spacing w:after="142" w:line="240" w:lineRule="atLeast"/>
              <w:jc w:val="center"/>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A</w:t>
            </w:r>
          </w:p>
        </w:tc>
      </w:tr>
      <w:tr w:rsidR="00BF2950" w:rsidRPr="00F47DB3" w14:paraId="6C0E72F4" w14:textId="77777777" w:rsidTr="00BF2950">
        <w:tc>
          <w:tcPr>
            <w:tcW w:w="1843" w:type="dxa"/>
            <w:tcBorders>
              <w:top w:val="nil"/>
              <w:bottom w:val="nil"/>
            </w:tcBorders>
          </w:tcPr>
          <w:p w14:paraId="4B00D419"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tc>
        <w:tc>
          <w:tcPr>
            <w:tcW w:w="3261" w:type="dxa"/>
            <w:tcBorders>
              <w:top w:val="nil"/>
              <w:bottom w:val="nil"/>
            </w:tcBorders>
          </w:tcPr>
          <w:p w14:paraId="79D5998C"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tc>
        <w:tc>
          <w:tcPr>
            <w:tcW w:w="3438" w:type="dxa"/>
          </w:tcPr>
          <w:p w14:paraId="1270813B"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Spécifications des Équipements</w:t>
            </w:r>
          </w:p>
        </w:tc>
        <w:tc>
          <w:tcPr>
            <w:tcW w:w="1448" w:type="dxa"/>
          </w:tcPr>
          <w:p w14:paraId="011A612C" w14:textId="77777777" w:rsidR="00BF2950" w:rsidRPr="00F47DB3" w:rsidRDefault="00BF2950" w:rsidP="00BF2950">
            <w:pPr>
              <w:suppressAutoHyphens/>
              <w:overflowPunct w:val="0"/>
              <w:autoSpaceDE w:val="0"/>
              <w:autoSpaceDN w:val="0"/>
              <w:adjustRightInd w:val="0"/>
              <w:spacing w:after="142" w:line="240" w:lineRule="atLeast"/>
              <w:jc w:val="center"/>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A</w:t>
            </w:r>
          </w:p>
        </w:tc>
      </w:tr>
      <w:tr w:rsidR="00BF2950" w:rsidRPr="00F47DB3" w14:paraId="1F824BBE" w14:textId="77777777" w:rsidTr="00BF2950">
        <w:tc>
          <w:tcPr>
            <w:tcW w:w="1843" w:type="dxa"/>
            <w:tcBorders>
              <w:top w:val="nil"/>
              <w:bottom w:val="nil"/>
            </w:tcBorders>
          </w:tcPr>
          <w:p w14:paraId="015CEDA9"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tc>
        <w:tc>
          <w:tcPr>
            <w:tcW w:w="3261" w:type="dxa"/>
            <w:tcBorders>
              <w:bottom w:val="nil"/>
            </w:tcBorders>
          </w:tcPr>
          <w:p w14:paraId="65162484"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Plans de détails</w:t>
            </w:r>
          </w:p>
        </w:tc>
        <w:tc>
          <w:tcPr>
            <w:tcW w:w="3438" w:type="dxa"/>
          </w:tcPr>
          <w:p w14:paraId="1D83B7AB"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 xml:space="preserve">Plans de détails </w:t>
            </w:r>
          </w:p>
        </w:tc>
        <w:tc>
          <w:tcPr>
            <w:tcW w:w="1448" w:type="dxa"/>
          </w:tcPr>
          <w:p w14:paraId="6129E6A6" w14:textId="77777777" w:rsidR="00BF2950" w:rsidRPr="00F47DB3" w:rsidRDefault="00BF2950" w:rsidP="00BF2950">
            <w:pPr>
              <w:suppressAutoHyphens/>
              <w:overflowPunct w:val="0"/>
              <w:autoSpaceDE w:val="0"/>
              <w:autoSpaceDN w:val="0"/>
              <w:adjustRightInd w:val="0"/>
              <w:spacing w:after="142" w:line="240" w:lineRule="atLeast"/>
              <w:jc w:val="center"/>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E</w:t>
            </w:r>
          </w:p>
        </w:tc>
      </w:tr>
      <w:tr w:rsidR="00BF2950" w:rsidRPr="00F47DB3" w14:paraId="374676C5" w14:textId="77777777" w:rsidTr="00BF2950">
        <w:tc>
          <w:tcPr>
            <w:tcW w:w="1843" w:type="dxa"/>
            <w:tcBorders>
              <w:top w:val="nil"/>
              <w:bottom w:val="nil"/>
            </w:tcBorders>
          </w:tcPr>
          <w:p w14:paraId="64A07EE7"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tc>
        <w:tc>
          <w:tcPr>
            <w:tcW w:w="3261" w:type="dxa"/>
            <w:tcBorders>
              <w:top w:val="nil"/>
            </w:tcBorders>
          </w:tcPr>
          <w:p w14:paraId="7C315DAC"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tc>
        <w:tc>
          <w:tcPr>
            <w:tcW w:w="3438" w:type="dxa"/>
          </w:tcPr>
          <w:p w14:paraId="0CE3960F"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tc>
        <w:tc>
          <w:tcPr>
            <w:tcW w:w="1448" w:type="dxa"/>
          </w:tcPr>
          <w:p w14:paraId="1200799F" w14:textId="77777777" w:rsidR="00BF2950" w:rsidRPr="00F47DB3" w:rsidRDefault="00BF2950" w:rsidP="00BF2950">
            <w:pPr>
              <w:suppressAutoHyphens/>
              <w:overflowPunct w:val="0"/>
              <w:autoSpaceDE w:val="0"/>
              <w:autoSpaceDN w:val="0"/>
              <w:adjustRightInd w:val="0"/>
              <w:spacing w:after="142" w:line="240" w:lineRule="atLeast"/>
              <w:jc w:val="center"/>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E</w:t>
            </w:r>
          </w:p>
        </w:tc>
      </w:tr>
      <w:tr w:rsidR="00BF2950" w:rsidRPr="00F47DB3" w14:paraId="1626B14F" w14:textId="77777777" w:rsidTr="00BF2950">
        <w:tc>
          <w:tcPr>
            <w:tcW w:w="1843" w:type="dxa"/>
            <w:tcBorders>
              <w:top w:val="nil"/>
            </w:tcBorders>
          </w:tcPr>
          <w:p w14:paraId="25472B46"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tc>
        <w:tc>
          <w:tcPr>
            <w:tcW w:w="3261" w:type="dxa"/>
          </w:tcPr>
          <w:p w14:paraId="3653EFC0"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Procédures de travail</w:t>
            </w:r>
          </w:p>
        </w:tc>
        <w:tc>
          <w:tcPr>
            <w:tcW w:w="3438" w:type="dxa"/>
          </w:tcPr>
          <w:p w14:paraId="4D2171FD"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tc>
        <w:tc>
          <w:tcPr>
            <w:tcW w:w="1448" w:type="dxa"/>
          </w:tcPr>
          <w:p w14:paraId="171EDD91" w14:textId="77777777" w:rsidR="00BF2950" w:rsidRPr="00F47DB3" w:rsidRDefault="00BF2950" w:rsidP="00BF2950">
            <w:pPr>
              <w:suppressAutoHyphens/>
              <w:overflowPunct w:val="0"/>
              <w:autoSpaceDE w:val="0"/>
              <w:autoSpaceDN w:val="0"/>
              <w:adjustRightInd w:val="0"/>
              <w:spacing w:after="142" w:line="240" w:lineRule="atLeast"/>
              <w:jc w:val="center"/>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E</w:t>
            </w:r>
          </w:p>
        </w:tc>
      </w:tr>
      <w:tr w:rsidR="00BF2950" w:rsidRPr="00F47DB3" w14:paraId="220DC569" w14:textId="77777777" w:rsidTr="00BF2950">
        <w:tc>
          <w:tcPr>
            <w:tcW w:w="1843" w:type="dxa"/>
            <w:tcBorders>
              <w:bottom w:val="nil"/>
            </w:tcBorders>
          </w:tcPr>
          <w:p w14:paraId="656CEEED"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b/>
                <w:sz w:val="24"/>
                <w:szCs w:val="24"/>
              </w:rPr>
            </w:pPr>
            <w:r w:rsidRPr="00F47DB3">
              <w:rPr>
                <w:rFonts w:ascii="Times New Roman" w:eastAsia="Times New Roman" w:hAnsi="Times New Roman" w:cs="Times New Roman"/>
                <w:b/>
                <w:sz w:val="24"/>
                <w:szCs w:val="24"/>
              </w:rPr>
              <w:t xml:space="preserve">Documents relatifs aux </w:t>
            </w:r>
          </w:p>
        </w:tc>
        <w:tc>
          <w:tcPr>
            <w:tcW w:w="3261" w:type="dxa"/>
            <w:tcBorders>
              <w:bottom w:val="nil"/>
            </w:tcBorders>
          </w:tcPr>
          <w:p w14:paraId="1F16E207"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Documents de fabrication</w:t>
            </w:r>
          </w:p>
        </w:tc>
        <w:tc>
          <w:tcPr>
            <w:tcW w:w="3438" w:type="dxa"/>
          </w:tcPr>
          <w:p w14:paraId="4BE9D78C"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Documents de fabrication et de contrôle de la qualité</w:t>
            </w:r>
          </w:p>
        </w:tc>
        <w:tc>
          <w:tcPr>
            <w:tcW w:w="1448" w:type="dxa"/>
          </w:tcPr>
          <w:p w14:paraId="64FEE7C1" w14:textId="77777777" w:rsidR="00BF2950" w:rsidRPr="00F47DB3" w:rsidRDefault="00BF2950" w:rsidP="00BF2950">
            <w:pPr>
              <w:suppressAutoHyphens/>
              <w:overflowPunct w:val="0"/>
              <w:autoSpaceDE w:val="0"/>
              <w:autoSpaceDN w:val="0"/>
              <w:adjustRightInd w:val="0"/>
              <w:spacing w:after="142" w:line="240" w:lineRule="atLeast"/>
              <w:jc w:val="center"/>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A</w:t>
            </w:r>
          </w:p>
        </w:tc>
      </w:tr>
      <w:tr w:rsidR="00BF2950" w:rsidRPr="00F47DB3" w14:paraId="60E1505A" w14:textId="77777777" w:rsidTr="00BF2950">
        <w:tc>
          <w:tcPr>
            <w:tcW w:w="1843" w:type="dxa"/>
            <w:tcBorders>
              <w:top w:val="nil"/>
              <w:bottom w:val="nil"/>
            </w:tcBorders>
          </w:tcPr>
          <w:p w14:paraId="055B0F03"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b/>
                <w:sz w:val="24"/>
                <w:szCs w:val="24"/>
              </w:rPr>
              <w:t>Équipements</w:t>
            </w:r>
          </w:p>
        </w:tc>
        <w:tc>
          <w:tcPr>
            <w:tcW w:w="3261" w:type="dxa"/>
            <w:tcBorders>
              <w:top w:val="nil"/>
              <w:bottom w:val="nil"/>
            </w:tcBorders>
          </w:tcPr>
          <w:p w14:paraId="115B8C9B"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tc>
        <w:tc>
          <w:tcPr>
            <w:tcW w:w="3438" w:type="dxa"/>
          </w:tcPr>
          <w:p w14:paraId="002DD7BA"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Rapports de non-conformité</w:t>
            </w:r>
          </w:p>
        </w:tc>
        <w:tc>
          <w:tcPr>
            <w:tcW w:w="1448" w:type="dxa"/>
          </w:tcPr>
          <w:p w14:paraId="79B99DA2" w14:textId="77777777" w:rsidR="00BF2950" w:rsidRPr="00F47DB3" w:rsidRDefault="00BF2950" w:rsidP="00BF2950">
            <w:pPr>
              <w:suppressAutoHyphens/>
              <w:overflowPunct w:val="0"/>
              <w:autoSpaceDE w:val="0"/>
              <w:autoSpaceDN w:val="0"/>
              <w:adjustRightInd w:val="0"/>
              <w:spacing w:after="142" w:line="240" w:lineRule="atLeast"/>
              <w:jc w:val="center"/>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A</w:t>
            </w:r>
          </w:p>
        </w:tc>
      </w:tr>
      <w:tr w:rsidR="00BF2950" w:rsidRPr="00F47DB3" w14:paraId="1D1FA3AE" w14:textId="77777777" w:rsidTr="00BF2950">
        <w:tc>
          <w:tcPr>
            <w:tcW w:w="1843" w:type="dxa"/>
            <w:tcBorders>
              <w:top w:val="nil"/>
              <w:bottom w:val="nil"/>
            </w:tcBorders>
          </w:tcPr>
          <w:p w14:paraId="3ED488B4"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tc>
        <w:tc>
          <w:tcPr>
            <w:tcW w:w="3261" w:type="dxa"/>
            <w:tcBorders>
              <w:top w:val="nil"/>
              <w:bottom w:val="nil"/>
            </w:tcBorders>
          </w:tcPr>
          <w:p w14:paraId="7A8D2C77"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tc>
        <w:tc>
          <w:tcPr>
            <w:tcW w:w="3438" w:type="dxa"/>
          </w:tcPr>
          <w:p w14:paraId="14EFD196"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Rapport de fabrication</w:t>
            </w:r>
          </w:p>
        </w:tc>
        <w:tc>
          <w:tcPr>
            <w:tcW w:w="1448" w:type="dxa"/>
          </w:tcPr>
          <w:p w14:paraId="4F4820D0" w14:textId="77777777" w:rsidR="00BF2950" w:rsidRPr="00F47DB3" w:rsidRDefault="00BF2950" w:rsidP="00BF2950">
            <w:pPr>
              <w:suppressAutoHyphens/>
              <w:overflowPunct w:val="0"/>
              <w:autoSpaceDE w:val="0"/>
              <w:autoSpaceDN w:val="0"/>
              <w:adjustRightInd w:val="0"/>
              <w:spacing w:after="142" w:line="240" w:lineRule="atLeast"/>
              <w:jc w:val="center"/>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E</w:t>
            </w:r>
          </w:p>
        </w:tc>
      </w:tr>
      <w:tr w:rsidR="00BF2950" w:rsidRPr="00F47DB3" w14:paraId="22F1B684" w14:textId="77777777" w:rsidTr="00BF2950">
        <w:tc>
          <w:tcPr>
            <w:tcW w:w="1843" w:type="dxa"/>
            <w:tcBorders>
              <w:top w:val="nil"/>
              <w:bottom w:val="nil"/>
            </w:tcBorders>
          </w:tcPr>
          <w:p w14:paraId="61D71510"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tc>
        <w:tc>
          <w:tcPr>
            <w:tcW w:w="3261" w:type="dxa"/>
            <w:tcBorders>
              <w:bottom w:val="nil"/>
            </w:tcBorders>
          </w:tcPr>
          <w:p w14:paraId="134FF243"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 xml:space="preserve">Documents de transport, manutention et stockage </w:t>
            </w:r>
          </w:p>
        </w:tc>
        <w:tc>
          <w:tcPr>
            <w:tcW w:w="3438" w:type="dxa"/>
          </w:tcPr>
          <w:p w14:paraId="7D0DB9F2"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Procédures de conditionnement, de transport, de manutention et de stockage</w:t>
            </w:r>
          </w:p>
        </w:tc>
        <w:tc>
          <w:tcPr>
            <w:tcW w:w="1448" w:type="dxa"/>
          </w:tcPr>
          <w:p w14:paraId="12A36F4E" w14:textId="77777777" w:rsidR="00BF2950" w:rsidRPr="00F47DB3" w:rsidRDefault="00BF2950" w:rsidP="00BF2950">
            <w:pPr>
              <w:suppressAutoHyphens/>
              <w:overflowPunct w:val="0"/>
              <w:autoSpaceDE w:val="0"/>
              <w:autoSpaceDN w:val="0"/>
              <w:adjustRightInd w:val="0"/>
              <w:spacing w:after="142" w:line="240" w:lineRule="atLeast"/>
              <w:jc w:val="center"/>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A</w:t>
            </w:r>
          </w:p>
        </w:tc>
      </w:tr>
      <w:tr w:rsidR="00BF2950" w:rsidRPr="00F47DB3" w14:paraId="2929E7F1" w14:textId="77777777" w:rsidTr="00BF2950">
        <w:tc>
          <w:tcPr>
            <w:tcW w:w="1843" w:type="dxa"/>
            <w:tcBorders>
              <w:top w:val="nil"/>
              <w:bottom w:val="nil"/>
            </w:tcBorders>
          </w:tcPr>
          <w:p w14:paraId="2DF39BC1"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tc>
        <w:tc>
          <w:tcPr>
            <w:tcW w:w="3261" w:type="dxa"/>
            <w:tcBorders>
              <w:top w:val="nil"/>
              <w:bottom w:val="nil"/>
            </w:tcBorders>
          </w:tcPr>
          <w:p w14:paraId="75AAFE9F"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Équipements</w:t>
            </w:r>
          </w:p>
        </w:tc>
        <w:tc>
          <w:tcPr>
            <w:tcW w:w="3438" w:type="dxa"/>
          </w:tcPr>
          <w:p w14:paraId="3BF70CDA"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lang w:eastAsia="fr-FR"/>
              </w:rPr>
            </w:pPr>
            <w:r w:rsidRPr="00F47DB3">
              <w:rPr>
                <w:rFonts w:ascii="Times New Roman" w:eastAsia="Times New Roman" w:hAnsi="Times New Roman" w:cs="Times New Roman"/>
                <w:sz w:val="24"/>
                <w:szCs w:val="24"/>
                <w:lang w:eastAsia="fr-FR"/>
              </w:rPr>
              <w:t>Liste des livraisons</w:t>
            </w:r>
          </w:p>
        </w:tc>
        <w:tc>
          <w:tcPr>
            <w:tcW w:w="1448" w:type="dxa"/>
          </w:tcPr>
          <w:p w14:paraId="0FB4E10A" w14:textId="77777777" w:rsidR="00BF2950" w:rsidRPr="00F47DB3" w:rsidRDefault="00BF2950" w:rsidP="00BF2950">
            <w:pPr>
              <w:suppressAutoHyphens/>
              <w:overflowPunct w:val="0"/>
              <w:autoSpaceDE w:val="0"/>
              <w:autoSpaceDN w:val="0"/>
              <w:adjustRightInd w:val="0"/>
              <w:spacing w:after="142" w:line="240" w:lineRule="atLeast"/>
              <w:jc w:val="center"/>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E</w:t>
            </w:r>
          </w:p>
        </w:tc>
      </w:tr>
      <w:tr w:rsidR="00BF2950" w:rsidRPr="00F47DB3" w14:paraId="41015220" w14:textId="77777777" w:rsidTr="00BF2950">
        <w:tc>
          <w:tcPr>
            <w:tcW w:w="1843" w:type="dxa"/>
            <w:tcBorders>
              <w:top w:val="nil"/>
              <w:bottom w:val="single" w:sz="4" w:space="0" w:color="auto"/>
            </w:tcBorders>
          </w:tcPr>
          <w:p w14:paraId="47B3E1F1"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tc>
        <w:tc>
          <w:tcPr>
            <w:tcW w:w="3261" w:type="dxa"/>
            <w:tcBorders>
              <w:top w:val="nil"/>
              <w:bottom w:val="single" w:sz="4" w:space="0" w:color="auto"/>
            </w:tcBorders>
          </w:tcPr>
          <w:p w14:paraId="5AEFA8C6"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tc>
        <w:tc>
          <w:tcPr>
            <w:tcW w:w="3438" w:type="dxa"/>
            <w:tcBorders>
              <w:bottom w:val="single" w:sz="4" w:space="0" w:color="auto"/>
            </w:tcBorders>
          </w:tcPr>
          <w:p w14:paraId="372AA60C"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Bordereaux d’expédition</w:t>
            </w:r>
          </w:p>
        </w:tc>
        <w:tc>
          <w:tcPr>
            <w:tcW w:w="1448" w:type="dxa"/>
            <w:tcBorders>
              <w:bottom w:val="single" w:sz="4" w:space="0" w:color="auto"/>
            </w:tcBorders>
          </w:tcPr>
          <w:p w14:paraId="7A30E655" w14:textId="77777777" w:rsidR="00BF2950" w:rsidRPr="00F47DB3" w:rsidRDefault="00BF2950" w:rsidP="00BF2950">
            <w:pPr>
              <w:suppressAutoHyphens/>
              <w:overflowPunct w:val="0"/>
              <w:autoSpaceDE w:val="0"/>
              <w:autoSpaceDN w:val="0"/>
              <w:adjustRightInd w:val="0"/>
              <w:spacing w:after="142" w:line="240" w:lineRule="atLeast"/>
              <w:jc w:val="center"/>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E</w:t>
            </w:r>
          </w:p>
        </w:tc>
      </w:tr>
      <w:tr w:rsidR="00BF2950" w:rsidRPr="00F47DB3" w14:paraId="78254C04" w14:textId="77777777" w:rsidTr="00BF2950">
        <w:tc>
          <w:tcPr>
            <w:tcW w:w="1843" w:type="dxa"/>
            <w:tcBorders>
              <w:top w:val="nil"/>
              <w:bottom w:val="nil"/>
            </w:tcBorders>
          </w:tcPr>
          <w:p w14:paraId="6AB86A37" w14:textId="77777777" w:rsidR="00BF2950" w:rsidRPr="00F47DB3" w:rsidRDefault="00BF2950" w:rsidP="00BF2950">
            <w:pPr>
              <w:keepNext/>
              <w:keepLines/>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tc>
        <w:tc>
          <w:tcPr>
            <w:tcW w:w="3261" w:type="dxa"/>
            <w:tcBorders>
              <w:top w:val="nil"/>
              <w:bottom w:val="nil"/>
            </w:tcBorders>
          </w:tcPr>
          <w:p w14:paraId="3FCFC2F5" w14:textId="77777777" w:rsidR="00BF2950" w:rsidRPr="00F47DB3" w:rsidRDefault="00BF2950" w:rsidP="00BF2950">
            <w:pPr>
              <w:keepNext/>
              <w:keepLines/>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Documents d’implantation des Équipements</w:t>
            </w:r>
          </w:p>
        </w:tc>
        <w:tc>
          <w:tcPr>
            <w:tcW w:w="3438" w:type="dxa"/>
            <w:tcBorders>
              <w:top w:val="nil"/>
            </w:tcBorders>
          </w:tcPr>
          <w:p w14:paraId="2076F7F7" w14:textId="77777777" w:rsidR="00BF2950" w:rsidRPr="00F47DB3" w:rsidRDefault="00BF2950" w:rsidP="00BF2950">
            <w:pPr>
              <w:keepNext/>
              <w:keepLines/>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Procédures d’implantation</w:t>
            </w:r>
          </w:p>
        </w:tc>
        <w:tc>
          <w:tcPr>
            <w:tcW w:w="1448" w:type="dxa"/>
            <w:tcBorders>
              <w:top w:val="nil"/>
            </w:tcBorders>
          </w:tcPr>
          <w:p w14:paraId="0F1372BC" w14:textId="77777777" w:rsidR="00BF2950" w:rsidRPr="00F47DB3" w:rsidRDefault="00BF2950" w:rsidP="00BF2950">
            <w:pPr>
              <w:keepNext/>
              <w:keepLines/>
              <w:suppressAutoHyphens/>
              <w:overflowPunct w:val="0"/>
              <w:autoSpaceDE w:val="0"/>
              <w:autoSpaceDN w:val="0"/>
              <w:adjustRightInd w:val="0"/>
              <w:spacing w:after="142" w:line="240" w:lineRule="atLeast"/>
              <w:jc w:val="center"/>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A</w:t>
            </w:r>
          </w:p>
        </w:tc>
      </w:tr>
      <w:tr w:rsidR="00BF2950" w:rsidRPr="00F47DB3" w14:paraId="609E8080" w14:textId="77777777" w:rsidTr="00BF2950">
        <w:tc>
          <w:tcPr>
            <w:tcW w:w="1843" w:type="dxa"/>
            <w:tcBorders>
              <w:top w:val="nil"/>
              <w:bottom w:val="nil"/>
            </w:tcBorders>
          </w:tcPr>
          <w:p w14:paraId="49E23EB9" w14:textId="77777777" w:rsidR="00BF2950" w:rsidRPr="00F47DB3" w:rsidRDefault="00BF2950" w:rsidP="00BF2950">
            <w:pPr>
              <w:keepNext/>
              <w:keepLines/>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tc>
        <w:tc>
          <w:tcPr>
            <w:tcW w:w="3261" w:type="dxa"/>
            <w:tcBorders>
              <w:top w:val="nil"/>
              <w:bottom w:val="nil"/>
            </w:tcBorders>
          </w:tcPr>
          <w:p w14:paraId="078D100F" w14:textId="77777777" w:rsidR="00BF2950" w:rsidRPr="00F47DB3" w:rsidRDefault="00BF2950" w:rsidP="00BF2950">
            <w:pPr>
              <w:keepNext/>
              <w:keepLines/>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tc>
        <w:tc>
          <w:tcPr>
            <w:tcW w:w="3438" w:type="dxa"/>
          </w:tcPr>
          <w:p w14:paraId="49ADC28D" w14:textId="77777777" w:rsidR="00BF2950" w:rsidRPr="00F47DB3" w:rsidRDefault="00BF2950" w:rsidP="00BF2950">
            <w:pPr>
              <w:keepNext/>
              <w:keepLines/>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Documents de contrôle de la qualité</w:t>
            </w:r>
          </w:p>
        </w:tc>
        <w:tc>
          <w:tcPr>
            <w:tcW w:w="1448" w:type="dxa"/>
          </w:tcPr>
          <w:p w14:paraId="2A0D706B" w14:textId="77777777" w:rsidR="00BF2950" w:rsidRPr="00F47DB3" w:rsidRDefault="00BF2950" w:rsidP="00BF2950">
            <w:pPr>
              <w:keepNext/>
              <w:keepLines/>
              <w:suppressAutoHyphens/>
              <w:overflowPunct w:val="0"/>
              <w:autoSpaceDE w:val="0"/>
              <w:autoSpaceDN w:val="0"/>
              <w:adjustRightInd w:val="0"/>
              <w:spacing w:after="142" w:line="240" w:lineRule="atLeast"/>
              <w:jc w:val="center"/>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E</w:t>
            </w:r>
          </w:p>
        </w:tc>
      </w:tr>
      <w:tr w:rsidR="00BF2950" w:rsidRPr="00F47DB3" w14:paraId="7889ED3B" w14:textId="77777777" w:rsidTr="00BF2950">
        <w:tc>
          <w:tcPr>
            <w:tcW w:w="1843" w:type="dxa"/>
            <w:tcBorders>
              <w:top w:val="nil"/>
              <w:bottom w:val="nil"/>
            </w:tcBorders>
          </w:tcPr>
          <w:p w14:paraId="3BB4A137"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tc>
        <w:tc>
          <w:tcPr>
            <w:tcW w:w="3261" w:type="dxa"/>
            <w:tcBorders>
              <w:top w:val="nil"/>
              <w:bottom w:val="nil"/>
            </w:tcBorders>
          </w:tcPr>
          <w:p w14:paraId="1B999858"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tc>
        <w:tc>
          <w:tcPr>
            <w:tcW w:w="3438" w:type="dxa"/>
          </w:tcPr>
          <w:p w14:paraId="6E7627E1"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Rapports de non-conformité</w:t>
            </w:r>
          </w:p>
        </w:tc>
        <w:tc>
          <w:tcPr>
            <w:tcW w:w="1448" w:type="dxa"/>
          </w:tcPr>
          <w:p w14:paraId="45E4E09E" w14:textId="77777777" w:rsidR="00BF2950" w:rsidRPr="00F47DB3" w:rsidRDefault="00BF2950" w:rsidP="00BF2950">
            <w:pPr>
              <w:suppressAutoHyphens/>
              <w:overflowPunct w:val="0"/>
              <w:autoSpaceDE w:val="0"/>
              <w:autoSpaceDN w:val="0"/>
              <w:adjustRightInd w:val="0"/>
              <w:spacing w:after="142" w:line="240" w:lineRule="atLeast"/>
              <w:jc w:val="center"/>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A</w:t>
            </w:r>
          </w:p>
        </w:tc>
      </w:tr>
      <w:tr w:rsidR="00BF2950" w:rsidRPr="00F47DB3" w14:paraId="09E11D25" w14:textId="77777777" w:rsidTr="00BF2950">
        <w:tc>
          <w:tcPr>
            <w:tcW w:w="1843" w:type="dxa"/>
            <w:tcBorders>
              <w:top w:val="nil"/>
            </w:tcBorders>
          </w:tcPr>
          <w:p w14:paraId="5E5ED67C"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tc>
        <w:tc>
          <w:tcPr>
            <w:tcW w:w="3261" w:type="dxa"/>
            <w:tcBorders>
              <w:top w:val="nil"/>
            </w:tcBorders>
          </w:tcPr>
          <w:p w14:paraId="77573C2B"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tc>
        <w:tc>
          <w:tcPr>
            <w:tcW w:w="3438" w:type="dxa"/>
          </w:tcPr>
          <w:p w14:paraId="68AC37C1"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Rapports de montage</w:t>
            </w:r>
          </w:p>
        </w:tc>
        <w:tc>
          <w:tcPr>
            <w:tcW w:w="1448" w:type="dxa"/>
          </w:tcPr>
          <w:p w14:paraId="31E3C3F3" w14:textId="77777777" w:rsidR="00BF2950" w:rsidRPr="00F47DB3" w:rsidRDefault="00BF2950" w:rsidP="00BF2950">
            <w:pPr>
              <w:suppressAutoHyphens/>
              <w:overflowPunct w:val="0"/>
              <w:autoSpaceDE w:val="0"/>
              <w:autoSpaceDN w:val="0"/>
              <w:adjustRightInd w:val="0"/>
              <w:spacing w:after="142" w:line="240" w:lineRule="atLeast"/>
              <w:jc w:val="center"/>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E</w:t>
            </w:r>
          </w:p>
        </w:tc>
      </w:tr>
      <w:tr w:rsidR="00BF2950" w:rsidRPr="00F47DB3" w14:paraId="01D92668" w14:textId="77777777" w:rsidTr="00BF2950">
        <w:tc>
          <w:tcPr>
            <w:tcW w:w="1843" w:type="dxa"/>
            <w:tcBorders>
              <w:bottom w:val="nil"/>
            </w:tcBorders>
          </w:tcPr>
          <w:p w14:paraId="1C27BC15"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b/>
                <w:sz w:val="24"/>
                <w:szCs w:val="24"/>
              </w:rPr>
            </w:pPr>
            <w:r w:rsidRPr="00F47DB3">
              <w:rPr>
                <w:rFonts w:ascii="Times New Roman" w:eastAsia="Times New Roman" w:hAnsi="Times New Roman" w:cs="Times New Roman"/>
                <w:b/>
                <w:sz w:val="24"/>
                <w:szCs w:val="24"/>
              </w:rPr>
              <w:t xml:space="preserve">Documents relatifs </w:t>
            </w:r>
          </w:p>
        </w:tc>
        <w:tc>
          <w:tcPr>
            <w:tcW w:w="3261" w:type="dxa"/>
            <w:tcBorders>
              <w:bottom w:val="nil"/>
            </w:tcBorders>
          </w:tcPr>
          <w:p w14:paraId="3B67287A"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Documents d’essais et de mise en service</w:t>
            </w:r>
          </w:p>
        </w:tc>
        <w:tc>
          <w:tcPr>
            <w:tcW w:w="3438" w:type="dxa"/>
          </w:tcPr>
          <w:p w14:paraId="7F88A8A8"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Calendrier détaillé des essais et de mise en service</w:t>
            </w:r>
          </w:p>
        </w:tc>
        <w:tc>
          <w:tcPr>
            <w:tcW w:w="1448" w:type="dxa"/>
          </w:tcPr>
          <w:p w14:paraId="38BB3B27" w14:textId="77777777" w:rsidR="00BF2950" w:rsidRPr="00F47DB3" w:rsidRDefault="00BF2950" w:rsidP="00BF2950">
            <w:pPr>
              <w:suppressAutoHyphens/>
              <w:overflowPunct w:val="0"/>
              <w:autoSpaceDE w:val="0"/>
              <w:autoSpaceDN w:val="0"/>
              <w:adjustRightInd w:val="0"/>
              <w:spacing w:after="142" w:line="240" w:lineRule="atLeast"/>
              <w:jc w:val="center"/>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A</w:t>
            </w:r>
          </w:p>
        </w:tc>
      </w:tr>
      <w:tr w:rsidR="00BF2950" w:rsidRPr="00F47DB3" w14:paraId="0D47D8F7" w14:textId="77777777" w:rsidTr="00BF2950">
        <w:tc>
          <w:tcPr>
            <w:tcW w:w="1843" w:type="dxa"/>
            <w:tcBorders>
              <w:top w:val="nil"/>
              <w:bottom w:val="nil"/>
            </w:tcBorders>
          </w:tcPr>
          <w:p w14:paraId="02A31217"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b/>
                <w:sz w:val="24"/>
                <w:szCs w:val="24"/>
              </w:rPr>
              <w:t>à la planification du projet</w:t>
            </w:r>
          </w:p>
        </w:tc>
        <w:tc>
          <w:tcPr>
            <w:tcW w:w="3261" w:type="dxa"/>
            <w:tcBorders>
              <w:top w:val="nil"/>
              <w:bottom w:val="nil"/>
            </w:tcBorders>
          </w:tcPr>
          <w:p w14:paraId="44F9B993"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tc>
        <w:tc>
          <w:tcPr>
            <w:tcW w:w="3438" w:type="dxa"/>
          </w:tcPr>
          <w:p w14:paraId="3B51163D"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Procédures d’essais et de mise en service</w:t>
            </w:r>
          </w:p>
        </w:tc>
        <w:tc>
          <w:tcPr>
            <w:tcW w:w="1448" w:type="dxa"/>
          </w:tcPr>
          <w:p w14:paraId="30CEEC31" w14:textId="77777777" w:rsidR="00BF2950" w:rsidRPr="00F47DB3" w:rsidRDefault="00BF2950" w:rsidP="00BF2950">
            <w:pPr>
              <w:suppressAutoHyphens/>
              <w:overflowPunct w:val="0"/>
              <w:autoSpaceDE w:val="0"/>
              <w:autoSpaceDN w:val="0"/>
              <w:adjustRightInd w:val="0"/>
              <w:spacing w:after="142" w:line="240" w:lineRule="atLeast"/>
              <w:jc w:val="center"/>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A</w:t>
            </w:r>
          </w:p>
        </w:tc>
      </w:tr>
      <w:tr w:rsidR="00BF2950" w:rsidRPr="00F47DB3" w14:paraId="16AF43A8" w14:textId="77777777" w:rsidTr="00BF2950">
        <w:tc>
          <w:tcPr>
            <w:tcW w:w="1843" w:type="dxa"/>
            <w:tcBorders>
              <w:top w:val="nil"/>
              <w:bottom w:val="nil"/>
            </w:tcBorders>
          </w:tcPr>
          <w:p w14:paraId="185B21F2"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tc>
        <w:tc>
          <w:tcPr>
            <w:tcW w:w="3261" w:type="dxa"/>
            <w:tcBorders>
              <w:top w:val="nil"/>
              <w:bottom w:val="nil"/>
            </w:tcBorders>
          </w:tcPr>
          <w:p w14:paraId="7B320CD0"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tc>
        <w:tc>
          <w:tcPr>
            <w:tcW w:w="3438" w:type="dxa"/>
          </w:tcPr>
          <w:p w14:paraId="4A2287D7"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Documents de contrôle de la qualité</w:t>
            </w:r>
          </w:p>
        </w:tc>
        <w:tc>
          <w:tcPr>
            <w:tcW w:w="1448" w:type="dxa"/>
          </w:tcPr>
          <w:p w14:paraId="29C21BBF" w14:textId="77777777" w:rsidR="00BF2950" w:rsidRPr="00F47DB3" w:rsidRDefault="00BF2950" w:rsidP="00BF2950">
            <w:pPr>
              <w:suppressAutoHyphens/>
              <w:overflowPunct w:val="0"/>
              <w:autoSpaceDE w:val="0"/>
              <w:autoSpaceDN w:val="0"/>
              <w:adjustRightInd w:val="0"/>
              <w:spacing w:after="142" w:line="240" w:lineRule="atLeast"/>
              <w:jc w:val="center"/>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E</w:t>
            </w:r>
          </w:p>
        </w:tc>
      </w:tr>
      <w:tr w:rsidR="00BF2950" w:rsidRPr="00F47DB3" w14:paraId="27BA7969" w14:textId="77777777" w:rsidTr="00BF2950">
        <w:tc>
          <w:tcPr>
            <w:tcW w:w="1843" w:type="dxa"/>
            <w:tcBorders>
              <w:top w:val="nil"/>
              <w:bottom w:val="nil"/>
            </w:tcBorders>
          </w:tcPr>
          <w:p w14:paraId="5CC352A1"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tc>
        <w:tc>
          <w:tcPr>
            <w:tcW w:w="3261" w:type="dxa"/>
            <w:tcBorders>
              <w:top w:val="nil"/>
              <w:bottom w:val="nil"/>
            </w:tcBorders>
          </w:tcPr>
          <w:p w14:paraId="4C45D915"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tc>
        <w:tc>
          <w:tcPr>
            <w:tcW w:w="3438" w:type="dxa"/>
          </w:tcPr>
          <w:p w14:paraId="2EA5D85E"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Rapports d’essais</w:t>
            </w:r>
          </w:p>
        </w:tc>
        <w:tc>
          <w:tcPr>
            <w:tcW w:w="1448" w:type="dxa"/>
          </w:tcPr>
          <w:p w14:paraId="2B6A4A8B" w14:textId="77777777" w:rsidR="00BF2950" w:rsidRPr="00F47DB3" w:rsidRDefault="00BF2950" w:rsidP="00BF2950">
            <w:pPr>
              <w:suppressAutoHyphens/>
              <w:overflowPunct w:val="0"/>
              <w:autoSpaceDE w:val="0"/>
              <w:autoSpaceDN w:val="0"/>
              <w:adjustRightInd w:val="0"/>
              <w:spacing w:after="142" w:line="240" w:lineRule="atLeast"/>
              <w:jc w:val="center"/>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A</w:t>
            </w:r>
          </w:p>
        </w:tc>
      </w:tr>
      <w:tr w:rsidR="00BF2950" w:rsidRPr="00F47DB3" w14:paraId="0D4AC354" w14:textId="77777777" w:rsidTr="00BF2950">
        <w:tc>
          <w:tcPr>
            <w:tcW w:w="1843" w:type="dxa"/>
            <w:tcBorders>
              <w:top w:val="nil"/>
              <w:bottom w:val="nil"/>
            </w:tcBorders>
          </w:tcPr>
          <w:p w14:paraId="37D06C7D"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b/>
                <w:sz w:val="24"/>
                <w:szCs w:val="24"/>
              </w:rPr>
            </w:pPr>
          </w:p>
        </w:tc>
        <w:tc>
          <w:tcPr>
            <w:tcW w:w="3261" w:type="dxa"/>
            <w:tcBorders>
              <w:top w:val="nil"/>
              <w:bottom w:val="nil"/>
            </w:tcBorders>
          </w:tcPr>
          <w:p w14:paraId="51DECBDB"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Calendrier</w:t>
            </w:r>
          </w:p>
        </w:tc>
        <w:tc>
          <w:tcPr>
            <w:tcW w:w="3438" w:type="dxa"/>
          </w:tcPr>
          <w:p w14:paraId="6B3F5F3B"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Calendrier niveau 1</w:t>
            </w:r>
          </w:p>
        </w:tc>
        <w:tc>
          <w:tcPr>
            <w:tcW w:w="1448" w:type="dxa"/>
          </w:tcPr>
          <w:p w14:paraId="79354FFE" w14:textId="77777777" w:rsidR="00BF2950" w:rsidRPr="00F47DB3" w:rsidRDefault="00BF2950" w:rsidP="00BF2950">
            <w:pPr>
              <w:suppressAutoHyphens/>
              <w:overflowPunct w:val="0"/>
              <w:autoSpaceDE w:val="0"/>
              <w:autoSpaceDN w:val="0"/>
              <w:adjustRightInd w:val="0"/>
              <w:spacing w:after="142" w:line="240" w:lineRule="atLeast"/>
              <w:jc w:val="center"/>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A</w:t>
            </w:r>
          </w:p>
        </w:tc>
      </w:tr>
      <w:tr w:rsidR="00BF2950" w:rsidRPr="00F47DB3" w14:paraId="5FE0D681" w14:textId="77777777" w:rsidTr="00BF2950">
        <w:tc>
          <w:tcPr>
            <w:tcW w:w="1843" w:type="dxa"/>
            <w:tcBorders>
              <w:top w:val="nil"/>
              <w:bottom w:val="nil"/>
            </w:tcBorders>
          </w:tcPr>
          <w:p w14:paraId="08343154"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tc>
        <w:tc>
          <w:tcPr>
            <w:tcW w:w="3261" w:type="dxa"/>
            <w:tcBorders>
              <w:top w:val="nil"/>
            </w:tcBorders>
          </w:tcPr>
          <w:p w14:paraId="555525C0"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tc>
        <w:tc>
          <w:tcPr>
            <w:tcW w:w="3438" w:type="dxa"/>
          </w:tcPr>
          <w:p w14:paraId="3E962678"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Calendrier niveau 2</w:t>
            </w:r>
          </w:p>
        </w:tc>
        <w:tc>
          <w:tcPr>
            <w:tcW w:w="1448" w:type="dxa"/>
          </w:tcPr>
          <w:p w14:paraId="214E9CC4" w14:textId="77777777" w:rsidR="00BF2950" w:rsidRPr="00F47DB3" w:rsidRDefault="00BF2950" w:rsidP="00BF2950">
            <w:pPr>
              <w:suppressAutoHyphens/>
              <w:overflowPunct w:val="0"/>
              <w:autoSpaceDE w:val="0"/>
              <w:autoSpaceDN w:val="0"/>
              <w:adjustRightInd w:val="0"/>
              <w:spacing w:after="142" w:line="240" w:lineRule="atLeast"/>
              <w:jc w:val="center"/>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A</w:t>
            </w:r>
          </w:p>
        </w:tc>
      </w:tr>
      <w:tr w:rsidR="00BF2950" w:rsidRPr="00F47DB3" w14:paraId="63BF6056" w14:textId="77777777" w:rsidTr="00BF2950">
        <w:tc>
          <w:tcPr>
            <w:tcW w:w="1843" w:type="dxa"/>
            <w:tcBorders>
              <w:top w:val="nil"/>
              <w:bottom w:val="nil"/>
            </w:tcBorders>
          </w:tcPr>
          <w:p w14:paraId="4F9201C2"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tc>
        <w:tc>
          <w:tcPr>
            <w:tcW w:w="3261" w:type="dxa"/>
          </w:tcPr>
          <w:p w14:paraId="2F5A42B9"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Rapports d’activité</w:t>
            </w:r>
          </w:p>
        </w:tc>
        <w:tc>
          <w:tcPr>
            <w:tcW w:w="3438" w:type="dxa"/>
          </w:tcPr>
          <w:p w14:paraId="34BE857B"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Rapport Hebdomadaires et mensuels</w:t>
            </w:r>
          </w:p>
        </w:tc>
        <w:tc>
          <w:tcPr>
            <w:tcW w:w="1448" w:type="dxa"/>
          </w:tcPr>
          <w:p w14:paraId="0C138419" w14:textId="77777777" w:rsidR="00BF2950" w:rsidRPr="00F47DB3" w:rsidRDefault="00BF2950" w:rsidP="00BF2950">
            <w:pPr>
              <w:suppressAutoHyphens/>
              <w:overflowPunct w:val="0"/>
              <w:autoSpaceDE w:val="0"/>
              <w:autoSpaceDN w:val="0"/>
              <w:adjustRightInd w:val="0"/>
              <w:spacing w:after="142" w:line="240" w:lineRule="atLeast"/>
              <w:jc w:val="center"/>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E</w:t>
            </w:r>
          </w:p>
        </w:tc>
      </w:tr>
      <w:tr w:rsidR="00BF2950" w:rsidRPr="00F47DB3" w14:paraId="4FE93A28" w14:textId="77777777" w:rsidTr="00BF2950">
        <w:tc>
          <w:tcPr>
            <w:tcW w:w="1843" w:type="dxa"/>
            <w:tcBorders>
              <w:top w:val="nil"/>
            </w:tcBorders>
          </w:tcPr>
          <w:p w14:paraId="3FDFB85B"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tc>
        <w:tc>
          <w:tcPr>
            <w:tcW w:w="3261" w:type="dxa"/>
          </w:tcPr>
          <w:p w14:paraId="04B0513B"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tc>
        <w:tc>
          <w:tcPr>
            <w:tcW w:w="3438" w:type="dxa"/>
          </w:tcPr>
          <w:p w14:paraId="7B28F38F"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 xml:space="preserve">État d'avancement </w:t>
            </w:r>
          </w:p>
        </w:tc>
        <w:tc>
          <w:tcPr>
            <w:tcW w:w="1448" w:type="dxa"/>
          </w:tcPr>
          <w:p w14:paraId="6D14BED1" w14:textId="77777777" w:rsidR="00BF2950" w:rsidRPr="00F47DB3" w:rsidRDefault="00BF2950" w:rsidP="00BF2950">
            <w:pPr>
              <w:suppressAutoHyphens/>
              <w:overflowPunct w:val="0"/>
              <w:autoSpaceDE w:val="0"/>
              <w:autoSpaceDN w:val="0"/>
              <w:adjustRightInd w:val="0"/>
              <w:spacing w:after="142" w:line="240" w:lineRule="atLeast"/>
              <w:jc w:val="center"/>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A</w:t>
            </w:r>
          </w:p>
        </w:tc>
      </w:tr>
    </w:tbl>
    <w:p w14:paraId="4168EF77" w14:textId="77777777" w:rsidR="00BF2950" w:rsidRPr="00F47DB3" w:rsidRDefault="00BF2950" w:rsidP="00BF2950">
      <w:pPr>
        <w:tabs>
          <w:tab w:val="left" w:pos="1425"/>
        </w:tabs>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p w14:paraId="71B78763" w14:textId="77777777" w:rsidR="00BF2950" w:rsidRPr="00F47DB3" w:rsidRDefault="00BF2950" w:rsidP="00BF2950">
      <w:pPr>
        <w:tabs>
          <w:tab w:val="left" w:pos="1425"/>
        </w:tabs>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A = signifie que le document doit être soumis pour l’approbation selon la clause 2.2.1.3.2 de la Section VII-1.</w:t>
      </w:r>
      <w:r w:rsidRPr="00F47DB3" w:rsidDel="00EF4FEE">
        <w:rPr>
          <w:rFonts w:ascii="Times New Roman" w:eastAsia="Times New Roman" w:hAnsi="Times New Roman" w:cs="Times New Roman"/>
          <w:sz w:val="24"/>
          <w:szCs w:val="24"/>
        </w:rPr>
        <w:t xml:space="preserve"> </w:t>
      </w:r>
    </w:p>
    <w:p w14:paraId="28D1D508" w14:textId="77777777" w:rsidR="00BF2950" w:rsidRPr="00F47DB3" w:rsidRDefault="00BF2950" w:rsidP="00BF2950">
      <w:pPr>
        <w:tabs>
          <w:tab w:val="left" w:pos="1425"/>
        </w:tabs>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p w14:paraId="14E65552" w14:textId="77777777" w:rsidR="00BF2950" w:rsidRPr="00F47DB3" w:rsidRDefault="00BF2950" w:rsidP="00BF2950">
      <w:pPr>
        <w:tabs>
          <w:tab w:val="left" w:pos="1425"/>
        </w:tabs>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E = signifie le document que doit être soumis pour l’information selon la clause 2.2.1.3.3 de la Section VII-1.</w:t>
      </w:r>
      <w:r w:rsidRPr="00F47DB3">
        <w:rPr>
          <w:rFonts w:ascii="Times New Roman" w:eastAsia="Times New Roman" w:hAnsi="Times New Roman" w:cs="Times New Roman"/>
          <w:sz w:val="24"/>
          <w:szCs w:val="24"/>
        </w:rPr>
        <w:br w:type="page"/>
      </w:r>
    </w:p>
    <w:p w14:paraId="6363F438" w14:textId="77777777" w:rsidR="00BF2950" w:rsidRPr="00F47DB3" w:rsidRDefault="00BF2950" w:rsidP="008A24EB">
      <w:pPr>
        <w:keepLines/>
        <w:numPr>
          <w:ilvl w:val="0"/>
          <w:numId w:val="71"/>
        </w:numPr>
        <w:tabs>
          <w:tab w:val="left" w:pos="547"/>
        </w:tabs>
        <w:suppressAutoHyphens/>
        <w:overflowPunct w:val="0"/>
        <w:autoSpaceDE w:val="0"/>
        <w:autoSpaceDN w:val="0"/>
        <w:adjustRightInd w:val="0"/>
        <w:spacing w:after="240" w:line="240" w:lineRule="atLeast"/>
        <w:ind w:left="357" w:hanging="357"/>
        <w:jc w:val="both"/>
        <w:textAlignment w:val="baseline"/>
        <w:outlineLvl w:val="2"/>
        <w:rPr>
          <w:rFonts w:ascii="Times New Roman" w:eastAsia="Times New Roman" w:hAnsi="Times New Roman" w:cs="Times New Roman"/>
          <w:bCs/>
          <w:sz w:val="24"/>
          <w:szCs w:val="24"/>
        </w:rPr>
      </w:pPr>
      <w:r w:rsidRPr="00F47DB3">
        <w:rPr>
          <w:rFonts w:ascii="Times New Roman" w:eastAsia="Times New Roman" w:hAnsi="Times New Roman" w:cs="Times New Roman"/>
          <w:bCs/>
          <w:sz w:val="24"/>
          <w:szCs w:val="24"/>
        </w:rPr>
        <w:t>Annexe 8. Garanties opérationnelles</w:t>
      </w:r>
    </w:p>
    <w:p w14:paraId="0C9CE27C" w14:textId="77777777" w:rsidR="00BF2950" w:rsidRPr="00F47DB3" w:rsidRDefault="00BF2950" w:rsidP="00BF2950">
      <w:pPr>
        <w:suppressAutoHyphens/>
        <w:overflowPunct w:val="0"/>
        <w:autoSpaceDE w:val="0"/>
        <w:autoSpaceDN w:val="0"/>
        <w:adjustRightInd w:val="0"/>
        <w:spacing w:after="142" w:line="240" w:lineRule="atLeast"/>
        <w:ind w:right="43"/>
        <w:jc w:val="both"/>
        <w:textAlignment w:val="baseline"/>
        <w:rPr>
          <w:rFonts w:ascii="Times New Roman" w:eastAsia="Times New Roman" w:hAnsi="Times New Roman" w:cs="Times New Roman"/>
          <w:sz w:val="24"/>
          <w:szCs w:val="24"/>
        </w:rPr>
      </w:pPr>
    </w:p>
    <w:p w14:paraId="79A9763A" w14:textId="77777777" w:rsidR="00BF2950" w:rsidRPr="00F47DB3" w:rsidRDefault="00BF2950" w:rsidP="00BF2950">
      <w:pPr>
        <w:suppressAutoHyphens/>
        <w:overflowPunct w:val="0"/>
        <w:autoSpaceDE w:val="0"/>
        <w:autoSpaceDN w:val="0"/>
        <w:adjustRightInd w:val="0"/>
        <w:spacing w:after="142" w:line="240" w:lineRule="atLeast"/>
        <w:ind w:right="43"/>
        <w:jc w:val="both"/>
        <w:textAlignment w:val="baseline"/>
        <w:rPr>
          <w:rFonts w:ascii="Times New Roman" w:eastAsia="Times New Roman" w:hAnsi="Times New Roman" w:cs="Times New Roman"/>
          <w:sz w:val="24"/>
          <w:szCs w:val="24"/>
        </w:rPr>
      </w:pPr>
    </w:p>
    <w:p w14:paraId="75297E56" w14:textId="77777777" w:rsidR="00BF2950" w:rsidRPr="00F47DB3" w:rsidRDefault="00BF2950" w:rsidP="00BF2950">
      <w:pPr>
        <w:suppressAutoHyphens/>
        <w:overflowPunct w:val="0"/>
        <w:autoSpaceDE w:val="0"/>
        <w:autoSpaceDN w:val="0"/>
        <w:adjustRightInd w:val="0"/>
        <w:spacing w:after="142" w:line="240" w:lineRule="atLeast"/>
        <w:ind w:right="43"/>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1.</w:t>
      </w:r>
      <w:r w:rsidRPr="00F47DB3">
        <w:rPr>
          <w:rFonts w:ascii="Times New Roman" w:eastAsia="Times New Roman" w:hAnsi="Times New Roman" w:cs="Times New Roman"/>
          <w:sz w:val="24"/>
          <w:szCs w:val="24"/>
        </w:rPr>
        <w:tab/>
      </w:r>
      <w:r w:rsidRPr="00F47DB3">
        <w:rPr>
          <w:rFonts w:ascii="Times New Roman" w:eastAsia="Times New Roman" w:hAnsi="Times New Roman" w:cs="Times New Roman"/>
          <w:sz w:val="24"/>
          <w:szCs w:val="24"/>
          <w:u w:val="single"/>
        </w:rPr>
        <w:t>Généralités</w:t>
      </w:r>
    </w:p>
    <w:p w14:paraId="53E09F67" w14:textId="77777777" w:rsidR="00BF2950" w:rsidRPr="00F47DB3" w:rsidRDefault="00BF2950" w:rsidP="00BF2950">
      <w:pPr>
        <w:suppressAutoHyphens/>
        <w:overflowPunct w:val="0"/>
        <w:autoSpaceDE w:val="0"/>
        <w:autoSpaceDN w:val="0"/>
        <w:adjustRightInd w:val="0"/>
        <w:spacing w:after="142" w:line="240" w:lineRule="atLeast"/>
        <w:ind w:left="720"/>
        <w:jc w:val="both"/>
        <w:textAlignment w:val="baseline"/>
        <w:rPr>
          <w:rFonts w:ascii="Times New Roman" w:eastAsia="Times New Roman" w:hAnsi="Times New Roman" w:cs="Times New Roman"/>
          <w:sz w:val="24"/>
          <w:szCs w:val="24"/>
        </w:rPr>
      </w:pPr>
    </w:p>
    <w:p w14:paraId="6B501D7D" w14:textId="77777777" w:rsidR="00BF2950" w:rsidRPr="00F47DB3" w:rsidRDefault="00BF2950" w:rsidP="00BF2950">
      <w:pPr>
        <w:suppressAutoHyphens/>
        <w:overflowPunct w:val="0"/>
        <w:autoSpaceDE w:val="0"/>
        <w:autoSpaceDN w:val="0"/>
        <w:adjustRightInd w:val="0"/>
        <w:spacing w:after="142" w:line="240" w:lineRule="atLeast"/>
        <w:ind w:left="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Cette annexe précise :</w:t>
      </w:r>
    </w:p>
    <w:p w14:paraId="7B8833E6" w14:textId="77777777" w:rsidR="00BF2950" w:rsidRPr="00F47DB3" w:rsidRDefault="00BF2950" w:rsidP="00BF2950">
      <w:pPr>
        <w:suppressAutoHyphens/>
        <w:overflowPunct w:val="0"/>
        <w:autoSpaceDE w:val="0"/>
        <w:autoSpaceDN w:val="0"/>
        <w:adjustRightInd w:val="0"/>
        <w:spacing w:after="142" w:line="240" w:lineRule="atLeast"/>
        <w:ind w:left="1440" w:hanging="720"/>
        <w:jc w:val="both"/>
        <w:textAlignment w:val="baseline"/>
        <w:rPr>
          <w:rFonts w:ascii="Times New Roman" w:eastAsia="Times New Roman" w:hAnsi="Times New Roman" w:cs="Times New Roman"/>
          <w:sz w:val="24"/>
          <w:szCs w:val="24"/>
        </w:rPr>
      </w:pPr>
    </w:p>
    <w:p w14:paraId="333C098C" w14:textId="77777777" w:rsidR="00BF2950" w:rsidRPr="00F47DB3" w:rsidRDefault="00BF2950" w:rsidP="00BF2950">
      <w:pPr>
        <w:suppressAutoHyphens/>
        <w:overflowPunct w:val="0"/>
        <w:autoSpaceDE w:val="0"/>
        <w:autoSpaceDN w:val="0"/>
        <w:adjustRightInd w:val="0"/>
        <w:spacing w:after="142" w:line="240" w:lineRule="atLeast"/>
        <w:ind w:left="1440" w:right="-732"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a)</w:t>
      </w:r>
      <w:r w:rsidRPr="00F47DB3">
        <w:rPr>
          <w:rFonts w:ascii="Times New Roman" w:eastAsia="Times New Roman" w:hAnsi="Times New Roman" w:cs="Times New Roman"/>
          <w:sz w:val="24"/>
          <w:szCs w:val="24"/>
        </w:rPr>
        <w:tab/>
        <w:t>les garanties opérationnelles mentionnées dans la Clause 28 du CCAG</w:t>
      </w:r>
    </w:p>
    <w:p w14:paraId="2147179A" w14:textId="77777777" w:rsidR="00BF2950" w:rsidRPr="00F47DB3" w:rsidRDefault="00BF2950" w:rsidP="00BF2950">
      <w:pPr>
        <w:suppressAutoHyphens/>
        <w:overflowPunct w:val="0"/>
        <w:autoSpaceDE w:val="0"/>
        <w:autoSpaceDN w:val="0"/>
        <w:adjustRightInd w:val="0"/>
        <w:spacing w:after="142" w:line="240" w:lineRule="atLeast"/>
        <w:ind w:left="1440" w:right="-732" w:hanging="720"/>
        <w:jc w:val="both"/>
        <w:textAlignment w:val="baseline"/>
        <w:rPr>
          <w:rFonts w:ascii="Times New Roman" w:eastAsia="Times New Roman" w:hAnsi="Times New Roman" w:cs="Times New Roman"/>
          <w:sz w:val="24"/>
          <w:szCs w:val="24"/>
        </w:rPr>
      </w:pPr>
    </w:p>
    <w:p w14:paraId="3F613D52" w14:textId="77777777" w:rsidR="00BF2950" w:rsidRPr="00F47DB3" w:rsidRDefault="00BF2950" w:rsidP="00BF2950">
      <w:pPr>
        <w:suppressAutoHyphens/>
        <w:overflowPunct w:val="0"/>
        <w:autoSpaceDE w:val="0"/>
        <w:autoSpaceDN w:val="0"/>
        <w:adjustRightInd w:val="0"/>
        <w:spacing w:after="142" w:line="240" w:lineRule="atLeast"/>
        <w:ind w:left="1440" w:right="-732"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b)</w:t>
      </w:r>
      <w:r w:rsidRPr="00F47DB3">
        <w:rPr>
          <w:rFonts w:ascii="Times New Roman" w:eastAsia="Times New Roman" w:hAnsi="Times New Roman" w:cs="Times New Roman"/>
          <w:sz w:val="24"/>
          <w:szCs w:val="24"/>
        </w:rPr>
        <w:tab/>
        <w:t>les conditions préalables à la validité des garanties opérationnelles, relatives aux valeurs de production ou de consommation, indiquées ci</w:t>
      </w:r>
      <w:r w:rsidRPr="00F47DB3">
        <w:rPr>
          <w:rFonts w:ascii="Times New Roman" w:eastAsia="Times New Roman" w:hAnsi="Times New Roman" w:cs="Times New Roman"/>
          <w:sz w:val="24"/>
          <w:szCs w:val="24"/>
        </w:rPr>
        <w:noBreakHyphen/>
        <w:t>dessous</w:t>
      </w:r>
    </w:p>
    <w:p w14:paraId="107A4C7B" w14:textId="77777777" w:rsidR="00BF2950" w:rsidRPr="00F47DB3" w:rsidRDefault="00BF2950" w:rsidP="00BF2950">
      <w:pPr>
        <w:suppressAutoHyphens/>
        <w:overflowPunct w:val="0"/>
        <w:autoSpaceDE w:val="0"/>
        <w:autoSpaceDN w:val="0"/>
        <w:adjustRightInd w:val="0"/>
        <w:spacing w:after="142" w:line="240" w:lineRule="atLeast"/>
        <w:ind w:left="1440" w:right="-732" w:hanging="720"/>
        <w:jc w:val="both"/>
        <w:textAlignment w:val="baseline"/>
        <w:rPr>
          <w:rFonts w:ascii="Times New Roman" w:eastAsia="Times New Roman" w:hAnsi="Times New Roman" w:cs="Times New Roman"/>
          <w:sz w:val="24"/>
          <w:szCs w:val="24"/>
        </w:rPr>
      </w:pPr>
    </w:p>
    <w:p w14:paraId="3ED4CE6B" w14:textId="77777777" w:rsidR="00BF2950" w:rsidRPr="00F47DB3" w:rsidRDefault="00BF2950" w:rsidP="00BF2950">
      <w:pPr>
        <w:suppressAutoHyphens/>
        <w:overflowPunct w:val="0"/>
        <w:autoSpaceDE w:val="0"/>
        <w:autoSpaceDN w:val="0"/>
        <w:adjustRightInd w:val="0"/>
        <w:spacing w:after="142" w:line="240" w:lineRule="atLeast"/>
        <w:ind w:left="1440" w:right="-732"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c)</w:t>
      </w:r>
      <w:r w:rsidRPr="00F47DB3">
        <w:rPr>
          <w:rFonts w:ascii="Times New Roman" w:eastAsia="Times New Roman" w:hAnsi="Times New Roman" w:cs="Times New Roman"/>
          <w:sz w:val="24"/>
          <w:szCs w:val="24"/>
        </w:rPr>
        <w:tab/>
        <w:t>le niveau minimum des garanties opérationnelles</w:t>
      </w:r>
    </w:p>
    <w:p w14:paraId="04FFC082" w14:textId="77777777" w:rsidR="00BF2950" w:rsidRPr="00F47DB3" w:rsidRDefault="00BF2950" w:rsidP="00BF2950">
      <w:pPr>
        <w:suppressAutoHyphens/>
        <w:overflowPunct w:val="0"/>
        <w:autoSpaceDE w:val="0"/>
        <w:autoSpaceDN w:val="0"/>
        <w:adjustRightInd w:val="0"/>
        <w:spacing w:after="142" w:line="240" w:lineRule="atLeast"/>
        <w:ind w:left="1440" w:right="-732" w:hanging="720"/>
        <w:jc w:val="both"/>
        <w:textAlignment w:val="baseline"/>
        <w:rPr>
          <w:rFonts w:ascii="Times New Roman" w:eastAsia="Times New Roman" w:hAnsi="Times New Roman" w:cs="Times New Roman"/>
          <w:sz w:val="24"/>
          <w:szCs w:val="24"/>
        </w:rPr>
      </w:pPr>
    </w:p>
    <w:p w14:paraId="6288E256" w14:textId="77777777" w:rsidR="00BF2950" w:rsidRPr="00F47DB3" w:rsidRDefault="00BF2950" w:rsidP="00BF2950">
      <w:pPr>
        <w:suppressAutoHyphens/>
        <w:overflowPunct w:val="0"/>
        <w:autoSpaceDE w:val="0"/>
        <w:autoSpaceDN w:val="0"/>
        <w:adjustRightInd w:val="0"/>
        <w:spacing w:after="142" w:line="240" w:lineRule="atLeast"/>
        <w:ind w:left="1440" w:right="-732"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d)</w:t>
      </w:r>
      <w:r w:rsidRPr="00F47DB3">
        <w:rPr>
          <w:rFonts w:ascii="Times New Roman" w:eastAsia="Times New Roman" w:hAnsi="Times New Roman" w:cs="Times New Roman"/>
          <w:sz w:val="24"/>
          <w:szCs w:val="24"/>
        </w:rPr>
        <w:tab/>
        <w:t>la formule pour calculer les pénalités en cas de non-respect des garanties opérationnelles</w:t>
      </w:r>
    </w:p>
    <w:p w14:paraId="385FF667" w14:textId="77777777" w:rsidR="00BF2950" w:rsidRPr="00F47DB3" w:rsidRDefault="00BF2950" w:rsidP="00BF2950">
      <w:pPr>
        <w:suppressAutoHyphens/>
        <w:overflowPunct w:val="0"/>
        <w:autoSpaceDE w:val="0"/>
        <w:autoSpaceDN w:val="0"/>
        <w:adjustRightInd w:val="0"/>
        <w:spacing w:after="142" w:line="240" w:lineRule="atLeast"/>
        <w:ind w:left="1440" w:hanging="720"/>
        <w:jc w:val="both"/>
        <w:textAlignment w:val="baseline"/>
        <w:rPr>
          <w:rFonts w:ascii="Times New Roman" w:eastAsia="Times New Roman" w:hAnsi="Times New Roman" w:cs="Times New Roman"/>
          <w:sz w:val="24"/>
          <w:szCs w:val="24"/>
        </w:rPr>
      </w:pPr>
    </w:p>
    <w:p w14:paraId="547C9C3E"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b/>
          <w:sz w:val="24"/>
          <w:szCs w:val="24"/>
          <w:u w:val="single"/>
        </w:rPr>
      </w:pPr>
      <w:r w:rsidRPr="00F47DB3">
        <w:rPr>
          <w:rFonts w:ascii="Times New Roman" w:eastAsia="Times New Roman" w:hAnsi="Times New Roman" w:cs="Times New Roman"/>
          <w:sz w:val="24"/>
          <w:szCs w:val="24"/>
        </w:rPr>
        <w:t>2.</w:t>
      </w:r>
      <w:r w:rsidRPr="00F47DB3">
        <w:rPr>
          <w:rFonts w:ascii="Times New Roman" w:eastAsia="Times New Roman" w:hAnsi="Times New Roman" w:cs="Times New Roman"/>
          <w:sz w:val="24"/>
          <w:szCs w:val="24"/>
        </w:rPr>
        <w:tab/>
      </w:r>
      <w:r w:rsidRPr="00F47DB3">
        <w:rPr>
          <w:rFonts w:ascii="Times New Roman" w:eastAsia="Times New Roman" w:hAnsi="Times New Roman" w:cs="Times New Roman"/>
          <w:sz w:val="24"/>
          <w:szCs w:val="24"/>
          <w:u w:val="single"/>
        </w:rPr>
        <w:t>Conditions préalables</w:t>
      </w:r>
      <w:r w:rsidRPr="00F47DB3">
        <w:rPr>
          <w:rFonts w:ascii="Times New Roman" w:eastAsia="Times New Roman" w:hAnsi="Times New Roman" w:cs="Times New Roman"/>
          <w:sz w:val="24"/>
          <w:szCs w:val="24"/>
        </w:rPr>
        <w:t xml:space="preserve"> </w:t>
      </w:r>
    </w:p>
    <w:p w14:paraId="4B82D3A9"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p w14:paraId="74FECBC4" w14:textId="77777777" w:rsidR="00BF2950" w:rsidRPr="00F47DB3" w:rsidRDefault="00BF2950" w:rsidP="00BF2950">
      <w:pPr>
        <w:suppressAutoHyphens/>
        <w:overflowPunct w:val="0"/>
        <w:autoSpaceDE w:val="0"/>
        <w:autoSpaceDN w:val="0"/>
        <w:adjustRightInd w:val="0"/>
        <w:spacing w:after="142" w:line="240" w:lineRule="atLeast"/>
        <w:ind w:left="720" w:right="-73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Le Constructeur s’engage sur les garanties opérationnelles (précisées dans cette annexe) pour les Installations, sous réserve que les conditions préalables suivantes soient pleinement satisfaites :</w:t>
      </w:r>
    </w:p>
    <w:p w14:paraId="6DDC0214" w14:textId="77777777" w:rsidR="00BF2950" w:rsidRPr="00F47DB3" w:rsidRDefault="00BF2950" w:rsidP="00BF2950">
      <w:pPr>
        <w:suppressAutoHyphens/>
        <w:overflowPunct w:val="0"/>
        <w:autoSpaceDE w:val="0"/>
        <w:autoSpaceDN w:val="0"/>
        <w:adjustRightInd w:val="0"/>
        <w:spacing w:after="142" w:line="240" w:lineRule="atLeast"/>
        <w:ind w:left="720" w:right="-732"/>
        <w:jc w:val="both"/>
        <w:textAlignment w:val="baseline"/>
        <w:rPr>
          <w:rFonts w:ascii="Times New Roman" w:eastAsia="Times New Roman" w:hAnsi="Times New Roman" w:cs="Times New Roman"/>
          <w:sz w:val="24"/>
          <w:szCs w:val="24"/>
        </w:rPr>
      </w:pPr>
    </w:p>
    <w:p w14:paraId="2C48BE6A" w14:textId="77777777" w:rsidR="00BF2950" w:rsidRPr="00F47DB3" w:rsidRDefault="00BF2950" w:rsidP="00BF2950">
      <w:pPr>
        <w:suppressAutoHyphens/>
        <w:overflowPunct w:val="0"/>
        <w:autoSpaceDE w:val="0"/>
        <w:autoSpaceDN w:val="0"/>
        <w:adjustRightInd w:val="0"/>
        <w:spacing w:after="142" w:line="240" w:lineRule="atLeast"/>
        <w:ind w:left="720" w:right="-73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Les conditions préalables selon les Conditions Administratives Générales, Cl. 25, sont remplies.</w:t>
      </w:r>
    </w:p>
    <w:p w14:paraId="7DBDB9CD" w14:textId="77777777" w:rsidR="00BF2950" w:rsidRPr="00F47DB3" w:rsidRDefault="00BF2950" w:rsidP="00BF2950">
      <w:pPr>
        <w:suppressAutoHyphens/>
        <w:overflowPunct w:val="0"/>
        <w:autoSpaceDE w:val="0"/>
        <w:autoSpaceDN w:val="0"/>
        <w:adjustRightInd w:val="0"/>
        <w:spacing w:after="142" w:line="240" w:lineRule="atLeast"/>
        <w:ind w:left="720"/>
        <w:jc w:val="both"/>
        <w:textAlignment w:val="baseline"/>
        <w:rPr>
          <w:rFonts w:ascii="Times New Roman" w:eastAsia="Times New Roman" w:hAnsi="Times New Roman" w:cs="Times New Roman"/>
          <w:sz w:val="24"/>
          <w:szCs w:val="24"/>
        </w:rPr>
      </w:pPr>
    </w:p>
    <w:p w14:paraId="728DF0BF" w14:textId="77777777" w:rsidR="00BF2950" w:rsidRPr="00F47DB3" w:rsidRDefault="00BF2950" w:rsidP="00BF2950">
      <w:pPr>
        <w:suppressAutoHyphens/>
        <w:overflowPunct w:val="0"/>
        <w:autoSpaceDE w:val="0"/>
        <w:autoSpaceDN w:val="0"/>
        <w:adjustRightInd w:val="0"/>
        <w:spacing w:after="142" w:line="240" w:lineRule="atLeast"/>
        <w:ind w:left="720"/>
        <w:jc w:val="both"/>
        <w:textAlignment w:val="baseline"/>
        <w:rPr>
          <w:rFonts w:ascii="Times New Roman" w:eastAsia="Times New Roman" w:hAnsi="Times New Roman" w:cs="Times New Roman"/>
          <w:i/>
          <w:sz w:val="24"/>
          <w:szCs w:val="24"/>
        </w:rPr>
      </w:pPr>
      <w:r w:rsidRPr="00F47DB3">
        <w:rPr>
          <w:rFonts w:ascii="Times New Roman" w:eastAsia="Times New Roman" w:hAnsi="Times New Roman" w:cs="Times New Roman"/>
          <w:i/>
          <w:sz w:val="24"/>
          <w:szCs w:val="24"/>
        </w:rPr>
        <w:t>________________________________________________________________________</w:t>
      </w:r>
    </w:p>
    <w:p w14:paraId="4A59B238" w14:textId="77777777" w:rsidR="00BF2950" w:rsidRPr="00F47DB3" w:rsidRDefault="00BF2950" w:rsidP="00BF2950">
      <w:pPr>
        <w:suppressAutoHyphens/>
        <w:overflowPunct w:val="0"/>
        <w:autoSpaceDE w:val="0"/>
        <w:autoSpaceDN w:val="0"/>
        <w:adjustRightInd w:val="0"/>
        <w:spacing w:after="142" w:line="240" w:lineRule="atLeast"/>
        <w:ind w:left="720"/>
        <w:jc w:val="both"/>
        <w:textAlignment w:val="baseline"/>
        <w:rPr>
          <w:rFonts w:ascii="Times New Roman" w:eastAsia="Times New Roman" w:hAnsi="Times New Roman" w:cs="Times New Roman"/>
          <w:sz w:val="24"/>
          <w:szCs w:val="24"/>
        </w:rPr>
      </w:pPr>
    </w:p>
    <w:p w14:paraId="6E16D84C"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u w:val="single"/>
        </w:rPr>
      </w:pPr>
      <w:r w:rsidRPr="00F47DB3">
        <w:rPr>
          <w:rFonts w:ascii="Times New Roman" w:eastAsia="Times New Roman" w:hAnsi="Times New Roman" w:cs="Times New Roman"/>
          <w:sz w:val="24"/>
          <w:szCs w:val="24"/>
        </w:rPr>
        <w:t>3.</w:t>
      </w:r>
      <w:r w:rsidRPr="00F47DB3">
        <w:rPr>
          <w:rFonts w:ascii="Times New Roman" w:eastAsia="Times New Roman" w:hAnsi="Times New Roman" w:cs="Times New Roman"/>
          <w:sz w:val="24"/>
          <w:szCs w:val="24"/>
        </w:rPr>
        <w:tab/>
      </w:r>
      <w:r w:rsidRPr="00F47DB3">
        <w:rPr>
          <w:rFonts w:ascii="Times New Roman" w:eastAsia="Times New Roman" w:hAnsi="Times New Roman" w:cs="Times New Roman"/>
          <w:sz w:val="24"/>
          <w:szCs w:val="24"/>
          <w:u w:val="single"/>
        </w:rPr>
        <w:t>Garanties opérationnelles</w:t>
      </w:r>
      <w:r w:rsidRPr="00F47DB3">
        <w:rPr>
          <w:rFonts w:ascii="Times New Roman" w:eastAsia="Times New Roman" w:hAnsi="Times New Roman" w:cs="Times New Roman"/>
          <w:sz w:val="24"/>
          <w:szCs w:val="24"/>
        </w:rPr>
        <w:t xml:space="preserve"> [</w:t>
      </w:r>
      <w:r w:rsidRPr="00F47DB3">
        <w:rPr>
          <w:rFonts w:ascii="Times New Roman" w:eastAsia="Times New Roman" w:hAnsi="Times New Roman" w:cs="Times New Roman"/>
          <w:b/>
          <w:sz w:val="24"/>
          <w:szCs w:val="24"/>
        </w:rPr>
        <w:t>Sans objet</w:t>
      </w:r>
      <w:r w:rsidRPr="00F47DB3">
        <w:rPr>
          <w:rFonts w:ascii="Times New Roman" w:eastAsia="Times New Roman" w:hAnsi="Times New Roman" w:cs="Times New Roman"/>
          <w:sz w:val="24"/>
          <w:szCs w:val="24"/>
        </w:rPr>
        <w:t>]</w:t>
      </w:r>
    </w:p>
    <w:p w14:paraId="7D74C029"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u w:val="single"/>
        </w:rPr>
      </w:pPr>
    </w:p>
    <w:p w14:paraId="02FCDC1C" w14:textId="77777777" w:rsidR="00BF2950" w:rsidRPr="00F47DB3" w:rsidRDefault="00BF2950" w:rsidP="00BF2950">
      <w:pPr>
        <w:suppressAutoHyphens/>
        <w:overflowPunct w:val="0"/>
        <w:autoSpaceDE w:val="0"/>
        <w:autoSpaceDN w:val="0"/>
        <w:adjustRightInd w:val="0"/>
        <w:spacing w:after="142" w:line="240" w:lineRule="atLeast"/>
        <w:ind w:left="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Sous réserve du respect des conditions préalables, le Constructeur garantit les éléments suivants :</w:t>
      </w:r>
    </w:p>
    <w:p w14:paraId="3994D159" w14:textId="77777777" w:rsidR="00BF2950" w:rsidRPr="00F47DB3" w:rsidRDefault="00BF2950" w:rsidP="00BF2950">
      <w:pPr>
        <w:suppressAutoHyphens/>
        <w:overflowPunct w:val="0"/>
        <w:autoSpaceDE w:val="0"/>
        <w:autoSpaceDN w:val="0"/>
        <w:adjustRightInd w:val="0"/>
        <w:spacing w:after="142" w:line="240" w:lineRule="atLeast"/>
        <w:ind w:left="720"/>
        <w:jc w:val="both"/>
        <w:textAlignment w:val="baseline"/>
        <w:rPr>
          <w:rFonts w:ascii="Times New Roman" w:eastAsia="Times New Roman" w:hAnsi="Times New Roman" w:cs="Times New Roman"/>
          <w:sz w:val="24"/>
          <w:szCs w:val="24"/>
        </w:rPr>
      </w:pPr>
    </w:p>
    <w:p w14:paraId="1D301F80" w14:textId="77777777" w:rsidR="00BF2950" w:rsidRPr="00F47DB3" w:rsidRDefault="00BF2950" w:rsidP="00BF2950">
      <w:pPr>
        <w:suppressAutoHyphens/>
        <w:overflowPunct w:val="0"/>
        <w:autoSpaceDE w:val="0"/>
        <w:autoSpaceDN w:val="0"/>
        <w:adjustRightInd w:val="0"/>
        <w:spacing w:after="142" w:line="240" w:lineRule="atLeast"/>
        <w:ind w:left="1440"/>
        <w:jc w:val="both"/>
        <w:textAlignment w:val="baseline"/>
        <w:rPr>
          <w:rFonts w:ascii="Times New Roman" w:eastAsia="Times New Roman" w:hAnsi="Times New Roman" w:cs="Times New Roman"/>
          <w:i/>
          <w:sz w:val="24"/>
          <w:szCs w:val="24"/>
        </w:rPr>
      </w:pPr>
      <w:r w:rsidRPr="00F47DB3">
        <w:rPr>
          <w:rFonts w:ascii="Times New Roman" w:eastAsia="Times New Roman" w:hAnsi="Times New Roman" w:cs="Times New Roman"/>
          <w:i/>
          <w:sz w:val="24"/>
          <w:szCs w:val="24"/>
        </w:rPr>
        <w:t>Insérer les garanties fonctionnelles telle qu’indiqué dans le Formulaire d’offre (FUNC).</w:t>
      </w:r>
    </w:p>
    <w:p w14:paraId="5A3525A6" w14:textId="77777777" w:rsidR="00BF2950" w:rsidRPr="00F47DB3" w:rsidRDefault="00BF2950" w:rsidP="00BF2950">
      <w:pPr>
        <w:suppressAutoHyphens/>
        <w:overflowPunct w:val="0"/>
        <w:autoSpaceDE w:val="0"/>
        <w:autoSpaceDN w:val="0"/>
        <w:adjustRightInd w:val="0"/>
        <w:spacing w:after="142" w:line="240" w:lineRule="atLeast"/>
        <w:ind w:left="1440"/>
        <w:jc w:val="both"/>
        <w:textAlignment w:val="baseline"/>
        <w:rPr>
          <w:rFonts w:ascii="Times New Roman" w:eastAsia="Times New Roman" w:hAnsi="Times New Roman" w:cs="Times New Roman"/>
          <w:i/>
          <w:sz w:val="24"/>
          <w:szCs w:val="24"/>
        </w:rPr>
      </w:pPr>
    </w:p>
    <w:p w14:paraId="43F23B54"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u w:val="single"/>
        </w:rPr>
      </w:pPr>
      <w:r w:rsidRPr="00F47DB3">
        <w:rPr>
          <w:rFonts w:ascii="Times New Roman" w:eastAsia="Times New Roman" w:hAnsi="Times New Roman" w:cs="Times New Roman"/>
          <w:sz w:val="24"/>
          <w:szCs w:val="24"/>
        </w:rPr>
        <w:t>4.</w:t>
      </w:r>
      <w:r w:rsidRPr="00F47DB3">
        <w:rPr>
          <w:rFonts w:ascii="Times New Roman" w:eastAsia="Times New Roman" w:hAnsi="Times New Roman" w:cs="Times New Roman"/>
          <w:sz w:val="24"/>
          <w:szCs w:val="24"/>
        </w:rPr>
        <w:tab/>
      </w:r>
      <w:r w:rsidRPr="00F47DB3">
        <w:rPr>
          <w:rFonts w:ascii="Times New Roman" w:eastAsia="Times New Roman" w:hAnsi="Times New Roman" w:cs="Times New Roman"/>
          <w:sz w:val="24"/>
          <w:szCs w:val="24"/>
          <w:u w:val="single"/>
        </w:rPr>
        <w:t>Non-respect des garanties opérationnelles et pénalités</w:t>
      </w:r>
      <w:r w:rsidRPr="00F47DB3">
        <w:rPr>
          <w:rFonts w:ascii="Times New Roman" w:eastAsia="Times New Roman" w:hAnsi="Times New Roman" w:cs="Times New Roman"/>
          <w:sz w:val="24"/>
          <w:szCs w:val="24"/>
        </w:rPr>
        <w:t xml:space="preserve"> [</w:t>
      </w:r>
      <w:r w:rsidRPr="00F47DB3">
        <w:rPr>
          <w:rFonts w:ascii="Times New Roman" w:eastAsia="Times New Roman" w:hAnsi="Times New Roman" w:cs="Times New Roman"/>
          <w:b/>
          <w:sz w:val="24"/>
          <w:szCs w:val="24"/>
        </w:rPr>
        <w:t>Sans objet</w:t>
      </w:r>
      <w:r w:rsidRPr="00F47DB3">
        <w:rPr>
          <w:rFonts w:ascii="Times New Roman" w:eastAsia="Times New Roman" w:hAnsi="Times New Roman" w:cs="Times New Roman"/>
          <w:sz w:val="24"/>
          <w:szCs w:val="24"/>
        </w:rPr>
        <w:t>]</w:t>
      </w:r>
    </w:p>
    <w:p w14:paraId="3EDAE02E"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p w14:paraId="6DD7164E" w14:textId="77777777" w:rsidR="00BF2950" w:rsidRPr="00F47DB3" w:rsidRDefault="00BF2950" w:rsidP="00BF2950">
      <w:pPr>
        <w:suppressAutoHyphens/>
        <w:overflowPunct w:val="0"/>
        <w:autoSpaceDE w:val="0"/>
        <w:autoSpaceDN w:val="0"/>
        <w:adjustRightInd w:val="0"/>
        <w:spacing w:after="142" w:line="240" w:lineRule="atLeast"/>
        <w:ind w:left="144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4.1</w:t>
      </w:r>
      <w:r w:rsidRPr="00F47DB3">
        <w:rPr>
          <w:rFonts w:ascii="Times New Roman" w:eastAsia="Times New Roman" w:hAnsi="Times New Roman" w:cs="Times New Roman"/>
          <w:sz w:val="24"/>
          <w:szCs w:val="24"/>
        </w:rPr>
        <w:tab/>
        <w:t>Non-respect des garanties opérationnelles relatives à la capacité de production</w:t>
      </w:r>
    </w:p>
    <w:p w14:paraId="6F7FA71E" w14:textId="77777777" w:rsidR="00BF2950" w:rsidRPr="00F47DB3" w:rsidRDefault="00BF2950" w:rsidP="00BF2950">
      <w:pPr>
        <w:suppressAutoHyphens/>
        <w:overflowPunct w:val="0"/>
        <w:autoSpaceDE w:val="0"/>
        <w:autoSpaceDN w:val="0"/>
        <w:adjustRightInd w:val="0"/>
        <w:spacing w:after="142" w:line="240" w:lineRule="atLeast"/>
        <w:ind w:left="1440" w:hanging="720"/>
        <w:jc w:val="both"/>
        <w:textAlignment w:val="baseline"/>
        <w:rPr>
          <w:rFonts w:ascii="Times New Roman" w:eastAsia="Times New Roman" w:hAnsi="Times New Roman" w:cs="Times New Roman"/>
          <w:sz w:val="24"/>
          <w:szCs w:val="24"/>
        </w:rPr>
      </w:pPr>
    </w:p>
    <w:p w14:paraId="0F3B229C" w14:textId="77777777" w:rsidR="00BF2950" w:rsidRPr="00F47DB3" w:rsidRDefault="00BF2950" w:rsidP="00BF2950">
      <w:pPr>
        <w:suppressAutoHyphens/>
        <w:overflowPunct w:val="0"/>
        <w:autoSpaceDE w:val="0"/>
        <w:autoSpaceDN w:val="0"/>
        <w:adjustRightInd w:val="0"/>
        <w:spacing w:after="142" w:line="240" w:lineRule="atLeast"/>
        <w:ind w:left="720" w:right="-73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 xml:space="preserve">Si les caractéristiques de performance des Installations, obtenues dans le test de garantie, en application de la Clause 4.9.4 du CCAG, sont inférieures au chiffre figurant au paragraphe 3 ci-dessus, mais que les caractéristiques de performance effectives atteintes dans le test de garantie ne sont pas inférieures au niveau minimum précisé dans le paragraphe 4.3 ci-dessous, et que l’Entrepreneur choisit de payer des pénalités au Maître de l’Ouvrage au lieu de procéder à des changements, modifications et/ou additions aux Installations, conformément à la Clause 5.3.3 du CCAG, alors l’Entrepreneur payera ces pénalités.  </w:t>
      </w:r>
    </w:p>
    <w:p w14:paraId="6AAB861F" w14:textId="77777777" w:rsidR="00BF2950" w:rsidRPr="00F47DB3" w:rsidRDefault="00BF2950" w:rsidP="00BF2950">
      <w:pPr>
        <w:suppressAutoHyphens/>
        <w:overflowPunct w:val="0"/>
        <w:autoSpaceDE w:val="0"/>
        <w:autoSpaceDN w:val="0"/>
        <w:adjustRightInd w:val="0"/>
        <w:spacing w:after="142" w:line="240" w:lineRule="atLeast"/>
        <w:ind w:left="720" w:right="-732"/>
        <w:jc w:val="both"/>
        <w:textAlignment w:val="baseline"/>
        <w:rPr>
          <w:rFonts w:ascii="Times New Roman" w:eastAsia="Times New Roman" w:hAnsi="Times New Roman" w:cs="Times New Roman"/>
          <w:sz w:val="24"/>
          <w:szCs w:val="24"/>
        </w:rPr>
      </w:pPr>
    </w:p>
    <w:p w14:paraId="51455017" w14:textId="77777777" w:rsidR="00BF2950" w:rsidRPr="00F47DB3" w:rsidRDefault="00BF2950" w:rsidP="00BF2950">
      <w:pPr>
        <w:suppressAutoHyphens/>
        <w:overflowPunct w:val="0"/>
        <w:autoSpaceDE w:val="0"/>
        <w:autoSpaceDN w:val="0"/>
        <w:adjustRightInd w:val="0"/>
        <w:spacing w:after="142" w:line="240" w:lineRule="atLeast"/>
        <w:ind w:left="720" w:right="-73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 xml:space="preserve">En cas de manquement aux garanties fonctionnelles, les pénalités à appliquer seront les suivantes :          </w:t>
      </w:r>
    </w:p>
    <w:p w14:paraId="6B1E73B8" w14:textId="77777777" w:rsidR="00BF2950" w:rsidRPr="00F47DB3" w:rsidRDefault="00BF2950" w:rsidP="00BF2950">
      <w:pPr>
        <w:suppressAutoHyphens/>
        <w:overflowPunct w:val="0"/>
        <w:autoSpaceDE w:val="0"/>
        <w:autoSpaceDN w:val="0"/>
        <w:adjustRightInd w:val="0"/>
        <w:spacing w:after="142" w:line="240" w:lineRule="atLeast"/>
        <w:ind w:left="720" w:right="-732"/>
        <w:jc w:val="both"/>
        <w:textAlignment w:val="baseline"/>
        <w:rPr>
          <w:rFonts w:ascii="Times New Roman" w:eastAsia="Times New Roman" w:hAnsi="Times New Roman" w:cs="Times New Roman"/>
          <w:sz w:val="24"/>
          <w:szCs w:val="24"/>
        </w:rPr>
      </w:pPr>
    </w:p>
    <w:p w14:paraId="0A4A533B" w14:textId="77777777" w:rsidR="00BF2950" w:rsidRPr="00F47DB3" w:rsidRDefault="00BF2950" w:rsidP="00BF2950">
      <w:pPr>
        <w:suppressAutoHyphens/>
        <w:overflowPunct w:val="0"/>
        <w:autoSpaceDE w:val="0"/>
        <w:autoSpaceDN w:val="0"/>
        <w:adjustRightInd w:val="0"/>
        <w:spacing w:after="142" w:line="240" w:lineRule="atLeast"/>
        <w:ind w:left="720" w:right="-73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 xml:space="preserve">Pour les pertes des transformateurs de puissance :  </w:t>
      </w:r>
    </w:p>
    <w:p w14:paraId="6067BBCC" w14:textId="77777777" w:rsidR="00BF2950" w:rsidRPr="00F47DB3" w:rsidRDefault="00BF2950" w:rsidP="00BF2950">
      <w:pPr>
        <w:tabs>
          <w:tab w:val="left" w:pos="1425"/>
        </w:tabs>
        <w:suppressAutoHyphens/>
        <w:overflowPunct w:val="0"/>
        <w:autoSpaceDE w:val="0"/>
        <w:autoSpaceDN w:val="0"/>
        <w:adjustRightInd w:val="0"/>
        <w:spacing w:after="142" w:line="240" w:lineRule="atLeast"/>
        <w:ind w:left="1418" w:right="-732"/>
        <w:jc w:val="both"/>
        <w:textAlignment w:val="baseline"/>
        <w:rPr>
          <w:rFonts w:ascii="Times New Roman" w:eastAsia="Times New Roman" w:hAnsi="Times New Roman" w:cs="Times New Roman"/>
          <w:sz w:val="24"/>
          <w:szCs w:val="24"/>
        </w:rPr>
      </w:pPr>
    </w:p>
    <w:p w14:paraId="069C7840" w14:textId="77777777" w:rsidR="00BF2950" w:rsidRPr="00F47DB3" w:rsidRDefault="00BF2950" w:rsidP="00BF2950">
      <w:pPr>
        <w:suppressAutoHyphens/>
        <w:overflowPunct w:val="0"/>
        <w:autoSpaceDE w:val="0"/>
        <w:autoSpaceDN w:val="0"/>
        <w:adjustRightInd w:val="0"/>
        <w:spacing w:after="142" w:line="240" w:lineRule="atLeast"/>
        <w:ind w:left="720" w:right="-73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Si les pertes à vide d’un transformateur excèdent la valeur garantie, une pénalité de 5 000 EUR par kW entier dépassant la valeur garantie sera déduite du Prix du Contrat.</w:t>
      </w:r>
    </w:p>
    <w:p w14:paraId="3BBDDB62" w14:textId="77777777" w:rsidR="00BF2950" w:rsidRPr="00F47DB3" w:rsidRDefault="00BF2950" w:rsidP="00BF2950">
      <w:pPr>
        <w:suppressAutoHyphens/>
        <w:overflowPunct w:val="0"/>
        <w:autoSpaceDE w:val="0"/>
        <w:autoSpaceDN w:val="0"/>
        <w:adjustRightInd w:val="0"/>
        <w:spacing w:after="142" w:line="240" w:lineRule="atLeast"/>
        <w:ind w:left="720" w:right="-732"/>
        <w:jc w:val="both"/>
        <w:textAlignment w:val="baseline"/>
        <w:rPr>
          <w:rFonts w:ascii="Times New Roman" w:eastAsia="Times New Roman" w:hAnsi="Times New Roman" w:cs="Times New Roman"/>
          <w:sz w:val="24"/>
          <w:szCs w:val="24"/>
        </w:rPr>
      </w:pPr>
    </w:p>
    <w:p w14:paraId="7D9617EA" w14:textId="77777777" w:rsidR="00BF2950" w:rsidRPr="00F47DB3" w:rsidRDefault="00BF2950" w:rsidP="00BF2950">
      <w:pPr>
        <w:suppressAutoHyphens/>
        <w:overflowPunct w:val="0"/>
        <w:autoSpaceDE w:val="0"/>
        <w:autoSpaceDN w:val="0"/>
        <w:adjustRightInd w:val="0"/>
        <w:spacing w:after="142" w:line="240" w:lineRule="atLeast"/>
        <w:ind w:left="720" w:right="-73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Si les pertes en charge (plus les pertes des auxiliaires) d’un transformateur excèdent la valeur garantie, une pénalité de 1 500 EUR par kW entier dépassant la valeur garantie, sera déduite du Prix du Contrat.</w:t>
      </w:r>
    </w:p>
    <w:p w14:paraId="022059A2" w14:textId="77777777" w:rsidR="00BF2950" w:rsidRPr="00F47DB3" w:rsidRDefault="00BF2950" w:rsidP="00BF2950">
      <w:pPr>
        <w:suppressAutoHyphens/>
        <w:overflowPunct w:val="0"/>
        <w:autoSpaceDE w:val="0"/>
        <w:autoSpaceDN w:val="0"/>
        <w:adjustRightInd w:val="0"/>
        <w:spacing w:after="142" w:line="240" w:lineRule="atLeast"/>
        <w:ind w:left="720" w:right="-732"/>
        <w:jc w:val="both"/>
        <w:textAlignment w:val="baseline"/>
        <w:rPr>
          <w:rFonts w:ascii="Times New Roman" w:eastAsia="Times New Roman" w:hAnsi="Times New Roman" w:cs="Times New Roman"/>
          <w:sz w:val="24"/>
          <w:szCs w:val="24"/>
        </w:rPr>
      </w:pPr>
    </w:p>
    <w:p w14:paraId="2E1B4570" w14:textId="77777777" w:rsidR="00BF2950" w:rsidRPr="00F47DB3" w:rsidRDefault="00BF2950" w:rsidP="00BF2950">
      <w:pPr>
        <w:suppressAutoHyphens/>
        <w:overflowPunct w:val="0"/>
        <w:autoSpaceDE w:val="0"/>
        <w:autoSpaceDN w:val="0"/>
        <w:adjustRightInd w:val="0"/>
        <w:spacing w:after="142" w:line="240" w:lineRule="atLeast"/>
        <w:ind w:left="720" w:right="-73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 xml:space="preserve">En cas de pertes de la bobine d’inductance, il convient d’appliquer comme suit : </w:t>
      </w:r>
    </w:p>
    <w:p w14:paraId="6743AC42" w14:textId="77777777" w:rsidR="00BF2950" w:rsidRPr="00F47DB3" w:rsidRDefault="00BF2950" w:rsidP="00BF2950">
      <w:pPr>
        <w:suppressAutoHyphens/>
        <w:overflowPunct w:val="0"/>
        <w:autoSpaceDE w:val="0"/>
        <w:autoSpaceDN w:val="0"/>
        <w:adjustRightInd w:val="0"/>
        <w:spacing w:after="142" w:line="240" w:lineRule="atLeast"/>
        <w:ind w:left="720" w:right="-732"/>
        <w:jc w:val="both"/>
        <w:textAlignment w:val="baseline"/>
        <w:rPr>
          <w:rFonts w:ascii="Times New Roman" w:eastAsia="Times New Roman" w:hAnsi="Times New Roman" w:cs="Times New Roman"/>
          <w:sz w:val="24"/>
          <w:szCs w:val="24"/>
        </w:rPr>
      </w:pPr>
    </w:p>
    <w:p w14:paraId="2A345744" w14:textId="77777777" w:rsidR="00BF2950" w:rsidRPr="00F47DB3" w:rsidRDefault="00BF2950" w:rsidP="00BF2950">
      <w:pPr>
        <w:suppressAutoHyphens/>
        <w:overflowPunct w:val="0"/>
        <w:autoSpaceDE w:val="0"/>
        <w:autoSpaceDN w:val="0"/>
        <w:adjustRightInd w:val="0"/>
        <w:spacing w:after="142" w:line="240" w:lineRule="atLeast"/>
        <w:ind w:left="720" w:right="-73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 xml:space="preserve">Si les pertes totales d’une réactance shunt (par rapport au rendement total spécifié de la réactance) excèdent la valeur garantie, une pénalité de 2 200 EUR par kW entier dépassant la valeur garantie, sera déduite du Prix du Contrat.        </w:t>
      </w:r>
    </w:p>
    <w:p w14:paraId="350485C6" w14:textId="77777777" w:rsidR="00BF2950" w:rsidRPr="00F47DB3" w:rsidRDefault="00BF2950" w:rsidP="00BF2950">
      <w:pPr>
        <w:suppressAutoHyphens/>
        <w:overflowPunct w:val="0"/>
        <w:autoSpaceDE w:val="0"/>
        <w:autoSpaceDN w:val="0"/>
        <w:adjustRightInd w:val="0"/>
        <w:spacing w:after="142" w:line="240" w:lineRule="atLeast"/>
        <w:ind w:left="720" w:right="-732"/>
        <w:jc w:val="both"/>
        <w:textAlignment w:val="baseline"/>
        <w:rPr>
          <w:rFonts w:ascii="Times New Roman" w:eastAsia="Times New Roman" w:hAnsi="Times New Roman" w:cs="Times New Roman"/>
          <w:sz w:val="24"/>
          <w:szCs w:val="24"/>
        </w:rPr>
      </w:pPr>
    </w:p>
    <w:p w14:paraId="098CCE01" w14:textId="77777777" w:rsidR="00BF2950" w:rsidRPr="00F47DB3" w:rsidRDefault="00BF2950" w:rsidP="00BF2950">
      <w:pPr>
        <w:suppressAutoHyphens/>
        <w:overflowPunct w:val="0"/>
        <w:autoSpaceDE w:val="0"/>
        <w:autoSpaceDN w:val="0"/>
        <w:adjustRightInd w:val="0"/>
        <w:spacing w:after="142" w:line="240" w:lineRule="atLeast"/>
        <w:ind w:left="720" w:right="-73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 xml:space="preserve">En cas de réduction de la puissance nominale et du rendement des transformateurs et les réactances shunt en raison de l’élévation de la température, il convient d’appliquer comme suit : </w:t>
      </w:r>
    </w:p>
    <w:p w14:paraId="79C7C45E" w14:textId="77777777" w:rsidR="00BF2950" w:rsidRPr="00F47DB3" w:rsidRDefault="00BF2950" w:rsidP="00BF2950">
      <w:pPr>
        <w:suppressAutoHyphens/>
        <w:overflowPunct w:val="0"/>
        <w:autoSpaceDE w:val="0"/>
        <w:autoSpaceDN w:val="0"/>
        <w:adjustRightInd w:val="0"/>
        <w:spacing w:after="142" w:line="240" w:lineRule="atLeast"/>
        <w:ind w:left="720" w:right="-732"/>
        <w:jc w:val="both"/>
        <w:textAlignment w:val="baseline"/>
        <w:rPr>
          <w:rFonts w:ascii="Times New Roman" w:eastAsia="Times New Roman" w:hAnsi="Times New Roman" w:cs="Times New Roman"/>
          <w:sz w:val="24"/>
          <w:szCs w:val="24"/>
        </w:rPr>
      </w:pPr>
    </w:p>
    <w:p w14:paraId="7FC53957" w14:textId="77777777" w:rsidR="00BF2950" w:rsidRPr="00F47DB3" w:rsidRDefault="00BF2950" w:rsidP="00BF2950">
      <w:pPr>
        <w:suppressAutoHyphens/>
        <w:overflowPunct w:val="0"/>
        <w:autoSpaceDE w:val="0"/>
        <w:autoSpaceDN w:val="0"/>
        <w:adjustRightInd w:val="0"/>
        <w:spacing w:after="142" w:line="240" w:lineRule="atLeast"/>
        <w:ind w:left="720" w:right="-73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 xml:space="preserve">Une somme de 20 EUR sera déduite du Prix du Contrat pour chaque kVA qui se trouve sous de la valeur garantie de la puissance nominale et sous le rendement garanti. </w:t>
      </w:r>
    </w:p>
    <w:p w14:paraId="4C35ADB9" w14:textId="77777777" w:rsidR="00BF2950" w:rsidRPr="00F47DB3" w:rsidRDefault="00BF2950" w:rsidP="00BF2950">
      <w:pPr>
        <w:suppressAutoHyphens/>
        <w:overflowPunct w:val="0"/>
        <w:autoSpaceDE w:val="0"/>
        <w:autoSpaceDN w:val="0"/>
        <w:adjustRightInd w:val="0"/>
        <w:spacing w:after="142" w:line="240" w:lineRule="atLeast"/>
        <w:ind w:left="720" w:right="-732"/>
        <w:jc w:val="both"/>
        <w:textAlignment w:val="baseline"/>
        <w:rPr>
          <w:rFonts w:ascii="Times New Roman" w:eastAsia="Times New Roman" w:hAnsi="Times New Roman" w:cs="Times New Roman"/>
          <w:sz w:val="24"/>
          <w:szCs w:val="24"/>
        </w:rPr>
      </w:pPr>
    </w:p>
    <w:p w14:paraId="42567A6F" w14:textId="77777777" w:rsidR="00BF2950" w:rsidRPr="00F47DB3" w:rsidRDefault="00BF2950" w:rsidP="00BF2950">
      <w:pPr>
        <w:suppressAutoHyphens/>
        <w:overflowPunct w:val="0"/>
        <w:autoSpaceDE w:val="0"/>
        <w:autoSpaceDN w:val="0"/>
        <w:adjustRightInd w:val="0"/>
        <w:spacing w:after="142" w:line="240" w:lineRule="atLeast"/>
        <w:ind w:left="720" w:right="-73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 xml:space="preserve">En cas de dépassement du niveau de bruit du transformateur de puissance et de la réactance shunt, il convient d’appliquer comme suit:    </w:t>
      </w:r>
    </w:p>
    <w:p w14:paraId="0AA3C134" w14:textId="77777777" w:rsidR="00BF2950" w:rsidRPr="00F47DB3" w:rsidRDefault="00BF2950" w:rsidP="00BF2950">
      <w:pPr>
        <w:suppressAutoHyphens/>
        <w:overflowPunct w:val="0"/>
        <w:autoSpaceDE w:val="0"/>
        <w:autoSpaceDN w:val="0"/>
        <w:adjustRightInd w:val="0"/>
        <w:spacing w:after="142" w:line="240" w:lineRule="atLeast"/>
        <w:ind w:left="720" w:right="-732"/>
        <w:jc w:val="both"/>
        <w:textAlignment w:val="baseline"/>
        <w:rPr>
          <w:rFonts w:ascii="Times New Roman" w:eastAsia="Times New Roman" w:hAnsi="Times New Roman" w:cs="Times New Roman"/>
          <w:sz w:val="24"/>
          <w:szCs w:val="24"/>
        </w:rPr>
      </w:pPr>
    </w:p>
    <w:p w14:paraId="4737A94E" w14:textId="77777777" w:rsidR="00BF2950" w:rsidRPr="00F47DB3" w:rsidRDefault="00BF2950" w:rsidP="00BF2950">
      <w:pPr>
        <w:suppressAutoHyphens/>
        <w:overflowPunct w:val="0"/>
        <w:autoSpaceDE w:val="0"/>
        <w:autoSpaceDN w:val="0"/>
        <w:adjustRightInd w:val="0"/>
        <w:spacing w:after="142" w:line="240" w:lineRule="atLeast"/>
        <w:ind w:left="720" w:right="-73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Une somme de 6,000 EUR sera déduite du Prix du Contrat pour chaque dB(A) dépassant la valeur garantie.</w:t>
      </w:r>
    </w:p>
    <w:p w14:paraId="3D66DEC4" w14:textId="77777777" w:rsidR="00BF2950" w:rsidRPr="00F47DB3" w:rsidRDefault="00BF2950" w:rsidP="00BF2950">
      <w:pPr>
        <w:suppressAutoHyphens/>
        <w:overflowPunct w:val="0"/>
        <w:autoSpaceDE w:val="0"/>
        <w:autoSpaceDN w:val="0"/>
        <w:adjustRightInd w:val="0"/>
        <w:spacing w:after="142" w:line="240" w:lineRule="atLeast"/>
        <w:ind w:left="720" w:right="-732"/>
        <w:jc w:val="both"/>
        <w:textAlignment w:val="baseline"/>
        <w:rPr>
          <w:rFonts w:ascii="Times New Roman" w:eastAsia="Times New Roman" w:hAnsi="Times New Roman" w:cs="Times New Roman"/>
          <w:sz w:val="24"/>
          <w:szCs w:val="24"/>
        </w:rPr>
      </w:pPr>
    </w:p>
    <w:p w14:paraId="2E7CDF58" w14:textId="77777777" w:rsidR="00BF2950" w:rsidRPr="00F47DB3" w:rsidRDefault="00BF2950" w:rsidP="00BF2950">
      <w:pPr>
        <w:suppressAutoHyphens/>
        <w:overflowPunct w:val="0"/>
        <w:autoSpaceDE w:val="0"/>
        <w:autoSpaceDN w:val="0"/>
        <w:adjustRightInd w:val="0"/>
        <w:spacing w:after="142" w:line="240" w:lineRule="atLeast"/>
        <w:ind w:left="144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 xml:space="preserve">4.2 Consommation de matières premières et de produits énergétiques en excès par rapport aux niveaux garantis : </w:t>
      </w:r>
    </w:p>
    <w:p w14:paraId="0790FA28" w14:textId="77777777" w:rsidR="00BF2950" w:rsidRPr="00F47DB3" w:rsidRDefault="00BF2950" w:rsidP="00BF2950">
      <w:pPr>
        <w:suppressAutoHyphens/>
        <w:overflowPunct w:val="0"/>
        <w:autoSpaceDE w:val="0"/>
        <w:autoSpaceDN w:val="0"/>
        <w:adjustRightInd w:val="0"/>
        <w:spacing w:after="142" w:line="240" w:lineRule="atLeast"/>
        <w:ind w:left="1440" w:hanging="2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 xml:space="preserve">Sans objet </w:t>
      </w:r>
    </w:p>
    <w:p w14:paraId="5FD97312" w14:textId="77777777" w:rsidR="00BF2950" w:rsidRPr="00F47DB3" w:rsidRDefault="00BF2950" w:rsidP="00BF2950">
      <w:pPr>
        <w:tabs>
          <w:tab w:val="left" w:pos="1425"/>
        </w:tabs>
        <w:suppressAutoHyphens/>
        <w:overflowPunct w:val="0"/>
        <w:autoSpaceDE w:val="0"/>
        <w:autoSpaceDN w:val="0"/>
        <w:adjustRightInd w:val="0"/>
        <w:spacing w:after="142" w:line="240" w:lineRule="atLeast"/>
        <w:ind w:left="1418" w:right="-732"/>
        <w:jc w:val="both"/>
        <w:textAlignment w:val="baseline"/>
        <w:rPr>
          <w:rFonts w:ascii="Times New Roman" w:eastAsia="Times New Roman" w:hAnsi="Times New Roman" w:cs="Times New Roman"/>
          <w:sz w:val="24"/>
          <w:szCs w:val="24"/>
        </w:rPr>
      </w:pPr>
    </w:p>
    <w:p w14:paraId="34206FA1" w14:textId="77777777" w:rsidR="00BF2950" w:rsidRPr="00F47DB3" w:rsidRDefault="00BF2950" w:rsidP="00BF2950">
      <w:pPr>
        <w:suppressAutoHyphens/>
        <w:overflowPunct w:val="0"/>
        <w:autoSpaceDE w:val="0"/>
        <w:autoSpaceDN w:val="0"/>
        <w:adjustRightInd w:val="0"/>
        <w:spacing w:after="142" w:line="240" w:lineRule="atLeast"/>
        <w:ind w:left="144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 xml:space="preserve">4.3 Niveaux minimums </w:t>
      </w:r>
    </w:p>
    <w:p w14:paraId="5B673127" w14:textId="77777777" w:rsidR="00BF2950" w:rsidRPr="00F47DB3" w:rsidRDefault="00BF2950" w:rsidP="00BF2950">
      <w:pPr>
        <w:tabs>
          <w:tab w:val="left" w:pos="1425"/>
        </w:tabs>
        <w:suppressAutoHyphens/>
        <w:overflowPunct w:val="0"/>
        <w:autoSpaceDE w:val="0"/>
        <w:autoSpaceDN w:val="0"/>
        <w:adjustRightInd w:val="0"/>
        <w:spacing w:after="142" w:line="240" w:lineRule="atLeast"/>
        <w:ind w:left="1418" w:right="-732"/>
        <w:jc w:val="both"/>
        <w:textAlignment w:val="baseline"/>
        <w:rPr>
          <w:rFonts w:ascii="Times New Roman" w:eastAsia="Times New Roman" w:hAnsi="Times New Roman" w:cs="Times New Roman"/>
          <w:sz w:val="24"/>
          <w:szCs w:val="24"/>
        </w:rPr>
      </w:pPr>
    </w:p>
    <w:p w14:paraId="20D591D1" w14:textId="77777777" w:rsidR="00BF2950" w:rsidRPr="00F47DB3" w:rsidRDefault="00BF2950" w:rsidP="00BF2950">
      <w:pPr>
        <w:suppressAutoHyphens/>
        <w:overflowPunct w:val="0"/>
        <w:autoSpaceDE w:val="0"/>
        <w:autoSpaceDN w:val="0"/>
        <w:adjustRightInd w:val="0"/>
        <w:spacing w:after="142" w:line="240" w:lineRule="atLeast"/>
        <w:ind w:left="720" w:right="-73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 xml:space="preserve">Nonobstant les dispositions de ce paragraphe, si suite au(x) résultat(s) d’(un) essai(s) de garantie, les niveaux minimums suivants de garantie opérationnelle (et de garantie de consommations) ne sont pas atteints par l’Entrepreneur, l’Entrepreneur sur ses propres deniers remédiera aux défauts jusqu’à ce que les Installations atteignent les niveaux de performance suivants, conformément à la Clause 5.3.2    du CCAG: </w:t>
      </w:r>
    </w:p>
    <w:p w14:paraId="3C47C0F0" w14:textId="77777777" w:rsidR="00BF2950" w:rsidRPr="00F47DB3" w:rsidRDefault="00BF2950" w:rsidP="00BF2950">
      <w:pPr>
        <w:suppressAutoHyphens/>
        <w:overflowPunct w:val="0"/>
        <w:autoSpaceDE w:val="0"/>
        <w:autoSpaceDN w:val="0"/>
        <w:adjustRightInd w:val="0"/>
        <w:spacing w:after="142" w:line="240" w:lineRule="atLeast"/>
        <w:ind w:left="720" w:right="-732"/>
        <w:jc w:val="both"/>
        <w:textAlignment w:val="baseline"/>
        <w:rPr>
          <w:rFonts w:ascii="Times New Roman" w:eastAsia="Times New Roman" w:hAnsi="Times New Roman" w:cs="Times New Roman"/>
          <w:sz w:val="24"/>
          <w:szCs w:val="24"/>
        </w:rPr>
      </w:pPr>
    </w:p>
    <w:p w14:paraId="27C19201" w14:textId="77777777" w:rsidR="00BF2950" w:rsidRPr="00F47DB3" w:rsidRDefault="00BF2950" w:rsidP="00BF2950">
      <w:pPr>
        <w:suppressAutoHyphens/>
        <w:overflowPunct w:val="0"/>
        <w:autoSpaceDE w:val="0"/>
        <w:autoSpaceDN w:val="0"/>
        <w:adjustRightInd w:val="0"/>
        <w:spacing w:after="142" w:line="240" w:lineRule="atLeast"/>
        <w:ind w:left="720" w:right="-73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Le Maître de l’Ouvrage aura le droit de refuser chaque transformateur (ou réactance) si les valeurs mesurées dépassent les valeurs garanties de plus que les valeurs limitent données ci-après (y inclus les tolérances applicables):</w:t>
      </w:r>
    </w:p>
    <w:p w14:paraId="480AE989" w14:textId="77777777" w:rsidR="00BF2950" w:rsidRPr="00F47DB3" w:rsidRDefault="00BF2950" w:rsidP="00BF2950">
      <w:pPr>
        <w:tabs>
          <w:tab w:val="left" w:pos="284"/>
          <w:tab w:val="num" w:pos="360"/>
        </w:tabs>
        <w:suppressAutoHyphens/>
        <w:overflowPunct w:val="0"/>
        <w:autoSpaceDE w:val="0"/>
        <w:autoSpaceDN w:val="0"/>
        <w:adjustRightInd w:val="0"/>
        <w:spacing w:before="120" w:after="142" w:line="240" w:lineRule="atLeast"/>
        <w:ind w:left="1248" w:hanging="284"/>
        <w:jc w:val="both"/>
        <w:textAlignment w:val="baseline"/>
        <w:rPr>
          <w:rFonts w:ascii="Times New Roman" w:eastAsia="Times New Roman" w:hAnsi="Times New Roman" w:cs="Times New Roman"/>
          <w:sz w:val="24"/>
          <w:szCs w:val="24"/>
          <w:lang w:eastAsia="de-DE"/>
        </w:rPr>
      </w:pPr>
      <w:r w:rsidRPr="00F47DB3">
        <w:rPr>
          <w:rFonts w:ascii="Times New Roman" w:eastAsia="Times New Roman" w:hAnsi="Times New Roman" w:cs="Times New Roman"/>
          <w:sz w:val="24"/>
          <w:szCs w:val="24"/>
          <w:lang w:eastAsia="de-DE"/>
        </w:rPr>
        <w:t>Pertes à vide :</w:t>
      </w:r>
      <w:r w:rsidRPr="00F47DB3">
        <w:rPr>
          <w:rFonts w:ascii="Times New Roman" w:eastAsia="Times New Roman" w:hAnsi="Times New Roman" w:cs="Times New Roman"/>
          <w:sz w:val="24"/>
          <w:szCs w:val="24"/>
          <w:lang w:eastAsia="de-DE"/>
        </w:rPr>
        <w:tab/>
      </w:r>
      <w:r w:rsidRPr="00F47DB3">
        <w:rPr>
          <w:rFonts w:ascii="Times New Roman" w:eastAsia="Times New Roman" w:hAnsi="Times New Roman" w:cs="Times New Roman"/>
          <w:sz w:val="24"/>
          <w:szCs w:val="24"/>
          <w:lang w:eastAsia="de-DE"/>
        </w:rPr>
        <w:tab/>
      </w:r>
      <w:r w:rsidRPr="00F47DB3">
        <w:rPr>
          <w:rFonts w:ascii="Times New Roman" w:eastAsia="Times New Roman" w:hAnsi="Times New Roman" w:cs="Times New Roman"/>
          <w:sz w:val="24"/>
          <w:szCs w:val="24"/>
          <w:lang w:eastAsia="de-DE"/>
        </w:rPr>
        <w:tab/>
      </w:r>
      <w:r w:rsidRPr="00F47DB3">
        <w:rPr>
          <w:rFonts w:ascii="Times New Roman" w:eastAsia="Times New Roman" w:hAnsi="Times New Roman" w:cs="Times New Roman"/>
          <w:sz w:val="24"/>
          <w:szCs w:val="24"/>
          <w:lang w:eastAsia="de-DE"/>
        </w:rPr>
        <w:tab/>
        <w:t>+ 15% (pour les transformateurs)</w:t>
      </w:r>
    </w:p>
    <w:p w14:paraId="65ADF6F2" w14:textId="77777777" w:rsidR="00BF2950" w:rsidRPr="00F47DB3" w:rsidRDefault="00BF2950" w:rsidP="00BF2950">
      <w:pPr>
        <w:tabs>
          <w:tab w:val="left" w:pos="284"/>
          <w:tab w:val="num" w:pos="360"/>
        </w:tabs>
        <w:suppressAutoHyphens/>
        <w:overflowPunct w:val="0"/>
        <w:autoSpaceDE w:val="0"/>
        <w:autoSpaceDN w:val="0"/>
        <w:adjustRightInd w:val="0"/>
        <w:spacing w:before="120" w:after="142" w:line="240" w:lineRule="atLeast"/>
        <w:ind w:left="1248" w:hanging="284"/>
        <w:jc w:val="both"/>
        <w:textAlignment w:val="baseline"/>
        <w:rPr>
          <w:rFonts w:ascii="Times New Roman" w:eastAsia="Times New Roman" w:hAnsi="Times New Roman" w:cs="Times New Roman"/>
          <w:sz w:val="24"/>
          <w:szCs w:val="24"/>
          <w:lang w:eastAsia="de-DE"/>
        </w:rPr>
      </w:pPr>
      <w:r w:rsidRPr="00F47DB3">
        <w:rPr>
          <w:rFonts w:ascii="Times New Roman" w:eastAsia="Times New Roman" w:hAnsi="Times New Roman" w:cs="Times New Roman"/>
          <w:sz w:val="24"/>
          <w:szCs w:val="24"/>
          <w:lang w:eastAsia="de-DE"/>
        </w:rPr>
        <w:t>Pertes en charge :</w:t>
      </w:r>
      <w:r w:rsidRPr="00F47DB3">
        <w:rPr>
          <w:rFonts w:ascii="Times New Roman" w:eastAsia="Times New Roman" w:hAnsi="Times New Roman" w:cs="Times New Roman"/>
          <w:sz w:val="24"/>
          <w:szCs w:val="24"/>
          <w:lang w:eastAsia="de-DE"/>
        </w:rPr>
        <w:tab/>
      </w:r>
      <w:r w:rsidRPr="00F47DB3">
        <w:rPr>
          <w:rFonts w:ascii="Times New Roman" w:eastAsia="Times New Roman" w:hAnsi="Times New Roman" w:cs="Times New Roman"/>
          <w:sz w:val="24"/>
          <w:szCs w:val="24"/>
          <w:lang w:eastAsia="de-DE"/>
        </w:rPr>
        <w:tab/>
      </w:r>
      <w:r w:rsidRPr="00F47DB3">
        <w:rPr>
          <w:rFonts w:ascii="Times New Roman" w:eastAsia="Times New Roman" w:hAnsi="Times New Roman" w:cs="Times New Roman"/>
          <w:sz w:val="24"/>
          <w:szCs w:val="24"/>
          <w:lang w:eastAsia="de-DE"/>
        </w:rPr>
        <w:tab/>
      </w:r>
      <w:r w:rsidRPr="00F47DB3">
        <w:rPr>
          <w:rFonts w:ascii="Times New Roman" w:eastAsia="Times New Roman" w:hAnsi="Times New Roman" w:cs="Times New Roman"/>
          <w:sz w:val="24"/>
          <w:szCs w:val="24"/>
          <w:lang w:eastAsia="de-DE"/>
        </w:rPr>
        <w:tab/>
        <w:t xml:space="preserve">+15% </w:t>
      </w:r>
    </w:p>
    <w:p w14:paraId="5DE79B5F" w14:textId="77777777" w:rsidR="00BF2950" w:rsidRPr="00F47DB3" w:rsidRDefault="00BF2950" w:rsidP="00BF2950">
      <w:pPr>
        <w:tabs>
          <w:tab w:val="left" w:pos="284"/>
          <w:tab w:val="num" w:pos="360"/>
        </w:tabs>
        <w:suppressAutoHyphens/>
        <w:overflowPunct w:val="0"/>
        <w:autoSpaceDE w:val="0"/>
        <w:autoSpaceDN w:val="0"/>
        <w:adjustRightInd w:val="0"/>
        <w:spacing w:before="120" w:after="142" w:line="240" w:lineRule="atLeast"/>
        <w:ind w:left="1248" w:hanging="284"/>
        <w:jc w:val="both"/>
        <w:textAlignment w:val="baseline"/>
        <w:rPr>
          <w:rFonts w:ascii="Times New Roman" w:eastAsia="Times New Roman" w:hAnsi="Times New Roman" w:cs="Times New Roman"/>
          <w:sz w:val="24"/>
          <w:szCs w:val="24"/>
          <w:lang w:eastAsia="de-DE"/>
        </w:rPr>
      </w:pPr>
      <w:r w:rsidRPr="00F47DB3">
        <w:rPr>
          <w:rFonts w:ascii="Times New Roman" w:eastAsia="Times New Roman" w:hAnsi="Times New Roman" w:cs="Times New Roman"/>
          <w:sz w:val="24"/>
          <w:szCs w:val="24"/>
          <w:lang w:eastAsia="de-DE"/>
        </w:rPr>
        <w:t>Niveau du bruit :</w:t>
      </w:r>
      <w:r w:rsidRPr="00F47DB3">
        <w:rPr>
          <w:rFonts w:ascii="Times New Roman" w:eastAsia="Times New Roman" w:hAnsi="Times New Roman" w:cs="Times New Roman"/>
          <w:sz w:val="24"/>
          <w:szCs w:val="24"/>
          <w:lang w:eastAsia="de-DE"/>
        </w:rPr>
        <w:tab/>
      </w:r>
      <w:r w:rsidRPr="00F47DB3">
        <w:rPr>
          <w:rFonts w:ascii="Times New Roman" w:eastAsia="Times New Roman" w:hAnsi="Times New Roman" w:cs="Times New Roman"/>
          <w:sz w:val="24"/>
          <w:szCs w:val="24"/>
          <w:lang w:eastAsia="de-DE"/>
        </w:rPr>
        <w:tab/>
      </w:r>
      <w:r w:rsidRPr="00F47DB3">
        <w:rPr>
          <w:rFonts w:ascii="Times New Roman" w:eastAsia="Times New Roman" w:hAnsi="Times New Roman" w:cs="Times New Roman"/>
          <w:sz w:val="24"/>
          <w:szCs w:val="24"/>
          <w:lang w:eastAsia="de-DE"/>
        </w:rPr>
        <w:tab/>
      </w:r>
      <w:r w:rsidRPr="00F47DB3">
        <w:rPr>
          <w:rFonts w:ascii="Times New Roman" w:eastAsia="Times New Roman" w:hAnsi="Times New Roman" w:cs="Times New Roman"/>
          <w:sz w:val="24"/>
          <w:szCs w:val="24"/>
          <w:lang w:eastAsia="de-DE"/>
        </w:rPr>
        <w:tab/>
        <w:t>+ 3 dB(A)</w:t>
      </w:r>
    </w:p>
    <w:p w14:paraId="19407636" w14:textId="77777777" w:rsidR="00BF2950" w:rsidRPr="00F47DB3" w:rsidRDefault="00BF2950" w:rsidP="00BF2950">
      <w:pPr>
        <w:tabs>
          <w:tab w:val="left" w:pos="284"/>
          <w:tab w:val="num" w:pos="360"/>
        </w:tabs>
        <w:suppressAutoHyphens/>
        <w:overflowPunct w:val="0"/>
        <w:autoSpaceDE w:val="0"/>
        <w:autoSpaceDN w:val="0"/>
        <w:adjustRightInd w:val="0"/>
        <w:spacing w:before="120" w:after="142" w:line="240" w:lineRule="atLeast"/>
        <w:ind w:left="1248" w:hanging="284"/>
        <w:jc w:val="both"/>
        <w:textAlignment w:val="baseline"/>
        <w:rPr>
          <w:rFonts w:ascii="Times New Roman" w:eastAsia="Times New Roman" w:hAnsi="Times New Roman" w:cs="Times New Roman"/>
          <w:sz w:val="24"/>
          <w:szCs w:val="24"/>
          <w:lang w:eastAsia="de-DE"/>
        </w:rPr>
      </w:pPr>
      <w:r w:rsidRPr="00F47DB3">
        <w:rPr>
          <w:rFonts w:ascii="Times New Roman" w:eastAsia="Times New Roman" w:hAnsi="Times New Roman" w:cs="Times New Roman"/>
          <w:sz w:val="24"/>
          <w:szCs w:val="24"/>
          <w:lang w:eastAsia="de-DE"/>
        </w:rPr>
        <w:t>Puissance nominale :</w:t>
      </w:r>
      <w:r w:rsidRPr="00F47DB3">
        <w:rPr>
          <w:rFonts w:ascii="Times New Roman" w:eastAsia="Times New Roman" w:hAnsi="Times New Roman" w:cs="Times New Roman"/>
          <w:sz w:val="24"/>
          <w:szCs w:val="24"/>
          <w:lang w:eastAsia="de-DE"/>
        </w:rPr>
        <w:tab/>
      </w:r>
      <w:r w:rsidRPr="00F47DB3">
        <w:rPr>
          <w:rFonts w:ascii="Times New Roman" w:eastAsia="Times New Roman" w:hAnsi="Times New Roman" w:cs="Times New Roman"/>
          <w:sz w:val="24"/>
          <w:szCs w:val="24"/>
          <w:lang w:eastAsia="de-DE"/>
        </w:rPr>
        <w:tab/>
      </w:r>
      <w:r w:rsidRPr="00F47DB3">
        <w:rPr>
          <w:rFonts w:ascii="Times New Roman" w:eastAsia="Times New Roman" w:hAnsi="Times New Roman" w:cs="Times New Roman"/>
          <w:sz w:val="24"/>
          <w:szCs w:val="24"/>
          <w:lang w:eastAsia="de-DE"/>
        </w:rPr>
        <w:tab/>
      </w:r>
      <w:r w:rsidRPr="00F47DB3">
        <w:rPr>
          <w:rFonts w:ascii="Times New Roman" w:eastAsia="Times New Roman" w:hAnsi="Times New Roman" w:cs="Times New Roman"/>
          <w:sz w:val="24"/>
          <w:szCs w:val="24"/>
          <w:lang w:eastAsia="de-DE"/>
        </w:rPr>
        <w:tab/>
        <w:t>- 5%</w:t>
      </w:r>
    </w:p>
    <w:p w14:paraId="5903C245" w14:textId="77777777" w:rsidR="00BF2950" w:rsidRPr="00F47DB3" w:rsidRDefault="00BF2950" w:rsidP="00BF2950">
      <w:pPr>
        <w:tabs>
          <w:tab w:val="left" w:pos="1080"/>
        </w:tabs>
        <w:suppressAutoHyphens/>
        <w:overflowPunct w:val="0"/>
        <w:autoSpaceDE w:val="0"/>
        <w:autoSpaceDN w:val="0"/>
        <w:adjustRightInd w:val="0"/>
        <w:spacing w:before="120" w:after="240" w:line="240" w:lineRule="atLeast"/>
        <w:ind w:left="709"/>
        <w:jc w:val="both"/>
        <w:textAlignment w:val="baseline"/>
        <w:rPr>
          <w:rFonts w:ascii="Times New Roman" w:eastAsia="Times New Roman" w:hAnsi="Times New Roman" w:cs="Times New Roman"/>
          <w:sz w:val="24"/>
          <w:szCs w:val="24"/>
          <w:lang w:eastAsia="de-DE"/>
        </w:rPr>
      </w:pPr>
      <w:r w:rsidRPr="00F47DB3">
        <w:rPr>
          <w:rFonts w:ascii="Times New Roman" w:eastAsia="Times New Roman" w:hAnsi="Times New Roman" w:cs="Times New Roman"/>
          <w:sz w:val="24"/>
          <w:szCs w:val="24"/>
          <w:lang w:eastAsia="de-DE"/>
        </w:rPr>
        <w:t>Pour toutes autres valeurs, les limites indiquées dans les recommandations CEI sont applicables.</w:t>
      </w:r>
    </w:p>
    <w:p w14:paraId="0040A3F1" w14:textId="77777777" w:rsidR="00BF2950" w:rsidRPr="00F47DB3" w:rsidRDefault="00BF2950" w:rsidP="00BF2950">
      <w:pPr>
        <w:suppressAutoHyphens/>
        <w:overflowPunct w:val="0"/>
        <w:autoSpaceDE w:val="0"/>
        <w:autoSpaceDN w:val="0"/>
        <w:adjustRightInd w:val="0"/>
        <w:spacing w:after="142" w:line="240" w:lineRule="atLeast"/>
        <w:ind w:left="720" w:right="-732"/>
        <w:jc w:val="both"/>
        <w:textAlignment w:val="baseline"/>
        <w:rPr>
          <w:rFonts w:ascii="Times New Roman" w:eastAsia="Times New Roman" w:hAnsi="Times New Roman" w:cs="Times New Roman"/>
          <w:sz w:val="24"/>
          <w:szCs w:val="24"/>
        </w:rPr>
      </w:pPr>
    </w:p>
    <w:p w14:paraId="4ADE03FB" w14:textId="77777777" w:rsidR="00BF2950" w:rsidRPr="00F47DB3" w:rsidRDefault="00BF2950" w:rsidP="00BF2950">
      <w:pPr>
        <w:suppressAutoHyphens/>
        <w:overflowPunct w:val="0"/>
        <w:autoSpaceDE w:val="0"/>
        <w:autoSpaceDN w:val="0"/>
        <w:adjustRightInd w:val="0"/>
        <w:spacing w:after="142" w:line="240" w:lineRule="atLeast"/>
        <w:ind w:left="1440" w:hanging="7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 xml:space="preserve">4.4 Limitation de la responsabilité </w:t>
      </w:r>
    </w:p>
    <w:p w14:paraId="424B8D33" w14:textId="77777777" w:rsidR="00BF2950" w:rsidRPr="00F47DB3" w:rsidRDefault="00BF2950" w:rsidP="00BF2950">
      <w:pPr>
        <w:suppressAutoHyphens/>
        <w:overflowPunct w:val="0"/>
        <w:autoSpaceDE w:val="0"/>
        <w:autoSpaceDN w:val="0"/>
        <w:adjustRightInd w:val="0"/>
        <w:spacing w:after="142" w:line="240" w:lineRule="atLeast"/>
        <w:ind w:left="720" w:right="-732"/>
        <w:jc w:val="both"/>
        <w:textAlignment w:val="baseline"/>
        <w:rPr>
          <w:rFonts w:ascii="Times New Roman" w:eastAsia="Times New Roman" w:hAnsi="Times New Roman" w:cs="Times New Roman"/>
          <w:sz w:val="24"/>
          <w:szCs w:val="24"/>
        </w:rPr>
      </w:pPr>
    </w:p>
    <w:p w14:paraId="6774BDA9" w14:textId="77777777" w:rsidR="00BF2950" w:rsidRPr="00F47DB3" w:rsidRDefault="00BF2950" w:rsidP="00BF2950">
      <w:pPr>
        <w:suppressAutoHyphens/>
        <w:overflowPunct w:val="0"/>
        <w:autoSpaceDE w:val="0"/>
        <w:autoSpaceDN w:val="0"/>
        <w:adjustRightInd w:val="0"/>
        <w:spacing w:after="142" w:line="240" w:lineRule="atLeast"/>
        <w:ind w:left="720" w:right="-73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Sous réserve du paragraphe 4.3 ci-dessus, la somme totale des pénalités qui peuvent être demandées à l’Entrepreneur pour non atteinte des garanties opérationnelles n’excédera pas dix pour    cent (10%) du montant du Contrat.</w:t>
      </w:r>
    </w:p>
    <w:p w14:paraId="049CD7F6" w14:textId="77777777" w:rsidR="00BF2950" w:rsidRPr="00F47DB3" w:rsidRDefault="00BF2950" w:rsidP="00BF2950">
      <w:pPr>
        <w:tabs>
          <w:tab w:val="left" w:pos="1425"/>
        </w:tabs>
        <w:suppressAutoHyphens/>
        <w:overflowPunct w:val="0"/>
        <w:autoSpaceDE w:val="0"/>
        <w:autoSpaceDN w:val="0"/>
        <w:adjustRightInd w:val="0"/>
        <w:spacing w:after="142" w:line="240" w:lineRule="atLeast"/>
        <w:ind w:left="1418" w:right="-732"/>
        <w:jc w:val="both"/>
        <w:textAlignment w:val="baseline"/>
        <w:rPr>
          <w:rFonts w:ascii="Times New Roman" w:eastAsia="Times New Roman" w:hAnsi="Times New Roman" w:cs="Times New Roman"/>
          <w:sz w:val="24"/>
          <w:szCs w:val="24"/>
        </w:rPr>
      </w:pPr>
    </w:p>
    <w:p w14:paraId="1015AA7F" w14:textId="77777777" w:rsidR="00BF2950" w:rsidRPr="00F47DB3" w:rsidRDefault="00BF2950" w:rsidP="00BF2950">
      <w:pPr>
        <w:suppressAutoHyphens/>
        <w:overflowPunct w:val="0"/>
        <w:autoSpaceDE w:val="0"/>
        <w:autoSpaceDN w:val="0"/>
        <w:adjustRightInd w:val="0"/>
        <w:spacing w:after="142" w:line="240" w:lineRule="atLeast"/>
        <w:ind w:right="-732"/>
        <w:jc w:val="both"/>
        <w:textAlignment w:val="baseline"/>
        <w:rPr>
          <w:rFonts w:ascii="Times New Roman" w:eastAsia="Times New Roman" w:hAnsi="Times New Roman" w:cs="Times New Roman"/>
          <w:sz w:val="24"/>
          <w:szCs w:val="24"/>
        </w:rPr>
        <w:sectPr w:rsidR="00BF2950" w:rsidRPr="00F47DB3" w:rsidSect="00BF2950">
          <w:pgSz w:w="11907" w:h="16840" w:code="9"/>
          <w:pgMar w:top="1440" w:right="1440" w:bottom="1440" w:left="1418" w:header="709" w:footer="709" w:gutter="0"/>
          <w:cols w:space="720"/>
          <w:noEndnote/>
          <w:docGrid w:linePitch="272"/>
        </w:sectPr>
      </w:pPr>
    </w:p>
    <w:p w14:paraId="2A3A9178" w14:textId="77777777" w:rsidR="00BF2950" w:rsidRPr="00F47DB3" w:rsidRDefault="00BF2950" w:rsidP="008A24EB">
      <w:pPr>
        <w:keepLines/>
        <w:numPr>
          <w:ilvl w:val="0"/>
          <w:numId w:val="71"/>
        </w:numPr>
        <w:tabs>
          <w:tab w:val="left" w:pos="547"/>
        </w:tabs>
        <w:suppressAutoHyphens/>
        <w:overflowPunct w:val="0"/>
        <w:autoSpaceDE w:val="0"/>
        <w:autoSpaceDN w:val="0"/>
        <w:adjustRightInd w:val="0"/>
        <w:spacing w:after="240" w:line="240" w:lineRule="atLeast"/>
        <w:ind w:left="357" w:hanging="357"/>
        <w:jc w:val="both"/>
        <w:textAlignment w:val="baseline"/>
        <w:outlineLvl w:val="2"/>
        <w:rPr>
          <w:rFonts w:ascii="Times New Roman" w:eastAsia="Times New Roman" w:hAnsi="Times New Roman" w:cs="Times New Roman"/>
          <w:bCs/>
          <w:sz w:val="24"/>
          <w:szCs w:val="24"/>
        </w:rPr>
      </w:pPr>
      <w:r w:rsidRPr="00F47DB3">
        <w:rPr>
          <w:rFonts w:ascii="Times New Roman" w:eastAsia="Times New Roman" w:hAnsi="Times New Roman" w:cs="Times New Roman"/>
          <w:bCs/>
          <w:sz w:val="24"/>
          <w:szCs w:val="24"/>
        </w:rPr>
        <w:t>Annexe 9. Copie de l’Arrêté d’exonération des marchés de la SOGEM</w:t>
      </w:r>
    </w:p>
    <w:p w14:paraId="23EB7F70" w14:textId="77777777" w:rsidR="00BF2950" w:rsidRPr="00F47DB3" w:rsidRDefault="00BF2950" w:rsidP="00BF2950">
      <w:pPr>
        <w:tabs>
          <w:tab w:val="left" w:pos="1425"/>
        </w:tabs>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p w14:paraId="1C84B32C" w14:textId="77777777" w:rsidR="00BF2950" w:rsidRPr="00F47DB3" w:rsidRDefault="00BF2950" w:rsidP="00BF2950">
      <w:pPr>
        <w:tabs>
          <w:tab w:val="left" w:pos="1425"/>
        </w:tabs>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p w14:paraId="29DA5D67" w14:textId="77777777" w:rsidR="00BF2950" w:rsidRPr="00F47DB3" w:rsidRDefault="00BF2950" w:rsidP="00BF2950">
      <w:pPr>
        <w:suppressAutoHyphens/>
        <w:overflowPunct w:val="0"/>
        <w:autoSpaceDE w:val="0"/>
        <w:autoSpaceDN w:val="0"/>
        <w:adjustRightInd w:val="0"/>
        <w:spacing w:after="142" w:line="240" w:lineRule="atLeast"/>
        <w:ind w:right="-449"/>
        <w:jc w:val="both"/>
        <w:textAlignment w:val="baseline"/>
        <w:rPr>
          <w:rFonts w:ascii="Times New Roman" w:eastAsia="Times New Roman" w:hAnsi="Times New Roman" w:cs="Times New Roman"/>
          <w:sz w:val="24"/>
          <w:szCs w:val="24"/>
        </w:rPr>
      </w:pPr>
    </w:p>
    <w:p w14:paraId="393DF7A8" w14:textId="77777777" w:rsidR="00BF2950" w:rsidRPr="00F47DB3" w:rsidRDefault="00BF2950" w:rsidP="008A24EB">
      <w:pPr>
        <w:keepLines/>
        <w:numPr>
          <w:ilvl w:val="0"/>
          <w:numId w:val="71"/>
        </w:numPr>
        <w:tabs>
          <w:tab w:val="left" w:pos="547"/>
        </w:tabs>
        <w:suppressAutoHyphens/>
        <w:overflowPunct w:val="0"/>
        <w:autoSpaceDE w:val="0"/>
        <w:autoSpaceDN w:val="0"/>
        <w:adjustRightInd w:val="0"/>
        <w:spacing w:after="240" w:line="240" w:lineRule="atLeast"/>
        <w:ind w:left="357" w:hanging="357"/>
        <w:jc w:val="both"/>
        <w:textAlignment w:val="baseline"/>
        <w:outlineLvl w:val="2"/>
        <w:rPr>
          <w:rFonts w:ascii="Times New Roman" w:eastAsia="Times New Roman" w:hAnsi="Times New Roman" w:cs="Times New Roman"/>
          <w:bCs/>
          <w:sz w:val="24"/>
          <w:szCs w:val="24"/>
        </w:rPr>
      </w:pPr>
      <w:r w:rsidRPr="00F47DB3">
        <w:rPr>
          <w:rFonts w:ascii="Times New Roman" w:eastAsia="Times New Roman" w:hAnsi="Times New Roman" w:cs="Times New Roman"/>
          <w:bCs/>
          <w:sz w:val="24"/>
          <w:szCs w:val="24"/>
        </w:rPr>
        <w:br w:type="page"/>
        <w:t>Modèle de garantie de bonne exécution (garantie bancaire)</w:t>
      </w:r>
    </w:p>
    <w:p w14:paraId="1952CD90" w14:textId="77777777" w:rsidR="00BF2950" w:rsidRPr="00F47DB3" w:rsidRDefault="00BF2950" w:rsidP="00BF2950">
      <w:pPr>
        <w:spacing w:before="120" w:after="0" w:line="240" w:lineRule="auto"/>
        <w:ind w:left="709"/>
        <w:jc w:val="center"/>
        <w:rPr>
          <w:rFonts w:ascii="Times New Roman" w:eastAsia="Batang" w:hAnsi="Times New Roman" w:cs="Times New Roman"/>
          <w:sz w:val="24"/>
          <w:szCs w:val="24"/>
        </w:rPr>
      </w:pPr>
      <w:r w:rsidRPr="00F47DB3">
        <w:rPr>
          <w:rFonts w:ascii="Times New Roman" w:eastAsia="Batang" w:hAnsi="Times New Roman" w:cs="Times New Roman"/>
          <w:i/>
          <w:sz w:val="24"/>
          <w:szCs w:val="24"/>
        </w:rPr>
        <w:t>[Papier à lettre à l’entête du Garant]</w:t>
      </w:r>
    </w:p>
    <w:p w14:paraId="18A4C583" w14:textId="77777777" w:rsidR="00BF2950" w:rsidRPr="00F47DB3" w:rsidRDefault="00BF2950" w:rsidP="00BF2950">
      <w:pPr>
        <w:tabs>
          <w:tab w:val="center" w:pos="4536"/>
          <w:tab w:val="right" w:pos="9000"/>
          <w:tab w:val="right" w:pos="9072"/>
        </w:tabs>
        <w:suppressAutoHyphens/>
        <w:overflowPunct w:val="0"/>
        <w:autoSpaceDE w:val="0"/>
        <w:autoSpaceDN w:val="0"/>
        <w:adjustRightInd w:val="0"/>
        <w:spacing w:after="0" w:line="240" w:lineRule="auto"/>
        <w:ind w:left="5220" w:right="43"/>
        <w:jc w:val="both"/>
        <w:textAlignment w:val="baseline"/>
        <w:rPr>
          <w:rFonts w:ascii="Times New Roman" w:eastAsia="Times New Roman" w:hAnsi="Times New Roman" w:cs="Times New Roman"/>
          <w:sz w:val="24"/>
          <w:szCs w:val="24"/>
        </w:rPr>
      </w:pPr>
    </w:p>
    <w:p w14:paraId="0439EEE9" w14:textId="77777777" w:rsidR="00BF2950" w:rsidRPr="00F47DB3" w:rsidRDefault="00BF2950" w:rsidP="00BF2950">
      <w:pPr>
        <w:tabs>
          <w:tab w:val="center" w:pos="4536"/>
          <w:tab w:val="right" w:pos="9000"/>
          <w:tab w:val="right" w:pos="9072"/>
        </w:tabs>
        <w:suppressAutoHyphens/>
        <w:overflowPunct w:val="0"/>
        <w:autoSpaceDE w:val="0"/>
        <w:autoSpaceDN w:val="0"/>
        <w:adjustRightInd w:val="0"/>
        <w:spacing w:after="0" w:line="240" w:lineRule="auto"/>
        <w:ind w:left="5220" w:right="43"/>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 xml:space="preserve">Date : </w:t>
      </w:r>
      <w:r w:rsidRPr="00F47DB3">
        <w:rPr>
          <w:rFonts w:ascii="Times New Roman" w:eastAsia="Times New Roman" w:hAnsi="Times New Roman" w:cs="Times New Roman"/>
          <w:sz w:val="24"/>
          <w:szCs w:val="24"/>
        </w:rPr>
        <w:tab/>
        <w:t>___________________________</w:t>
      </w:r>
    </w:p>
    <w:p w14:paraId="3D8F1C96" w14:textId="77777777" w:rsidR="00BF2950" w:rsidRPr="00F47DB3" w:rsidRDefault="00BF2950" w:rsidP="00BF2950">
      <w:pPr>
        <w:tabs>
          <w:tab w:val="right" w:pos="9000"/>
        </w:tabs>
        <w:suppressAutoHyphens/>
        <w:overflowPunct w:val="0"/>
        <w:autoSpaceDE w:val="0"/>
        <w:autoSpaceDN w:val="0"/>
        <w:adjustRightInd w:val="0"/>
        <w:spacing w:before="120" w:after="142" w:line="240" w:lineRule="atLeast"/>
        <w:ind w:left="5220" w:right="43"/>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Appel d’offres n</w:t>
      </w:r>
      <w:r w:rsidRPr="00F47DB3">
        <w:rPr>
          <w:rFonts w:ascii="Times New Roman" w:eastAsia="Times New Roman" w:hAnsi="Times New Roman" w:cs="Times New Roman"/>
          <w:sz w:val="24"/>
          <w:szCs w:val="24"/>
          <w:vertAlign w:val="superscript"/>
        </w:rPr>
        <w:t>o</w:t>
      </w:r>
      <w:r w:rsidRPr="00F47DB3">
        <w:rPr>
          <w:rFonts w:ascii="Times New Roman" w:eastAsia="Times New Roman" w:hAnsi="Times New Roman" w:cs="Times New Roman"/>
          <w:sz w:val="24"/>
          <w:szCs w:val="24"/>
        </w:rPr>
        <w:t xml:space="preserve">: </w:t>
      </w:r>
      <w:r w:rsidRPr="00F47DB3">
        <w:rPr>
          <w:rFonts w:ascii="Times New Roman" w:eastAsia="Times New Roman" w:hAnsi="Times New Roman" w:cs="Times New Roman"/>
          <w:sz w:val="24"/>
          <w:szCs w:val="24"/>
        </w:rPr>
        <w:tab/>
        <w:t>_____________</w:t>
      </w:r>
    </w:p>
    <w:p w14:paraId="36488C52" w14:textId="77777777" w:rsidR="00BF2950" w:rsidRPr="00F47DB3" w:rsidRDefault="00BF2950" w:rsidP="00BF2950">
      <w:pPr>
        <w:suppressAutoHyphens/>
        <w:overflowPunct w:val="0"/>
        <w:autoSpaceDE w:val="0"/>
        <w:autoSpaceDN w:val="0"/>
        <w:adjustRightInd w:val="0"/>
        <w:spacing w:after="142" w:line="240" w:lineRule="atLeast"/>
        <w:ind w:right="43"/>
        <w:jc w:val="both"/>
        <w:textAlignment w:val="baseline"/>
        <w:rPr>
          <w:rFonts w:ascii="Times New Roman" w:eastAsia="Times New Roman" w:hAnsi="Times New Roman" w:cs="Times New Roman"/>
          <w:sz w:val="24"/>
          <w:szCs w:val="24"/>
        </w:rPr>
      </w:pPr>
    </w:p>
    <w:p w14:paraId="183BF9DD" w14:textId="77777777" w:rsidR="00BF2950" w:rsidRPr="00F47DB3" w:rsidRDefault="00BF2950" w:rsidP="00BF2950">
      <w:pPr>
        <w:suppressAutoHyphens/>
        <w:overflowPunct w:val="0"/>
        <w:autoSpaceDE w:val="0"/>
        <w:autoSpaceDN w:val="0"/>
        <w:adjustRightInd w:val="0"/>
        <w:spacing w:before="120" w:after="142"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b/>
          <w:sz w:val="24"/>
          <w:szCs w:val="24"/>
        </w:rPr>
        <w:t>Garant </w:t>
      </w:r>
      <w:r w:rsidRPr="00F47DB3">
        <w:rPr>
          <w:rFonts w:ascii="Times New Roman" w:eastAsia="Times New Roman" w:hAnsi="Times New Roman" w:cs="Times New Roman"/>
          <w:sz w:val="24"/>
          <w:szCs w:val="24"/>
        </w:rPr>
        <w:t xml:space="preserve">:__________________ </w:t>
      </w:r>
      <w:r w:rsidRPr="00F47DB3">
        <w:rPr>
          <w:rFonts w:ascii="Times New Roman" w:eastAsia="Times New Roman" w:hAnsi="Times New Roman" w:cs="Times New Roman"/>
          <w:i/>
          <w:sz w:val="24"/>
          <w:szCs w:val="24"/>
        </w:rPr>
        <w:t>[nom et adresse de la banque émettrice et code Swift]</w:t>
      </w:r>
    </w:p>
    <w:p w14:paraId="4FED3F1E"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p w14:paraId="5B9B45B4"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b/>
          <w:sz w:val="24"/>
          <w:szCs w:val="24"/>
        </w:rPr>
        <w:t>Bénéficiaire :</w:t>
      </w:r>
      <w:r w:rsidRPr="00F47DB3">
        <w:rPr>
          <w:rFonts w:ascii="Times New Roman" w:eastAsia="Times New Roman" w:hAnsi="Times New Roman" w:cs="Times New Roman"/>
          <w:sz w:val="24"/>
          <w:szCs w:val="24"/>
        </w:rPr>
        <w:t xml:space="preserve"> __________________ [</w:t>
      </w:r>
      <w:r w:rsidRPr="00F47DB3">
        <w:rPr>
          <w:rFonts w:ascii="Times New Roman" w:eastAsia="Times New Roman" w:hAnsi="Times New Roman" w:cs="Times New Roman"/>
          <w:i/>
          <w:sz w:val="24"/>
          <w:szCs w:val="24"/>
        </w:rPr>
        <w:t>nom et adresse du Maître d’Ouvrage</w:t>
      </w:r>
      <w:r w:rsidRPr="00F47DB3">
        <w:rPr>
          <w:rFonts w:ascii="Times New Roman" w:eastAsia="Times New Roman" w:hAnsi="Times New Roman" w:cs="Times New Roman"/>
          <w:sz w:val="24"/>
          <w:szCs w:val="24"/>
        </w:rPr>
        <w:t xml:space="preserve">] </w:t>
      </w:r>
    </w:p>
    <w:p w14:paraId="6ECDE221"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p w14:paraId="6B6900B9"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b/>
          <w:sz w:val="24"/>
          <w:szCs w:val="24"/>
        </w:rPr>
        <w:t>Date :</w:t>
      </w:r>
      <w:r w:rsidRPr="00F47DB3">
        <w:rPr>
          <w:rFonts w:ascii="Times New Roman" w:eastAsia="Times New Roman" w:hAnsi="Times New Roman" w:cs="Times New Roman"/>
          <w:sz w:val="24"/>
          <w:szCs w:val="24"/>
        </w:rPr>
        <w:t xml:space="preserve"> _______________</w:t>
      </w:r>
    </w:p>
    <w:p w14:paraId="364DB969"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p w14:paraId="5ECEC2E4"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b/>
          <w:sz w:val="24"/>
          <w:szCs w:val="24"/>
        </w:rPr>
        <w:t>Garantie de bonne exécution N°. :</w:t>
      </w:r>
      <w:r w:rsidRPr="00F47DB3">
        <w:rPr>
          <w:rFonts w:ascii="Times New Roman" w:eastAsia="Times New Roman" w:hAnsi="Times New Roman" w:cs="Times New Roman"/>
          <w:sz w:val="24"/>
          <w:szCs w:val="24"/>
        </w:rPr>
        <w:t xml:space="preserve"> ________________</w:t>
      </w:r>
    </w:p>
    <w:p w14:paraId="3D178530"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p w14:paraId="4A5D4C8B" w14:textId="77777777" w:rsidR="00BF2950" w:rsidRPr="00F47DB3" w:rsidRDefault="00BF2950" w:rsidP="00BF2950">
      <w:pPr>
        <w:suppressAutoHyphens/>
        <w:overflowPunct w:val="0"/>
        <w:autoSpaceDE w:val="0"/>
        <w:autoSpaceDN w:val="0"/>
        <w:adjustRightInd w:val="0"/>
        <w:spacing w:after="142" w:line="240" w:lineRule="atLeast"/>
        <w:ind w:right="-73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Nous avons été informés que ____________________ [</w:t>
      </w:r>
      <w:r w:rsidRPr="00F47DB3">
        <w:rPr>
          <w:rFonts w:ascii="Times New Roman" w:eastAsia="Times New Roman" w:hAnsi="Times New Roman" w:cs="Times New Roman"/>
          <w:i/>
          <w:sz w:val="24"/>
          <w:szCs w:val="24"/>
        </w:rPr>
        <w:t>nom du Constructeur</w:t>
      </w:r>
      <w:r w:rsidRPr="00F47DB3">
        <w:rPr>
          <w:rFonts w:ascii="Times New Roman" w:eastAsia="Times New Roman" w:hAnsi="Times New Roman" w:cs="Times New Roman"/>
          <w:sz w:val="24"/>
          <w:szCs w:val="24"/>
        </w:rPr>
        <w:t>] (ci-après dénommé « le Donneur d’ordre ») a conclu avec vous le Marché no. ________________  en date du ______________ pour l’exécution de _____________________  [</w:t>
      </w:r>
      <w:r w:rsidRPr="00F47DB3">
        <w:rPr>
          <w:rFonts w:ascii="Times New Roman" w:eastAsia="Times New Roman" w:hAnsi="Times New Roman" w:cs="Times New Roman"/>
          <w:i/>
          <w:sz w:val="24"/>
          <w:szCs w:val="24"/>
        </w:rPr>
        <w:t>description des travaux</w:t>
      </w:r>
      <w:r w:rsidRPr="00F47DB3">
        <w:rPr>
          <w:rFonts w:ascii="Times New Roman" w:eastAsia="Times New Roman" w:hAnsi="Times New Roman" w:cs="Times New Roman"/>
          <w:sz w:val="24"/>
          <w:szCs w:val="24"/>
        </w:rPr>
        <w:t>] (ci-après dénommé « le Marché »).</w:t>
      </w:r>
    </w:p>
    <w:p w14:paraId="784E3C9F" w14:textId="77777777" w:rsidR="00BF2950" w:rsidRPr="00F47DB3" w:rsidRDefault="00BF2950" w:rsidP="00BF2950">
      <w:pPr>
        <w:spacing w:before="120" w:after="0" w:line="240" w:lineRule="auto"/>
        <w:ind w:left="709" w:right="-732"/>
        <w:jc w:val="both"/>
        <w:rPr>
          <w:rFonts w:ascii="Times New Roman" w:eastAsia="Times New Roman" w:hAnsi="Times New Roman" w:cs="Times New Roman"/>
          <w:sz w:val="24"/>
          <w:szCs w:val="24"/>
          <w:lang w:eastAsia="fr-FR"/>
        </w:rPr>
      </w:pPr>
    </w:p>
    <w:p w14:paraId="6C788E94" w14:textId="77777777" w:rsidR="00BF2950" w:rsidRPr="00F47DB3" w:rsidRDefault="00BF2950" w:rsidP="00BF2950">
      <w:pPr>
        <w:suppressAutoHyphens/>
        <w:overflowPunct w:val="0"/>
        <w:autoSpaceDE w:val="0"/>
        <w:autoSpaceDN w:val="0"/>
        <w:adjustRightInd w:val="0"/>
        <w:spacing w:after="142" w:line="240" w:lineRule="atLeast"/>
        <w:ind w:right="-73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De plus, nous comprenons qu’une garantie de bonne exécution est exigée en vertu des conditions du Marché.</w:t>
      </w:r>
    </w:p>
    <w:p w14:paraId="6802B67B" w14:textId="77777777" w:rsidR="00BF2950" w:rsidRPr="00F47DB3" w:rsidRDefault="00BF2950" w:rsidP="00BF2950">
      <w:pPr>
        <w:suppressAutoHyphens/>
        <w:overflowPunct w:val="0"/>
        <w:autoSpaceDE w:val="0"/>
        <w:autoSpaceDN w:val="0"/>
        <w:adjustRightInd w:val="0"/>
        <w:spacing w:after="142" w:line="240" w:lineRule="atLeast"/>
        <w:ind w:right="-732"/>
        <w:jc w:val="both"/>
        <w:textAlignment w:val="baseline"/>
        <w:rPr>
          <w:rFonts w:ascii="Times New Roman" w:eastAsia="Times New Roman" w:hAnsi="Times New Roman" w:cs="Times New Roman"/>
          <w:sz w:val="24"/>
          <w:szCs w:val="24"/>
        </w:rPr>
      </w:pPr>
    </w:p>
    <w:p w14:paraId="4B1F6A1E" w14:textId="77777777" w:rsidR="00BF2950" w:rsidRPr="00F47DB3" w:rsidRDefault="00BF2950" w:rsidP="00BF2950">
      <w:pPr>
        <w:suppressAutoHyphens/>
        <w:overflowPunct w:val="0"/>
        <w:autoSpaceDE w:val="0"/>
        <w:autoSpaceDN w:val="0"/>
        <w:adjustRightInd w:val="0"/>
        <w:spacing w:after="142" w:line="240" w:lineRule="atLeast"/>
        <w:ind w:right="-73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 xml:space="preserve">A la demande du Donneur d’ordre, nous _________________ </w:t>
      </w:r>
      <w:r w:rsidRPr="00F47DB3">
        <w:rPr>
          <w:rFonts w:ascii="Times New Roman" w:eastAsia="Times New Roman" w:hAnsi="Times New Roman" w:cs="Times New Roman"/>
          <w:i/>
          <w:sz w:val="24"/>
          <w:szCs w:val="24"/>
        </w:rPr>
        <w:t>[nom de la banque garante]</w:t>
      </w:r>
      <w:r w:rsidRPr="00F47DB3">
        <w:rPr>
          <w:rFonts w:ascii="Times New Roman" w:eastAsia="Times New Roman" w:hAnsi="Times New Roman" w:cs="Times New Roman"/>
          <w:sz w:val="24"/>
          <w:szCs w:val="24"/>
        </w:rPr>
        <w:t xml:space="preserve"> prenons, en tant que Garant, l’engagement irrévocable de payer au Bénéficiaire toute somme dans la limite du Montant de la Garantie qui s’élève à _____________ </w:t>
      </w:r>
      <w:r w:rsidRPr="00F47DB3">
        <w:rPr>
          <w:rFonts w:ascii="Times New Roman" w:eastAsia="Times New Roman" w:hAnsi="Times New Roman" w:cs="Times New Roman"/>
          <w:i/>
          <w:sz w:val="24"/>
          <w:szCs w:val="24"/>
        </w:rPr>
        <w:t>[insérer la somme en chiffres]</w:t>
      </w:r>
      <w:r w:rsidRPr="00F47DB3">
        <w:rPr>
          <w:rFonts w:ascii="Times New Roman" w:eastAsia="Times New Roman" w:hAnsi="Times New Roman" w:cs="Times New Roman"/>
          <w:sz w:val="24"/>
          <w:szCs w:val="24"/>
        </w:rPr>
        <w:t xml:space="preserve"> _____________ </w:t>
      </w:r>
      <w:r w:rsidRPr="00F47DB3">
        <w:rPr>
          <w:rFonts w:ascii="Times New Roman" w:eastAsia="Times New Roman" w:hAnsi="Times New Roman" w:cs="Times New Roman"/>
          <w:i/>
          <w:sz w:val="24"/>
          <w:szCs w:val="24"/>
        </w:rPr>
        <w:t>[insérer la somme en lettres]</w:t>
      </w:r>
      <w:r w:rsidRPr="00F47DB3">
        <w:rPr>
          <w:rFonts w:ascii="Times New Roman" w:eastAsia="Times New Roman" w:hAnsi="Times New Roman" w:cs="Times New Roman"/>
          <w:sz w:val="24"/>
          <w:szCs w:val="24"/>
          <w:vertAlign w:val="superscript"/>
        </w:rPr>
        <w:footnoteReference w:id="4"/>
      </w:r>
      <w:r w:rsidRPr="00F47DB3">
        <w:rPr>
          <w:rFonts w:ascii="Times New Roman" w:eastAsia="Times New Roman" w:hAnsi="Times New Roman" w:cs="Times New Roman"/>
          <w:sz w:val="24"/>
          <w:szCs w:val="24"/>
        </w:rPr>
        <w:t>.  Votre demande en paiement doit comprendre, que ce soit dans la demande elle-même ou dans un document séparé signé</w:t>
      </w:r>
      <w:r w:rsidRPr="00F47DB3" w:rsidDel="00667289">
        <w:rPr>
          <w:rFonts w:ascii="Times New Roman" w:eastAsia="Times New Roman" w:hAnsi="Times New Roman" w:cs="Times New Roman"/>
          <w:sz w:val="24"/>
          <w:szCs w:val="24"/>
        </w:rPr>
        <w:t xml:space="preserve"> </w:t>
      </w:r>
      <w:r w:rsidRPr="00F47DB3">
        <w:rPr>
          <w:rFonts w:ascii="Times New Roman" w:eastAsia="Times New Roman" w:hAnsi="Times New Roman" w:cs="Times New Roman"/>
          <w:sz w:val="24"/>
          <w:szCs w:val="24"/>
        </w:rPr>
        <w:t xml:space="preserve">accompagnant ou identifiant la demande, la déclaration que le Donneur d’ordre n’a pas rempli ses obligations au titre du Marché, sans que vous ayez à prouver ou à donner les raisons ou le motif de votre demande ou du montant qui y figure. </w:t>
      </w:r>
    </w:p>
    <w:p w14:paraId="0F36EE26" w14:textId="77777777" w:rsidR="00BF2950" w:rsidRPr="00F47DB3" w:rsidRDefault="00BF2950" w:rsidP="00BF2950">
      <w:pPr>
        <w:suppressAutoHyphens/>
        <w:overflowPunct w:val="0"/>
        <w:autoSpaceDE w:val="0"/>
        <w:autoSpaceDN w:val="0"/>
        <w:adjustRightInd w:val="0"/>
        <w:spacing w:after="142" w:line="240" w:lineRule="atLeast"/>
        <w:ind w:right="-732"/>
        <w:jc w:val="both"/>
        <w:textAlignment w:val="baseline"/>
        <w:rPr>
          <w:rFonts w:ascii="Times New Roman" w:eastAsia="Times New Roman" w:hAnsi="Times New Roman" w:cs="Times New Roman"/>
          <w:sz w:val="24"/>
          <w:szCs w:val="24"/>
        </w:rPr>
      </w:pPr>
    </w:p>
    <w:p w14:paraId="495AD4D6" w14:textId="77777777" w:rsidR="00BF2950" w:rsidRPr="00F47DB3" w:rsidRDefault="00BF2950" w:rsidP="00BF2950">
      <w:pPr>
        <w:suppressAutoHyphens/>
        <w:overflowPunct w:val="0"/>
        <w:autoSpaceDE w:val="0"/>
        <w:autoSpaceDN w:val="0"/>
        <w:adjustRightInd w:val="0"/>
        <w:spacing w:after="142" w:line="240" w:lineRule="atLeast"/>
        <w:ind w:right="-73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 xml:space="preserve">La présente garantie expire au plus tard le  __________ jour de ___________ 2____, </w:t>
      </w:r>
      <w:r w:rsidRPr="00F47DB3">
        <w:rPr>
          <w:rFonts w:ascii="Times New Roman" w:eastAsia="Times New Roman" w:hAnsi="Times New Roman" w:cs="Times New Roman"/>
          <w:sz w:val="24"/>
          <w:szCs w:val="24"/>
          <w:vertAlign w:val="superscript"/>
        </w:rPr>
        <w:footnoteReference w:id="5"/>
      </w:r>
      <w:r w:rsidRPr="00F47DB3">
        <w:rPr>
          <w:rFonts w:ascii="Times New Roman" w:eastAsia="Times New Roman" w:hAnsi="Times New Roman" w:cs="Times New Roman"/>
          <w:sz w:val="24"/>
          <w:szCs w:val="24"/>
          <w:vertAlign w:val="superscript"/>
        </w:rPr>
        <w:t xml:space="preserve"> </w:t>
      </w:r>
      <w:r w:rsidRPr="00F47DB3">
        <w:rPr>
          <w:rFonts w:ascii="Times New Roman" w:eastAsia="Times New Roman" w:hAnsi="Times New Roman" w:cs="Times New Roman"/>
          <w:sz w:val="24"/>
          <w:szCs w:val="24"/>
        </w:rPr>
        <w:t>et toute demande de paiement doit être reçue à cette date au plus tard.</w:t>
      </w:r>
    </w:p>
    <w:p w14:paraId="3CA3F5F3" w14:textId="77777777" w:rsidR="00BF2950" w:rsidRPr="00F47DB3" w:rsidRDefault="00BF2950" w:rsidP="00BF2950">
      <w:pPr>
        <w:suppressAutoHyphens/>
        <w:overflowPunct w:val="0"/>
        <w:autoSpaceDE w:val="0"/>
        <w:autoSpaceDN w:val="0"/>
        <w:adjustRightInd w:val="0"/>
        <w:spacing w:after="142" w:line="240" w:lineRule="atLeast"/>
        <w:ind w:right="-732"/>
        <w:jc w:val="both"/>
        <w:textAlignment w:val="baseline"/>
        <w:rPr>
          <w:rFonts w:ascii="Times New Roman" w:eastAsia="Times New Roman" w:hAnsi="Times New Roman" w:cs="Times New Roman"/>
          <w:sz w:val="24"/>
          <w:szCs w:val="24"/>
        </w:rPr>
      </w:pPr>
    </w:p>
    <w:p w14:paraId="791F4DCE" w14:textId="77777777" w:rsidR="00BF2950" w:rsidRPr="00F47DB3" w:rsidRDefault="00BF2950" w:rsidP="00BF2950">
      <w:pPr>
        <w:suppressAutoHyphens/>
        <w:overflowPunct w:val="0"/>
        <w:autoSpaceDE w:val="0"/>
        <w:autoSpaceDN w:val="0"/>
        <w:adjustRightInd w:val="0"/>
        <w:spacing w:after="142" w:line="240" w:lineRule="atLeast"/>
        <w:ind w:right="-73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La présente garantie est régie par les Règles uniformes de la CCI relatives aux garanties sur demande, Publication CCI no : 758, excepté le sous-paragraphe 15(a) dont l’application est expressément écartée.</w:t>
      </w:r>
    </w:p>
    <w:p w14:paraId="40F8D292" w14:textId="77777777" w:rsidR="00BF2950" w:rsidRPr="00F47DB3" w:rsidRDefault="00BF2950" w:rsidP="00BF2950">
      <w:pPr>
        <w:suppressAutoHyphens/>
        <w:overflowPunct w:val="0"/>
        <w:autoSpaceDE w:val="0"/>
        <w:autoSpaceDN w:val="0"/>
        <w:adjustRightInd w:val="0"/>
        <w:spacing w:after="142" w:line="240" w:lineRule="atLeast"/>
        <w:ind w:right="-732"/>
        <w:jc w:val="both"/>
        <w:textAlignment w:val="baseline"/>
        <w:rPr>
          <w:rFonts w:ascii="Times New Roman" w:eastAsia="Times New Roman" w:hAnsi="Times New Roman" w:cs="Times New Roman"/>
          <w:sz w:val="24"/>
          <w:szCs w:val="24"/>
        </w:rPr>
      </w:pPr>
    </w:p>
    <w:p w14:paraId="24B2F2E6"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p w14:paraId="001D1C74"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p w14:paraId="77D938C6"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p w14:paraId="6363EB55"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___________________</w:t>
      </w:r>
    </w:p>
    <w:p w14:paraId="0B47F738"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b/>
          <w:sz w:val="24"/>
          <w:szCs w:val="24"/>
        </w:rPr>
      </w:pPr>
      <w:r w:rsidRPr="00F47DB3">
        <w:rPr>
          <w:rFonts w:ascii="Times New Roman" w:eastAsia="Times New Roman" w:hAnsi="Times New Roman" w:cs="Times New Roman"/>
          <w:b/>
          <w:sz w:val="24"/>
          <w:szCs w:val="24"/>
        </w:rPr>
        <w:t>[Signature]</w:t>
      </w:r>
    </w:p>
    <w:p w14:paraId="62E3E2ED"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p w14:paraId="5B859828"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b/>
          <w:i/>
          <w:sz w:val="24"/>
          <w:szCs w:val="24"/>
        </w:rPr>
      </w:pPr>
      <w:r w:rsidRPr="00F47DB3">
        <w:rPr>
          <w:rFonts w:ascii="Times New Roman" w:eastAsia="Times New Roman" w:hAnsi="Times New Roman" w:cs="Times New Roman"/>
          <w:b/>
          <w:sz w:val="24"/>
          <w:szCs w:val="24"/>
        </w:rPr>
        <w:t>Note : Le texte en italiques doit être retiré du document final ; il est fourni à titre indicatif en vue de faciliter la préparation du document</w:t>
      </w:r>
      <w:r w:rsidRPr="00F47DB3">
        <w:rPr>
          <w:rFonts w:ascii="Times New Roman" w:eastAsia="Times New Roman" w:hAnsi="Times New Roman" w:cs="Times New Roman"/>
          <w:b/>
          <w:i/>
          <w:sz w:val="24"/>
          <w:szCs w:val="24"/>
        </w:rPr>
        <w:t>.</w:t>
      </w:r>
    </w:p>
    <w:p w14:paraId="2F2B0C40"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u w:val="single"/>
        </w:rPr>
      </w:pPr>
    </w:p>
    <w:p w14:paraId="2181C54C" w14:textId="77777777" w:rsidR="00BF2950" w:rsidRPr="00F47DB3" w:rsidRDefault="00BF2950" w:rsidP="00BF2950">
      <w:pPr>
        <w:tabs>
          <w:tab w:val="right" w:pos="9000"/>
        </w:tabs>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u w:val="single"/>
        </w:rPr>
      </w:pPr>
      <w:r w:rsidRPr="00F47DB3">
        <w:rPr>
          <w:rFonts w:ascii="Times New Roman" w:eastAsia="Times New Roman" w:hAnsi="Times New Roman" w:cs="Times New Roman"/>
          <w:sz w:val="24"/>
          <w:szCs w:val="24"/>
          <w:u w:val="single"/>
        </w:rPr>
        <w:tab/>
      </w:r>
    </w:p>
    <w:p w14:paraId="0A7ACA7B" w14:textId="77777777" w:rsidR="00BF2950" w:rsidRPr="00F47DB3" w:rsidRDefault="00BF2950" w:rsidP="00BF2950">
      <w:pPr>
        <w:tabs>
          <w:tab w:val="left" w:pos="5238"/>
          <w:tab w:val="left" w:pos="5474"/>
          <w:tab w:val="left" w:pos="9468"/>
        </w:tabs>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p w14:paraId="23B68A4E" w14:textId="77777777" w:rsidR="00BF2950" w:rsidRPr="00F47DB3" w:rsidRDefault="00BF2950" w:rsidP="00BF2950">
      <w:pPr>
        <w:tabs>
          <w:tab w:val="left" w:pos="5238"/>
          <w:tab w:val="left" w:pos="5474"/>
          <w:tab w:val="left" w:pos="9468"/>
        </w:tabs>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p w14:paraId="2CE49FF7" w14:textId="77777777" w:rsidR="00BF2950" w:rsidRPr="00F47DB3" w:rsidRDefault="00BF2950" w:rsidP="00BF29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line="240" w:lineRule="auto"/>
        <w:ind w:left="709"/>
        <w:jc w:val="both"/>
        <w:rPr>
          <w:rFonts w:ascii="Times New Roman" w:eastAsia="Times New Roman" w:hAnsi="Times New Roman" w:cs="Times New Roman"/>
          <w:i/>
          <w:sz w:val="24"/>
          <w:szCs w:val="24"/>
          <w:lang w:eastAsia="fr-FR"/>
        </w:rPr>
      </w:pPr>
      <w:r w:rsidRPr="00F47DB3">
        <w:rPr>
          <w:rFonts w:ascii="Times New Roman" w:eastAsia="Times New Roman" w:hAnsi="Times New Roman" w:cs="Times New Roman"/>
          <w:sz w:val="24"/>
          <w:szCs w:val="24"/>
          <w:lang w:eastAsia="fr-FR"/>
        </w:rPr>
        <w:t>En date du _______________________________ jour de ________________________</w:t>
      </w:r>
    </w:p>
    <w:p w14:paraId="59D98119"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i/>
          <w:sz w:val="24"/>
          <w:szCs w:val="24"/>
        </w:rPr>
        <w:br w:type="page"/>
      </w:r>
    </w:p>
    <w:p w14:paraId="083A8908" w14:textId="77777777" w:rsidR="00BF2950" w:rsidRPr="00F47DB3" w:rsidRDefault="00BF2950" w:rsidP="008A24EB">
      <w:pPr>
        <w:keepLines/>
        <w:numPr>
          <w:ilvl w:val="0"/>
          <w:numId w:val="71"/>
        </w:numPr>
        <w:tabs>
          <w:tab w:val="left" w:pos="547"/>
        </w:tabs>
        <w:suppressAutoHyphens/>
        <w:overflowPunct w:val="0"/>
        <w:autoSpaceDE w:val="0"/>
        <w:autoSpaceDN w:val="0"/>
        <w:adjustRightInd w:val="0"/>
        <w:spacing w:after="240" w:line="240" w:lineRule="atLeast"/>
        <w:ind w:left="357" w:hanging="357"/>
        <w:jc w:val="both"/>
        <w:textAlignment w:val="baseline"/>
        <w:outlineLvl w:val="2"/>
        <w:rPr>
          <w:rFonts w:ascii="Times New Roman" w:eastAsia="Times New Roman" w:hAnsi="Times New Roman" w:cs="Times New Roman"/>
          <w:bCs/>
          <w:sz w:val="24"/>
          <w:szCs w:val="24"/>
        </w:rPr>
      </w:pPr>
      <w:r w:rsidRPr="00F47DB3">
        <w:rPr>
          <w:rFonts w:ascii="Times New Roman" w:eastAsia="Times New Roman" w:hAnsi="Times New Roman" w:cs="Times New Roman"/>
          <w:bCs/>
          <w:sz w:val="24"/>
          <w:szCs w:val="24"/>
        </w:rPr>
        <w:t>Modèle de garantie de restitution d’avance (garantie bancaire sur demande)</w:t>
      </w:r>
    </w:p>
    <w:p w14:paraId="48A7AF6E" w14:textId="77777777" w:rsidR="00BF2950" w:rsidRPr="00F47DB3" w:rsidRDefault="00BF2950" w:rsidP="00BF2950">
      <w:pPr>
        <w:spacing w:before="120" w:after="0" w:line="240" w:lineRule="auto"/>
        <w:ind w:left="709"/>
        <w:jc w:val="center"/>
        <w:rPr>
          <w:rFonts w:ascii="Times New Roman" w:eastAsia="Batang" w:hAnsi="Times New Roman" w:cs="Times New Roman"/>
          <w:sz w:val="24"/>
          <w:szCs w:val="24"/>
        </w:rPr>
      </w:pPr>
      <w:r w:rsidRPr="00F47DB3">
        <w:rPr>
          <w:rFonts w:ascii="Times New Roman" w:eastAsia="Batang" w:hAnsi="Times New Roman" w:cs="Times New Roman"/>
          <w:i/>
          <w:sz w:val="24"/>
          <w:szCs w:val="24"/>
        </w:rPr>
        <w:t>[Papier à lettre à l’entête du Garant]</w:t>
      </w:r>
    </w:p>
    <w:p w14:paraId="6401D94A"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p w14:paraId="35F9CCEA" w14:textId="77777777" w:rsidR="00BF2950" w:rsidRPr="00F47DB3" w:rsidRDefault="00BF2950" w:rsidP="00BF2950">
      <w:pPr>
        <w:tabs>
          <w:tab w:val="center" w:pos="4536"/>
          <w:tab w:val="right" w:pos="9000"/>
          <w:tab w:val="right" w:pos="9072"/>
        </w:tabs>
        <w:suppressAutoHyphens/>
        <w:overflowPunct w:val="0"/>
        <w:autoSpaceDE w:val="0"/>
        <w:autoSpaceDN w:val="0"/>
        <w:adjustRightInd w:val="0"/>
        <w:spacing w:after="0" w:line="240" w:lineRule="auto"/>
        <w:ind w:left="52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 xml:space="preserve">Date : </w:t>
      </w:r>
      <w:r w:rsidRPr="00F47DB3">
        <w:rPr>
          <w:rFonts w:ascii="Times New Roman" w:eastAsia="Times New Roman" w:hAnsi="Times New Roman" w:cs="Times New Roman"/>
          <w:sz w:val="24"/>
          <w:szCs w:val="24"/>
        </w:rPr>
        <w:tab/>
        <w:t>___________________________</w:t>
      </w:r>
    </w:p>
    <w:p w14:paraId="4B370F77" w14:textId="77777777" w:rsidR="00BF2950" w:rsidRPr="00F47DB3" w:rsidRDefault="00BF2950" w:rsidP="00BF2950">
      <w:pPr>
        <w:tabs>
          <w:tab w:val="right" w:pos="9000"/>
        </w:tabs>
        <w:suppressAutoHyphens/>
        <w:overflowPunct w:val="0"/>
        <w:autoSpaceDE w:val="0"/>
        <w:autoSpaceDN w:val="0"/>
        <w:adjustRightInd w:val="0"/>
        <w:spacing w:before="240" w:after="142" w:line="240" w:lineRule="atLeast"/>
        <w:ind w:left="5220"/>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Appel d’offres n</w:t>
      </w:r>
      <w:r w:rsidRPr="00F47DB3">
        <w:rPr>
          <w:rFonts w:ascii="Times New Roman" w:eastAsia="Times New Roman" w:hAnsi="Times New Roman" w:cs="Times New Roman"/>
          <w:sz w:val="24"/>
          <w:szCs w:val="24"/>
          <w:vertAlign w:val="superscript"/>
        </w:rPr>
        <w:t>o</w:t>
      </w:r>
      <w:r w:rsidRPr="00F47DB3">
        <w:rPr>
          <w:rFonts w:ascii="Times New Roman" w:eastAsia="Times New Roman" w:hAnsi="Times New Roman" w:cs="Times New Roman"/>
          <w:sz w:val="24"/>
          <w:szCs w:val="24"/>
        </w:rPr>
        <w:t xml:space="preserve"> : </w:t>
      </w:r>
      <w:r w:rsidRPr="00F47DB3">
        <w:rPr>
          <w:rFonts w:ascii="Times New Roman" w:eastAsia="Times New Roman" w:hAnsi="Times New Roman" w:cs="Times New Roman"/>
          <w:sz w:val="24"/>
          <w:szCs w:val="24"/>
        </w:rPr>
        <w:tab/>
        <w:t>_____________</w:t>
      </w:r>
    </w:p>
    <w:p w14:paraId="1A5915A2"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p w14:paraId="669FB3AD" w14:textId="77777777" w:rsidR="00BF2950" w:rsidRPr="00F47DB3" w:rsidRDefault="00BF2950" w:rsidP="00BF2950">
      <w:pPr>
        <w:suppressAutoHyphens/>
        <w:overflowPunct w:val="0"/>
        <w:autoSpaceDE w:val="0"/>
        <w:autoSpaceDN w:val="0"/>
        <w:adjustRightInd w:val="0"/>
        <w:spacing w:after="200" w:line="240" w:lineRule="atLeast"/>
        <w:ind w:right="-307"/>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b/>
          <w:sz w:val="24"/>
          <w:szCs w:val="24"/>
        </w:rPr>
        <w:t>Garant :</w:t>
      </w:r>
      <w:r w:rsidRPr="00F47DB3">
        <w:rPr>
          <w:rFonts w:ascii="Times New Roman" w:eastAsia="Times New Roman" w:hAnsi="Times New Roman" w:cs="Times New Roman"/>
          <w:sz w:val="24"/>
          <w:szCs w:val="24"/>
        </w:rPr>
        <w:t>___________________ [</w:t>
      </w:r>
      <w:r w:rsidRPr="00F47DB3">
        <w:rPr>
          <w:rFonts w:ascii="Times New Roman" w:eastAsia="Times New Roman" w:hAnsi="Times New Roman" w:cs="Times New Roman"/>
          <w:i/>
          <w:sz w:val="24"/>
          <w:szCs w:val="24"/>
        </w:rPr>
        <w:t>nom de la banque et adresse de la banque émettrice</w:t>
      </w:r>
      <w:r w:rsidRPr="00F47DB3">
        <w:rPr>
          <w:rFonts w:ascii="Times New Roman" w:eastAsia="Times New Roman" w:hAnsi="Times New Roman" w:cs="Times New Roman"/>
          <w:sz w:val="24"/>
          <w:szCs w:val="24"/>
        </w:rPr>
        <w:t xml:space="preserve"> </w:t>
      </w:r>
      <w:r w:rsidRPr="00F47DB3">
        <w:rPr>
          <w:rFonts w:ascii="Times New Roman" w:eastAsia="Times New Roman" w:hAnsi="Times New Roman" w:cs="Times New Roman"/>
          <w:i/>
          <w:sz w:val="24"/>
          <w:szCs w:val="24"/>
        </w:rPr>
        <w:t>et code SWIFT</w:t>
      </w:r>
      <w:r w:rsidRPr="00F47DB3">
        <w:rPr>
          <w:rFonts w:ascii="Times New Roman" w:eastAsia="Times New Roman" w:hAnsi="Times New Roman" w:cs="Times New Roman"/>
          <w:sz w:val="24"/>
          <w:szCs w:val="24"/>
        </w:rPr>
        <w:t xml:space="preserve">] </w:t>
      </w:r>
    </w:p>
    <w:p w14:paraId="17BCED29" w14:textId="77777777" w:rsidR="00BF2950" w:rsidRPr="00F47DB3" w:rsidRDefault="00BF2950" w:rsidP="00BF2950">
      <w:pPr>
        <w:suppressAutoHyphens/>
        <w:overflowPunct w:val="0"/>
        <w:autoSpaceDE w:val="0"/>
        <w:autoSpaceDN w:val="0"/>
        <w:adjustRightInd w:val="0"/>
        <w:spacing w:after="200"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b/>
          <w:sz w:val="24"/>
          <w:szCs w:val="24"/>
        </w:rPr>
        <w:t>Bénéficiaire :</w:t>
      </w:r>
      <w:r w:rsidRPr="00F47DB3">
        <w:rPr>
          <w:rFonts w:ascii="Times New Roman" w:eastAsia="Times New Roman" w:hAnsi="Times New Roman" w:cs="Times New Roman"/>
          <w:sz w:val="24"/>
          <w:szCs w:val="24"/>
        </w:rPr>
        <w:t xml:space="preserve"> __________________ [</w:t>
      </w:r>
      <w:r w:rsidRPr="00F47DB3">
        <w:rPr>
          <w:rFonts w:ascii="Times New Roman" w:eastAsia="Times New Roman" w:hAnsi="Times New Roman" w:cs="Times New Roman"/>
          <w:i/>
          <w:sz w:val="24"/>
          <w:szCs w:val="24"/>
        </w:rPr>
        <w:t>nom et adresse du Maître de l’Ouvrage</w:t>
      </w:r>
      <w:r w:rsidRPr="00F47DB3">
        <w:rPr>
          <w:rFonts w:ascii="Times New Roman" w:eastAsia="Times New Roman" w:hAnsi="Times New Roman" w:cs="Times New Roman"/>
          <w:sz w:val="24"/>
          <w:szCs w:val="24"/>
        </w:rPr>
        <w:t xml:space="preserve">] </w:t>
      </w:r>
    </w:p>
    <w:p w14:paraId="45E2F44B" w14:textId="77777777" w:rsidR="00BF2950" w:rsidRPr="00F47DB3" w:rsidRDefault="00BF2950" w:rsidP="00BF2950">
      <w:pPr>
        <w:suppressAutoHyphens/>
        <w:overflowPunct w:val="0"/>
        <w:autoSpaceDE w:val="0"/>
        <w:autoSpaceDN w:val="0"/>
        <w:adjustRightInd w:val="0"/>
        <w:spacing w:after="200"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b/>
          <w:sz w:val="24"/>
          <w:szCs w:val="24"/>
        </w:rPr>
        <w:t>Date :</w:t>
      </w:r>
      <w:r w:rsidRPr="00F47DB3">
        <w:rPr>
          <w:rFonts w:ascii="Times New Roman" w:eastAsia="Times New Roman" w:hAnsi="Times New Roman" w:cs="Times New Roman"/>
          <w:sz w:val="24"/>
          <w:szCs w:val="24"/>
        </w:rPr>
        <w:t xml:space="preserve"> _______________</w:t>
      </w:r>
    </w:p>
    <w:p w14:paraId="2EC2B624" w14:textId="77777777" w:rsidR="00BF2950" w:rsidRPr="00F47DB3" w:rsidRDefault="00BF2950" w:rsidP="00BF2950">
      <w:pPr>
        <w:suppressAutoHyphens/>
        <w:overflowPunct w:val="0"/>
        <w:autoSpaceDE w:val="0"/>
        <w:autoSpaceDN w:val="0"/>
        <w:adjustRightInd w:val="0"/>
        <w:spacing w:after="200" w:line="240" w:lineRule="atLeast"/>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b/>
          <w:sz w:val="24"/>
          <w:szCs w:val="24"/>
        </w:rPr>
        <w:t>Garantie de restitution d’avance N° :</w:t>
      </w:r>
    </w:p>
    <w:p w14:paraId="7ED25532" w14:textId="77777777" w:rsidR="00BF2950" w:rsidRPr="00F47DB3" w:rsidRDefault="00BF2950" w:rsidP="00BF2950">
      <w:pPr>
        <w:suppressAutoHyphens/>
        <w:overflowPunct w:val="0"/>
        <w:autoSpaceDE w:val="0"/>
        <w:autoSpaceDN w:val="0"/>
        <w:adjustRightInd w:val="0"/>
        <w:spacing w:after="120" w:line="240" w:lineRule="atLeast"/>
        <w:ind w:right="-73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Nous avons été informés que ____________________ [</w:t>
      </w:r>
      <w:r w:rsidRPr="00F47DB3">
        <w:rPr>
          <w:rFonts w:ascii="Times New Roman" w:eastAsia="Times New Roman" w:hAnsi="Times New Roman" w:cs="Times New Roman"/>
          <w:i/>
          <w:sz w:val="24"/>
          <w:szCs w:val="24"/>
        </w:rPr>
        <w:t xml:space="preserve">nom du </w:t>
      </w:r>
      <w:r w:rsidRPr="00F47DB3">
        <w:rPr>
          <w:rFonts w:ascii="Times New Roman" w:eastAsia="Times New Roman" w:hAnsi="Times New Roman" w:cs="Times New Roman"/>
          <w:sz w:val="24"/>
          <w:szCs w:val="24"/>
        </w:rPr>
        <w:t>Constructeur] (ci-après dénommé « le Donneur d’ordre ») a conclu le Marché No. ________________ avec le Bénéficiaire en date du ______________ pour l’exécution _____________________  [</w:t>
      </w:r>
      <w:r w:rsidRPr="00F47DB3">
        <w:rPr>
          <w:rFonts w:ascii="Times New Roman" w:eastAsia="Times New Roman" w:hAnsi="Times New Roman" w:cs="Times New Roman"/>
          <w:i/>
          <w:sz w:val="24"/>
          <w:szCs w:val="24"/>
        </w:rPr>
        <w:t>nom du marché et description des travaux</w:t>
      </w:r>
      <w:r w:rsidRPr="00F47DB3">
        <w:rPr>
          <w:rFonts w:ascii="Times New Roman" w:eastAsia="Times New Roman" w:hAnsi="Times New Roman" w:cs="Times New Roman"/>
          <w:sz w:val="24"/>
          <w:szCs w:val="24"/>
        </w:rPr>
        <w:t>] (ci-après dénommé « le Marché »).</w:t>
      </w:r>
    </w:p>
    <w:p w14:paraId="661B625D" w14:textId="77777777" w:rsidR="00BF2950" w:rsidRPr="00F47DB3" w:rsidRDefault="00BF2950" w:rsidP="00BF2950">
      <w:pPr>
        <w:suppressAutoHyphens/>
        <w:overflowPunct w:val="0"/>
        <w:autoSpaceDE w:val="0"/>
        <w:autoSpaceDN w:val="0"/>
        <w:adjustRightInd w:val="0"/>
        <w:spacing w:after="120" w:line="240" w:lineRule="atLeast"/>
        <w:ind w:right="-73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De plus nous comprenons qu’en vertu des conditions du Marché, une avance d’un montant de ___________ [</w:t>
      </w:r>
      <w:r w:rsidRPr="00F47DB3">
        <w:rPr>
          <w:rFonts w:ascii="Times New Roman" w:eastAsia="Times New Roman" w:hAnsi="Times New Roman" w:cs="Times New Roman"/>
          <w:i/>
          <w:sz w:val="24"/>
          <w:szCs w:val="24"/>
        </w:rPr>
        <w:t>insérer la somme en chiffres</w:t>
      </w:r>
      <w:r w:rsidRPr="00F47DB3">
        <w:rPr>
          <w:rFonts w:ascii="Times New Roman" w:eastAsia="Times New Roman" w:hAnsi="Times New Roman" w:cs="Times New Roman"/>
          <w:sz w:val="24"/>
          <w:szCs w:val="24"/>
        </w:rPr>
        <w:t>] _____________</w:t>
      </w:r>
      <w:r w:rsidRPr="00F47DB3">
        <w:rPr>
          <w:rFonts w:ascii="Times New Roman" w:eastAsia="Times New Roman" w:hAnsi="Times New Roman" w:cs="Times New Roman"/>
          <w:i/>
          <w:sz w:val="24"/>
          <w:szCs w:val="24"/>
        </w:rPr>
        <w:t xml:space="preserve"> </w:t>
      </w:r>
      <w:r w:rsidRPr="00F47DB3">
        <w:rPr>
          <w:rFonts w:ascii="Times New Roman" w:eastAsia="Times New Roman" w:hAnsi="Times New Roman" w:cs="Times New Roman"/>
          <w:sz w:val="24"/>
          <w:szCs w:val="24"/>
        </w:rPr>
        <w:t>[</w:t>
      </w:r>
      <w:r w:rsidRPr="00F47DB3">
        <w:rPr>
          <w:rFonts w:ascii="Times New Roman" w:eastAsia="Times New Roman" w:hAnsi="Times New Roman" w:cs="Times New Roman"/>
          <w:i/>
          <w:sz w:val="24"/>
          <w:szCs w:val="24"/>
        </w:rPr>
        <w:t>insérer la somme en lettres</w:t>
      </w:r>
      <w:r w:rsidRPr="00F47DB3">
        <w:rPr>
          <w:rFonts w:ascii="Times New Roman" w:eastAsia="Times New Roman" w:hAnsi="Times New Roman" w:cs="Times New Roman"/>
          <w:sz w:val="24"/>
          <w:szCs w:val="24"/>
        </w:rPr>
        <w:t>] est versée contre une garantie de restitution d’avance.</w:t>
      </w:r>
    </w:p>
    <w:p w14:paraId="439965B9" w14:textId="77777777" w:rsidR="00BF2950" w:rsidRPr="00F47DB3" w:rsidRDefault="00BF2950" w:rsidP="00BF2950">
      <w:pPr>
        <w:suppressAutoHyphens/>
        <w:overflowPunct w:val="0"/>
        <w:autoSpaceDE w:val="0"/>
        <w:autoSpaceDN w:val="0"/>
        <w:adjustRightInd w:val="0"/>
        <w:spacing w:after="120" w:line="240" w:lineRule="atLeast"/>
        <w:ind w:right="-73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A la demande du Donneur d’ordre, nous prenons, en tant que Garant, l’engagement irrévocable de payer au Bénéficiaire toute somme dans la limite du Montant de la Garantie qui s’élève à _____________ [</w:t>
      </w:r>
      <w:r w:rsidRPr="00F47DB3">
        <w:rPr>
          <w:rFonts w:ascii="Times New Roman" w:eastAsia="Times New Roman" w:hAnsi="Times New Roman" w:cs="Times New Roman"/>
          <w:i/>
          <w:sz w:val="24"/>
          <w:szCs w:val="24"/>
        </w:rPr>
        <w:t>insérer la somme en chiffres</w:t>
      </w:r>
      <w:r w:rsidRPr="00F47DB3">
        <w:rPr>
          <w:rFonts w:ascii="Times New Roman" w:eastAsia="Times New Roman" w:hAnsi="Times New Roman" w:cs="Times New Roman"/>
          <w:sz w:val="24"/>
          <w:szCs w:val="24"/>
        </w:rPr>
        <w:t>] _____________</w:t>
      </w:r>
      <w:r w:rsidRPr="00F47DB3">
        <w:rPr>
          <w:rFonts w:ascii="Times New Roman" w:eastAsia="Times New Roman" w:hAnsi="Times New Roman" w:cs="Times New Roman"/>
          <w:i/>
          <w:sz w:val="24"/>
          <w:szCs w:val="24"/>
        </w:rPr>
        <w:t xml:space="preserve"> </w:t>
      </w:r>
      <w:r w:rsidRPr="00F47DB3">
        <w:rPr>
          <w:rFonts w:ascii="Times New Roman" w:eastAsia="Times New Roman" w:hAnsi="Times New Roman" w:cs="Times New Roman"/>
          <w:sz w:val="24"/>
          <w:szCs w:val="24"/>
        </w:rPr>
        <w:t>[</w:t>
      </w:r>
      <w:r w:rsidRPr="00F47DB3">
        <w:rPr>
          <w:rFonts w:ascii="Times New Roman" w:eastAsia="Times New Roman" w:hAnsi="Times New Roman" w:cs="Times New Roman"/>
          <w:i/>
          <w:sz w:val="24"/>
          <w:szCs w:val="24"/>
        </w:rPr>
        <w:t>insérer la somme en lettres</w:t>
      </w:r>
      <w:r w:rsidRPr="00F47DB3">
        <w:rPr>
          <w:rFonts w:ascii="Times New Roman" w:eastAsia="Times New Roman" w:hAnsi="Times New Roman" w:cs="Times New Roman"/>
          <w:sz w:val="24"/>
          <w:szCs w:val="24"/>
        </w:rPr>
        <w:t>]</w:t>
      </w:r>
      <w:r w:rsidRPr="00F47DB3">
        <w:rPr>
          <w:rFonts w:ascii="Times New Roman" w:eastAsia="Times New Roman" w:hAnsi="Times New Roman" w:cs="Times New Roman"/>
          <w:sz w:val="24"/>
          <w:szCs w:val="24"/>
          <w:vertAlign w:val="superscript"/>
        </w:rPr>
        <w:footnoteReference w:id="6"/>
      </w:r>
      <w:r w:rsidRPr="00F47DB3">
        <w:rPr>
          <w:rFonts w:ascii="Times New Roman" w:eastAsia="Times New Roman" w:hAnsi="Times New Roman" w:cs="Times New Roman"/>
          <w:sz w:val="24"/>
          <w:szCs w:val="24"/>
        </w:rPr>
        <w:t xml:space="preserve"> _________________. Votre demande en paiement doit comprendre, que ce soit dans la demande elle-même ou dans un document séparé signé</w:t>
      </w:r>
      <w:r w:rsidRPr="00F47DB3" w:rsidDel="00667289">
        <w:rPr>
          <w:rFonts w:ascii="Times New Roman" w:eastAsia="Times New Roman" w:hAnsi="Times New Roman" w:cs="Times New Roman"/>
          <w:sz w:val="24"/>
          <w:szCs w:val="24"/>
        </w:rPr>
        <w:t xml:space="preserve"> </w:t>
      </w:r>
      <w:r w:rsidRPr="00F47DB3">
        <w:rPr>
          <w:rFonts w:ascii="Times New Roman" w:eastAsia="Times New Roman" w:hAnsi="Times New Roman" w:cs="Times New Roman"/>
          <w:sz w:val="24"/>
          <w:szCs w:val="24"/>
        </w:rPr>
        <w:t>accompagnant ou identifiant la demande, la déclaration que le Donneur d’ordre :</w:t>
      </w:r>
    </w:p>
    <w:p w14:paraId="6EE03F2C" w14:textId="77777777" w:rsidR="00BF2950" w:rsidRPr="00F47DB3" w:rsidRDefault="00BF2950" w:rsidP="00BF2950">
      <w:pPr>
        <w:suppressAutoHyphens/>
        <w:overflowPunct w:val="0"/>
        <w:autoSpaceDE w:val="0"/>
        <w:autoSpaceDN w:val="0"/>
        <w:adjustRightInd w:val="0"/>
        <w:spacing w:after="120" w:line="240" w:lineRule="atLeast"/>
        <w:ind w:right="-73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(a) a utilisé l’avance à d’autres fins que les prestations faisant l’objet du Marché; ou bien</w:t>
      </w:r>
    </w:p>
    <w:p w14:paraId="2BE47A70" w14:textId="77777777" w:rsidR="00BF2950" w:rsidRPr="00F47DB3" w:rsidRDefault="00BF2950" w:rsidP="00BF2950">
      <w:pPr>
        <w:suppressAutoHyphens/>
        <w:overflowPunct w:val="0"/>
        <w:autoSpaceDE w:val="0"/>
        <w:autoSpaceDN w:val="0"/>
        <w:adjustRightInd w:val="0"/>
        <w:spacing w:after="180" w:line="240" w:lineRule="atLeast"/>
        <w:ind w:right="-73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 xml:space="preserve">(b) n’a pas remboursé l’avance dans les conditions spécifiées au Marché, spécifiant le montant non remboursé par le Donneur d’ordre. </w:t>
      </w:r>
    </w:p>
    <w:p w14:paraId="7739F379" w14:textId="77777777" w:rsidR="00BF2950" w:rsidRPr="00F47DB3" w:rsidRDefault="00BF2950" w:rsidP="00BF2950">
      <w:pPr>
        <w:suppressAutoHyphens/>
        <w:overflowPunct w:val="0"/>
        <w:autoSpaceDE w:val="0"/>
        <w:autoSpaceDN w:val="0"/>
        <w:adjustRightInd w:val="0"/>
        <w:spacing w:after="120" w:line="240" w:lineRule="atLeast"/>
        <w:ind w:right="-73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Toute demande au titre de la présente garantie doit être accompagnée par une attestation provenant de la banque du Bénéficiaire indiquant que l’avance mentionnée ci-dessus a été créditée au compte bancaire du Donneur d’offre portant le numéro ______________ à __________________ [</w:t>
      </w:r>
      <w:r w:rsidRPr="00F47DB3">
        <w:rPr>
          <w:rFonts w:ascii="Times New Roman" w:eastAsia="Times New Roman" w:hAnsi="Times New Roman" w:cs="Times New Roman"/>
          <w:i/>
          <w:sz w:val="24"/>
          <w:szCs w:val="24"/>
        </w:rPr>
        <w:t>nom et adresse de la banque</w:t>
      </w:r>
      <w:r w:rsidRPr="00F47DB3">
        <w:rPr>
          <w:rFonts w:ascii="Times New Roman" w:eastAsia="Times New Roman" w:hAnsi="Times New Roman" w:cs="Times New Roman"/>
          <w:sz w:val="24"/>
          <w:szCs w:val="24"/>
        </w:rPr>
        <w:t>].</w:t>
      </w:r>
    </w:p>
    <w:p w14:paraId="053E7287" w14:textId="77777777" w:rsidR="00BF2950" w:rsidRPr="00F47DB3" w:rsidRDefault="00BF2950" w:rsidP="00BF2950">
      <w:pPr>
        <w:suppressAutoHyphens/>
        <w:overflowPunct w:val="0"/>
        <w:autoSpaceDE w:val="0"/>
        <w:autoSpaceDN w:val="0"/>
        <w:adjustRightInd w:val="0"/>
        <w:spacing w:after="120" w:line="240" w:lineRule="atLeast"/>
        <w:ind w:right="-73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Le montant de la présente garantie sera réduit au fur et à mesure à concurrence des remboursements de l’avance effectués par le Donneur d’ordre tels qu’ils figurent aux décomptes mensuels dont la copie nous sera présentée. La présente garantie expire au plus tard à la première des dates suivantes : à la réception d’une copie du décompte indiquant que 90 (quatre-vingt-dix) pourcent du Montant du Marché (à l’exclusion des sommes à valoir) ont été approuvés pour paiement, ou à la date suivante :___.</w:t>
      </w:r>
      <w:r w:rsidRPr="00F47DB3">
        <w:rPr>
          <w:rFonts w:ascii="Times New Roman" w:eastAsia="Times New Roman" w:hAnsi="Times New Roman" w:cs="Times New Roman"/>
          <w:sz w:val="24"/>
          <w:szCs w:val="24"/>
          <w:vertAlign w:val="superscript"/>
        </w:rPr>
        <w:footnoteReference w:id="7"/>
      </w:r>
      <w:r w:rsidRPr="00F47DB3">
        <w:rPr>
          <w:rFonts w:ascii="Times New Roman" w:eastAsia="Times New Roman" w:hAnsi="Times New Roman" w:cs="Times New Roman"/>
          <w:sz w:val="24"/>
          <w:szCs w:val="24"/>
        </w:rPr>
        <w:t xml:space="preserve"> En conséquence, toute demande de paiement au titre de cette Garantie doit nous parvenir à cette date au plus tard.</w:t>
      </w:r>
    </w:p>
    <w:p w14:paraId="47BC6B67" w14:textId="77777777" w:rsidR="00BF2950" w:rsidRPr="00F47DB3" w:rsidRDefault="00BF2950" w:rsidP="00BF2950">
      <w:pPr>
        <w:suppressAutoHyphens/>
        <w:overflowPunct w:val="0"/>
        <w:autoSpaceDE w:val="0"/>
        <w:autoSpaceDN w:val="0"/>
        <w:adjustRightInd w:val="0"/>
        <w:spacing w:after="142" w:line="240" w:lineRule="atLeast"/>
        <w:ind w:right="-732"/>
        <w:jc w:val="both"/>
        <w:textAlignment w:val="baseline"/>
        <w:rPr>
          <w:rFonts w:ascii="Times New Roman" w:eastAsia="Times New Roman" w:hAnsi="Times New Roman" w:cs="Times New Roman"/>
          <w:sz w:val="24"/>
          <w:szCs w:val="24"/>
        </w:rPr>
      </w:pPr>
      <w:r w:rsidRPr="00F47DB3">
        <w:rPr>
          <w:rFonts w:ascii="Times New Roman" w:eastAsia="Times New Roman" w:hAnsi="Times New Roman" w:cs="Times New Roman"/>
          <w:sz w:val="24"/>
          <w:szCs w:val="24"/>
        </w:rPr>
        <w:t xml:space="preserve">La présente garantie est régie par les Règles Uniformes de la CCI relatives aux Garanties sur Demande (RUGD), Publication CCI no : 758. </w:t>
      </w:r>
    </w:p>
    <w:p w14:paraId="22711766"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p w14:paraId="679B7ABF"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sz w:val="24"/>
          <w:szCs w:val="24"/>
        </w:rPr>
      </w:pPr>
    </w:p>
    <w:p w14:paraId="52C0D14B" w14:textId="77777777" w:rsidR="00BF2950" w:rsidRPr="00F47DB3" w:rsidRDefault="00BF2950" w:rsidP="00BF2950">
      <w:pPr>
        <w:suppressAutoHyphens/>
        <w:overflowPunct w:val="0"/>
        <w:autoSpaceDE w:val="0"/>
        <w:autoSpaceDN w:val="0"/>
        <w:adjustRightInd w:val="0"/>
        <w:spacing w:after="142" w:line="240" w:lineRule="atLeast"/>
        <w:jc w:val="both"/>
        <w:textAlignment w:val="baseline"/>
        <w:rPr>
          <w:rFonts w:ascii="Times New Roman" w:eastAsia="Times New Roman" w:hAnsi="Times New Roman" w:cs="Times New Roman"/>
          <w:b/>
          <w:sz w:val="24"/>
          <w:szCs w:val="24"/>
        </w:rPr>
      </w:pPr>
      <w:r w:rsidRPr="00F47DB3">
        <w:rPr>
          <w:rFonts w:ascii="Times New Roman" w:eastAsia="Times New Roman" w:hAnsi="Times New Roman" w:cs="Times New Roman"/>
          <w:sz w:val="24"/>
          <w:szCs w:val="24"/>
        </w:rPr>
        <w:t>__________[</w:t>
      </w:r>
      <w:r w:rsidRPr="00F47DB3">
        <w:rPr>
          <w:rFonts w:ascii="Times New Roman" w:eastAsia="Times New Roman" w:hAnsi="Times New Roman" w:cs="Times New Roman"/>
          <w:i/>
          <w:sz w:val="24"/>
          <w:szCs w:val="24"/>
        </w:rPr>
        <w:t>Signature</w:t>
      </w:r>
      <w:r w:rsidRPr="00F47DB3">
        <w:rPr>
          <w:rFonts w:ascii="Times New Roman" w:eastAsia="Times New Roman" w:hAnsi="Times New Roman" w:cs="Times New Roman"/>
          <w:sz w:val="24"/>
          <w:szCs w:val="24"/>
        </w:rPr>
        <w:t>]</w:t>
      </w:r>
    </w:p>
    <w:p w14:paraId="4A2A1744" w14:textId="77777777" w:rsidR="00BF2950" w:rsidRPr="00F47DB3" w:rsidRDefault="00BF2950" w:rsidP="00BF2950">
      <w:pPr>
        <w:suppressAutoHyphens/>
        <w:overflowPunct w:val="0"/>
        <w:autoSpaceDE w:val="0"/>
        <w:autoSpaceDN w:val="0"/>
        <w:adjustRightInd w:val="0"/>
        <w:spacing w:after="142" w:line="240" w:lineRule="atLeast"/>
        <w:ind w:right="-732"/>
        <w:jc w:val="both"/>
        <w:textAlignment w:val="baseline"/>
        <w:rPr>
          <w:rFonts w:ascii="Times New Roman" w:eastAsia="Times New Roman" w:hAnsi="Times New Roman" w:cs="Times New Roman"/>
          <w:b/>
          <w:i/>
          <w:sz w:val="24"/>
          <w:szCs w:val="24"/>
        </w:rPr>
      </w:pPr>
      <w:r w:rsidRPr="00F47DB3">
        <w:rPr>
          <w:rFonts w:ascii="Times New Roman" w:eastAsia="Times New Roman" w:hAnsi="Times New Roman" w:cs="Times New Roman"/>
          <w:b/>
          <w:i/>
          <w:sz w:val="24"/>
          <w:szCs w:val="24"/>
        </w:rPr>
        <w:t xml:space="preserve">Note : Le texte en italiques </w:t>
      </w:r>
      <w:r w:rsidRPr="00F47DB3">
        <w:rPr>
          <w:rFonts w:ascii="Times New Roman" w:eastAsia="Times New Roman" w:hAnsi="Times New Roman" w:cs="Times New Roman"/>
          <w:b/>
          <w:i/>
          <w:sz w:val="24"/>
          <w:szCs w:val="24"/>
          <w:u w:val="single"/>
        </w:rPr>
        <w:t>doit être supprimé du document final</w:t>
      </w:r>
      <w:r w:rsidRPr="00F47DB3">
        <w:rPr>
          <w:rFonts w:ascii="Times New Roman" w:eastAsia="Times New Roman" w:hAnsi="Times New Roman" w:cs="Times New Roman"/>
          <w:b/>
          <w:i/>
          <w:sz w:val="24"/>
          <w:szCs w:val="24"/>
        </w:rPr>
        <w:t> ; il est fourni à titre indicatif en vue d’en faciliter la préparation</w:t>
      </w:r>
    </w:p>
    <w:p w14:paraId="4BCB708E" w14:textId="77777777" w:rsidR="00BF2950" w:rsidRPr="00BF2950" w:rsidRDefault="00BF2950" w:rsidP="00BF2950">
      <w:pPr>
        <w:suppressAutoHyphens/>
        <w:overflowPunct w:val="0"/>
        <w:autoSpaceDE w:val="0"/>
        <w:autoSpaceDN w:val="0"/>
        <w:adjustRightInd w:val="0"/>
        <w:spacing w:before="60" w:after="142" w:line="240" w:lineRule="atLeast"/>
        <w:ind w:right="-732"/>
        <w:jc w:val="both"/>
        <w:textAlignment w:val="baseline"/>
        <w:rPr>
          <w:rFonts w:ascii="Times New Roman" w:eastAsia="Times New Roman" w:hAnsi="Times New Roman" w:cs="Times New Roman"/>
          <w:i/>
          <w:sz w:val="24"/>
          <w:szCs w:val="24"/>
        </w:rPr>
      </w:pPr>
      <w:r w:rsidRPr="00F47DB3">
        <w:rPr>
          <w:rFonts w:ascii="Times New Roman" w:eastAsia="Times New Roman" w:hAnsi="Times New Roman" w:cs="Times New Roman"/>
          <w:sz w:val="24"/>
          <w:szCs w:val="24"/>
        </w:rPr>
        <w:t>[</w:t>
      </w:r>
      <w:r w:rsidRPr="00F47DB3">
        <w:rPr>
          <w:rFonts w:ascii="Times New Roman" w:eastAsia="Times New Roman" w:hAnsi="Times New Roman" w:cs="Times New Roman"/>
          <w:i/>
          <w:sz w:val="24"/>
          <w:szCs w:val="24"/>
        </w:rPr>
        <w:t>Les garanties bancaires directement émises par une banque du choix du soumissionnaire dans tout pays éligibles seront admissibles]</w:t>
      </w:r>
    </w:p>
    <w:p w14:paraId="56A9E428" w14:textId="77777777" w:rsidR="00C7623C" w:rsidRDefault="00C7623C"/>
    <w:sectPr w:rsidR="00C7623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D097A0" w14:textId="77777777" w:rsidR="0065350E" w:rsidRDefault="0065350E" w:rsidP="00BF2950">
      <w:pPr>
        <w:spacing w:after="0" w:line="240" w:lineRule="auto"/>
      </w:pPr>
      <w:r>
        <w:separator/>
      </w:r>
    </w:p>
  </w:endnote>
  <w:endnote w:type="continuationSeparator" w:id="0">
    <w:p w14:paraId="47E9AE1E" w14:textId="77777777" w:rsidR="0065350E" w:rsidRDefault="0065350E" w:rsidP="00BF29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rial Gras">
    <w:altName w:val="Arial"/>
    <w:panose1 w:val="020B0704020202020204"/>
    <w:charset w:val="00"/>
    <w:family w:val="roman"/>
    <w:pitch w:val="default"/>
  </w:font>
  <w:font w:name="Helvetica">
    <w:panose1 w:val="020B0604020202020204"/>
    <w:charset w:val="00"/>
    <w:family w:val="swiss"/>
    <w:pitch w:val="variable"/>
    <w:sig w:usb0="00000003" w:usb1="00000000" w:usb2="00000000" w:usb3="00000000" w:csb0="00000001" w:csb1="00000000"/>
  </w:font>
  <w:font w:name="Lucida Sans Typewriter">
    <w:panose1 w:val="020B0509030504030204"/>
    <w:charset w:val="00"/>
    <w:family w:val="modern"/>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0"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Times">
    <w:panose1 w:val="02020603050405020304"/>
    <w:charset w:val="00"/>
    <w:family w:val="roman"/>
    <w:pitch w:val="variable"/>
    <w:sig w:usb0="00000003" w:usb1="00000000" w:usb2="00000000" w:usb3="00000000" w:csb0="00000001" w:csb1="00000000"/>
  </w:font>
  <w:font w:name="Univers LT 55">
    <w:altName w:val="Bell MT"/>
    <w:charset w:val="00"/>
    <w:family w:val="auto"/>
    <w:pitch w:val="variable"/>
    <w:sig w:usb0="80000027"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Univers 55">
    <w:altName w:val="Trebuchet MS"/>
    <w:panose1 w:val="00000000000000000000"/>
    <w:charset w:val="00"/>
    <w:family w:val="swiss"/>
    <w:notTrueType/>
    <w:pitch w:val="variable"/>
    <w:sig w:usb0="00000003" w:usb1="00000000" w:usb2="00000000" w:usb3="00000000" w:csb0="00000001" w:csb1="00000000"/>
  </w:font>
  <w:font w:name="FuturaA Bk BT">
    <w:altName w:val="Lucida Sans Unicode"/>
    <w:charset w:val="00"/>
    <w:family w:val="auto"/>
    <w:pitch w:val="default"/>
  </w:font>
  <w:font w:name="Cambria">
    <w:panose1 w:val="02040503050406030204"/>
    <w:charset w:val="00"/>
    <w:family w:val="roman"/>
    <w:pitch w:val="variable"/>
    <w:sig w:usb0="E00006FF" w:usb1="420024FF" w:usb2="02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Black">
    <w:panose1 w:val="020B0A04020102020204"/>
    <w:charset w:val="00"/>
    <w:family w:val="swiss"/>
    <w:pitch w:val="variable"/>
    <w:sig w:usb0="A00002AF" w:usb1="400078FB" w:usb2="00000000" w:usb3="00000000" w:csb0="0000009F" w:csb1="00000000"/>
  </w:font>
  <w:font w:name="CG Times">
    <w:charset w:val="00"/>
    <w:family w:val="roman"/>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l‚r –¾’©">
    <w:altName w:val="Calibri"/>
    <w:panose1 w:val="00000000000000000000"/>
    <w:charset w:val="00"/>
    <w:family w:val="roman"/>
    <w:notTrueType/>
    <w:pitch w:val="default"/>
    <w:sig w:usb0="00000003" w:usb1="00000000" w:usb2="00000000" w:usb3="00000000" w:csb0="00000001" w:csb1="00000000"/>
  </w:font>
  <w:font w:name="Book Antiqua">
    <w:panose1 w:val="02040602050305030304"/>
    <w:charset w:val="00"/>
    <w:family w:val="roman"/>
    <w:pitch w:val="variable"/>
    <w:sig w:usb0="00000003" w:usb1="00000000" w:usb2="00000000" w:usb3="00000000" w:csb0="00000001" w:csb1="00000000"/>
  </w:font>
  <w:font w:name="Avalon">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USALight">
    <w:altName w:val="Times New Roman"/>
    <w:panose1 w:val="00000000000000000000"/>
    <w:charset w:val="00"/>
    <w:family w:val="auto"/>
    <w:notTrueType/>
    <w:pitch w:val="variable"/>
    <w:sig w:usb0="00000003" w:usb1="00000000" w:usb2="00000000" w:usb3="00000000" w:csb0="00000001" w:csb1="00000000"/>
  </w:font>
  <w:font w:name="American Typewriter">
    <w:charset w:val="4D"/>
    <w:family w:val="roman"/>
    <w:pitch w:val="variable"/>
    <w:sig w:usb0="A000006F" w:usb1="00000019" w:usb2="00000000" w:usb3="00000000" w:csb0="00000111" w:csb1="00000000"/>
  </w:font>
  <w:font w:name="ALJCG B+ Helvetica">
    <w:altName w:val="Arial"/>
    <w:panose1 w:val="00000000000000000000"/>
    <w:charset w:val="00"/>
    <w:family w:val="swiss"/>
    <w:notTrueType/>
    <w:pitch w:val="default"/>
    <w:sig w:usb0="00000003" w:usb1="00000000" w:usb2="00000000" w:usb3="00000000" w:csb0="00000001" w:csb1="00000000"/>
  </w:font>
  <w:font w:name="NCEME P+ Helvetica">
    <w:altName w:val="Arial"/>
    <w:panose1 w:val="00000000000000000000"/>
    <w:charset w:val="00"/>
    <w:family w:val="swiss"/>
    <w:notTrueType/>
    <w:pitch w:val="default"/>
    <w:sig w:usb0="00000003" w:usb1="00000000" w:usb2="00000000" w:usb3="00000000" w:csb0="00000001" w:csb1="00000000"/>
  </w:font>
  <w:font w:name="FuturaA Md BT">
    <w:altName w:val="Lucida Sans Unicode"/>
    <w:charset w:val="00"/>
    <w:family w:val="swiss"/>
    <w:pitch w:val="variable"/>
    <w:sig w:usb0="00000087" w:usb1="00000000" w:usb2="00000000" w:usb3="00000000" w:csb0="0000001B" w:csb1="00000000"/>
  </w:font>
  <w:font w:name="Helv">
    <w:panose1 w:val="020B0604020202030204"/>
    <w:charset w:val="00"/>
    <w:family w:val="swiss"/>
    <w:notTrueType/>
    <w:pitch w:val="variable"/>
    <w:sig w:usb0="00000003" w:usb1="00000000" w:usb2="00000000" w:usb3="00000000" w:csb0="00000001" w:csb1="00000000"/>
  </w:font>
  <w:font w:name="Swiss">
    <w:panose1 w:val="00000000000000000000"/>
    <w:charset w:val="00"/>
    <w:family w:val="auto"/>
    <w:notTrueType/>
    <w:pitch w:val="default"/>
    <w:sig w:usb0="00000003" w:usb1="00000000" w:usb2="00000000" w:usb3="00000000" w:csb0="00000001" w:csb1="00000000"/>
  </w:font>
  <w:font w:name="Univers (W1)">
    <w:altName w:val="Arial"/>
    <w:panose1 w:val="00000000000000000000"/>
    <w:charset w:val="00"/>
    <w:family w:val="swiss"/>
    <w:notTrueType/>
    <w:pitch w:val="variable"/>
    <w:sig w:usb0="00000003" w:usb1="00000000" w:usb2="00000000" w:usb3="00000000" w:csb0="00000001" w:csb1="00000000"/>
  </w:font>
  <w:font w:name="Chicago">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70" w:type="dxa"/>
      <w:tblBorders>
        <w:top w:val="single" w:sz="18" w:space="0" w:color="9C0880"/>
      </w:tblBorders>
      <w:tblLayout w:type="fixed"/>
      <w:tblCellMar>
        <w:left w:w="0" w:type="dxa"/>
        <w:right w:w="0" w:type="dxa"/>
      </w:tblCellMar>
      <w:tblLook w:val="04A0" w:firstRow="1" w:lastRow="0" w:firstColumn="1" w:lastColumn="0" w:noHBand="0" w:noVBand="1"/>
    </w:tblPr>
    <w:tblGrid>
      <w:gridCol w:w="9450"/>
      <w:gridCol w:w="360"/>
      <w:gridCol w:w="360"/>
    </w:tblGrid>
    <w:tr w:rsidR="00BF2950" w14:paraId="4ECA485E" w14:textId="77777777" w:rsidTr="00BF2950">
      <w:trPr>
        <w:trHeight w:val="176"/>
      </w:trPr>
      <w:tc>
        <w:tcPr>
          <w:tcW w:w="9450" w:type="dxa"/>
          <w:noWrap/>
        </w:tcPr>
        <w:p w14:paraId="0F22506D" w14:textId="77777777" w:rsidR="00BF2950" w:rsidRPr="000C1559" w:rsidRDefault="00BF2950" w:rsidP="00BF2950">
          <w:pPr>
            <w:pStyle w:val="Pieddepage"/>
            <w:rPr>
              <w:szCs w:val="14"/>
              <w:lang w:val="fr-CA"/>
            </w:rPr>
          </w:pPr>
          <w:r w:rsidRPr="000C1559">
            <w:rPr>
              <w:szCs w:val="14"/>
              <w:lang w:val="fr-CA"/>
            </w:rPr>
            <w:t>Dossier d’Appel d’Offres – International</w:t>
          </w:r>
          <w:r>
            <w:rPr>
              <w:szCs w:val="14"/>
              <w:lang w:val="fr-CA"/>
            </w:rPr>
            <w:t xml:space="preserve"> – Partie 3</w:t>
          </w:r>
        </w:p>
      </w:tc>
      <w:tc>
        <w:tcPr>
          <w:tcW w:w="360" w:type="dxa"/>
          <w:shd w:val="clear" w:color="auto" w:fill="9C0880"/>
          <w:vAlign w:val="center"/>
        </w:tcPr>
        <w:p w14:paraId="3274315A" w14:textId="77777777" w:rsidR="00BF2950" w:rsidRPr="00C93BB2" w:rsidRDefault="00BF2950" w:rsidP="00BF2950">
          <w:pPr>
            <w:pStyle w:val="Numrodepage-pieddepage"/>
            <w:jc w:val="center"/>
            <w:rPr>
              <w:rFonts w:hAnsi="Arial Gras" w:hint="eastAsia"/>
              <w:color w:val="FFFFFF"/>
              <w:szCs w:val="14"/>
            </w:rPr>
          </w:pPr>
          <w:r w:rsidRPr="00C93BB2">
            <w:rPr>
              <w:rFonts w:hAnsi="Arial Gras"/>
              <w:color w:val="FFFFFF"/>
              <w:szCs w:val="14"/>
            </w:rPr>
            <w:fldChar w:fldCharType="begin"/>
          </w:r>
          <w:r w:rsidRPr="00C93BB2">
            <w:rPr>
              <w:rFonts w:hAnsi="Arial Gras"/>
              <w:color w:val="FFFFFF"/>
              <w:szCs w:val="14"/>
            </w:rPr>
            <w:instrText xml:space="preserve"> PAGE   \* MERGEFORMAT </w:instrText>
          </w:r>
          <w:r w:rsidRPr="00C93BB2">
            <w:rPr>
              <w:rFonts w:hAnsi="Arial Gras"/>
              <w:color w:val="FFFFFF"/>
              <w:szCs w:val="14"/>
            </w:rPr>
            <w:fldChar w:fldCharType="separate"/>
          </w:r>
          <w:r w:rsidR="00340ADB">
            <w:rPr>
              <w:rFonts w:hAnsi="Arial Gras" w:hint="eastAsia"/>
              <w:noProof/>
              <w:color w:val="FFFFFF"/>
              <w:szCs w:val="14"/>
            </w:rPr>
            <w:t>93</w:t>
          </w:r>
          <w:r w:rsidRPr="00C93BB2">
            <w:rPr>
              <w:rFonts w:hAnsi="Arial Gras"/>
              <w:color w:val="FFFFFF"/>
              <w:szCs w:val="14"/>
            </w:rPr>
            <w:fldChar w:fldCharType="end"/>
          </w:r>
        </w:p>
      </w:tc>
      <w:tc>
        <w:tcPr>
          <w:tcW w:w="360" w:type="dxa"/>
          <w:shd w:val="clear" w:color="auto" w:fill="9C0880"/>
        </w:tcPr>
        <w:p w14:paraId="2E9615AD" w14:textId="77777777" w:rsidR="00BF2950" w:rsidRPr="00C93BB2" w:rsidRDefault="00BF2950" w:rsidP="00BF2950">
          <w:pPr>
            <w:pStyle w:val="Numrodepage-pieddepage"/>
            <w:jc w:val="center"/>
            <w:rPr>
              <w:rFonts w:hAnsi="Arial Gras" w:hint="eastAsia"/>
              <w:color w:val="FFFFFF"/>
              <w:szCs w:val="14"/>
            </w:rPr>
          </w:pPr>
        </w:p>
      </w:tc>
    </w:tr>
  </w:tbl>
  <w:p w14:paraId="414712AB" w14:textId="77777777" w:rsidR="00BF2950" w:rsidRDefault="00BF295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F7025F" w14:textId="77777777" w:rsidR="0065350E" w:rsidRDefault="0065350E" w:rsidP="00BF2950">
      <w:pPr>
        <w:spacing w:after="0" w:line="240" w:lineRule="auto"/>
      </w:pPr>
      <w:r>
        <w:separator/>
      </w:r>
    </w:p>
  </w:footnote>
  <w:footnote w:type="continuationSeparator" w:id="0">
    <w:p w14:paraId="43A620A3" w14:textId="77777777" w:rsidR="0065350E" w:rsidRDefault="0065350E" w:rsidP="00BF2950">
      <w:pPr>
        <w:spacing w:after="0" w:line="240" w:lineRule="auto"/>
      </w:pPr>
      <w:r>
        <w:continuationSeparator/>
      </w:r>
    </w:p>
  </w:footnote>
  <w:footnote w:id="1">
    <w:p w14:paraId="43F42EDE" w14:textId="77777777" w:rsidR="00BF2950" w:rsidRPr="00E64A04" w:rsidRDefault="00BF2950" w:rsidP="00BF2950">
      <w:pPr>
        <w:pStyle w:val="Notedebasdepage"/>
      </w:pPr>
      <w:r w:rsidRPr="00DD6F80">
        <w:rPr>
          <w:rStyle w:val="Appelnotedebasdep"/>
        </w:rPr>
        <w:footnoteRef/>
      </w:r>
      <w:r w:rsidRPr="00DD6F80">
        <w:t xml:space="preserve"> </w:t>
      </w:r>
      <w:r w:rsidRPr="00E64A04">
        <w:t>Dans ce contexte, toute action d’un soumissionnaire,  fournisseur, entrepreneur ou de son personnel, ses agents ou sous-traitants, fournisseurs de biens ou services et/ou leurs employés destinée à influer sur l’attribution ou l’exécution d’un marché en vue d’obtenir un avantage illicite est par nature inappropriée.</w:t>
      </w:r>
    </w:p>
  </w:footnote>
  <w:footnote w:id="2">
    <w:p w14:paraId="09B6D145" w14:textId="77777777" w:rsidR="00BF2950" w:rsidRPr="00D1438B" w:rsidRDefault="00BF2950" w:rsidP="00BF2950">
      <w:pPr>
        <w:pStyle w:val="Notedebasdepage"/>
      </w:pPr>
      <w:r w:rsidRPr="00DD6F80">
        <w:rPr>
          <w:rStyle w:val="Appelnotedebasdep"/>
        </w:rPr>
        <w:footnoteRef/>
      </w:r>
      <w:r w:rsidRPr="00DD6F80">
        <w:t xml:space="preserve"> </w:t>
      </w:r>
      <w:r w:rsidRPr="00D1438B">
        <w:t>Une entreprise ou un individu pourra être déclaré exclu de l’attribution d’un marché financé par la Banque à l’issue des procédures de sanctions de la Banque telles que définies, y compris, entre-autres : (i) la suspension temporaire ou la suspension temporaire préalable correspondant au processus de sanctions en cours d’examen; (ii) l’exclusion conjointe telle que convenue avec les autres institutions financières internationales, y compris les banques multilatérales de développement ; et (iii) les procédures de sanctions administratives dans le cadre de la passation des marchés exécutés par le Groupe de la Banque mondiale en cas de fraude et corruption.</w:t>
      </w:r>
    </w:p>
  </w:footnote>
  <w:footnote w:id="3">
    <w:p w14:paraId="4586F6A5" w14:textId="77777777" w:rsidR="00BF2950" w:rsidRPr="00D1438B" w:rsidRDefault="00BF2950" w:rsidP="00BF2950">
      <w:pPr>
        <w:pStyle w:val="Notedebasdepage"/>
      </w:pPr>
      <w:r w:rsidRPr="00D1438B">
        <w:rPr>
          <w:rStyle w:val="Appelnotedebasdep"/>
        </w:rPr>
        <w:footnoteRef/>
      </w:r>
      <w:r w:rsidRPr="00D1438B">
        <w:t xml:space="preserve"> Un sous-traitant, consultant, fabricant ou fournisseur de biens ou services (différents intitulés sont utilisés en fonction de la formulation du dossier d’appel d’offres) désigné est une entreprise ou un individu qui (i) fait partie de la demande de pré qualification ou de l’offre du soumissionnaire compte tenu de l’expérience spécifique et essentielle et du savoir-faire qu’il apporte afin de satisfaire aux conditions de qualification pour une offre déterminée ; ou (ii) a été désigné par l’Emprunteur.</w:t>
      </w:r>
    </w:p>
  </w:footnote>
  <w:footnote w:id="4">
    <w:p w14:paraId="65B0E2B8" w14:textId="77777777" w:rsidR="00BF2950" w:rsidRPr="00FA3A5F" w:rsidRDefault="00BF2950" w:rsidP="00BF2950">
      <w:pPr>
        <w:pStyle w:val="Notedebasdepage"/>
        <w:ind w:right="-449"/>
      </w:pPr>
      <w:r w:rsidRPr="00DD6F80">
        <w:rPr>
          <w:rStyle w:val="Appelnotedebasdep"/>
        </w:rPr>
        <w:footnoteRef/>
      </w:r>
      <w:r>
        <w:t xml:space="preserve"> </w:t>
      </w:r>
      <w:r w:rsidRPr="00FA3A5F">
        <w:t xml:space="preserve">Le Garant doit insérer le montant du Marché mentionné au Marché soit dans la (ou les) devise(s) mentionnée(s) au Marché, soit dans toute autre </w:t>
      </w:r>
      <w:r>
        <w:t>monnai</w:t>
      </w:r>
      <w:r w:rsidRPr="00FA3A5F">
        <w:t>e librement convertible acceptable par le Maître de l’Ouvrage.</w:t>
      </w:r>
    </w:p>
  </w:footnote>
  <w:footnote w:id="5">
    <w:p w14:paraId="4DF69152" w14:textId="77777777" w:rsidR="00BF2950" w:rsidRPr="00FA3A5F" w:rsidRDefault="00BF2950" w:rsidP="00BF2950">
      <w:pPr>
        <w:pStyle w:val="Notedebasdepage"/>
        <w:spacing w:before="120"/>
        <w:ind w:right="-449"/>
      </w:pPr>
      <w:r w:rsidRPr="00FA3A5F">
        <w:rPr>
          <w:rStyle w:val="Appelnotedebasdep"/>
        </w:rPr>
        <w:footnoteRef/>
      </w:r>
      <w:r w:rsidRPr="00FA3A5F">
        <w:t xml:space="preserve"> Insérer la date représentant vingt-huit jours suivant la date estimée de fin des travaux.  Le Maître de l’Ouvrage doit prendre en compte le fait que, dans le cas d’une prorogation de la durée du Marché, il devra demander au Garant de prolonger la durée de la présente garantie.  Une telle demande doit être faite par écrit avant la date d’expiration mentionnée dans la garantie. Lorsqu’il préparera la garantie, le </w:t>
      </w:r>
      <w:r>
        <w:t xml:space="preserve">Maître de l’Ouvrage </w:t>
      </w:r>
      <w:r w:rsidRPr="00FA3A5F">
        <w:t>peut considérer ajouter ce qui suit à la fin de l’avant-dernier paragraphe : « Sur demande écrite du Maître d’Ouvrage, formulée avant l’expiration de la présente garantie, le Garant prolongera la durée de cette garantie pour une période ne dépassant pas [six mois] [un an].  Une telle extension ne sera accordée qu’une fois. »</w:t>
      </w:r>
    </w:p>
  </w:footnote>
  <w:footnote w:id="6">
    <w:p w14:paraId="0731E6E3" w14:textId="77777777" w:rsidR="00BF2950" w:rsidRPr="00FF4119" w:rsidRDefault="00BF2950" w:rsidP="00BF2950">
      <w:pPr>
        <w:pStyle w:val="Notedebasdepage"/>
        <w:ind w:right="-874"/>
        <w:rPr>
          <w:szCs w:val="16"/>
        </w:rPr>
      </w:pPr>
      <w:r w:rsidRPr="00DD6F80">
        <w:rPr>
          <w:rStyle w:val="Appelnotedebasdep"/>
        </w:rPr>
        <w:footnoteRef/>
      </w:r>
      <w:r>
        <w:t xml:space="preserve"> </w:t>
      </w:r>
      <w:r w:rsidRPr="00FF4119">
        <w:rPr>
          <w:i/>
          <w:szCs w:val="16"/>
        </w:rPr>
        <w:t>Le Garant doit insérer le montant représentant le montant de l’avance soit dans la (ou les) monnaie (s) mentionnée(s) au Marché pour le paiement de l’avance, soit dans toute autre monnaie librement convertible acceptable par le Maître de l’Ouvrage.</w:t>
      </w:r>
    </w:p>
  </w:footnote>
  <w:footnote w:id="7">
    <w:p w14:paraId="20733BC1" w14:textId="77777777" w:rsidR="00BF2950" w:rsidRPr="00446446" w:rsidRDefault="00BF2950" w:rsidP="00BF2950">
      <w:pPr>
        <w:pStyle w:val="Notedebasdepage"/>
        <w:tabs>
          <w:tab w:val="left" w:pos="360"/>
        </w:tabs>
        <w:spacing w:before="60"/>
        <w:ind w:left="170" w:right="-873" w:hanging="170"/>
      </w:pPr>
      <w:r w:rsidRPr="00FF4119">
        <w:rPr>
          <w:rStyle w:val="Appelnotedebasdep"/>
          <w:szCs w:val="16"/>
        </w:rPr>
        <w:footnoteRef/>
      </w:r>
      <w:r w:rsidRPr="00FF4119">
        <w:rPr>
          <w:szCs w:val="16"/>
        </w:rPr>
        <w:t xml:space="preserve"> </w:t>
      </w:r>
      <w:r w:rsidRPr="00FF4119">
        <w:rPr>
          <w:szCs w:val="16"/>
        </w:rPr>
        <w:tab/>
      </w:r>
      <w:r w:rsidRPr="00FF4119">
        <w:rPr>
          <w:i/>
          <w:szCs w:val="16"/>
        </w:rPr>
        <w:t>Insérer la date prévue pour la réception provisoire.  Le Bénéficiaire (Maître de l’Ouvrage) doit prendre en compte le fait que, dans le cas de prorogation de la durée du Marché, il devra demander au Garant de prolonger la durée de la présente garantie.  Une telle demande doit être faite par écrit avant la date d’expiration mentionnée dans la garantie. Lorsqu’il préparera la garantie, le Bénéficiaire peut considérer l’adjonction, à la fin de l’avant-dernier paragraphe du formulaire, de la disposition suivante</w:t>
      </w:r>
      <w:r>
        <w:rPr>
          <w:i/>
          <w:szCs w:val="16"/>
        </w:rPr>
        <w:t xml:space="preserve"> </w:t>
      </w:r>
      <w:r w:rsidRPr="00FF4119">
        <w:rPr>
          <w:i/>
          <w:szCs w:val="16"/>
        </w:rPr>
        <w:t>: « Sur demande écrite du Bénéficiaire formulée avant l’expiration de la présente garantie, le Garant s’engage à prolonger la durée de cette garantie pour une période ne dépassant</w:t>
      </w:r>
      <w:r w:rsidRPr="00446446">
        <w:rPr>
          <w:i/>
        </w:rPr>
        <w:t xml:space="preserve"> pas [six mois] [un an].  Une telle extension ne sera accordée qu’une fois.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A8CB4" w14:textId="77777777" w:rsidR="00BF2950" w:rsidRPr="00A27F61" w:rsidRDefault="00BF2950" w:rsidP="00BF2950">
    <w:pPr>
      <w:pBdr>
        <w:bottom w:val="single" w:sz="6" w:space="1" w:color="auto"/>
      </w:pBdr>
      <w:tabs>
        <w:tab w:val="right" w:pos="8931"/>
      </w:tabs>
      <w:ind w:right="-72"/>
    </w:pPr>
    <w:r w:rsidRPr="00A00E03">
      <w:t>Section VII. Cahier des Clauses Administratives Générales</w:t>
    </w:r>
    <w:r w:rsidRPr="00A27F61">
      <w:t xml:space="preserve"> </w:t>
    </w:r>
    <w:r w:rsidRPr="00A27F61">
      <w:tab/>
      <w:t>3-</w:t>
    </w:r>
    <w:r w:rsidRPr="00A00E03">
      <w:rPr>
        <w:lang w:val="es-ES_tradnl"/>
      </w:rPr>
      <w:fldChar w:fldCharType="begin"/>
    </w:r>
    <w:r w:rsidRPr="00A27F61">
      <w:instrText xml:space="preserve"> PAGE </w:instrText>
    </w:r>
    <w:r w:rsidRPr="00A00E03">
      <w:rPr>
        <w:lang w:val="es-ES_tradnl"/>
      </w:rPr>
      <w:fldChar w:fldCharType="separate"/>
    </w:r>
    <w:r w:rsidRPr="00A27F61">
      <w:rPr>
        <w:noProof/>
      </w:rPr>
      <w:t>278</w:t>
    </w:r>
    <w:r w:rsidRPr="00A00E03">
      <w:rPr>
        <w:lang w:val="es-ES_tradnl"/>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455F9" w14:textId="77777777" w:rsidR="00A455E1" w:rsidRDefault="00A455E1">
    <w:pPr>
      <w:jc w:val="right"/>
    </w:pPr>
    <w:r>
      <w:rPr>
        <w:lang w:val="fr-CA"/>
      </w:rPr>
      <w:t>Cahier des Clauses Administratives Générales</w:t>
    </w:r>
    <w:r w:rsidR="00DD60A6" w:rsidRPr="00DD60A6">
      <w:rPr>
        <w:lang w:val="fr-CA"/>
      </w:rPr>
      <w:ptab w:relativeTo="margin" w:alignment="center" w:leader="none"/>
    </w:r>
    <w:r w:rsidR="00DD60A6" w:rsidRPr="00DD60A6">
      <w:rPr>
        <w:lang w:val="fr-CA"/>
      </w:rPr>
      <w:ptab w:relativeTo="margin" w:alignment="right" w:leader="none"/>
    </w:r>
    <w:sdt>
      <w:sdtPr>
        <w:rPr>
          <w:lang w:val="fr-CA"/>
        </w:rPr>
        <w:id w:val="54049338"/>
        <w:docPartObj>
          <w:docPartGallery w:val="Page Numbers (Top of Page)"/>
        </w:docPartObj>
      </w:sdtPr>
      <w:sdtEndPr>
        <w:rPr>
          <w:lang w:val="en-US"/>
        </w:rPr>
      </w:sdtEndPr>
      <w:sdtContent>
        <w:r>
          <w:fldChar w:fldCharType="begin"/>
        </w:r>
        <w:r>
          <w:instrText>PAGE   \* MERGEFORMAT</w:instrText>
        </w:r>
        <w:r>
          <w:fldChar w:fldCharType="separate"/>
        </w:r>
        <w:r w:rsidR="00195C2A" w:rsidRPr="00195C2A">
          <w:rPr>
            <w:noProof/>
          </w:rPr>
          <w:t>87</w:t>
        </w:r>
        <w:r>
          <w:fldChar w:fldCharType="end"/>
        </w:r>
      </w:sdtContent>
    </w:sdt>
  </w:p>
  <w:p w14:paraId="24E2F711" w14:textId="77777777" w:rsidR="00BF2950" w:rsidRDefault="00BF2950" w:rsidP="00BF2950">
    <w:pPr>
      <w:pStyle w:val="En-tte"/>
      <w:tabs>
        <w:tab w:val="left" w:pos="7184"/>
      </w:tabs>
      <w:ind w:right="180"/>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24" w:type="dxa"/>
      <w:tblBorders>
        <w:bottom w:val="single" w:sz="18" w:space="0" w:color="9C0880"/>
      </w:tblBorders>
      <w:tblLayout w:type="fixed"/>
      <w:tblCellMar>
        <w:left w:w="0" w:type="dxa"/>
        <w:right w:w="0" w:type="dxa"/>
      </w:tblCellMar>
      <w:tblLook w:val="04A0" w:firstRow="1" w:lastRow="0" w:firstColumn="1" w:lastColumn="0" w:noHBand="0" w:noVBand="1"/>
    </w:tblPr>
    <w:tblGrid>
      <w:gridCol w:w="1843"/>
      <w:gridCol w:w="8081"/>
    </w:tblGrid>
    <w:tr w:rsidR="00BF2950" w:rsidRPr="00FB6062" w14:paraId="5DC638F6" w14:textId="77777777" w:rsidTr="00BF2950">
      <w:trPr>
        <w:trHeight w:val="360"/>
      </w:trPr>
      <w:tc>
        <w:tcPr>
          <w:tcW w:w="1843" w:type="dxa"/>
          <w:noWrap/>
        </w:tcPr>
        <w:p w14:paraId="06DFD912" w14:textId="77777777" w:rsidR="00BF2950" w:rsidRPr="00ED3138" w:rsidRDefault="00BF2950" w:rsidP="00BF2950">
          <w:pPr>
            <w:rPr>
              <w:sz w:val="14"/>
              <w:szCs w:val="14"/>
            </w:rPr>
          </w:pPr>
          <w:r w:rsidRPr="00ED3138">
            <w:rPr>
              <w:sz w:val="14"/>
              <w:szCs w:val="14"/>
            </w:rPr>
            <w:t xml:space="preserve">Sous-lot 1 – </w:t>
          </w:r>
          <w:r>
            <w:rPr>
              <w:sz w:val="14"/>
              <w:szCs w:val="14"/>
            </w:rPr>
            <w:t>Ligne</w:t>
          </w:r>
          <w:r w:rsidRPr="00ED3138">
            <w:rPr>
              <w:sz w:val="14"/>
              <w:szCs w:val="14"/>
            </w:rPr>
            <w:t xml:space="preserve"> 225 kV</w:t>
          </w:r>
        </w:p>
        <w:p w14:paraId="54973D56" w14:textId="77777777" w:rsidR="00BF2950" w:rsidRPr="00ED3138" w:rsidRDefault="00BF2950" w:rsidP="00BF2950">
          <w:pPr>
            <w:rPr>
              <w:sz w:val="14"/>
              <w:szCs w:val="14"/>
            </w:rPr>
          </w:pPr>
          <w:r w:rsidRPr="00ED3138">
            <w:rPr>
              <w:sz w:val="14"/>
              <w:szCs w:val="14"/>
            </w:rPr>
            <w:t>Sous-lot 2 – Postes 225 kV</w:t>
          </w:r>
        </w:p>
      </w:tc>
      <w:tc>
        <w:tcPr>
          <w:tcW w:w="8081" w:type="dxa"/>
        </w:tcPr>
        <w:p w14:paraId="4918F61E" w14:textId="77777777" w:rsidR="00BF2950" w:rsidRPr="00ED3138" w:rsidRDefault="00BF2950" w:rsidP="00BF2950">
          <w:pPr>
            <w:tabs>
              <w:tab w:val="left" w:pos="0"/>
              <w:tab w:val="left" w:pos="585"/>
              <w:tab w:val="left" w:pos="2370"/>
            </w:tabs>
            <w:jc w:val="right"/>
            <w:rPr>
              <w:sz w:val="14"/>
            </w:rPr>
          </w:pPr>
          <w:r w:rsidRPr="00ED3138">
            <w:rPr>
              <w:sz w:val="14"/>
            </w:rPr>
            <w:t>Ligne et postes 225 kV TAMBACOUNDA-KAYES</w:t>
          </w:r>
        </w:p>
        <w:p w14:paraId="5DA6A9A0" w14:textId="77777777" w:rsidR="00BF2950" w:rsidRPr="009E64F7" w:rsidRDefault="00BF2950" w:rsidP="00BF2950">
          <w:pPr>
            <w:tabs>
              <w:tab w:val="left" w:pos="0"/>
              <w:tab w:val="left" w:pos="585"/>
              <w:tab w:val="left" w:pos="2370"/>
            </w:tabs>
            <w:jc w:val="right"/>
            <w:rPr>
              <w:sz w:val="14"/>
            </w:rPr>
          </w:pPr>
          <w:r w:rsidRPr="00ED3138">
            <w:rPr>
              <w:sz w:val="14"/>
            </w:rPr>
            <w:t>Partie 3 Marché et Formulaires, Section X.  Formulaires du Marché</w:t>
          </w:r>
        </w:p>
      </w:tc>
    </w:tr>
  </w:tbl>
  <w:p w14:paraId="18842D68" w14:textId="77777777" w:rsidR="00BF2950" w:rsidRPr="005529CD" w:rsidRDefault="00BF2950" w:rsidP="00BF2950">
    <w:pPr>
      <w:pStyle w:val="En-tte"/>
      <w:rPr>
        <w:lang w:val="fr-CA"/>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97CD48" w14:textId="77777777" w:rsidR="00684080" w:rsidRDefault="00D570F1">
    <w:pPr>
      <w:jc w:val="right"/>
    </w:pPr>
    <w:r>
      <w:rPr>
        <w:lang w:val="fr-CA"/>
      </w:rPr>
      <w:t>Cahier des Clauses Administratives Particulières</w:t>
    </w:r>
    <w:r w:rsidR="00684080" w:rsidRPr="00DD60A6">
      <w:rPr>
        <w:lang w:val="fr-CA"/>
      </w:rPr>
      <w:ptab w:relativeTo="margin" w:alignment="center" w:leader="none"/>
    </w:r>
    <w:r w:rsidR="00684080" w:rsidRPr="00DD60A6">
      <w:rPr>
        <w:lang w:val="fr-CA"/>
      </w:rPr>
      <w:ptab w:relativeTo="margin" w:alignment="right" w:leader="none"/>
    </w:r>
    <w:sdt>
      <w:sdtPr>
        <w:rPr>
          <w:lang w:val="fr-CA"/>
        </w:rPr>
        <w:id w:val="-169489952"/>
        <w:docPartObj>
          <w:docPartGallery w:val="Page Numbers (Top of Page)"/>
        </w:docPartObj>
      </w:sdtPr>
      <w:sdtEndPr>
        <w:rPr>
          <w:lang w:val="en-US"/>
        </w:rPr>
      </w:sdtEndPr>
      <w:sdtContent>
        <w:r w:rsidR="00684080">
          <w:fldChar w:fldCharType="begin"/>
        </w:r>
        <w:r w:rsidR="00684080">
          <w:instrText>PAGE   \* MERGEFORMAT</w:instrText>
        </w:r>
        <w:r w:rsidR="00684080">
          <w:fldChar w:fldCharType="separate"/>
        </w:r>
        <w:r w:rsidR="00195C2A" w:rsidRPr="00195C2A">
          <w:rPr>
            <w:noProof/>
          </w:rPr>
          <w:t>92</w:t>
        </w:r>
        <w:r w:rsidR="00684080">
          <w:fldChar w:fldCharType="end"/>
        </w:r>
      </w:sdtContent>
    </w:sdt>
  </w:p>
  <w:p w14:paraId="5EAB1D25" w14:textId="77777777" w:rsidR="00684080" w:rsidRDefault="00684080" w:rsidP="00BF2950">
    <w:pPr>
      <w:pStyle w:val="En-tte"/>
      <w:tabs>
        <w:tab w:val="left" w:pos="7184"/>
      </w:tabs>
      <w:ind w:right="180"/>
      <w:jc w:val="cent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467DE" w14:textId="77777777" w:rsidR="00D570F1" w:rsidRDefault="00D570F1">
    <w:pPr>
      <w:jc w:val="right"/>
    </w:pPr>
    <w:r>
      <w:rPr>
        <w:lang w:val="fr-CA"/>
      </w:rPr>
      <w:t>Formulaires du Marché</w:t>
    </w:r>
    <w:r w:rsidRPr="00DD60A6">
      <w:rPr>
        <w:lang w:val="fr-CA"/>
      </w:rPr>
      <w:ptab w:relativeTo="margin" w:alignment="center" w:leader="none"/>
    </w:r>
    <w:r w:rsidRPr="00DD60A6">
      <w:rPr>
        <w:lang w:val="fr-CA"/>
      </w:rPr>
      <w:ptab w:relativeTo="margin" w:alignment="right" w:leader="none"/>
    </w:r>
    <w:sdt>
      <w:sdtPr>
        <w:rPr>
          <w:lang w:val="fr-CA"/>
        </w:rPr>
        <w:id w:val="-515853058"/>
        <w:docPartObj>
          <w:docPartGallery w:val="Page Numbers (Top of Page)"/>
        </w:docPartObj>
      </w:sdtPr>
      <w:sdtEndPr>
        <w:rPr>
          <w:lang w:val="en-US"/>
        </w:rPr>
      </w:sdtEndPr>
      <w:sdtContent>
        <w:r>
          <w:fldChar w:fldCharType="begin"/>
        </w:r>
        <w:r>
          <w:instrText>PAGE   \* MERGEFORMAT</w:instrText>
        </w:r>
        <w:r>
          <w:fldChar w:fldCharType="separate"/>
        </w:r>
        <w:r w:rsidR="00195C2A" w:rsidRPr="00195C2A">
          <w:rPr>
            <w:noProof/>
          </w:rPr>
          <w:t>104</w:t>
        </w:r>
        <w:r>
          <w:fldChar w:fldCharType="end"/>
        </w:r>
      </w:sdtContent>
    </w:sdt>
  </w:p>
  <w:p w14:paraId="3EF1A4FD" w14:textId="77777777" w:rsidR="00D570F1" w:rsidRDefault="00D570F1" w:rsidP="00BF2950">
    <w:pPr>
      <w:pStyle w:val="En-tte"/>
      <w:tabs>
        <w:tab w:val="left" w:pos="7184"/>
      </w:tabs>
      <w:ind w:right="180"/>
      <w:jc w:val="cent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3556A2" w14:textId="77777777" w:rsidR="00BF2950" w:rsidRDefault="00BF2950">
    <w:pPr>
      <w:widowControl w:val="0"/>
      <w:spacing w:line="200" w:lineRule="exact"/>
      <w:rPr>
        <w:rFonts w:ascii="Times New Roman" w:hAnsi="Times New Roman"/>
      </w:rPr>
    </w:pPr>
    <w:r>
      <w:rPr>
        <w:noProof/>
        <w:lang w:eastAsia="fr-FR"/>
      </w:rPr>
      <mc:AlternateContent>
        <mc:Choice Requires="wps">
          <w:drawing>
            <wp:anchor distT="0" distB="0" distL="114300" distR="114300" simplePos="0" relativeHeight="251659264" behindDoc="1" locked="0" layoutInCell="0" allowOverlap="1" wp14:anchorId="0BC1A322" wp14:editId="1E9C03F4">
              <wp:simplePos x="0" y="0"/>
              <wp:positionH relativeFrom="page">
                <wp:posOffset>1172210</wp:posOffset>
              </wp:positionH>
              <wp:positionV relativeFrom="page">
                <wp:posOffset>719455</wp:posOffset>
              </wp:positionV>
              <wp:extent cx="5414645" cy="0"/>
              <wp:effectExtent l="10160" t="5080" r="13970" b="13970"/>
              <wp:wrapNone/>
              <wp:docPr id="215"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414645" cy="0"/>
                      </a:xfrm>
                      <a:custGeom>
                        <a:avLst/>
                        <a:gdLst>
                          <a:gd name="T0" fmla="*/ 0 w 8528"/>
                          <a:gd name="T1" fmla="*/ 8528 w 8528"/>
                        </a:gdLst>
                        <a:ahLst/>
                        <a:cxnLst>
                          <a:cxn ang="0">
                            <a:pos x="T0" y="0"/>
                          </a:cxn>
                          <a:cxn ang="0">
                            <a:pos x="T1" y="0"/>
                          </a:cxn>
                        </a:cxnLst>
                        <a:rect l="0" t="0" r="r" b="b"/>
                        <a:pathLst>
                          <a:path w="8528">
                            <a:moveTo>
                              <a:pt x="0" y="0"/>
                            </a:moveTo>
                            <a:lnTo>
                              <a:pt x="8528" y="0"/>
                            </a:lnTo>
                          </a:path>
                        </a:pathLst>
                      </a:custGeom>
                      <a:noFill/>
                      <a:ln w="660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5D9E13" id="Freeform 1" o:spid="_x0000_s1026" style="position:absolute;margin-left:92.3pt;margin-top:56.65pt;width:426.35pt;height:0;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52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I4W1gIAAD0GAAAOAAAAZHJzL2Uyb0RvYy54bWysVG1r2zAQ/j7YfxD6OEhtZ06ahjql5GUM&#10;uq3Q7gcokhybyZInKXG6sf++O9lJnJTBGPMH++Q73T3Pvd3e7StFdtK60uiMJlcxJVJzI0q9yejX&#10;59VgQonzTAumjJYZfZGO3s3evrlt6qkcmsIoIS0BJ9pNmzqjhff1NIocL2TF3JWppQZlbmzFPBzt&#10;JhKWNeC9UtEwjsdRY6yoreHSOfi7aJV0FvznueT+S5476YnKKGDz4W3De43vaHbLphvL6qLkHQz2&#10;DygqVmoIenS1YJ6RrS1fuapKbo0zub/ipopMnpdcBg7AJokv2DwVrJaBCyTH1cc0uf/nln/ePVpS&#10;iowOkxElmlVQpJWVElNOEsxPU7spmD3VjxYZuvrB8G8OFNGZBg8ObMi6+WQEeGFbb0JO9rmt8Caw&#10;JfuQ+pdj6uXeEw4/R2mSjlNAwA+6iE0PF/nW+Q/SBCds9+B8WzUBUsi56HA/Q4XzSkEB30UkJg2Z&#10;jIaTrsRHm6Rng/qeGYTcHJyy4hCH73UXCCTCsLHjwKs2Dvlg1B5oMEJQf7CF6Je2EPUUwkLHXvaq&#10;pQR6dd0SqZlHZBgCRdJkNLDEH5XZyWcTVP4i0xDkpFW6bxWu91G1ariBAaDMrRCCItZeMbRZlUqF&#10;aiiNUMbjOA25cUaVApWIxtnNeq4s2TGcwvAgGXB2ZmbNVovgrJBMLDvZs1K1MtirkFtomi4F2D5h&#10;zH7exDfLyXKSDtLheDlI48VicL+ap4PxKrkeLd4v5vNF8guhJem0KIWQGtEdRj5J/26kuuXTDutx&#10;6M9YnJFdhec12egcRsgFcDl821wfJqodwbURLzBd1rQ7DHYuCIWxPyhpYH9l1H3fMispUR81LIib&#10;JE1x4YVDOroewsH2Neu+hmkOrjLqKTQ4inPfLsltbctNAZGSUFZt7mGq8xInMIx/i6o7wI4KDLp9&#10;ikuwfw5Wp60/+w0AAP//AwBQSwMEFAAGAAgAAAAhADUK2djcAAAADAEAAA8AAABkcnMvZG93bnJl&#10;di54bWxMj0FPwzAMhe9I/IfISFwQS7fCqErTCRVxRhS4Z41pozVOadKu8OvxJCS4vWc/PX8udovr&#10;xYxjsJ4UrFcJCKTGG0utgrfXp+sMRIiajO49oYIvDLArz88KnRt/pBec69gKLqGQawVdjEMuZWg6&#10;dDqs/IDEuw8/Oh3Zjq00oz5yuevlJkm20mlLfKHTA1YdNod6cgreH+3ztMlibb/nTB6ubqvPZqiU&#10;urxYHu5BRFziXxhO+IwOJTPt/UQmiJ59drPlKIt1moI4JZL0jtX+dyTLQv5/ovwBAAD//wMAUEsB&#10;Ai0AFAAGAAgAAAAhALaDOJL+AAAA4QEAABMAAAAAAAAAAAAAAAAAAAAAAFtDb250ZW50X1R5cGVz&#10;XS54bWxQSwECLQAUAAYACAAAACEAOP0h/9YAAACUAQAACwAAAAAAAAAAAAAAAAAvAQAAX3JlbHMv&#10;LnJlbHNQSwECLQAUAAYACAAAACEAVQCOFtYCAAA9BgAADgAAAAAAAAAAAAAAAAAuAgAAZHJzL2Uy&#10;b0RvYy54bWxQSwECLQAUAAYACAAAACEANQrZ2NwAAAAMAQAADwAAAAAAAAAAAAAAAAAwBQAAZHJz&#10;L2Rvd25yZXYueG1sUEsFBgAAAAAEAAQA8wAAADkGAAAAAA==&#10;" o:allowincell="f" path="m,l8528,e" filled="f" strokeweight=".52pt">
              <v:path arrowok="t" o:connecttype="custom" o:connectlocs="0,0;5414645,0" o:connectangles="0,0"/>
              <w10:wrap anchorx="page" anchory="page"/>
            </v:shape>
          </w:pict>
        </mc:Fallback>
      </mc:AlternateContent>
    </w:r>
    <w:r>
      <w:rPr>
        <w:noProof/>
        <w:lang w:eastAsia="fr-FR"/>
      </w:rPr>
      <mc:AlternateContent>
        <mc:Choice Requires="wps">
          <w:drawing>
            <wp:anchor distT="0" distB="0" distL="114300" distR="114300" simplePos="0" relativeHeight="251660288" behindDoc="1" locked="0" layoutInCell="0" allowOverlap="1" wp14:anchorId="62506EBF" wp14:editId="42B57DB0">
              <wp:simplePos x="0" y="0"/>
              <wp:positionH relativeFrom="page">
                <wp:posOffset>3929380</wp:posOffset>
              </wp:positionH>
              <wp:positionV relativeFrom="page">
                <wp:posOffset>430530</wp:posOffset>
              </wp:positionV>
              <wp:extent cx="2652395" cy="283845"/>
              <wp:effectExtent l="0" t="1905" r="0" b="0"/>
              <wp:wrapNone/>
              <wp:docPr id="2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2395" cy="2838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6022F8" w14:textId="77777777" w:rsidR="00BF2950" w:rsidRDefault="00BF2950">
                          <w:pPr>
                            <w:widowControl w:val="0"/>
                            <w:spacing w:line="213" w:lineRule="exact"/>
                            <w:ind w:left="20" w:right="-28"/>
                            <w:rPr>
                              <w:rFonts w:ascii="Times New Roman" w:hAnsi="Times New Roman"/>
                              <w:sz w:val="19"/>
                              <w:szCs w:val="19"/>
                            </w:rPr>
                          </w:pPr>
                          <w:r>
                            <w:rPr>
                              <w:rFonts w:ascii="Times New Roman" w:hAnsi="Times New Roman"/>
                              <w:spacing w:val="-1"/>
                              <w:sz w:val="19"/>
                              <w:szCs w:val="19"/>
                            </w:rPr>
                            <w:t>Li</w:t>
                          </w:r>
                          <w:r>
                            <w:rPr>
                              <w:rFonts w:ascii="Times New Roman" w:hAnsi="Times New Roman"/>
                              <w:spacing w:val="1"/>
                              <w:sz w:val="19"/>
                              <w:szCs w:val="19"/>
                            </w:rPr>
                            <w:t>gn</w:t>
                          </w:r>
                          <w:r>
                            <w:rPr>
                              <w:rFonts w:ascii="Times New Roman" w:hAnsi="Times New Roman"/>
                              <w:sz w:val="19"/>
                              <w:szCs w:val="19"/>
                            </w:rPr>
                            <w:t>e</w:t>
                          </w:r>
                          <w:r>
                            <w:rPr>
                              <w:rFonts w:ascii="Times New Roman" w:hAnsi="Times New Roman"/>
                              <w:spacing w:val="-6"/>
                              <w:sz w:val="19"/>
                              <w:szCs w:val="19"/>
                            </w:rPr>
                            <w:t xml:space="preserve"> </w:t>
                          </w:r>
                          <w:r>
                            <w:rPr>
                              <w:rFonts w:ascii="Times New Roman" w:hAnsi="Times New Roman"/>
                              <w:spacing w:val="1"/>
                              <w:sz w:val="19"/>
                              <w:szCs w:val="19"/>
                            </w:rPr>
                            <w:t>d</w:t>
                          </w:r>
                          <w:r>
                            <w:rPr>
                              <w:rFonts w:ascii="Times New Roman" w:hAnsi="Times New Roman"/>
                              <w:sz w:val="19"/>
                              <w:szCs w:val="19"/>
                            </w:rPr>
                            <w:t>e</w:t>
                          </w:r>
                          <w:r>
                            <w:rPr>
                              <w:rFonts w:ascii="Times New Roman" w:hAnsi="Times New Roman"/>
                              <w:spacing w:val="-2"/>
                              <w:sz w:val="19"/>
                              <w:szCs w:val="19"/>
                            </w:rPr>
                            <w:t xml:space="preserve"> </w:t>
                          </w:r>
                          <w:r>
                            <w:rPr>
                              <w:rFonts w:ascii="Times New Roman" w:hAnsi="Times New Roman"/>
                              <w:sz w:val="19"/>
                              <w:szCs w:val="19"/>
                            </w:rPr>
                            <w:t>tr</w:t>
                          </w:r>
                          <w:r>
                            <w:rPr>
                              <w:rFonts w:ascii="Times New Roman" w:hAnsi="Times New Roman"/>
                              <w:spacing w:val="-2"/>
                              <w:sz w:val="19"/>
                              <w:szCs w:val="19"/>
                            </w:rPr>
                            <w:t>a</w:t>
                          </w:r>
                          <w:r>
                            <w:rPr>
                              <w:rFonts w:ascii="Times New Roman" w:hAnsi="Times New Roman"/>
                              <w:spacing w:val="1"/>
                              <w:sz w:val="19"/>
                              <w:szCs w:val="19"/>
                            </w:rPr>
                            <w:t>n</w:t>
                          </w:r>
                          <w:r>
                            <w:rPr>
                              <w:rFonts w:ascii="Times New Roman" w:hAnsi="Times New Roman"/>
                              <w:spacing w:val="-1"/>
                              <w:sz w:val="19"/>
                              <w:szCs w:val="19"/>
                            </w:rPr>
                            <w:t>s</w:t>
                          </w:r>
                          <w:r>
                            <w:rPr>
                              <w:rFonts w:ascii="Times New Roman" w:hAnsi="Times New Roman"/>
                              <w:spacing w:val="1"/>
                              <w:sz w:val="19"/>
                              <w:szCs w:val="19"/>
                            </w:rPr>
                            <w:t>po</w:t>
                          </w:r>
                          <w:r>
                            <w:rPr>
                              <w:rFonts w:ascii="Times New Roman" w:hAnsi="Times New Roman"/>
                              <w:spacing w:val="-3"/>
                              <w:sz w:val="19"/>
                              <w:szCs w:val="19"/>
                            </w:rPr>
                            <w:t>r</w:t>
                          </w:r>
                          <w:r>
                            <w:rPr>
                              <w:rFonts w:ascii="Times New Roman" w:hAnsi="Times New Roman"/>
                              <w:sz w:val="19"/>
                              <w:szCs w:val="19"/>
                            </w:rPr>
                            <w:t>t</w:t>
                          </w:r>
                          <w:r>
                            <w:rPr>
                              <w:rFonts w:ascii="Times New Roman" w:hAnsi="Times New Roman"/>
                              <w:spacing w:val="-7"/>
                              <w:sz w:val="19"/>
                              <w:szCs w:val="19"/>
                            </w:rPr>
                            <w:t xml:space="preserve"> </w:t>
                          </w:r>
                          <w:r>
                            <w:rPr>
                              <w:rFonts w:ascii="Times New Roman" w:hAnsi="Times New Roman"/>
                              <w:sz w:val="19"/>
                              <w:szCs w:val="19"/>
                            </w:rPr>
                            <w:t>à</w:t>
                          </w:r>
                          <w:r>
                            <w:rPr>
                              <w:rFonts w:ascii="Times New Roman" w:hAnsi="Times New Roman"/>
                              <w:spacing w:val="-3"/>
                              <w:sz w:val="19"/>
                              <w:szCs w:val="19"/>
                            </w:rPr>
                            <w:t xml:space="preserve"> </w:t>
                          </w:r>
                          <w:r>
                            <w:rPr>
                              <w:rFonts w:ascii="Times New Roman" w:hAnsi="Times New Roman"/>
                              <w:spacing w:val="1"/>
                              <w:sz w:val="19"/>
                              <w:szCs w:val="19"/>
                            </w:rPr>
                            <w:t>22</w:t>
                          </w:r>
                          <w:r>
                            <w:rPr>
                              <w:rFonts w:ascii="Times New Roman" w:hAnsi="Times New Roman"/>
                              <w:sz w:val="19"/>
                              <w:szCs w:val="19"/>
                            </w:rPr>
                            <w:t>5</w:t>
                          </w:r>
                          <w:r>
                            <w:rPr>
                              <w:rFonts w:ascii="Times New Roman" w:hAnsi="Times New Roman"/>
                              <w:spacing w:val="-3"/>
                              <w:sz w:val="19"/>
                              <w:szCs w:val="19"/>
                            </w:rPr>
                            <w:t xml:space="preserve"> </w:t>
                          </w:r>
                          <w:r>
                            <w:rPr>
                              <w:rFonts w:ascii="Times New Roman" w:hAnsi="Times New Roman"/>
                              <w:spacing w:val="1"/>
                              <w:sz w:val="19"/>
                              <w:szCs w:val="19"/>
                            </w:rPr>
                            <w:t>k</w:t>
                          </w:r>
                          <w:r>
                            <w:rPr>
                              <w:rFonts w:ascii="Times New Roman" w:hAnsi="Times New Roman"/>
                              <w:sz w:val="19"/>
                              <w:szCs w:val="19"/>
                            </w:rPr>
                            <w:t>V</w:t>
                          </w:r>
                          <w:r>
                            <w:rPr>
                              <w:rFonts w:ascii="Times New Roman" w:hAnsi="Times New Roman"/>
                              <w:spacing w:val="-3"/>
                              <w:sz w:val="19"/>
                              <w:szCs w:val="19"/>
                            </w:rPr>
                            <w:t xml:space="preserve"> </w:t>
                          </w:r>
                          <w:r>
                            <w:rPr>
                              <w:rFonts w:ascii="Times New Roman" w:hAnsi="Times New Roman"/>
                              <w:spacing w:val="-1"/>
                              <w:sz w:val="19"/>
                              <w:szCs w:val="19"/>
                            </w:rPr>
                            <w:t>B</w:t>
                          </w:r>
                          <w:r>
                            <w:rPr>
                              <w:rFonts w:ascii="Times New Roman" w:hAnsi="Times New Roman"/>
                              <w:spacing w:val="1"/>
                              <w:sz w:val="19"/>
                              <w:szCs w:val="19"/>
                            </w:rPr>
                            <w:t>o</w:t>
                          </w:r>
                          <w:r>
                            <w:rPr>
                              <w:rFonts w:ascii="Times New Roman" w:hAnsi="Times New Roman"/>
                              <w:spacing w:val="-1"/>
                              <w:sz w:val="19"/>
                              <w:szCs w:val="19"/>
                            </w:rPr>
                            <w:t>l</w:t>
                          </w:r>
                          <w:r>
                            <w:rPr>
                              <w:rFonts w:ascii="Times New Roman" w:hAnsi="Times New Roman"/>
                              <w:spacing w:val="1"/>
                              <w:sz w:val="19"/>
                              <w:szCs w:val="19"/>
                            </w:rPr>
                            <w:t>g</w:t>
                          </w:r>
                          <w:r>
                            <w:rPr>
                              <w:rFonts w:ascii="Times New Roman" w:hAnsi="Times New Roman"/>
                              <w:spacing w:val="-1"/>
                              <w:sz w:val="19"/>
                              <w:szCs w:val="19"/>
                            </w:rPr>
                            <w:t>a</w:t>
                          </w:r>
                          <w:r>
                            <w:rPr>
                              <w:rFonts w:ascii="Times New Roman" w:hAnsi="Times New Roman"/>
                              <w:sz w:val="19"/>
                              <w:szCs w:val="19"/>
                            </w:rPr>
                            <w:t>ta</w:t>
                          </w:r>
                          <w:r>
                            <w:rPr>
                              <w:rFonts w:ascii="Times New Roman" w:hAnsi="Times New Roman"/>
                              <w:spacing w:val="-1"/>
                              <w:sz w:val="19"/>
                              <w:szCs w:val="19"/>
                            </w:rPr>
                            <w:t>n</w:t>
                          </w:r>
                          <w:r>
                            <w:rPr>
                              <w:rFonts w:ascii="Times New Roman" w:hAnsi="Times New Roman"/>
                              <w:spacing w:val="1"/>
                              <w:sz w:val="19"/>
                              <w:szCs w:val="19"/>
                            </w:rPr>
                            <w:t>g</w:t>
                          </w:r>
                          <w:r>
                            <w:rPr>
                              <w:rFonts w:ascii="Times New Roman" w:hAnsi="Times New Roman"/>
                              <w:sz w:val="19"/>
                              <w:szCs w:val="19"/>
                            </w:rPr>
                            <w:t>a</w:t>
                          </w:r>
                          <w:r>
                            <w:rPr>
                              <w:rFonts w:ascii="Times New Roman" w:hAnsi="Times New Roman"/>
                              <w:spacing w:val="-1"/>
                              <w:sz w:val="19"/>
                              <w:szCs w:val="19"/>
                            </w:rPr>
                            <w:t>-Ou</w:t>
                          </w:r>
                          <w:r>
                            <w:rPr>
                              <w:rFonts w:ascii="Times New Roman" w:hAnsi="Times New Roman"/>
                              <w:sz w:val="19"/>
                              <w:szCs w:val="19"/>
                            </w:rPr>
                            <w:t>a</w:t>
                          </w:r>
                          <w:r>
                            <w:rPr>
                              <w:rFonts w:ascii="Times New Roman" w:hAnsi="Times New Roman"/>
                              <w:spacing w:val="1"/>
                              <w:sz w:val="19"/>
                              <w:szCs w:val="19"/>
                            </w:rPr>
                            <w:t>g</w:t>
                          </w:r>
                          <w:r>
                            <w:rPr>
                              <w:rFonts w:ascii="Times New Roman" w:hAnsi="Times New Roman"/>
                              <w:sz w:val="19"/>
                              <w:szCs w:val="19"/>
                            </w:rPr>
                            <w:t>a</w:t>
                          </w:r>
                          <w:r>
                            <w:rPr>
                              <w:rFonts w:ascii="Times New Roman" w:hAnsi="Times New Roman"/>
                              <w:spacing w:val="-1"/>
                              <w:sz w:val="19"/>
                              <w:szCs w:val="19"/>
                            </w:rPr>
                            <w:t>do</w:t>
                          </w:r>
                          <w:r>
                            <w:rPr>
                              <w:rFonts w:ascii="Times New Roman" w:hAnsi="Times New Roman"/>
                              <w:spacing w:val="1"/>
                              <w:sz w:val="19"/>
                              <w:szCs w:val="19"/>
                            </w:rPr>
                            <w:t>u</w:t>
                          </w:r>
                          <w:r>
                            <w:rPr>
                              <w:rFonts w:ascii="Times New Roman" w:hAnsi="Times New Roman"/>
                              <w:spacing w:val="-1"/>
                              <w:sz w:val="19"/>
                              <w:szCs w:val="19"/>
                            </w:rPr>
                            <w:t>gou</w:t>
                          </w:r>
                        </w:p>
                        <w:p w14:paraId="382A45CF" w14:textId="77777777" w:rsidR="00BF2950" w:rsidRDefault="00BF2950">
                          <w:pPr>
                            <w:widowControl w:val="0"/>
                            <w:ind w:left="1436"/>
                            <w:rPr>
                              <w:rFonts w:ascii="Times New Roman" w:hAnsi="Times New Roman"/>
                              <w:sz w:val="19"/>
                              <w:szCs w:val="19"/>
                            </w:rPr>
                          </w:pPr>
                          <w:r>
                            <w:rPr>
                              <w:rFonts w:ascii="Times New Roman" w:hAnsi="Times New Roman"/>
                              <w:spacing w:val="-2"/>
                              <w:sz w:val="19"/>
                              <w:szCs w:val="19"/>
                            </w:rPr>
                            <w:t>S</w:t>
                          </w:r>
                          <w:r>
                            <w:rPr>
                              <w:rFonts w:ascii="Times New Roman" w:hAnsi="Times New Roman"/>
                              <w:sz w:val="19"/>
                              <w:szCs w:val="19"/>
                            </w:rPr>
                            <w:t>ecti</w:t>
                          </w:r>
                          <w:r>
                            <w:rPr>
                              <w:rFonts w:ascii="Times New Roman" w:hAnsi="Times New Roman"/>
                              <w:spacing w:val="-1"/>
                              <w:sz w:val="19"/>
                              <w:szCs w:val="19"/>
                            </w:rPr>
                            <w:t>o</w:t>
                          </w:r>
                          <w:r>
                            <w:rPr>
                              <w:rFonts w:ascii="Times New Roman" w:hAnsi="Times New Roman"/>
                              <w:sz w:val="19"/>
                              <w:szCs w:val="19"/>
                            </w:rPr>
                            <w:t>n</w:t>
                          </w:r>
                          <w:r>
                            <w:rPr>
                              <w:rFonts w:ascii="Times New Roman" w:hAnsi="Times New Roman"/>
                              <w:spacing w:val="-6"/>
                              <w:sz w:val="19"/>
                              <w:szCs w:val="19"/>
                            </w:rPr>
                            <w:t xml:space="preserve"> </w:t>
                          </w:r>
                          <w:r>
                            <w:rPr>
                              <w:rFonts w:ascii="Times New Roman" w:hAnsi="Times New Roman"/>
                              <w:spacing w:val="-1"/>
                              <w:sz w:val="19"/>
                              <w:szCs w:val="19"/>
                            </w:rPr>
                            <w:t>X</w:t>
                          </w:r>
                          <w:r>
                            <w:rPr>
                              <w:rFonts w:ascii="Times New Roman" w:hAnsi="Times New Roman"/>
                              <w:sz w:val="19"/>
                              <w:szCs w:val="19"/>
                            </w:rPr>
                            <w:t>.</w:t>
                          </w:r>
                          <w:r>
                            <w:rPr>
                              <w:rFonts w:ascii="Times New Roman" w:hAnsi="Times New Roman"/>
                              <w:spacing w:val="44"/>
                              <w:sz w:val="19"/>
                              <w:szCs w:val="19"/>
                            </w:rPr>
                            <w:t xml:space="preserve"> </w:t>
                          </w:r>
                          <w:r>
                            <w:rPr>
                              <w:rFonts w:ascii="Times New Roman" w:hAnsi="Times New Roman"/>
                              <w:sz w:val="19"/>
                              <w:szCs w:val="19"/>
                            </w:rPr>
                            <w:t>F</w:t>
                          </w:r>
                          <w:r>
                            <w:rPr>
                              <w:rFonts w:ascii="Times New Roman" w:hAnsi="Times New Roman"/>
                              <w:spacing w:val="1"/>
                              <w:sz w:val="19"/>
                              <w:szCs w:val="19"/>
                            </w:rPr>
                            <w:t>o</w:t>
                          </w:r>
                          <w:r>
                            <w:rPr>
                              <w:rFonts w:ascii="Times New Roman" w:hAnsi="Times New Roman"/>
                              <w:sz w:val="19"/>
                              <w:szCs w:val="19"/>
                            </w:rPr>
                            <w:t>r</w:t>
                          </w:r>
                          <w:r>
                            <w:rPr>
                              <w:rFonts w:ascii="Times New Roman" w:hAnsi="Times New Roman"/>
                              <w:spacing w:val="-1"/>
                              <w:sz w:val="19"/>
                              <w:szCs w:val="19"/>
                            </w:rPr>
                            <w:t>m</w:t>
                          </w:r>
                          <w:r>
                            <w:rPr>
                              <w:rFonts w:ascii="Times New Roman" w:hAnsi="Times New Roman"/>
                              <w:sz w:val="19"/>
                              <w:szCs w:val="19"/>
                            </w:rPr>
                            <w:t>ulair</w:t>
                          </w:r>
                          <w:r>
                            <w:rPr>
                              <w:rFonts w:ascii="Times New Roman" w:hAnsi="Times New Roman"/>
                              <w:spacing w:val="-1"/>
                              <w:sz w:val="19"/>
                              <w:szCs w:val="19"/>
                            </w:rPr>
                            <w:t>e</w:t>
                          </w:r>
                          <w:r>
                            <w:rPr>
                              <w:rFonts w:ascii="Times New Roman" w:hAnsi="Times New Roman"/>
                              <w:sz w:val="19"/>
                              <w:szCs w:val="19"/>
                            </w:rPr>
                            <w:t>s</w:t>
                          </w:r>
                          <w:r>
                            <w:rPr>
                              <w:rFonts w:ascii="Times New Roman" w:hAnsi="Times New Roman"/>
                              <w:spacing w:val="-11"/>
                              <w:sz w:val="19"/>
                              <w:szCs w:val="19"/>
                            </w:rPr>
                            <w:t xml:space="preserve"> </w:t>
                          </w:r>
                          <w:r>
                            <w:rPr>
                              <w:rFonts w:ascii="Times New Roman" w:hAnsi="Times New Roman"/>
                              <w:spacing w:val="-1"/>
                              <w:sz w:val="19"/>
                              <w:szCs w:val="19"/>
                            </w:rPr>
                            <w:t>d</w:t>
                          </w:r>
                          <w:r>
                            <w:rPr>
                              <w:rFonts w:ascii="Times New Roman" w:hAnsi="Times New Roman"/>
                              <w:sz w:val="19"/>
                              <w:szCs w:val="19"/>
                            </w:rPr>
                            <w:t>u</w:t>
                          </w:r>
                          <w:r>
                            <w:rPr>
                              <w:rFonts w:ascii="Times New Roman" w:hAnsi="Times New Roman"/>
                              <w:spacing w:val="-2"/>
                              <w:sz w:val="19"/>
                              <w:szCs w:val="19"/>
                            </w:rPr>
                            <w:t xml:space="preserve"> </w:t>
                          </w:r>
                          <w:r>
                            <w:rPr>
                              <w:rFonts w:ascii="Times New Roman" w:hAnsi="Times New Roman"/>
                              <w:spacing w:val="-1"/>
                              <w:sz w:val="19"/>
                              <w:szCs w:val="19"/>
                            </w:rPr>
                            <w:t>M</w:t>
                          </w:r>
                          <w:r>
                            <w:rPr>
                              <w:rFonts w:ascii="Times New Roman" w:hAnsi="Times New Roman"/>
                              <w:sz w:val="19"/>
                              <w:szCs w:val="19"/>
                            </w:rPr>
                            <w:t>a</w:t>
                          </w:r>
                          <w:r>
                            <w:rPr>
                              <w:rFonts w:ascii="Times New Roman" w:hAnsi="Times New Roman"/>
                              <w:spacing w:val="-2"/>
                              <w:sz w:val="19"/>
                              <w:szCs w:val="19"/>
                            </w:rPr>
                            <w:t>r</w:t>
                          </w:r>
                          <w:r>
                            <w:rPr>
                              <w:rFonts w:ascii="Times New Roman" w:hAnsi="Times New Roman"/>
                              <w:sz w:val="19"/>
                              <w:szCs w:val="19"/>
                            </w:rPr>
                            <w:t>ché</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EB8FB4" id="_x0000_t202" coordsize="21600,21600" o:spt="202" path="m,l,21600r21600,l21600,xe">
              <v:stroke joinstyle="miter"/>
              <v:path gradientshapeok="t" o:connecttype="rect"/>
            </v:shapetype>
            <v:shape id="Text Box 2" o:spid="_x0000_s1026" type="#_x0000_t202" style="position:absolute;margin-left:309.4pt;margin-top:33.9pt;width:208.85pt;height:22.3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k76mrgIAAKsFAAAOAAAAZHJzL2Uyb0RvYy54bWysVG1vmzAQ/j5p/8Hyd8pLgQIqqdoQpknd&#10;i9TuBzhggjWwme2EdNP++84mpEmrSdM2PliHfX7unrvHd32z7zu0o1IxwXPsX3gYUV6JmvFNjr88&#10;lk6CkdKE16QTnOb4iSp8s3j75nocMhqIVnQ1lQhAuMrGIcet1kPmuqpqaU/UhRgoh8NGyJ5o+JUb&#10;t5ZkBPS+cwPPi91RyHqQoqJKwW4xHeKFxW8aWulPTaOoRl2OITdtV2nXtVndxTXJNpIMLasOaZC/&#10;yKInjEPQI1RBNEFbyV5B9aySQolGX1Sid0XTsIpaDsDG916weWjJQC0XKI4ajmVS/w+2+rj7LBGr&#10;cxz4MUac9NCkR7rX6E7sUWDqMw4qA7eHARz1Hrahz5arGu5F9VUhLpYt4Rt6K6UYW0pqyM83N92T&#10;qxOOMiDr8YOoIQzZamGB9o3sTfGgHAjQoU9Px96YVCrYDOIouEwjjCo4C5LLJIxsCJLNtwep9Dsq&#10;emSMHEvovUUnu3ulTTYkm11MMC5K1nW2/x0/2wDHaQdiw1VzZrKw7fyReukqWSWhEwbxygm9onBu&#10;y2XoxKV/FRWXxXJZ+D9NXD/MWlbXlJsws7T88M9adxD5JIqjuJToWG3gTEpKbtbLTqIdAWmX9jsU&#10;5MTNPU/DFgG4vKDkB6F3F6ROGSdXTliGkZNeeYnj+eldGnthGhblOaV7xum/U0JjjtMoiCYx/Zab&#10;Z7/X3EjWMw3Do2N9jpOjE8mMBFe8tq3VhHWTfVIKk/5zKaDdc6OtYI1GJ7Xq/XoPKEbFa1E/gXSl&#10;AGWBPmHigdEK+R2jEaZHjtW3LZEUo+49B/mbUTMbcjbWs0F4BVdzrDGazKWeRtJ2kGzTAvL0wLi4&#10;hSfSMKve5ywODwsmgiVxmF5m5Jz+W6/nGbv4BQAA//8DAFBLAwQUAAYACAAAACEAtdOWbd8AAAAL&#10;AQAADwAAAGRycy9kb3ducmV2LnhtbEyPQU/DMAyF70j8h8hI3FjSoZVRmk4TghMSoisHjmnjtdUa&#10;pzTZVv493glOfpafnr+Xb2Y3iBNOofekIVkoEEiNtz21Gj6r17s1iBANWTN4Qg0/GGBTXF/lJrP+&#10;TCWedrEVHEIhMxq6GMdMytB06ExY+BGJb3s/ORN5nVppJ3PmcDfIpVKpdKYn/tCZEZ87bA67o9Ow&#10;/aLypf9+rz/KfdlX1aOit/Sg9e3NvH0CEXGOf2a44DM6FMxU+yPZIAYNabJm9MjigefFoO7TFYia&#10;VbJcgSxy+b9D8QsAAP//AwBQSwECLQAUAAYACAAAACEAtoM4kv4AAADhAQAAEwAAAAAAAAAAAAAA&#10;AAAAAAAAW0NvbnRlbnRfVHlwZXNdLnhtbFBLAQItABQABgAIAAAAIQA4/SH/1gAAAJQBAAALAAAA&#10;AAAAAAAAAAAAAC8BAABfcmVscy8ucmVsc1BLAQItABQABgAIAAAAIQD4k76mrgIAAKsFAAAOAAAA&#10;AAAAAAAAAAAAAC4CAABkcnMvZTJvRG9jLnhtbFBLAQItABQABgAIAAAAIQC105Zt3wAAAAsBAAAP&#10;AAAAAAAAAAAAAAAAAAgFAABkcnMvZG93bnJldi54bWxQSwUGAAAAAAQABADzAAAAFAYAAAAA&#10;" o:allowincell="f" filled="f" stroked="f">
              <v:textbox inset="0,0,0,0">
                <w:txbxContent>
                  <w:p w:rsidR="00BF2950" w:rsidRDefault="00BF2950">
                    <w:pPr>
                      <w:widowControl w:val="0"/>
                      <w:spacing w:line="213" w:lineRule="exact"/>
                      <w:ind w:left="20" w:right="-28"/>
                      <w:rPr>
                        <w:rFonts w:ascii="Times New Roman" w:hAnsi="Times New Roman"/>
                        <w:sz w:val="19"/>
                        <w:szCs w:val="19"/>
                      </w:rPr>
                    </w:pPr>
                    <w:r>
                      <w:rPr>
                        <w:rFonts w:ascii="Times New Roman" w:hAnsi="Times New Roman"/>
                        <w:spacing w:val="-1"/>
                        <w:sz w:val="19"/>
                        <w:szCs w:val="19"/>
                      </w:rPr>
                      <w:t>Li</w:t>
                    </w:r>
                    <w:r>
                      <w:rPr>
                        <w:rFonts w:ascii="Times New Roman" w:hAnsi="Times New Roman"/>
                        <w:spacing w:val="1"/>
                        <w:sz w:val="19"/>
                        <w:szCs w:val="19"/>
                      </w:rPr>
                      <w:t>gn</w:t>
                    </w:r>
                    <w:r>
                      <w:rPr>
                        <w:rFonts w:ascii="Times New Roman" w:hAnsi="Times New Roman"/>
                        <w:sz w:val="19"/>
                        <w:szCs w:val="19"/>
                      </w:rPr>
                      <w:t>e</w:t>
                    </w:r>
                    <w:r>
                      <w:rPr>
                        <w:rFonts w:ascii="Times New Roman" w:hAnsi="Times New Roman"/>
                        <w:spacing w:val="-6"/>
                        <w:sz w:val="19"/>
                        <w:szCs w:val="19"/>
                      </w:rPr>
                      <w:t xml:space="preserve"> </w:t>
                    </w:r>
                    <w:r>
                      <w:rPr>
                        <w:rFonts w:ascii="Times New Roman" w:hAnsi="Times New Roman"/>
                        <w:spacing w:val="1"/>
                        <w:sz w:val="19"/>
                        <w:szCs w:val="19"/>
                      </w:rPr>
                      <w:t>d</w:t>
                    </w:r>
                    <w:r>
                      <w:rPr>
                        <w:rFonts w:ascii="Times New Roman" w:hAnsi="Times New Roman"/>
                        <w:sz w:val="19"/>
                        <w:szCs w:val="19"/>
                      </w:rPr>
                      <w:t>e</w:t>
                    </w:r>
                    <w:r>
                      <w:rPr>
                        <w:rFonts w:ascii="Times New Roman" w:hAnsi="Times New Roman"/>
                        <w:spacing w:val="-2"/>
                        <w:sz w:val="19"/>
                        <w:szCs w:val="19"/>
                      </w:rPr>
                      <w:t xml:space="preserve"> </w:t>
                    </w:r>
                    <w:r>
                      <w:rPr>
                        <w:rFonts w:ascii="Times New Roman" w:hAnsi="Times New Roman"/>
                        <w:sz w:val="19"/>
                        <w:szCs w:val="19"/>
                      </w:rPr>
                      <w:t>tr</w:t>
                    </w:r>
                    <w:r>
                      <w:rPr>
                        <w:rFonts w:ascii="Times New Roman" w:hAnsi="Times New Roman"/>
                        <w:spacing w:val="-2"/>
                        <w:sz w:val="19"/>
                        <w:szCs w:val="19"/>
                      </w:rPr>
                      <w:t>a</w:t>
                    </w:r>
                    <w:r>
                      <w:rPr>
                        <w:rFonts w:ascii="Times New Roman" w:hAnsi="Times New Roman"/>
                        <w:spacing w:val="1"/>
                        <w:sz w:val="19"/>
                        <w:szCs w:val="19"/>
                      </w:rPr>
                      <w:t>n</w:t>
                    </w:r>
                    <w:r>
                      <w:rPr>
                        <w:rFonts w:ascii="Times New Roman" w:hAnsi="Times New Roman"/>
                        <w:spacing w:val="-1"/>
                        <w:sz w:val="19"/>
                        <w:szCs w:val="19"/>
                      </w:rPr>
                      <w:t>s</w:t>
                    </w:r>
                    <w:r>
                      <w:rPr>
                        <w:rFonts w:ascii="Times New Roman" w:hAnsi="Times New Roman"/>
                        <w:spacing w:val="1"/>
                        <w:sz w:val="19"/>
                        <w:szCs w:val="19"/>
                      </w:rPr>
                      <w:t>po</w:t>
                    </w:r>
                    <w:r>
                      <w:rPr>
                        <w:rFonts w:ascii="Times New Roman" w:hAnsi="Times New Roman"/>
                        <w:spacing w:val="-3"/>
                        <w:sz w:val="19"/>
                        <w:szCs w:val="19"/>
                      </w:rPr>
                      <w:t>r</w:t>
                    </w:r>
                    <w:r>
                      <w:rPr>
                        <w:rFonts w:ascii="Times New Roman" w:hAnsi="Times New Roman"/>
                        <w:sz w:val="19"/>
                        <w:szCs w:val="19"/>
                      </w:rPr>
                      <w:t>t</w:t>
                    </w:r>
                    <w:r>
                      <w:rPr>
                        <w:rFonts w:ascii="Times New Roman" w:hAnsi="Times New Roman"/>
                        <w:spacing w:val="-7"/>
                        <w:sz w:val="19"/>
                        <w:szCs w:val="19"/>
                      </w:rPr>
                      <w:t xml:space="preserve"> </w:t>
                    </w:r>
                    <w:r>
                      <w:rPr>
                        <w:rFonts w:ascii="Times New Roman" w:hAnsi="Times New Roman"/>
                        <w:sz w:val="19"/>
                        <w:szCs w:val="19"/>
                      </w:rPr>
                      <w:t>à</w:t>
                    </w:r>
                    <w:r>
                      <w:rPr>
                        <w:rFonts w:ascii="Times New Roman" w:hAnsi="Times New Roman"/>
                        <w:spacing w:val="-3"/>
                        <w:sz w:val="19"/>
                        <w:szCs w:val="19"/>
                      </w:rPr>
                      <w:t xml:space="preserve"> </w:t>
                    </w:r>
                    <w:r>
                      <w:rPr>
                        <w:rFonts w:ascii="Times New Roman" w:hAnsi="Times New Roman"/>
                        <w:spacing w:val="1"/>
                        <w:sz w:val="19"/>
                        <w:szCs w:val="19"/>
                      </w:rPr>
                      <w:t>22</w:t>
                    </w:r>
                    <w:r>
                      <w:rPr>
                        <w:rFonts w:ascii="Times New Roman" w:hAnsi="Times New Roman"/>
                        <w:sz w:val="19"/>
                        <w:szCs w:val="19"/>
                      </w:rPr>
                      <w:t>5</w:t>
                    </w:r>
                    <w:r>
                      <w:rPr>
                        <w:rFonts w:ascii="Times New Roman" w:hAnsi="Times New Roman"/>
                        <w:spacing w:val="-3"/>
                        <w:sz w:val="19"/>
                        <w:szCs w:val="19"/>
                      </w:rPr>
                      <w:t xml:space="preserve"> </w:t>
                    </w:r>
                    <w:r>
                      <w:rPr>
                        <w:rFonts w:ascii="Times New Roman" w:hAnsi="Times New Roman"/>
                        <w:spacing w:val="1"/>
                        <w:sz w:val="19"/>
                        <w:szCs w:val="19"/>
                      </w:rPr>
                      <w:t>k</w:t>
                    </w:r>
                    <w:r>
                      <w:rPr>
                        <w:rFonts w:ascii="Times New Roman" w:hAnsi="Times New Roman"/>
                        <w:sz w:val="19"/>
                        <w:szCs w:val="19"/>
                      </w:rPr>
                      <w:t>V</w:t>
                    </w:r>
                    <w:r>
                      <w:rPr>
                        <w:rFonts w:ascii="Times New Roman" w:hAnsi="Times New Roman"/>
                        <w:spacing w:val="-3"/>
                        <w:sz w:val="19"/>
                        <w:szCs w:val="19"/>
                      </w:rPr>
                      <w:t xml:space="preserve"> </w:t>
                    </w:r>
                    <w:r>
                      <w:rPr>
                        <w:rFonts w:ascii="Times New Roman" w:hAnsi="Times New Roman"/>
                        <w:spacing w:val="-1"/>
                        <w:sz w:val="19"/>
                        <w:szCs w:val="19"/>
                      </w:rPr>
                      <w:t>B</w:t>
                    </w:r>
                    <w:r>
                      <w:rPr>
                        <w:rFonts w:ascii="Times New Roman" w:hAnsi="Times New Roman"/>
                        <w:spacing w:val="1"/>
                        <w:sz w:val="19"/>
                        <w:szCs w:val="19"/>
                      </w:rPr>
                      <w:t>o</w:t>
                    </w:r>
                    <w:r>
                      <w:rPr>
                        <w:rFonts w:ascii="Times New Roman" w:hAnsi="Times New Roman"/>
                        <w:spacing w:val="-1"/>
                        <w:sz w:val="19"/>
                        <w:szCs w:val="19"/>
                      </w:rPr>
                      <w:t>l</w:t>
                    </w:r>
                    <w:r>
                      <w:rPr>
                        <w:rFonts w:ascii="Times New Roman" w:hAnsi="Times New Roman"/>
                        <w:spacing w:val="1"/>
                        <w:sz w:val="19"/>
                        <w:szCs w:val="19"/>
                      </w:rPr>
                      <w:t>g</w:t>
                    </w:r>
                    <w:r>
                      <w:rPr>
                        <w:rFonts w:ascii="Times New Roman" w:hAnsi="Times New Roman"/>
                        <w:spacing w:val="-1"/>
                        <w:sz w:val="19"/>
                        <w:szCs w:val="19"/>
                      </w:rPr>
                      <w:t>a</w:t>
                    </w:r>
                    <w:r>
                      <w:rPr>
                        <w:rFonts w:ascii="Times New Roman" w:hAnsi="Times New Roman"/>
                        <w:sz w:val="19"/>
                        <w:szCs w:val="19"/>
                      </w:rPr>
                      <w:t>ta</w:t>
                    </w:r>
                    <w:r>
                      <w:rPr>
                        <w:rFonts w:ascii="Times New Roman" w:hAnsi="Times New Roman"/>
                        <w:spacing w:val="-1"/>
                        <w:sz w:val="19"/>
                        <w:szCs w:val="19"/>
                      </w:rPr>
                      <w:t>n</w:t>
                    </w:r>
                    <w:r>
                      <w:rPr>
                        <w:rFonts w:ascii="Times New Roman" w:hAnsi="Times New Roman"/>
                        <w:spacing w:val="1"/>
                        <w:sz w:val="19"/>
                        <w:szCs w:val="19"/>
                      </w:rPr>
                      <w:t>g</w:t>
                    </w:r>
                    <w:r>
                      <w:rPr>
                        <w:rFonts w:ascii="Times New Roman" w:hAnsi="Times New Roman"/>
                        <w:sz w:val="19"/>
                        <w:szCs w:val="19"/>
                      </w:rPr>
                      <w:t>a</w:t>
                    </w:r>
                    <w:r>
                      <w:rPr>
                        <w:rFonts w:ascii="Times New Roman" w:hAnsi="Times New Roman"/>
                        <w:spacing w:val="-1"/>
                        <w:sz w:val="19"/>
                        <w:szCs w:val="19"/>
                      </w:rPr>
                      <w:t>-Ou</w:t>
                    </w:r>
                    <w:r>
                      <w:rPr>
                        <w:rFonts w:ascii="Times New Roman" w:hAnsi="Times New Roman"/>
                        <w:sz w:val="19"/>
                        <w:szCs w:val="19"/>
                      </w:rPr>
                      <w:t>a</w:t>
                    </w:r>
                    <w:r>
                      <w:rPr>
                        <w:rFonts w:ascii="Times New Roman" w:hAnsi="Times New Roman"/>
                        <w:spacing w:val="1"/>
                        <w:sz w:val="19"/>
                        <w:szCs w:val="19"/>
                      </w:rPr>
                      <w:t>g</w:t>
                    </w:r>
                    <w:r>
                      <w:rPr>
                        <w:rFonts w:ascii="Times New Roman" w:hAnsi="Times New Roman"/>
                        <w:sz w:val="19"/>
                        <w:szCs w:val="19"/>
                      </w:rPr>
                      <w:t>a</w:t>
                    </w:r>
                    <w:r>
                      <w:rPr>
                        <w:rFonts w:ascii="Times New Roman" w:hAnsi="Times New Roman"/>
                        <w:spacing w:val="-1"/>
                        <w:sz w:val="19"/>
                        <w:szCs w:val="19"/>
                      </w:rPr>
                      <w:t>do</w:t>
                    </w:r>
                    <w:r>
                      <w:rPr>
                        <w:rFonts w:ascii="Times New Roman" w:hAnsi="Times New Roman"/>
                        <w:spacing w:val="1"/>
                        <w:sz w:val="19"/>
                        <w:szCs w:val="19"/>
                      </w:rPr>
                      <w:t>u</w:t>
                    </w:r>
                    <w:r>
                      <w:rPr>
                        <w:rFonts w:ascii="Times New Roman" w:hAnsi="Times New Roman"/>
                        <w:spacing w:val="-1"/>
                        <w:sz w:val="19"/>
                        <w:szCs w:val="19"/>
                      </w:rPr>
                      <w:t>gou</w:t>
                    </w:r>
                  </w:p>
                  <w:p w:rsidR="00BF2950" w:rsidRDefault="00BF2950">
                    <w:pPr>
                      <w:widowControl w:val="0"/>
                      <w:ind w:left="1436"/>
                      <w:rPr>
                        <w:rFonts w:ascii="Times New Roman" w:hAnsi="Times New Roman"/>
                        <w:sz w:val="19"/>
                        <w:szCs w:val="19"/>
                      </w:rPr>
                    </w:pPr>
                    <w:r>
                      <w:rPr>
                        <w:rFonts w:ascii="Times New Roman" w:hAnsi="Times New Roman"/>
                        <w:spacing w:val="-2"/>
                        <w:sz w:val="19"/>
                        <w:szCs w:val="19"/>
                      </w:rPr>
                      <w:t>S</w:t>
                    </w:r>
                    <w:r>
                      <w:rPr>
                        <w:rFonts w:ascii="Times New Roman" w:hAnsi="Times New Roman"/>
                        <w:sz w:val="19"/>
                        <w:szCs w:val="19"/>
                      </w:rPr>
                      <w:t>ecti</w:t>
                    </w:r>
                    <w:r>
                      <w:rPr>
                        <w:rFonts w:ascii="Times New Roman" w:hAnsi="Times New Roman"/>
                        <w:spacing w:val="-1"/>
                        <w:sz w:val="19"/>
                        <w:szCs w:val="19"/>
                      </w:rPr>
                      <w:t>o</w:t>
                    </w:r>
                    <w:r>
                      <w:rPr>
                        <w:rFonts w:ascii="Times New Roman" w:hAnsi="Times New Roman"/>
                        <w:sz w:val="19"/>
                        <w:szCs w:val="19"/>
                      </w:rPr>
                      <w:t>n</w:t>
                    </w:r>
                    <w:r>
                      <w:rPr>
                        <w:rFonts w:ascii="Times New Roman" w:hAnsi="Times New Roman"/>
                        <w:spacing w:val="-6"/>
                        <w:sz w:val="19"/>
                        <w:szCs w:val="19"/>
                      </w:rPr>
                      <w:t xml:space="preserve"> </w:t>
                    </w:r>
                    <w:r>
                      <w:rPr>
                        <w:rFonts w:ascii="Times New Roman" w:hAnsi="Times New Roman"/>
                        <w:spacing w:val="-1"/>
                        <w:sz w:val="19"/>
                        <w:szCs w:val="19"/>
                      </w:rPr>
                      <w:t>X</w:t>
                    </w:r>
                    <w:r>
                      <w:rPr>
                        <w:rFonts w:ascii="Times New Roman" w:hAnsi="Times New Roman"/>
                        <w:sz w:val="19"/>
                        <w:szCs w:val="19"/>
                      </w:rPr>
                      <w:t>.</w:t>
                    </w:r>
                    <w:r>
                      <w:rPr>
                        <w:rFonts w:ascii="Times New Roman" w:hAnsi="Times New Roman"/>
                        <w:spacing w:val="44"/>
                        <w:sz w:val="19"/>
                        <w:szCs w:val="19"/>
                      </w:rPr>
                      <w:t xml:space="preserve"> </w:t>
                    </w:r>
                    <w:r>
                      <w:rPr>
                        <w:rFonts w:ascii="Times New Roman" w:hAnsi="Times New Roman"/>
                        <w:sz w:val="19"/>
                        <w:szCs w:val="19"/>
                      </w:rPr>
                      <w:t>F</w:t>
                    </w:r>
                    <w:r>
                      <w:rPr>
                        <w:rFonts w:ascii="Times New Roman" w:hAnsi="Times New Roman"/>
                        <w:spacing w:val="1"/>
                        <w:sz w:val="19"/>
                        <w:szCs w:val="19"/>
                      </w:rPr>
                      <w:t>o</w:t>
                    </w:r>
                    <w:r>
                      <w:rPr>
                        <w:rFonts w:ascii="Times New Roman" w:hAnsi="Times New Roman"/>
                        <w:sz w:val="19"/>
                        <w:szCs w:val="19"/>
                      </w:rPr>
                      <w:t>r</w:t>
                    </w:r>
                    <w:r>
                      <w:rPr>
                        <w:rFonts w:ascii="Times New Roman" w:hAnsi="Times New Roman"/>
                        <w:spacing w:val="-1"/>
                        <w:sz w:val="19"/>
                        <w:szCs w:val="19"/>
                      </w:rPr>
                      <w:t>m</w:t>
                    </w:r>
                    <w:r>
                      <w:rPr>
                        <w:rFonts w:ascii="Times New Roman" w:hAnsi="Times New Roman"/>
                        <w:sz w:val="19"/>
                        <w:szCs w:val="19"/>
                      </w:rPr>
                      <w:t>ulair</w:t>
                    </w:r>
                    <w:r>
                      <w:rPr>
                        <w:rFonts w:ascii="Times New Roman" w:hAnsi="Times New Roman"/>
                        <w:spacing w:val="-1"/>
                        <w:sz w:val="19"/>
                        <w:szCs w:val="19"/>
                      </w:rPr>
                      <w:t>e</w:t>
                    </w:r>
                    <w:r>
                      <w:rPr>
                        <w:rFonts w:ascii="Times New Roman" w:hAnsi="Times New Roman"/>
                        <w:sz w:val="19"/>
                        <w:szCs w:val="19"/>
                      </w:rPr>
                      <w:t>s</w:t>
                    </w:r>
                    <w:r>
                      <w:rPr>
                        <w:rFonts w:ascii="Times New Roman" w:hAnsi="Times New Roman"/>
                        <w:spacing w:val="-11"/>
                        <w:sz w:val="19"/>
                        <w:szCs w:val="19"/>
                      </w:rPr>
                      <w:t xml:space="preserve"> </w:t>
                    </w:r>
                    <w:r>
                      <w:rPr>
                        <w:rFonts w:ascii="Times New Roman" w:hAnsi="Times New Roman"/>
                        <w:spacing w:val="-1"/>
                        <w:sz w:val="19"/>
                        <w:szCs w:val="19"/>
                      </w:rPr>
                      <w:t>d</w:t>
                    </w:r>
                    <w:r>
                      <w:rPr>
                        <w:rFonts w:ascii="Times New Roman" w:hAnsi="Times New Roman"/>
                        <w:sz w:val="19"/>
                        <w:szCs w:val="19"/>
                      </w:rPr>
                      <w:t>u</w:t>
                    </w:r>
                    <w:r>
                      <w:rPr>
                        <w:rFonts w:ascii="Times New Roman" w:hAnsi="Times New Roman"/>
                        <w:spacing w:val="-2"/>
                        <w:sz w:val="19"/>
                        <w:szCs w:val="19"/>
                      </w:rPr>
                      <w:t xml:space="preserve"> </w:t>
                    </w:r>
                    <w:r>
                      <w:rPr>
                        <w:rFonts w:ascii="Times New Roman" w:hAnsi="Times New Roman"/>
                        <w:spacing w:val="-1"/>
                        <w:sz w:val="19"/>
                        <w:szCs w:val="19"/>
                      </w:rPr>
                      <w:t>M</w:t>
                    </w:r>
                    <w:r>
                      <w:rPr>
                        <w:rFonts w:ascii="Times New Roman" w:hAnsi="Times New Roman"/>
                        <w:sz w:val="19"/>
                        <w:szCs w:val="19"/>
                      </w:rPr>
                      <w:t>a</w:t>
                    </w:r>
                    <w:r>
                      <w:rPr>
                        <w:rFonts w:ascii="Times New Roman" w:hAnsi="Times New Roman"/>
                        <w:spacing w:val="-2"/>
                        <w:sz w:val="19"/>
                        <w:szCs w:val="19"/>
                      </w:rPr>
                      <w:t>r</w:t>
                    </w:r>
                    <w:r>
                      <w:rPr>
                        <w:rFonts w:ascii="Times New Roman" w:hAnsi="Times New Roman"/>
                        <w:sz w:val="19"/>
                        <w:szCs w:val="19"/>
                      </w:rPr>
                      <w:t>ché</w:t>
                    </w:r>
                  </w:p>
                </w:txbxContent>
              </v:textbox>
              <w10:wrap anchorx="page" anchory="page"/>
            </v:shape>
          </w:pict>
        </mc:Fallback>
      </mc:AlternateContent>
    </w:r>
    <w:r>
      <w:rPr>
        <w:noProof/>
        <w:lang w:eastAsia="fr-FR"/>
      </w:rPr>
      <mc:AlternateContent>
        <mc:Choice Requires="wps">
          <w:drawing>
            <wp:anchor distT="0" distB="0" distL="114300" distR="114300" simplePos="0" relativeHeight="251661312" behindDoc="1" locked="0" layoutInCell="0" allowOverlap="1" wp14:anchorId="47A39CC8" wp14:editId="6AC2884F">
              <wp:simplePos x="0" y="0"/>
              <wp:positionH relativeFrom="page">
                <wp:posOffset>1177290</wp:posOffset>
              </wp:positionH>
              <wp:positionV relativeFrom="page">
                <wp:posOffset>568960</wp:posOffset>
              </wp:positionV>
              <wp:extent cx="318135" cy="145415"/>
              <wp:effectExtent l="0" t="0" r="0" b="0"/>
              <wp:wrapNone/>
              <wp:docPr id="21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135" cy="145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318FBC" w14:textId="77777777" w:rsidR="00BF2950" w:rsidRDefault="00BF2950">
                          <w:pPr>
                            <w:widowControl w:val="0"/>
                            <w:spacing w:line="213" w:lineRule="exact"/>
                            <w:ind w:left="20"/>
                            <w:rPr>
                              <w:rFonts w:ascii="Times New Roman" w:hAnsi="Times New Roman"/>
                              <w:sz w:val="19"/>
                              <w:szCs w:val="19"/>
                            </w:rPr>
                          </w:pPr>
                          <w:r>
                            <w:rPr>
                              <w:rFonts w:ascii="Times New Roman" w:hAnsi="Times New Roman"/>
                              <w:sz w:val="19"/>
                              <w:szCs w:val="19"/>
                            </w:rPr>
                            <w:t>3-</w:t>
                          </w:r>
                          <w:r>
                            <w:rPr>
                              <w:rFonts w:ascii="Times New Roman" w:hAnsi="Times New Roman"/>
                              <w:sz w:val="19"/>
                              <w:szCs w:val="19"/>
                            </w:rPr>
                            <w:fldChar w:fldCharType="begin"/>
                          </w:r>
                          <w:r>
                            <w:rPr>
                              <w:rFonts w:ascii="Times New Roman" w:hAnsi="Times New Roman"/>
                              <w:sz w:val="19"/>
                              <w:szCs w:val="19"/>
                            </w:rPr>
                            <w:instrText xml:space="preserve"> PAGE </w:instrText>
                          </w:r>
                          <w:r>
                            <w:rPr>
                              <w:rFonts w:ascii="Times New Roman" w:hAnsi="Times New Roman"/>
                              <w:sz w:val="19"/>
                              <w:szCs w:val="19"/>
                            </w:rPr>
                            <w:fldChar w:fldCharType="separate"/>
                          </w:r>
                          <w:r>
                            <w:rPr>
                              <w:rFonts w:ascii="Times New Roman" w:hAnsi="Times New Roman"/>
                              <w:noProof/>
                              <w:sz w:val="19"/>
                              <w:szCs w:val="19"/>
                            </w:rPr>
                            <w:t>113</w:t>
                          </w:r>
                          <w:r>
                            <w:rPr>
                              <w:rFonts w:ascii="Times New Roman" w:hAnsi="Times New Roman"/>
                              <w:sz w:val="19"/>
                              <w:szCs w:val="19"/>
                            </w:rPr>
                            <w:fldChar w:fldCharType="end"/>
                          </w:r>
                          <w:r>
                            <w:rPr>
                              <w:rFonts w:ascii="Times New Roman" w:hAnsi="Times New Roman"/>
                              <w:sz w:val="19"/>
                              <w:szCs w:val="19"/>
                            </w:rPr>
                            <w:fldChar w:fldCharType="begin"/>
                          </w:r>
                          <w:r>
                            <w:rPr>
                              <w:rFonts w:ascii="Times New Roman" w:hAnsi="Times New Roman"/>
                              <w:sz w:val="19"/>
                              <w:szCs w:val="19"/>
                            </w:rPr>
                            <w:instrText xml:space="preserve"> PAGE </w:instrText>
                          </w:r>
                          <w:r>
                            <w:rPr>
                              <w:rFonts w:ascii="Times New Roman" w:hAnsi="Times New Roman"/>
                              <w:sz w:val="19"/>
                              <w:szCs w:val="19"/>
                            </w:rPr>
                            <w:fldChar w:fldCharType="separate"/>
                          </w:r>
                          <w:r>
                            <w:rPr>
                              <w:rFonts w:ascii="Times New Roman" w:hAnsi="Times New Roman"/>
                              <w:noProof/>
                              <w:sz w:val="19"/>
                              <w:szCs w:val="19"/>
                            </w:rPr>
                            <w:t>113</w:t>
                          </w:r>
                          <w:r>
                            <w:rPr>
                              <w:rFonts w:ascii="Times New Roman" w:hAnsi="Times New Roman"/>
                              <w:sz w:val="19"/>
                              <w:szCs w:val="19"/>
                            </w:rPr>
                            <w:fldChar w:fldCharType="end"/>
                          </w:r>
                          <w:r>
                            <w:rPr>
                              <w:rFonts w:ascii="Times New Roman" w:hAnsi="Times New Roman"/>
                              <w:sz w:val="19"/>
                              <w:szCs w:val="19"/>
                            </w:rPr>
                            <w:fldChar w:fldCharType="begin"/>
                          </w:r>
                          <w:r>
                            <w:rPr>
                              <w:rFonts w:ascii="Times New Roman" w:hAnsi="Times New Roman"/>
                              <w:sz w:val="19"/>
                              <w:szCs w:val="19"/>
                            </w:rPr>
                            <w:instrText xml:space="preserve"> PAGE </w:instrText>
                          </w:r>
                          <w:r>
                            <w:rPr>
                              <w:rFonts w:ascii="Times New Roman" w:hAnsi="Times New Roman"/>
                              <w:sz w:val="19"/>
                              <w:szCs w:val="19"/>
                            </w:rPr>
                            <w:fldChar w:fldCharType="separate"/>
                          </w:r>
                          <w:r>
                            <w:rPr>
                              <w:rFonts w:ascii="Times New Roman" w:hAnsi="Times New Roman"/>
                              <w:noProof/>
                              <w:sz w:val="19"/>
                              <w:szCs w:val="19"/>
                            </w:rPr>
                            <w:t>113</w:t>
                          </w:r>
                          <w:r>
                            <w:rPr>
                              <w:rFonts w:ascii="Times New Roman" w:hAnsi="Times New Roman"/>
                              <w:sz w:val="19"/>
                              <w:szCs w:val="19"/>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7D189A" id="Text Box 3" o:spid="_x0000_s1027" type="#_x0000_t202" style="position:absolute;margin-left:92.7pt;margin-top:44.8pt;width:25.05pt;height:11.4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qRBUsQIAALEFAAAOAAAAZHJzL2Uyb0RvYy54bWysVG1vmzAQ/j5p/8Hyd8pLIAFUUrUhTJO6&#10;F6ndD3DABGtgM9sJ6ab9951NSJNWk6ZtfLAO+/zcPXeP7/rm0LVoT6VigmfYv/IworwUFePbDH95&#10;LJwYI6UJr0grOM3wE1X4Zvn2zfXQpzQQjWgrKhGAcJUOfYYbrfvUdVXZ0I6oK9FTDoe1kB3R8Cu3&#10;biXJAOhd6waeN3cHIateipIqBbv5eIiXFr+uaak/1bWiGrUZhty0XaVdN2Z1l9ck3UrSN6w8pkH+&#10;IouOMA5BT1A50QTtJHsF1bFSCiVqfVWKzhV1zUpqOQAb33vB5qEhPbVcoDiqP5VJ/T/Y8uP+s0Ss&#10;ynDgLzDipIMmPdKDRnfigGamPkOvUnB76MFRH2Ab+my5qv5elF8V4mLVEL6lt1KKoaGkgvx8c9M9&#10;uzriKAOyGT6ICsKQnRYW6FDLzhQPyoEAHfr0dOqNSaWEzZkf+7MIoxKO/DAK/chGIOl0uZdKv6Oi&#10;Q8bIsITWW3Cyv1faJEPSycXE4qJgbWvb3/KLDXAcdyA0XDVnJgnbzR+Jl6zjdRw6YTBfO6GX585t&#10;sQqdeeEvonyWr1a5/9PE9cO0YVVFuQkzKcsP/6xzR42PmjhpS4mWVQbOpKTkdrNqJdoTUHZhv2NB&#10;ztzcyzRsEYDLC0p+EHp3QeIU83jhhEUYOcnCix3PT+6SuRcmYV5cUrpnnP47JTRkOImCaNTSb7l5&#10;9nvNjaQd0zA7WtZlOD45kdQocM0r21pNWDvaZ6Uw6T+XAto9Ndrq1Uh0FKs+bA72aVgxGy1vRPUE&#10;ApYCBAYqhbkHRiPkd4wGmCEZVt92RFKM2vccHoEZOJMhJ2MzGYSXcDXDGqPRXOlxMO16ybYNII/P&#10;jItbeCg1syJ+zuL4vGAuWC7HGWYGz/m/9XqetMtfAAAA//8DAFBLAwQUAAYACAAAACEAPKo0YN4A&#10;AAAKAQAADwAAAGRycy9kb3ducmV2LnhtbEyPQU+DQBCF7yb+h82YeLNLUQhFlqYxejIxUjx4XGAK&#10;m7KzyG5b/PeOJz2+vC9vvim2ix3FGWdvHClYryIQSK3rDPUKPuqXuwyED5o6PTpCBd/oYVteXxU6&#10;79yFKjzvQy94hHyuFQwhTLmUvh3Qar9yExJ3BzdbHTjOvexmfeFxO8o4ilJptSG+MOgJnwZsj/uT&#10;VbD7pOrZfL0179WhMnW9ieg1PSp1e7PsHkEEXMIfDL/6rA4lOzXuRJ0XI+cseWBUQbZJQTAQ3ycJ&#10;iIabdZyALAv5/4XyBwAA//8DAFBLAQItABQABgAIAAAAIQC2gziS/gAAAOEBAAATAAAAAAAAAAAA&#10;AAAAAAAAAABbQ29udGVudF9UeXBlc10ueG1sUEsBAi0AFAAGAAgAAAAhADj9If/WAAAAlAEAAAsA&#10;AAAAAAAAAAAAAAAALwEAAF9yZWxzLy5yZWxzUEsBAi0AFAAGAAgAAAAhAHepEFSxAgAAsQUAAA4A&#10;AAAAAAAAAAAAAAAALgIAAGRycy9lMm9Eb2MueG1sUEsBAi0AFAAGAAgAAAAhADyqNGDeAAAACgEA&#10;AA8AAAAAAAAAAAAAAAAACwUAAGRycy9kb3ducmV2LnhtbFBLBQYAAAAABAAEAPMAAAAWBgAAAAA=&#10;" o:allowincell="f" filled="f" stroked="f">
              <v:textbox inset="0,0,0,0">
                <w:txbxContent>
                  <w:p w:rsidR="00BF2950" w:rsidRDefault="00BF2950">
                    <w:pPr>
                      <w:widowControl w:val="0"/>
                      <w:spacing w:line="213" w:lineRule="exact"/>
                      <w:ind w:left="20"/>
                      <w:rPr>
                        <w:rFonts w:ascii="Times New Roman" w:hAnsi="Times New Roman"/>
                        <w:sz w:val="19"/>
                        <w:szCs w:val="19"/>
                      </w:rPr>
                    </w:pPr>
                    <w:r>
                      <w:rPr>
                        <w:rFonts w:ascii="Times New Roman" w:hAnsi="Times New Roman"/>
                        <w:sz w:val="19"/>
                        <w:szCs w:val="19"/>
                      </w:rPr>
                      <w:t>3-</w:t>
                    </w:r>
                    <w:r>
                      <w:rPr>
                        <w:rFonts w:ascii="Times New Roman" w:hAnsi="Times New Roman"/>
                        <w:sz w:val="19"/>
                        <w:szCs w:val="19"/>
                      </w:rPr>
                      <w:fldChar w:fldCharType="begin"/>
                    </w:r>
                    <w:r>
                      <w:rPr>
                        <w:rFonts w:ascii="Times New Roman" w:hAnsi="Times New Roman"/>
                        <w:sz w:val="19"/>
                        <w:szCs w:val="19"/>
                      </w:rPr>
                      <w:instrText xml:space="preserve"> PAGE </w:instrText>
                    </w:r>
                    <w:r>
                      <w:rPr>
                        <w:rFonts w:ascii="Times New Roman" w:hAnsi="Times New Roman"/>
                        <w:sz w:val="19"/>
                        <w:szCs w:val="19"/>
                      </w:rPr>
                      <w:fldChar w:fldCharType="separate"/>
                    </w:r>
                    <w:r>
                      <w:rPr>
                        <w:rFonts w:ascii="Times New Roman" w:hAnsi="Times New Roman"/>
                        <w:noProof/>
                        <w:sz w:val="19"/>
                        <w:szCs w:val="19"/>
                      </w:rPr>
                      <w:t>113</w:t>
                    </w:r>
                    <w:r>
                      <w:rPr>
                        <w:rFonts w:ascii="Times New Roman" w:hAnsi="Times New Roman"/>
                        <w:sz w:val="19"/>
                        <w:szCs w:val="19"/>
                      </w:rPr>
                      <w:fldChar w:fldCharType="end"/>
                    </w:r>
                    <w:r>
                      <w:rPr>
                        <w:rFonts w:ascii="Times New Roman" w:hAnsi="Times New Roman"/>
                        <w:sz w:val="19"/>
                        <w:szCs w:val="19"/>
                      </w:rPr>
                      <w:fldChar w:fldCharType="begin"/>
                    </w:r>
                    <w:r>
                      <w:rPr>
                        <w:rFonts w:ascii="Times New Roman" w:hAnsi="Times New Roman"/>
                        <w:sz w:val="19"/>
                        <w:szCs w:val="19"/>
                      </w:rPr>
                      <w:instrText xml:space="preserve"> PAGE </w:instrText>
                    </w:r>
                    <w:r>
                      <w:rPr>
                        <w:rFonts w:ascii="Times New Roman" w:hAnsi="Times New Roman"/>
                        <w:sz w:val="19"/>
                        <w:szCs w:val="19"/>
                      </w:rPr>
                      <w:fldChar w:fldCharType="separate"/>
                    </w:r>
                    <w:r>
                      <w:rPr>
                        <w:rFonts w:ascii="Times New Roman" w:hAnsi="Times New Roman"/>
                        <w:noProof/>
                        <w:sz w:val="19"/>
                        <w:szCs w:val="19"/>
                      </w:rPr>
                      <w:t>113</w:t>
                    </w:r>
                    <w:r>
                      <w:rPr>
                        <w:rFonts w:ascii="Times New Roman" w:hAnsi="Times New Roman"/>
                        <w:sz w:val="19"/>
                        <w:szCs w:val="19"/>
                      </w:rPr>
                      <w:fldChar w:fldCharType="end"/>
                    </w:r>
                    <w:r>
                      <w:rPr>
                        <w:rFonts w:ascii="Times New Roman" w:hAnsi="Times New Roman"/>
                        <w:sz w:val="19"/>
                        <w:szCs w:val="19"/>
                      </w:rPr>
                      <w:fldChar w:fldCharType="begin"/>
                    </w:r>
                    <w:r>
                      <w:rPr>
                        <w:rFonts w:ascii="Times New Roman" w:hAnsi="Times New Roman"/>
                        <w:sz w:val="19"/>
                        <w:szCs w:val="19"/>
                      </w:rPr>
                      <w:instrText xml:space="preserve"> PAGE </w:instrText>
                    </w:r>
                    <w:r>
                      <w:rPr>
                        <w:rFonts w:ascii="Times New Roman" w:hAnsi="Times New Roman"/>
                        <w:sz w:val="19"/>
                        <w:szCs w:val="19"/>
                      </w:rPr>
                      <w:fldChar w:fldCharType="separate"/>
                    </w:r>
                    <w:r>
                      <w:rPr>
                        <w:rFonts w:ascii="Times New Roman" w:hAnsi="Times New Roman"/>
                        <w:noProof/>
                        <w:sz w:val="19"/>
                        <w:szCs w:val="19"/>
                      </w:rPr>
                      <w:t>113</w:t>
                    </w:r>
                    <w:r>
                      <w:rPr>
                        <w:rFonts w:ascii="Times New Roman" w:hAnsi="Times New Roman"/>
                        <w:sz w:val="19"/>
                        <w:szCs w:val="19"/>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ABCE6788"/>
    <w:lvl w:ilvl="0">
      <w:start w:val="1"/>
      <w:numFmt w:val="decimal"/>
      <w:pStyle w:val="Titre4"/>
      <w:lvlText w:val="%1."/>
      <w:lvlJc w:val="left"/>
      <w:pPr>
        <w:tabs>
          <w:tab w:val="num" w:pos="926"/>
        </w:tabs>
        <w:ind w:left="926" w:hanging="360"/>
      </w:pPr>
    </w:lvl>
  </w:abstractNum>
  <w:abstractNum w:abstractNumId="1" w15:restartNumberingAfterBreak="0">
    <w:nsid w:val="FFFFFF80"/>
    <w:multiLevelType w:val="singleLevel"/>
    <w:tmpl w:val="FFBC9EBE"/>
    <w:lvl w:ilvl="0">
      <w:start w:val="1"/>
      <w:numFmt w:val="bullet"/>
      <w:pStyle w:val="Listenumros4"/>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E2B834C0"/>
    <w:lvl w:ilvl="0">
      <w:start w:val="1"/>
      <w:numFmt w:val="bullet"/>
      <w:pStyle w:val="Listenumros3"/>
      <w:lvlText w:val=""/>
      <w:lvlJc w:val="left"/>
      <w:pPr>
        <w:tabs>
          <w:tab w:val="num" w:pos="1209"/>
        </w:tabs>
        <w:ind w:left="1209" w:hanging="360"/>
      </w:pPr>
      <w:rPr>
        <w:rFonts w:ascii="Symbol" w:hAnsi="Symbol" w:hint="default"/>
      </w:rPr>
    </w:lvl>
  </w:abstractNum>
  <w:abstractNum w:abstractNumId="3" w15:restartNumberingAfterBreak="0">
    <w:nsid w:val="FFFFFF88"/>
    <w:multiLevelType w:val="singleLevel"/>
    <w:tmpl w:val="585C156E"/>
    <w:lvl w:ilvl="0">
      <w:start w:val="1"/>
      <w:numFmt w:val="decimal"/>
      <w:pStyle w:val="Listenumros5"/>
      <w:lvlText w:val="%1."/>
      <w:lvlJc w:val="left"/>
      <w:pPr>
        <w:tabs>
          <w:tab w:val="num" w:pos="360"/>
        </w:tabs>
        <w:ind w:left="360" w:hanging="360"/>
      </w:pPr>
    </w:lvl>
  </w:abstractNum>
  <w:abstractNum w:abstractNumId="4" w15:restartNumberingAfterBreak="0">
    <w:nsid w:val="05CC0CE0"/>
    <w:multiLevelType w:val="hybridMultilevel"/>
    <w:tmpl w:val="EEE6A98A"/>
    <w:styleLink w:val="myNewStyleList21"/>
    <w:lvl w:ilvl="0" w:tplc="359E6090">
      <w:start w:val="1"/>
      <w:numFmt w:val="decimal"/>
      <w:pStyle w:val="myNewStyle"/>
      <w:lvlText w:val="%1"/>
      <w:lvlJc w:val="left"/>
      <w:pPr>
        <w:ind w:left="947" w:hanging="360"/>
      </w:pPr>
      <w:rPr>
        <w:rFonts w:ascii="Arial" w:hAnsi="Arial" w:hint="default"/>
        <w:b w:val="0"/>
        <w:i w:val="0"/>
        <w:sz w:val="24"/>
        <w:szCs w:val="23"/>
      </w:rPr>
    </w:lvl>
    <w:lvl w:ilvl="1" w:tplc="040C0019" w:tentative="1">
      <w:start w:val="1"/>
      <w:numFmt w:val="lowerLetter"/>
      <w:lvlText w:val="%2."/>
      <w:lvlJc w:val="left"/>
      <w:pPr>
        <w:ind w:left="1667" w:hanging="360"/>
      </w:pPr>
    </w:lvl>
    <w:lvl w:ilvl="2" w:tplc="040C001B" w:tentative="1">
      <w:start w:val="1"/>
      <w:numFmt w:val="lowerRoman"/>
      <w:lvlText w:val="%3."/>
      <w:lvlJc w:val="right"/>
      <w:pPr>
        <w:ind w:left="2387" w:hanging="180"/>
      </w:pPr>
    </w:lvl>
    <w:lvl w:ilvl="3" w:tplc="040C000F" w:tentative="1">
      <w:start w:val="1"/>
      <w:numFmt w:val="decimal"/>
      <w:lvlText w:val="%4."/>
      <w:lvlJc w:val="left"/>
      <w:pPr>
        <w:ind w:left="3107" w:hanging="360"/>
      </w:pPr>
    </w:lvl>
    <w:lvl w:ilvl="4" w:tplc="040C0019" w:tentative="1">
      <w:start w:val="1"/>
      <w:numFmt w:val="lowerLetter"/>
      <w:lvlText w:val="%5."/>
      <w:lvlJc w:val="left"/>
      <w:pPr>
        <w:ind w:left="3827" w:hanging="360"/>
      </w:pPr>
    </w:lvl>
    <w:lvl w:ilvl="5" w:tplc="040C001B" w:tentative="1">
      <w:start w:val="1"/>
      <w:numFmt w:val="lowerRoman"/>
      <w:lvlText w:val="%6."/>
      <w:lvlJc w:val="right"/>
      <w:pPr>
        <w:ind w:left="4547" w:hanging="180"/>
      </w:pPr>
    </w:lvl>
    <w:lvl w:ilvl="6" w:tplc="040C000F" w:tentative="1">
      <w:start w:val="1"/>
      <w:numFmt w:val="decimal"/>
      <w:lvlText w:val="%7."/>
      <w:lvlJc w:val="left"/>
      <w:pPr>
        <w:ind w:left="5267" w:hanging="360"/>
      </w:pPr>
    </w:lvl>
    <w:lvl w:ilvl="7" w:tplc="040C0019" w:tentative="1">
      <w:start w:val="1"/>
      <w:numFmt w:val="lowerLetter"/>
      <w:lvlText w:val="%8."/>
      <w:lvlJc w:val="left"/>
      <w:pPr>
        <w:ind w:left="5987" w:hanging="360"/>
      </w:pPr>
    </w:lvl>
    <w:lvl w:ilvl="8" w:tplc="040C001B" w:tentative="1">
      <w:start w:val="1"/>
      <w:numFmt w:val="lowerRoman"/>
      <w:lvlText w:val="%9."/>
      <w:lvlJc w:val="right"/>
      <w:pPr>
        <w:ind w:left="6707" w:hanging="180"/>
      </w:pPr>
    </w:lvl>
  </w:abstractNum>
  <w:abstractNum w:abstractNumId="5" w15:restartNumberingAfterBreak="0">
    <w:nsid w:val="07015EBE"/>
    <w:multiLevelType w:val="hybridMultilevel"/>
    <w:tmpl w:val="B6069B02"/>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6" w15:restartNumberingAfterBreak="0">
    <w:nsid w:val="08E73428"/>
    <w:multiLevelType w:val="hybridMultilevel"/>
    <w:tmpl w:val="4A785FA0"/>
    <w:name w:val="Mimi2222222222"/>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0A730579"/>
    <w:multiLevelType w:val="multilevel"/>
    <w:tmpl w:val="C2EC6CAC"/>
    <w:lvl w:ilvl="0">
      <w:start w:val="1"/>
      <w:numFmt w:val="decimal"/>
      <w:pStyle w:val="ListTENumbers"/>
      <w:lvlText w:val="%1)"/>
      <w:lvlJc w:val="left"/>
      <w:pPr>
        <w:tabs>
          <w:tab w:val="num" w:pos="1559"/>
        </w:tabs>
        <w:ind w:left="1559" w:hanging="425"/>
      </w:pPr>
      <w:rPr>
        <w:rFonts w:hint="default"/>
      </w:rPr>
    </w:lvl>
    <w:lvl w:ilvl="1">
      <w:start w:val="1"/>
      <w:numFmt w:val="lowerLetter"/>
      <w:lvlText w:val="%2)"/>
      <w:lvlJc w:val="left"/>
      <w:pPr>
        <w:tabs>
          <w:tab w:val="num" w:pos="1985"/>
        </w:tabs>
        <w:ind w:left="1985" w:hanging="426"/>
      </w:pPr>
      <w:rPr>
        <w:rFonts w:hint="default"/>
      </w:rPr>
    </w:lvl>
    <w:lvl w:ilvl="2">
      <w:start w:val="1"/>
      <w:numFmt w:val="lowerRoman"/>
      <w:lvlText w:val="%3)"/>
      <w:lvlJc w:val="left"/>
      <w:pPr>
        <w:tabs>
          <w:tab w:val="num" w:pos="2410"/>
        </w:tabs>
        <w:ind w:left="2410" w:hanging="425"/>
      </w:pPr>
      <w:rPr>
        <w:rFonts w:hint="default"/>
      </w:rPr>
    </w:lvl>
    <w:lvl w:ilvl="3">
      <w:start w:val="1"/>
      <w:numFmt w:val="upperRoman"/>
      <w:lvlText w:val="(%4)"/>
      <w:lvlJc w:val="left"/>
      <w:pPr>
        <w:tabs>
          <w:tab w:val="num" w:pos="2835"/>
        </w:tabs>
        <w:ind w:left="2835" w:hanging="425"/>
      </w:pPr>
      <w:rPr>
        <w:rFonts w:hint="default"/>
      </w:rPr>
    </w:lvl>
    <w:lvl w:ilvl="4">
      <w:start w:val="1"/>
      <w:numFmt w:val="lowerLetter"/>
      <w:lvlText w:val="(%5)"/>
      <w:lvlJc w:val="left"/>
      <w:pPr>
        <w:tabs>
          <w:tab w:val="num" w:pos="3260"/>
        </w:tabs>
        <w:ind w:left="3260" w:hanging="425"/>
      </w:pPr>
      <w:rPr>
        <w:rFonts w:hint="default"/>
      </w:rPr>
    </w:lvl>
    <w:lvl w:ilvl="5">
      <w:start w:val="1"/>
      <w:numFmt w:val="lowerRoman"/>
      <w:lvlText w:val="(%6)"/>
      <w:lvlJc w:val="left"/>
      <w:pPr>
        <w:tabs>
          <w:tab w:val="num" w:pos="3544"/>
        </w:tabs>
        <w:ind w:left="3544" w:hanging="425"/>
      </w:pPr>
      <w:rPr>
        <w:rFonts w:hint="default"/>
      </w:rPr>
    </w:lvl>
    <w:lvl w:ilvl="6">
      <w:start w:val="1"/>
      <w:numFmt w:val="decimal"/>
      <w:lvlText w:val="%7."/>
      <w:lvlJc w:val="left"/>
      <w:pPr>
        <w:tabs>
          <w:tab w:val="num" w:pos="3969"/>
        </w:tabs>
        <w:ind w:left="3969" w:hanging="425"/>
      </w:pPr>
      <w:rPr>
        <w:rFonts w:hint="default"/>
      </w:rPr>
    </w:lvl>
    <w:lvl w:ilvl="7">
      <w:start w:val="1"/>
      <w:numFmt w:val="lowerLetter"/>
      <w:lvlText w:val="%8."/>
      <w:lvlJc w:val="left"/>
      <w:pPr>
        <w:tabs>
          <w:tab w:val="num" w:pos="4394"/>
        </w:tabs>
        <w:ind w:left="4394" w:hanging="425"/>
      </w:pPr>
      <w:rPr>
        <w:rFonts w:hint="default"/>
      </w:rPr>
    </w:lvl>
    <w:lvl w:ilvl="8">
      <w:start w:val="1"/>
      <w:numFmt w:val="lowerRoman"/>
      <w:lvlText w:val="%9."/>
      <w:lvlJc w:val="left"/>
      <w:pPr>
        <w:tabs>
          <w:tab w:val="num" w:pos="4820"/>
        </w:tabs>
        <w:ind w:left="4820" w:hanging="426"/>
      </w:pPr>
      <w:rPr>
        <w:rFonts w:hint="default"/>
      </w:rPr>
    </w:lvl>
  </w:abstractNum>
  <w:abstractNum w:abstractNumId="8" w15:restartNumberingAfterBreak="0">
    <w:nsid w:val="0CE56239"/>
    <w:multiLevelType w:val="hybridMultilevel"/>
    <w:tmpl w:val="6082F08E"/>
    <w:lvl w:ilvl="0" w:tplc="040C0017">
      <w:start w:val="1"/>
      <w:numFmt w:val="lowerLetter"/>
      <w:lvlText w:val="%1)"/>
      <w:lvlJc w:val="left"/>
      <w:pPr>
        <w:ind w:left="574" w:hanging="360"/>
      </w:pPr>
    </w:lvl>
    <w:lvl w:ilvl="1" w:tplc="FEFE092E">
      <w:start w:val="1"/>
      <w:numFmt w:val="lowerRoman"/>
      <w:lvlText w:val="(%2)"/>
      <w:lvlJc w:val="left"/>
      <w:pPr>
        <w:ind w:left="1654" w:hanging="720"/>
      </w:pPr>
      <w:rPr>
        <w:rFonts w:hint="default"/>
      </w:rPr>
    </w:lvl>
    <w:lvl w:ilvl="2" w:tplc="040C001B" w:tentative="1">
      <w:start w:val="1"/>
      <w:numFmt w:val="lowerRoman"/>
      <w:lvlText w:val="%3."/>
      <w:lvlJc w:val="right"/>
      <w:pPr>
        <w:ind w:left="2014" w:hanging="180"/>
      </w:pPr>
    </w:lvl>
    <w:lvl w:ilvl="3" w:tplc="040C000F" w:tentative="1">
      <w:start w:val="1"/>
      <w:numFmt w:val="decimal"/>
      <w:lvlText w:val="%4."/>
      <w:lvlJc w:val="left"/>
      <w:pPr>
        <w:ind w:left="2734" w:hanging="360"/>
      </w:pPr>
    </w:lvl>
    <w:lvl w:ilvl="4" w:tplc="040C0019" w:tentative="1">
      <w:start w:val="1"/>
      <w:numFmt w:val="lowerLetter"/>
      <w:lvlText w:val="%5."/>
      <w:lvlJc w:val="left"/>
      <w:pPr>
        <w:ind w:left="3454" w:hanging="360"/>
      </w:pPr>
    </w:lvl>
    <w:lvl w:ilvl="5" w:tplc="040C001B" w:tentative="1">
      <w:start w:val="1"/>
      <w:numFmt w:val="lowerRoman"/>
      <w:lvlText w:val="%6."/>
      <w:lvlJc w:val="right"/>
      <w:pPr>
        <w:ind w:left="4174" w:hanging="180"/>
      </w:pPr>
    </w:lvl>
    <w:lvl w:ilvl="6" w:tplc="040C000F" w:tentative="1">
      <w:start w:val="1"/>
      <w:numFmt w:val="decimal"/>
      <w:lvlText w:val="%7."/>
      <w:lvlJc w:val="left"/>
      <w:pPr>
        <w:ind w:left="4894" w:hanging="360"/>
      </w:pPr>
    </w:lvl>
    <w:lvl w:ilvl="7" w:tplc="040C0019" w:tentative="1">
      <w:start w:val="1"/>
      <w:numFmt w:val="lowerLetter"/>
      <w:lvlText w:val="%8."/>
      <w:lvlJc w:val="left"/>
      <w:pPr>
        <w:ind w:left="5614" w:hanging="360"/>
      </w:pPr>
    </w:lvl>
    <w:lvl w:ilvl="8" w:tplc="040C001B" w:tentative="1">
      <w:start w:val="1"/>
      <w:numFmt w:val="lowerRoman"/>
      <w:lvlText w:val="%9."/>
      <w:lvlJc w:val="right"/>
      <w:pPr>
        <w:ind w:left="6334" w:hanging="180"/>
      </w:pPr>
    </w:lvl>
  </w:abstractNum>
  <w:abstractNum w:abstractNumId="9" w15:restartNumberingAfterBreak="0">
    <w:nsid w:val="0E1908C1"/>
    <w:multiLevelType w:val="hybridMultilevel"/>
    <w:tmpl w:val="DDC0D406"/>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0" w15:restartNumberingAfterBreak="0">
    <w:nsid w:val="0FF011A3"/>
    <w:multiLevelType w:val="hybridMultilevel"/>
    <w:tmpl w:val="99327984"/>
    <w:styleLink w:val="Listeencours13"/>
    <w:lvl w:ilvl="0" w:tplc="FFFFFFFF">
      <w:start w:val="1"/>
      <w:numFmt w:val="bullet"/>
      <w:lvlText w:val=""/>
      <w:lvlJc w:val="left"/>
      <w:pPr>
        <w:tabs>
          <w:tab w:val="num" w:pos="1636"/>
        </w:tabs>
        <w:ind w:left="1559" w:hanging="283"/>
      </w:pPr>
      <w:rPr>
        <w:rFonts w:ascii="Symbol" w:hAnsi="Symbol" w:hint="default"/>
        <w:color w:val="auto"/>
        <w:sz w:val="24"/>
        <w:szCs w:val="24"/>
      </w:rPr>
    </w:lvl>
    <w:lvl w:ilvl="1" w:tplc="FFFFFFFF">
      <w:start w:val="1"/>
      <w:numFmt w:val="bullet"/>
      <w:lvlText w:val="o"/>
      <w:lvlJc w:val="left"/>
      <w:pPr>
        <w:tabs>
          <w:tab w:val="num" w:pos="2716"/>
        </w:tabs>
        <w:ind w:left="2716" w:hanging="360"/>
      </w:pPr>
      <w:rPr>
        <w:rFonts w:ascii="Courier New" w:hAnsi="Courier New" w:cs="Courier New" w:hint="default"/>
      </w:rPr>
    </w:lvl>
    <w:lvl w:ilvl="2" w:tplc="FFFFFFFF">
      <w:start w:val="1"/>
      <w:numFmt w:val="bullet"/>
      <w:lvlText w:val=""/>
      <w:lvlJc w:val="left"/>
      <w:pPr>
        <w:tabs>
          <w:tab w:val="num" w:pos="3436"/>
        </w:tabs>
        <w:ind w:left="3436" w:hanging="360"/>
      </w:pPr>
      <w:rPr>
        <w:rFonts w:ascii="Wingdings" w:hAnsi="Wingdings" w:hint="default"/>
      </w:rPr>
    </w:lvl>
    <w:lvl w:ilvl="3" w:tplc="FFFFFFFF">
      <w:start w:val="1"/>
      <w:numFmt w:val="bullet"/>
      <w:lvlText w:val=""/>
      <w:lvlJc w:val="left"/>
      <w:pPr>
        <w:tabs>
          <w:tab w:val="num" w:pos="4156"/>
        </w:tabs>
        <w:ind w:left="4156" w:hanging="360"/>
      </w:pPr>
      <w:rPr>
        <w:rFonts w:ascii="Symbol" w:hAnsi="Symbol" w:hint="default"/>
      </w:rPr>
    </w:lvl>
    <w:lvl w:ilvl="4" w:tplc="FFFFFFFF" w:tentative="1">
      <w:start w:val="1"/>
      <w:numFmt w:val="bullet"/>
      <w:lvlText w:val="o"/>
      <w:lvlJc w:val="left"/>
      <w:pPr>
        <w:tabs>
          <w:tab w:val="num" w:pos="4876"/>
        </w:tabs>
        <w:ind w:left="4876" w:hanging="360"/>
      </w:pPr>
      <w:rPr>
        <w:rFonts w:ascii="Courier New" w:hAnsi="Courier New" w:cs="Courier New" w:hint="default"/>
      </w:rPr>
    </w:lvl>
    <w:lvl w:ilvl="5" w:tplc="FFFFFFFF" w:tentative="1">
      <w:start w:val="1"/>
      <w:numFmt w:val="bullet"/>
      <w:lvlText w:val=""/>
      <w:lvlJc w:val="left"/>
      <w:pPr>
        <w:tabs>
          <w:tab w:val="num" w:pos="5596"/>
        </w:tabs>
        <w:ind w:left="5596" w:hanging="360"/>
      </w:pPr>
      <w:rPr>
        <w:rFonts w:ascii="Wingdings" w:hAnsi="Wingdings" w:hint="default"/>
      </w:rPr>
    </w:lvl>
    <w:lvl w:ilvl="6" w:tplc="FFFFFFFF" w:tentative="1">
      <w:start w:val="1"/>
      <w:numFmt w:val="bullet"/>
      <w:lvlText w:val=""/>
      <w:lvlJc w:val="left"/>
      <w:pPr>
        <w:tabs>
          <w:tab w:val="num" w:pos="6316"/>
        </w:tabs>
        <w:ind w:left="6316" w:hanging="360"/>
      </w:pPr>
      <w:rPr>
        <w:rFonts w:ascii="Symbol" w:hAnsi="Symbol" w:hint="default"/>
      </w:rPr>
    </w:lvl>
    <w:lvl w:ilvl="7" w:tplc="FFFFFFFF" w:tentative="1">
      <w:start w:val="1"/>
      <w:numFmt w:val="bullet"/>
      <w:lvlText w:val="o"/>
      <w:lvlJc w:val="left"/>
      <w:pPr>
        <w:tabs>
          <w:tab w:val="num" w:pos="7036"/>
        </w:tabs>
        <w:ind w:left="7036" w:hanging="360"/>
      </w:pPr>
      <w:rPr>
        <w:rFonts w:ascii="Courier New" w:hAnsi="Courier New" w:cs="Courier New" w:hint="default"/>
      </w:rPr>
    </w:lvl>
    <w:lvl w:ilvl="8" w:tplc="FFFFFFFF" w:tentative="1">
      <w:start w:val="1"/>
      <w:numFmt w:val="bullet"/>
      <w:lvlText w:val=""/>
      <w:lvlJc w:val="left"/>
      <w:pPr>
        <w:tabs>
          <w:tab w:val="num" w:pos="7756"/>
        </w:tabs>
        <w:ind w:left="7756" w:hanging="360"/>
      </w:pPr>
      <w:rPr>
        <w:rFonts w:ascii="Wingdings" w:hAnsi="Wingdings" w:hint="default"/>
      </w:rPr>
    </w:lvl>
  </w:abstractNum>
  <w:abstractNum w:abstractNumId="11" w15:restartNumberingAfterBreak="0">
    <w:nsid w:val="10D27E54"/>
    <w:multiLevelType w:val="hybridMultilevel"/>
    <w:tmpl w:val="571ADCB2"/>
    <w:lvl w:ilvl="0" w:tplc="04070001">
      <w:start w:val="1"/>
      <w:numFmt w:val="bullet"/>
      <w:lvlText w:val=""/>
      <w:lvlJc w:val="left"/>
      <w:pPr>
        <w:ind w:left="1117" w:hanging="360"/>
      </w:pPr>
      <w:rPr>
        <w:rFonts w:ascii="Symbol" w:hAnsi="Symbol" w:hint="default"/>
      </w:rPr>
    </w:lvl>
    <w:lvl w:ilvl="1" w:tplc="04070003" w:tentative="1">
      <w:start w:val="1"/>
      <w:numFmt w:val="bullet"/>
      <w:lvlText w:val="o"/>
      <w:lvlJc w:val="left"/>
      <w:pPr>
        <w:ind w:left="1837" w:hanging="360"/>
      </w:pPr>
      <w:rPr>
        <w:rFonts w:ascii="Courier New" w:hAnsi="Courier New" w:cs="Courier New" w:hint="default"/>
      </w:rPr>
    </w:lvl>
    <w:lvl w:ilvl="2" w:tplc="04070005" w:tentative="1">
      <w:start w:val="1"/>
      <w:numFmt w:val="bullet"/>
      <w:lvlText w:val=""/>
      <w:lvlJc w:val="left"/>
      <w:pPr>
        <w:ind w:left="2557" w:hanging="360"/>
      </w:pPr>
      <w:rPr>
        <w:rFonts w:ascii="Wingdings" w:hAnsi="Wingdings" w:hint="default"/>
      </w:rPr>
    </w:lvl>
    <w:lvl w:ilvl="3" w:tplc="04070001" w:tentative="1">
      <w:start w:val="1"/>
      <w:numFmt w:val="bullet"/>
      <w:lvlText w:val=""/>
      <w:lvlJc w:val="left"/>
      <w:pPr>
        <w:ind w:left="3277" w:hanging="360"/>
      </w:pPr>
      <w:rPr>
        <w:rFonts w:ascii="Symbol" w:hAnsi="Symbol" w:hint="default"/>
      </w:rPr>
    </w:lvl>
    <w:lvl w:ilvl="4" w:tplc="04070003" w:tentative="1">
      <w:start w:val="1"/>
      <w:numFmt w:val="bullet"/>
      <w:lvlText w:val="o"/>
      <w:lvlJc w:val="left"/>
      <w:pPr>
        <w:ind w:left="3997" w:hanging="360"/>
      </w:pPr>
      <w:rPr>
        <w:rFonts w:ascii="Courier New" w:hAnsi="Courier New" w:cs="Courier New" w:hint="default"/>
      </w:rPr>
    </w:lvl>
    <w:lvl w:ilvl="5" w:tplc="04070005" w:tentative="1">
      <w:start w:val="1"/>
      <w:numFmt w:val="bullet"/>
      <w:lvlText w:val=""/>
      <w:lvlJc w:val="left"/>
      <w:pPr>
        <w:ind w:left="4717" w:hanging="360"/>
      </w:pPr>
      <w:rPr>
        <w:rFonts w:ascii="Wingdings" w:hAnsi="Wingdings" w:hint="default"/>
      </w:rPr>
    </w:lvl>
    <w:lvl w:ilvl="6" w:tplc="04070001" w:tentative="1">
      <w:start w:val="1"/>
      <w:numFmt w:val="bullet"/>
      <w:lvlText w:val=""/>
      <w:lvlJc w:val="left"/>
      <w:pPr>
        <w:ind w:left="5437" w:hanging="360"/>
      </w:pPr>
      <w:rPr>
        <w:rFonts w:ascii="Symbol" w:hAnsi="Symbol" w:hint="default"/>
      </w:rPr>
    </w:lvl>
    <w:lvl w:ilvl="7" w:tplc="04070003" w:tentative="1">
      <w:start w:val="1"/>
      <w:numFmt w:val="bullet"/>
      <w:lvlText w:val="o"/>
      <w:lvlJc w:val="left"/>
      <w:pPr>
        <w:ind w:left="6157" w:hanging="360"/>
      </w:pPr>
      <w:rPr>
        <w:rFonts w:ascii="Courier New" w:hAnsi="Courier New" w:cs="Courier New" w:hint="default"/>
      </w:rPr>
    </w:lvl>
    <w:lvl w:ilvl="8" w:tplc="04070005" w:tentative="1">
      <w:start w:val="1"/>
      <w:numFmt w:val="bullet"/>
      <w:lvlText w:val=""/>
      <w:lvlJc w:val="left"/>
      <w:pPr>
        <w:ind w:left="6877" w:hanging="360"/>
      </w:pPr>
      <w:rPr>
        <w:rFonts w:ascii="Wingdings" w:hAnsi="Wingdings" w:hint="default"/>
      </w:rPr>
    </w:lvl>
  </w:abstractNum>
  <w:abstractNum w:abstractNumId="12" w15:restartNumberingAfterBreak="0">
    <w:nsid w:val="10F81A74"/>
    <w:multiLevelType w:val="multilevel"/>
    <w:tmpl w:val="8920FDEC"/>
    <w:styleLink w:val="myNewStyleList"/>
    <w:lvl w:ilvl="0">
      <w:start w:val="1"/>
      <w:numFmt w:val="decimal"/>
      <w:lvlText w:val="%1"/>
      <w:lvlJc w:val="left"/>
      <w:pPr>
        <w:tabs>
          <w:tab w:val="num" w:pos="1134"/>
        </w:tabs>
        <w:ind w:left="397" w:hanging="397"/>
      </w:pPr>
      <w:rPr>
        <w:rFonts w:ascii="Arial" w:hAnsi="Arial" w:cs="Times New Roman" w:hint="default"/>
        <w:b w:val="0"/>
        <w:bCs w:val="0"/>
        <w:i w:val="0"/>
        <w:iCs w:val="0"/>
        <w:caps w:val="0"/>
        <w:smallCaps w:val="0"/>
        <w:strike w:val="0"/>
        <w:dstrike w:val="0"/>
        <w:noProof w:val="0"/>
        <w:vanish w:val="0"/>
        <w:color w:val="00000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576"/>
        </w:tabs>
        <w:ind w:left="576" w:hanging="576"/>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720"/>
        </w:tabs>
        <w:ind w:left="72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293"/>
        </w:tabs>
        <w:ind w:left="1293" w:hanging="1293"/>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13D03B12"/>
    <w:multiLevelType w:val="multilevel"/>
    <w:tmpl w:val="49CCA03E"/>
    <w:lvl w:ilvl="0">
      <w:start w:val="1"/>
      <w:numFmt w:val="decimal"/>
      <w:lvlText w:val="5.%1."/>
      <w:lvlJc w:val="left"/>
      <w:pPr>
        <w:tabs>
          <w:tab w:val="num" w:pos="360"/>
        </w:tabs>
        <w:ind w:left="360" w:hanging="360"/>
      </w:pPr>
      <w:rPr>
        <w:rFonts w:hint="default"/>
      </w:rPr>
    </w:lvl>
    <w:lvl w:ilvl="1">
      <w:start w:val="1"/>
      <w:numFmt w:val="decimal"/>
      <w:pStyle w:val="S1-OptB-subpara"/>
      <w:lvlText w:val="5.%1.%2."/>
      <w:lvlJc w:val="left"/>
      <w:pPr>
        <w:tabs>
          <w:tab w:val="num" w:pos="792"/>
        </w:tabs>
        <w:ind w:left="792" w:hanging="432"/>
      </w:pPr>
      <w:rPr>
        <w:rFonts w:hint="default"/>
      </w:rPr>
    </w:lvl>
    <w:lvl w:ilvl="2">
      <w:start w:val="1"/>
      <w:numFmt w:val="decimal"/>
      <w:pStyle w:val="ssTitre4"/>
      <w:lvlText w:val="5.%1.%2.%3."/>
      <w:lvlJc w:val="left"/>
      <w:pPr>
        <w:tabs>
          <w:tab w:val="num" w:pos="1638"/>
        </w:tabs>
        <w:ind w:left="1638" w:hanging="504"/>
      </w:pPr>
      <w:rPr>
        <w:rFonts w:hint="default"/>
        <w:b w:val="0"/>
      </w:rPr>
    </w:lvl>
    <w:lvl w:ilvl="3">
      <w:start w:val="1"/>
      <w:numFmt w:val="decimal"/>
      <w:lvlText w:val="5.%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15661236"/>
    <w:multiLevelType w:val="hybridMultilevel"/>
    <w:tmpl w:val="CAC0A69C"/>
    <w:styleLink w:val="Orange5"/>
    <w:lvl w:ilvl="0" w:tplc="1E3C5DC6">
      <w:start w:val="1"/>
      <w:numFmt w:val="decimal"/>
      <w:lvlText w:val="%1."/>
      <w:lvlJc w:val="left"/>
      <w:pPr>
        <w:tabs>
          <w:tab w:val="num" w:pos="1776"/>
        </w:tabs>
        <w:ind w:left="1776" w:hanging="360"/>
      </w:pPr>
      <w:rPr>
        <w:rFonts w:hint="default"/>
      </w:rPr>
    </w:lvl>
    <w:lvl w:ilvl="1" w:tplc="CCC88D1C">
      <w:start w:val="3"/>
      <w:numFmt w:val="bullet"/>
      <w:lvlText w:val="-"/>
      <w:lvlJc w:val="left"/>
      <w:pPr>
        <w:tabs>
          <w:tab w:val="num" w:pos="1440"/>
        </w:tabs>
        <w:ind w:left="1440" w:hanging="360"/>
      </w:pPr>
      <w:rPr>
        <w:rFonts w:ascii="Comic Sans MS" w:eastAsia="Times New Roman" w:hAnsi="Comic Sans MS" w:cs="Times New Roman" w:hint="default"/>
      </w:rPr>
    </w:lvl>
    <w:lvl w:ilvl="2" w:tplc="27C05008">
      <w:start w:val="1"/>
      <w:numFmt w:val="lowerLetter"/>
      <w:lvlText w:val="%3)"/>
      <w:lvlJc w:val="left"/>
      <w:pPr>
        <w:ind w:left="2340" w:hanging="360"/>
      </w:pPr>
      <w:rPr>
        <w:rFonts w:hint="default"/>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5" w15:restartNumberingAfterBreak="0">
    <w:nsid w:val="194E6986"/>
    <w:multiLevelType w:val="singleLevel"/>
    <w:tmpl w:val="89341968"/>
    <w:lvl w:ilvl="0">
      <w:start w:val="1"/>
      <w:numFmt w:val="bullet"/>
      <w:pStyle w:val="Listepuces4"/>
      <w:lvlText w:val=""/>
      <w:lvlJc w:val="left"/>
      <w:pPr>
        <w:tabs>
          <w:tab w:val="num" w:pos="360"/>
        </w:tabs>
        <w:ind w:left="357" w:hanging="357"/>
      </w:pPr>
      <w:rPr>
        <w:rFonts w:ascii="Wingdings" w:hAnsi="Wingdings" w:hint="default"/>
        <w:sz w:val="16"/>
      </w:rPr>
    </w:lvl>
  </w:abstractNum>
  <w:abstractNum w:abstractNumId="16" w15:restartNumberingAfterBreak="0">
    <w:nsid w:val="195F1A5A"/>
    <w:multiLevelType w:val="hybridMultilevel"/>
    <w:tmpl w:val="36D2822A"/>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7" w15:restartNumberingAfterBreak="0">
    <w:nsid w:val="19CB4630"/>
    <w:multiLevelType w:val="multilevel"/>
    <w:tmpl w:val="0B668A90"/>
    <w:styleLink w:val="FichtAufzaehlung"/>
    <w:lvl w:ilvl="0">
      <w:start w:val="1"/>
      <w:numFmt w:val="decimal"/>
      <w:pStyle w:val="Aufzaehl1"/>
      <w:lvlText w:val="%1."/>
      <w:lvlJc w:val="left"/>
      <w:pPr>
        <w:tabs>
          <w:tab w:val="num" w:pos="284"/>
        </w:tabs>
        <w:ind w:left="284" w:hanging="284"/>
      </w:pPr>
      <w:rPr>
        <w:rFonts w:ascii="Times New Roman" w:hAnsi="Times New Roman" w:hint="default"/>
        <w:sz w:val="24"/>
      </w:rPr>
    </w:lvl>
    <w:lvl w:ilvl="1">
      <w:start w:val="1"/>
      <w:numFmt w:val="lowerLetter"/>
      <w:pStyle w:val="Aufzaehl2"/>
      <w:lvlText w:val="%2)"/>
      <w:lvlJc w:val="left"/>
      <w:pPr>
        <w:tabs>
          <w:tab w:val="num" w:pos="568"/>
        </w:tabs>
        <w:ind w:left="568" w:hanging="284"/>
      </w:pPr>
      <w:rPr>
        <w:rFonts w:ascii="Times New Roman" w:hAnsi="Times New Roman" w:hint="default"/>
        <w:b w:val="0"/>
        <w:i w:val="0"/>
        <w:sz w:val="24"/>
      </w:rPr>
    </w:lvl>
    <w:lvl w:ilvl="2">
      <w:start w:val="1"/>
      <w:numFmt w:val="bullet"/>
      <w:lvlText w:val=""/>
      <w:lvlJc w:val="left"/>
      <w:pPr>
        <w:tabs>
          <w:tab w:val="num" w:pos="852"/>
        </w:tabs>
        <w:ind w:left="852" w:hanging="284"/>
      </w:pPr>
      <w:rPr>
        <w:rFonts w:ascii="Symbol" w:hAnsi="Symbol" w:hint="default"/>
        <w:color w:val="auto"/>
      </w:rPr>
    </w:lvl>
    <w:lvl w:ilvl="3">
      <w:start w:val="1"/>
      <w:numFmt w:val="decimal"/>
      <w:lvlText w:val="(%4)"/>
      <w:lvlJc w:val="left"/>
      <w:pPr>
        <w:tabs>
          <w:tab w:val="num" w:pos="1136"/>
        </w:tabs>
        <w:ind w:left="1136" w:hanging="284"/>
      </w:pPr>
      <w:rPr>
        <w:rFonts w:hint="default"/>
      </w:rPr>
    </w:lvl>
    <w:lvl w:ilvl="4">
      <w:start w:val="1"/>
      <w:numFmt w:val="lowerLetter"/>
      <w:lvlText w:val="(%5)"/>
      <w:lvlJc w:val="left"/>
      <w:pPr>
        <w:tabs>
          <w:tab w:val="num" w:pos="1420"/>
        </w:tabs>
        <w:ind w:left="1420" w:hanging="284"/>
      </w:pPr>
      <w:rPr>
        <w:rFonts w:hint="default"/>
      </w:rPr>
    </w:lvl>
    <w:lvl w:ilvl="5">
      <w:start w:val="1"/>
      <w:numFmt w:val="lowerRoman"/>
      <w:lvlText w:val="(%6)"/>
      <w:lvlJc w:val="left"/>
      <w:pPr>
        <w:tabs>
          <w:tab w:val="num" w:pos="1704"/>
        </w:tabs>
        <w:ind w:left="1704" w:hanging="284"/>
      </w:pPr>
      <w:rPr>
        <w:rFonts w:hint="default"/>
      </w:rPr>
    </w:lvl>
    <w:lvl w:ilvl="6">
      <w:start w:val="1"/>
      <w:numFmt w:val="decimal"/>
      <w:lvlText w:val="%7."/>
      <w:lvlJc w:val="left"/>
      <w:pPr>
        <w:tabs>
          <w:tab w:val="num" w:pos="1988"/>
        </w:tabs>
        <w:ind w:left="1988" w:hanging="284"/>
      </w:pPr>
      <w:rPr>
        <w:rFonts w:hint="default"/>
      </w:rPr>
    </w:lvl>
    <w:lvl w:ilvl="7">
      <w:start w:val="1"/>
      <w:numFmt w:val="lowerLetter"/>
      <w:lvlText w:val="%8."/>
      <w:lvlJc w:val="left"/>
      <w:pPr>
        <w:tabs>
          <w:tab w:val="num" w:pos="2272"/>
        </w:tabs>
        <w:ind w:left="2272" w:hanging="284"/>
      </w:pPr>
      <w:rPr>
        <w:rFonts w:hint="default"/>
      </w:rPr>
    </w:lvl>
    <w:lvl w:ilvl="8">
      <w:start w:val="1"/>
      <w:numFmt w:val="lowerRoman"/>
      <w:lvlText w:val="%9."/>
      <w:lvlJc w:val="left"/>
      <w:pPr>
        <w:tabs>
          <w:tab w:val="num" w:pos="2556"/>
        </w:tabs>
        <w:ind w:left="2556" w:hanging="284"/>
      </w:pPr>
      <w:rPr>
        <w:rFonts w:hint="default"/>
      </w:rPr>
    </w:lvl>
  </w:abstractNum>
  <w:abstractNum w:abstractNumId="18" w15:restartNumberingAfterBreak="0">
    <w:nsid w:val="1AF73E85"/>
    <w:multiLevelType w:val="hybridMultilevel"/>
    <w:tmpl w:val="0EDEA176"/>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1B827FD6"/>
    <w:multiLevelType w:val="multilevel"/>
    <w:tmpl w:val="933026E0"/>
    <w:lvl w:ilvl="0">
      <w:start w:val="1"/>
      <w:numFmt w:val="bullet"/>
      <w:lvlText w:val=""/>
      <w:lvlJc w:val="left"/>
      <w:pPr>
        <w:tabs>
          <w:tab w:val="num" w:pos="454"/>
        </w:tabs>
        <w:ind w:left="567" w:hanging="567"/>
      </w:pPr>
      <w:rPr>
        <w:rFonts w:ascii="Symbol" w:hAnsi="Symbol" w:hint="default"/>
        <w:color w:val="007BC0"/>
      </w:rPr>
    </w:lvl>
    <w:lvl w:ilvl="1">
      <w:start w:val="1"/>
      <w:numFmt w:val="bullet"/>
      <w:lvlText w:val="−"/>
      <w:lvlJc w:val="left"/>
      <w:pPr>
        <w:tabs>
          <w:tab w:val="num" w:pos="907"/>
        </w:tabs>
        <w:ind w:left="964" w:hanging="397"/>
      </w:pPr>
      <w:rPr>
        <w:rFonts w:ascii="Times New Roman" w:hAnsi="Times New Roman" w:cs="Times New Roman" w:hint="default"/>
        <w:color w:val="auto"/>
      </w:rPr>
    </w:lvl>
    <w:lvl w:ilvl="2">
      <w:start w:val="1"/>
      <w:numFmt w:val="bullet"/>
      <w:pStyle w:val="Formatvorlage1"/>
      <w:lvlText w:val=""/>
      <w:lvlJc w:val="left"/>
      <w:pPr>
        <w:tabs>
          <w:tab w:val="num" w:pos="1361"/>
        </w:tabs>
        <w:ind w:left="1361" w:hanging="397"/>
      </w:pPr>
      <w:rPr>
        <w:rFonts w:ascii="Wingdings" w:hAnsi="Wingdings" w:hint="default"/>
        <w:color w:val="998F86"/>
      </w:rPr>
    </w:lvl>
    <w:lvl w:ilvl="3">
      <w:start w:val="1"/>
      <w:numFmt w:val="bullet"/>
      <w:pStyle w:val="bulletlist"/>
      <w:lvlText w:val="."/>
      <w:lvlJc w:val="left"/>
      <w:pPr>
        <w:tabs>
          <w:tab w:val="num" w:pos="1701"/>
        </w:tabs>
        <w:ind w:left="1701" w:hanging="397"/>
      </w:pPr>
      <w:rPr>
        <w:rFonts w:ascii="Times New Roman" w:hAnsi="Times New Roman" w:cs="Times New Roman" w:hint="default"/>
        <w:color w:val="auto"/>
      </w:rPr>
    </w:lvl>
    <w:lvl w:ilvl="4">
      <w:start w:val="1"/>
      <w:numFmt w:val="lowerLetter"/>
      <w:pStyle w:val="Titre5"/>
      <w:lvlText w:val="(%5)"/>
      <w:lvlJc w:val="left"/>
      <w:pPr>
        <w:ind w:left="1800" w:hanging="360"/>
      </w:pPr>
      <w:rPr>
        <w:rFonts w:hint="default"/>
      </w:rPr>
    </w:lvl>
    <w:lvl w:ilvl="5">
      <w:start w:val="1"/>
      <w:numFmt w:val="lowerRoman"/>
      <w:pStyle w:val="Titre6"/>
      <w:lvlText w:val="(%6)"/>
      <w:lvlJc w:val="left"/>
      <w:pPr>
        <w:ind w:left="2160" w:hanging="360"/>
      </w:pPr>
      <w:rPr>
        <w:rFonts w:hint="default"/>
      </w:rPr>
    </w:lvl>
    <w:lvl w:ilvl="6">
      <w:start w:val="1"/>
      <w:numFmt w:val="decimal"/>
      <w:pStyle w:val="Titre7"/>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1C4C3507"/>
    <w:multiLevelType w:val="multilevel"/>
    <w:tmpl w:val="FC98D984"/>
    <w:styleLink w:val="PucesTecsult12"/>
    <w:lvl w:ilvl="0">
      <w:start w:val="1"/>
      <w:numFmt w:val="bullet"/>
      <w:lvlText w:val=""/>
      <w:lvlJc w:val="left"/>
      <w:pPr>
        <w:tabs>
          <w:tab w:val="num" w:pos="187"/>
        </w:tabs>
        <w:ind w:left="187" w:hanging="187"/>
      </w:pPr>
      <w:rPr>
        <w:rFonts w:ascii="Symbol" w:hAnsi="Symbol" w:hint="default"/>
        <w:b w:val="0"/>
        <w:i w:val="0"/>
        <w:sz w:val="20"/>
      </w:rPr>
    </w:lvl>
    <w:lvl w:ilvl="1">
      <w:start w:val="1"/>
      <w:numFmt w:val="bullet"/>
      <w:lvlText w:val="­"/>
      <w:lvlJc w:val="left"/>
      <w:pPr>
        <w:tabs>
          <w:tab w:val="num" w:pos="360"/>
        </w:tabs>
        <w:ind w:left="360" w:hanging="173"/>
      </w:pPr>
      <w:rPr>
        <w:rFonts w:ascii="Arial" w:hAnsi="Arial" w:hint="default"/>
      </w:rPr>
    </w:lvl>
    <w:lvl w:ilvl="2">
      <w:start w:val="1"/>
      <w:numFmt w:val="bullet"/>
      <w:lvlText w:val="♦"/>
      <w:lvlJc w:val="left"/>
      <w:pPr>
        <w:tabs>
          <w:tab w:val="num" w:pos="547"/>
        </w:tabs>
        <w:ind w:left="547" w:hanging="187"/>
      </w:pPr>
      <w:rPr>
        <w:rFonts w:ascii="Arial" w:hAnsi="Arial" w:hint="default"/>
      </w:rPr>
    </w:lvl>
    <w:lvl w:ilvl="3">
      <w:start w:val="1"/>
      <w:numFmt w:val="bullet"/>
      <w:lvlText w:val="»"/>
      <w:lvlJc w:val="left"/>
      <w:pPr>
        <w:tabs>
          <w:tab w:val="num" w:pos="720"/>
        </w:tabs>
        <w:ind w:left="720" w:hanging="173"/>
      </w:pPr>
      <w:rPr>
        <w:rFonts w:ascii="Arial" w:hAnsi="Arial" w:hint="default"/>
      </w:rPr>
    </w:lvl>
    <w:lvl w:ilvl="4">
      <w:start w:val="1"/>
      <w:numFmt w:val="bullet"/>
      <w:lvlText w:val="o"/>
      <w:lvlJc w:val="left"/>
      <w:pPr>
        <w:tabs>
          <w:tab w:val="num" w:pos="907"/>
        </w:tabs>
        <w:ind w:left="907" w:hanging="187"/>
      </w:pPr>
      <w:rPr>
        <w:rFonts w:ascii="Courier New" w:hAnsi="Courier New" w:hint="default"/>
      </w:rPr>
    </w:lvl>
    <w:lvl w:ilvl="5">
      <w:start w:val="1"/>
      <w:numFmt w:val="bullet"/>
      <w:lvlText w:val=""/>
      <w:lvlJc w:val="left"/>
      <w:pPr>
        <w:tabs>
          <w:tab w:val="num" w:pos="1080"/>
        </w:tabs>
        <w:ind w:left="1080" w:hanging="173"/>
      </w:pPr>
      <w:rPr>
        <w:rFonts w:ascii="Wingdings" w:hAnsi="Wingdings" w:hint="default"/>
      </w:rPr>
    </w:lvl>
    <w:lvl w:ilvl="6">
      <w:start w:val="1"/>
      <w:numFmt w:val="bullet"/>
      <w:lvlText w:val="▫"/>
      <w:lvlJc w:val="left"/>
      <w:pPr>
        <w:ind w:left="1267" w:hanging="187"/>
      </w:pPr>
      <w:rPr>
        <w:rFonts w:ascii="Arial" w:hAnsi="Arial" w:hint="default"/>
      </w:rPr>
    </w:lvl>
    <w:lvl w:ilvl="7">
      <w:start w:val="1"/>
      <w:numFmt w:val="bullet"/>
      <w:lvlText w:val=""/>
      <w:lvlJc w:val="left"/>
      <w:pPr>
        <w:tabs>
          <w:tab w:val="num" w:pos="1440"/>
        </w:tabs>
        <w:ind w:left="1440" w:hanging="173"/>
      </w:pPr>
      <w:rPr>
        <w:rFonts w:ascii="Symbol" w:hAnsi="Symbol" w:hint="default"/>
      </w:rPr>
    </w:lvl>
    <w:lvl w:ilvl="8">
      <w:start w:val="1"/>
      <w:numFmt w:val="bullet"/>
      <w:lvlText w:val=""/>
      <w:lvlJc w:val="left"/>
      <w:pPr>
        <w:tabs>
          <w:tab w:val="num" w:pos="1627"/>
        </w:tabs>
        <w:ind w:left="1627" w:hanging="187"/>
      </w:pPr>
      <w:rPr>
        <w:rFonts w:ascii="Symbol" w:hAnsi="Symbol" w:hint="default"/>
      </w:rPr>
    </w:lvl>
  </w:abstractNum>
  <w:abstractNum w:abstractNumId="21" w15:restartNumberingAfterBreak="0">
    <w:nsid w:val="1D237FB0"/>
    <w:multiLevelType w:val="hybridMultilevel"/>
    <w:tmpl w:val="D272E8A4"/>
    <w:styleLink w:val="FichtSpiegelstrich2"/>
    <w:lvl w:ilvl="0" w:tplc="CCC88D1C">
      <w:start w:val="3"/>
      <w:numFmt w:val="bullet"/>
      <w:lvlText w:val="-"/>
      <w:lvlJc w:val="left"/>
      <w:pPr>
        <w:tabs>
          <w:tab w:val="num" w:pos="1729"/>
        </w:tabs>
        <w:ind w:left="1729" w:hanging="360"/>
      </w:pPr>
      <w:rPr>
        <w:rFonts w:ascii="Comic Sans MS" w:eastAsia="Times New Roman" w:hAnsi="Comic Sans MS" w:cs="Times New Roman" w:hint="default"/>
      </w:rPr>
    </w:lvl>
    <w:lvl w:ilvl="1" w:tplc="040C0003">
      <w:start w:val="1"/>
      <w:numFmt w:val="bullet"/>
      <w:lvlText w:val="o"/>
      <w:lvlJc w:val="left"/>
      <w:pPr>
        <w:tabs>
          <w:tab w:val="num" w:pos="2100"/>
        </w:tabs>
        <w:ind w:left="2100" w:hanging="360"/>
      </w:pPr>
      <w:rPr>
        <w:rFonts w:ascii="Courier New" w:hAnsi="Courier New" w:cs="Courier New" w:hint="default"/>
      </w:rPr>
    </w:lvl>
    <w:lvl w:ilvl="2" w:tplc="040C0005">
      <w:start w:val="1"/>
      <w:numFmt w:val="bullet"/>
      <w:lvlText w:val=""/>
      <w:lvlJc w:val="left"/>
      <w:pPr>
        <w:tabs>
          <w:tab w:val="num" w:pos="2820"/>
        </w:tabs>
        <w:ind w:left="2820" w:hanging="360"/>
      </w:pPr>
      <w:rPr>
        <w:rFonts w:ascii="Wingdings" w:hAnsi="Wingdings" w:hint="default"/>
      </w:rPr>
    </w:lvl>
    <w:lvl w:ilvl="3" w:tplc="040C0001" w:tentative="1">
      <w:start w:val="1"/>
      <w:numFmt w:val="bullet"/>
      <w:lvlText w:val=""/>
      <w:lvlJc w:val="left"/>
      <w:pPr>
        <w:tabs>
          <w:tab w:val="num" w:pos="3540"/>
        </w:tabs>
        <w:ind w:left="3540" w:hanging="360"/>
      </w:pPr>
      <w:rPr>
        <w:rFonts w:ascii="Symbol" w:hAnsi="Symbol" w:hint="default"/>
      </w:rPr>
    </w:lvl>
    <w:lvl w:ilvl="4" w:tplc="040C0003" w:tentative="1">
      <w:start w:val="1"/>
      <w:numFmt w:val="bullet"/>
      <w:lvlText w:val="o"/>
      <w:lvlJc w:val="left"/>
      <w:pPr>
        <w:tabs>
          <w:tab w:val="num" w:pos="4260"/>
        </w:tabs>
        <w:ind w:left="4260" w:hanging="360"/>
      </w:pPr>
      <w:rPr>
        <w:rFonts w:ascii="Courier New" w:hAnsi="Courier New" w:cs="Courier New" w:hint="default"/>
      </w:rPr>
    </w:lvl>
    <w:lvl w:ilvl="5" w:tplc="040C0005" w:tentative="1">
      <w:start w:val="1"/>
      <w:numFmt w:val="bullet"/>
      <w:lvlText w:val=""/>
      <w:lvlJc w:val="left"/>
      <w:pPr>
        <w:tabs>
          <w:tab w:val="num" w:pos="4980"/>
        </w:tabs>
        <w:ind w:left="4980" w:hanging="360"/>
      </w:pPr>
      <w:rPr>
        <w:rFonts w:ascii="Wingdings" w:hAnsi="Wingdings" w:hint="default"/>
      </w:rPr>
    </w:lvl>
    <w:lvl w:ilvl="6" w:tplc="040C0001" w:tentative="1">
      <w:start w:val="1"/>
      <w:numFmt w:val="bullet"/>
      <w:lvlText w:val=""/>
      <w:lvlJc w:val="left"/>
      <w:pPr>
        <w:tabs>
          <w:tab w:val="num" w:pos="5700"/>
        </w:tabs>
        <w:ind w:left="5700" w:hanging="360"/>
      </w:pPr>
      <w:rPr>
        <w:rFonts w:ascii="Symbol" w:hAnsi="Symbol" w:hint="default"/>
      </w:rPr>
    </w:lvl>
    <w:lvl w:ilvl="7" w:tplc="040C0003" w:tentative="1">
      <w:start w:val="1"/>
      <w:numFmt w:val="bullet"/>
      <w:lvlText w:val="o"/>
      <w:lvlJc w:val="left"/>
      <w:pPr>
        <w:tabs>
          <w:tab w:val="num" w:pos="6420"/>
        </w:tabs>
        <w:ind w:left="6420" w:hanging="360"/>
      </w:pPr>
      <w:rPr>
        <w:rFonts w:ascii="Courier New" w:hAnsi="Courier New" w:cs="Courier New" w:hint="default"/>
      </w:rPr>
    </w:lvl>
    <w:lvl w:ilvl="8" w:tplc="040C0005" w:tentative="1">
      <w:start w:val="1"/>
      <w:numFmt w:val="bullet"/>
      <w:lvlText w:val=""/>
      <w:lvlJc w:val="left"/>
      <w:pPr>
        <w:tabs>
          <w:tab w:val="num" w:pos="7140"/>
        </w:tabs>
        <w:ind w:left="7140" w:hanging="360"/>
      </w:pPr>
      <w:rPr>
        <w:rFonts w:ascii="Wingdings" w:hAnsi="Wingdings" w:hint="default"/>
      </w:rPr>
    </w:lvl>
  </w:abstractNum>
  <w:abstractNum w:abstractNumId="22" w15:restartNumberingAfterBreak="0">
    <w:nsid w:val="1F360251"/>
    <w:multiLevelType w:val="multilevel"/>
    <w:tmpl w:val="4D3455A4"/>
    <w:name w:val="Mimi"/>
    <w:lvl w:ilvl="0">
      <w:start w:val="1"/>
      <w:numFmt w:val="decimal"/>
      <w:pStyle w:val="Heading1"/>
      <w:lvlText w:val="%1"/>
      <w:lvlJc w:val="left"/>
      <w:pPr>
        <w:ind w:left="432" w:hanging="432"/>
      </w:pPr>
      <w:rPr>
        <w:rFonts w:ascii="Arial Gras" w:hAnsi="Arial Gras" w:hint="default"/>
        <w:b/>
        <w:i w:val="0"/>
        <w:sz w:val="20"/>
        <w:szCs w:val="20"/>
      </w:rPr>
    </w:lvl>
    <w:lvl w:ilvl="1">
      <w:start w:val="1"/>
      <w:numFmt w:val="decimal"/>
      <w:pStyle w:val="Heading2"/>
      <w:lvlText w:val="%1.%2"/>
      <w:lvlJc w:val="left"/>
      <w:pPr>
        <w:ind w:left="576" w:hanging="576"/>
      </w:pPr>
      <w:rPr>
        <w:rFonts w:ascii="Arial" w:hAnsi="Arial" w:hint="default"/>
        <w:b w:val="0"/>
        <w:i w:val="0"/>
        <w:sz w:val="20"/>
        <w:szCs w:val="20"/>
      </w:rPr>
    </w:lvl>
    <w:lvl w:ilvl="2">
      <w:start w:val="1"/>
      <w:numFmt w:val="decimal"/>
      <w:pStyle w:val="Heading3"/>
      <w:lvlText w:val="%1.%2.%3"/>
      <w:lvlJc w:val="left"/>
      <w:pPr>
        <w:ind w:left="720" w:hanging="720"/>
      </w:pPr>
      <w:rPr>
        <w:rFonts w:ascii="Arial" w:hAnsi="Arial" w:hint="default"/>
        <w:b w:val="0"/>
        <w:i w:val="0"/>
        <w:sz w:val="20"/>
      </w:rPr>
    </w:lvl>
    <w:lvl w:ilvl="3">
      <w:start w:val="1"/>
      <w:numFmt w:val="decimal"/>
      <w:pStyle w:val="Heading4"/>
      <w:lvlText w:val="%1.%2.%3.%4"/>
      <w:lvlJc w:val="left"/>
      <w:pPr>
        <w:ind w:left="864" w:hanging="864"/>
      </w:pPr>
      <w:rPr>
        <w:rFonts w:ascii="Arial" w:hAnsi="Arial" w:hint="default"/>
        <w:b w:val="0"/>
        <w:i w:val="0"/>
        <w:sz w:val="2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22641B5B"/>
    <w:multiLevelType w:val="hybridMultilevel"/>
    <w:tmpl w:val="467C64FA"/>
    <w:styleLink w:val="Fichtberschrift2"/>
    <w:lvl w:ilvl="0" w:tplc="411E960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25461CCB"/>
    <w:multiLevelType w:val="hybridMultilevel"/>
    <w:tmpl w:val="21DC3BCA"/>
    <w:lvl w:ilvl="0" w:tplc="040C0001">
      <w:start w:val="1"/>
      <w:numFmt w:val="bullet"/>
      <w:pStyle w:val="Spiegel1"/>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261657BC"/>
    <w:multiLevelType w:val="hybridMultilevel"/>
    <w:tmpl w:val="0CD82462"/>
    <w:styleLink w:val="Formatvorlage221"/>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272B5B05"/>
    <w:multiLevelType w:val="multilevel"/>
    <w:tmpl w:val="8C5622A8"/>
    <w:styleLink w:val="FichtSpiegelstrich"/>
    <w:lvl w:ilvl="0">
      <w:start w:val="1"/>
      <w:numFmt w:val="bullet"/>
      <w:lvlText w:val=""/>
      <w:lvlJc w:val="left"/>
      <w:pPr>
        <w:tabs>
          <w:tab w:val="num" w:pos="284"/>
        </w:tabs>
        <w:ind w:left="284" w:hanging="284"/>
      </w:pPr>
      <w:rPr>
        <w:rFonts w:ascii="Symbol" w:hAnsi="Symbol" w:hint="default"/>
        <w:color w:val="auto"/>
        <w:sz w:val="24"/>
      </w:rPr>
    </w:lvl>
    <w:lvl w:ilvl="1">
      <w:start w:val="1"/>
      <w:numFmt w:val="bullet"/>
      <w:lvlText w:val=""/>
      <w:lvlJc w:val="left"/>
      <w:pPr>
        <w:tabs>
          <w:tab w:val="num" w:pos="567"/>
        </w:tabs>
        <w:ind w:left="567" w:hanging="283"/>
      </w:pPr>
      <w:rPr>
        <w:rFonts w:ascii="Symbol" w:hAnsi="Symbol" w:hint="default"/>
        <w:color w:val="auto"/>
        <w:sz w:val="20"/>
      </w:rPr>
    </w:lvl>
    <w:lvl w:ilvl="2">
      <w:start w:val="1"/>
      <w:numFmt w:val="bullet"/>
      <w:lvlText w:val=""/>
      <w:lvlJc w:val="left"/>
      <w:pPr>
        <w:tabs>
          <w:tab w:val="num" w:pos="851"/>
        </w:tabs>
        <w:ind w:left="851" w:hanging="284"/>
      </w:pPr>
      <w:rPr>
        <w:rFonts w:ascii="Symbol" w:hAnsi="Symbol" w:hint="default"/>
        <w:color w:val="auto"/>
        <w:sz w:val="16"/>
      </w:rPr>
    </w:lvl>
    <w:lvl w:ilvl="3">
      <w:start w:val="1"/>
      <w:numFmt w:val="bullet"/>
      <w:lvlText w:val=""/>
      <w:lvlJc w:val="left"/>
      <w:pPr>
        <w:tabs>
          <w:tab w:val="num" w:pos="1134"/>
        </w:tabs>
        <w:ind w:left="1134" w:hanging="283"/>
      </w:pPr>
      <w:rPr>
        <w:rFonts w:ascii="Symbol" w:hAnsi="Symbol" w:hint="default"/>
        <w:color w:val="auto"/>
        <w:sz w:val="10"/>
      </w:rPr>
    </w:lvl>
    <w:lvl w:ilvl="4">
      <w:start w:val="1"/>
      <w:numFmt w:val="bullet"/>
      <w:lvlText w:val=""/>
      <w:lvlJc w:val="left"/>
      <w:pPr>
        <w:tabs>
          <w:tab w:val="num" w:pos="1418"/>
        </w:tabs>
        <w:ind w:left="1418" w:hanging="284"/>
      </w:pPr>
      <w:rPr>
        <w:rFonts w:ascii="Symbol" w:hAnsi="Symbol" w:hint="default"/>
        <w:color w:val="auto"/>
        <w:sz w:val="1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27551D9A"/>
    <w:multiLevelType w:val="multilevel"/>
    <w:tmpl w:val="0C0C001D"/>
    <w:styleLink w:val="Style21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275B0E74"/>
    <w:multiLevelType w:val="hybridMultilevel"/>
    <w:tmpl w:val="3D7E83D2"/>
    <w:styleLink w:val="Listeencours12"/>
    <w:lvl w:ilvl="0" w:tplc="61C073C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28824FF4"/>
    <w:multiLevelType w:val="hybridMultilevel"/>
    <w:tmpl w:val="2B3C2BD4"/>
    <w:styleLink w:val="FichtSpiegelstrich3"/>
    <w:lvl w:ilvl="0" w:tplc="57DA9FC2">
      <w:numFmt w:val="bullet"/>
      <w:lvlText w:val=""/>
      <w:lvlJc w:val="left"/>
      <w:pPr>
        <w:ind w:left="944" w:hanging="360"/>
      </w:pPr>
      <w:rPr>
        <w:rFonts w:ascii="Wingdings" w:eastAsia="Times New Roman" w:hAnsi="Wingdings" w:cs="Wingdings"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288F26C8"/>
    <w:multiLevelType w:val="hybridMultilevel"/>
    <w:tmpl w:val="4A167BBE"/>
    <w:styleLink w:val="Fichtberschrift3"/>
    <w:lvl w:ilvl="0" w:tplc="3C0E2ECE">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2DDD29E0"/>
    <w:multiLevelType w:val="multilevel"/>
    <w:tmpl w:val="040C001D"/>
    <w:styleLink w:val="myNewStyleList2"/>
    <w:lvl w:ilvl="0">
      <w:start w:val="1"/>
      <w:numFmt w:val="decimal"/>
      <w:lvlText w:val="%1)"/>
      <w:lvlJc w:val="left"/>
      <w:pPr>
        <w:ind w:left="360" w:hanging="360"/>
      </w:pPr>
      <w:rPr>
        <w:rFonts w:ascii="Arial" w:hAnsi="Arial"/>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2EF06B19"/>
    <w:multiLevelType w:val="multilevel"/>
    <w:tmpl w:val="9CCCE748"/>
    <w:lvl w:ilvl="0">
      <w:start w:val="1"/>
      <w:numFmt w:val="decimal"/>
      <w:pStyle w:val="StyleHeader2-SubClausesLeft-001Hanging044After"/>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rPr>
        <w:rFonts w:ascii="Arial" w:hAnsi="Arial" w:cs="Arial" w:hint="default"/>
        <w:b w:val="0"/>
        <w:bCs w:val="0"/>
        <w:i w:val="0"/>
        <w:iCs w:val="0"/>
        <w:caps w:val="0"/>
        <w:smallCaps w:val="0"/>
        <w:strike w:val="0"/>
        <w:dstrike w:val="0"/>
        <w:noProof w:val="0"/>
        <w:vanish w:val="0"/>
        <w:color w:val="000000"/>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2991"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3" w15:restartNumberingAfterBreak="0">
    <w:nsid w:val="2F33662A"/>
    <w:multiLevelType w:val="multilevel"/>
    <w:tmpl w:val="4D504754"/>
    <w:lvl w:ilvl="0">
      <w:start w:val="1"/>
      <w:numFmt w:val="bullet"/>
      <w:pStyle w:val="Liste2"/>
      <w:lvlText w:val=""/>
      <w:lvlJc w:val="left"/>
      <w:pPr>
        <w:tabs>
          <w:tab w:val="num" w:pos="567"/>
        </w:tabs>
        <w:ind w:left="567" w:hanging="567"/>
      </w:pPr>
      <w:rPr>
        <w:rFonts w:ascii="Symbol" w:hAnsi="Symbol" w:hint="default"/>
        <w:sz w:val="22"/>
        <w:szCs w:val="22"/>
      </w:rPr>
    </w:lvl>
    <w:lvl w:ilvl="1">
      <w:start w:val="1"/>
      <w:numFmt w:val="decimal"/>
      <w:lvlText w:val="%2."/>
      <w:lvlJc w:val="left"/>
      <w:pPr>
        <w:tabs>
          <w:tab w:val="num" w:pos="1647"/>
        </w:tabs>
        <w:ind w:left="1647" w:hanging="567"/>
      </w:pPr>
      <w:rPr>
        <w:rFonts w:ascii="Helvetica" w:hAnsi="Helvetica" w:cs="Times New Roman" w:hint="default"/>
        <w:b w:val="0"/>
        <w:i w:val="0"/>
        <w:sz w:val="20"/>
      </w:rPr>
    </w:lvl>
    <w:lvl w:ilvl="2">
      <w:start w:val="1"/>
      <w:numFmt w:val="bullet"/>
      <w:lvlText w:val=""/>
      <w:lvlJc w:val="left"/>
      <w:pPr>
        <w:tabs>
          <w:tab w:val="num" w:pos="2160"/>
        </w:tabs>
        <w:ind w:left="2160" w:hanging="360"/>
      </w:pPr>
      <w:rPr>
        <w:rFonts w:ascii="Helvetica" w:hAnsi="Helvetica" w:cs="Times New Roman"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Times New Roman" w:hint="default"/>
      </w:rPr>
    </w:lvl>
    <w:lvl w:ilvl="5">
      <w:start w:val="1"/>
      <w:numFmt w:val="bullet"/>
      <w:lvlText w:val=""/>
      <w:lvlJc w:val="left"/>
      <w:pPr>
        <w:tabs>
          <w:tab w:val="num" w:pos="4320"/>
        </w:tabs>
        <w:ind w:left="4320" w:hanging="360"/>
      </w:pPr>
      <w:rPr>
        <w:rFonts w:ascii="Helvetica" w:hAnsi="Helvetica" w:cs="Times New Roman"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Helvetica" w:hAnsi="Helvetica" w:cs="Times New Roman" w:hint="default"/>
      </w:rPr>
    </w:lvl>
  </w:abstractNum>
  <w:abstractNum w:abstractNumId="34" w15:restartNumberingAfterBreak="0">
    <w:nsid w:val="35B04CCB"/>
    <w:multiLevelType w:val="hybridMultilevel"/>
    <w:tmpl w:val="A22AD51A"/>
    <w:lvl w:ilvl="0" w:tplc="7054BE00">
      <w:start w:val="1"/>
      <w:numFmt w:val="bullet"/>
      <w:pStyle w:val="ListTETable"/>
      <w:lvlText w:val=""/>
      <w:lvlJc w:val="left"/>
      <w:pPr>
        <w:ind w:left="1004" w:hanging="360"/>
      </w:pPr>
      <w:rPr>
        <w:rFonts w:ascii="Symbol" w:hAnsi="Symbol" w:hint="default"/>
        <w:b/>
        <w:i w:val="0"/>
        <w:sz w:val="18"/>
        <w:u w:color="001C91"/>
      </w:rPr>
    </w:lvl>
    <w:lvl w:ilvl="1" w:tplc="080C0003" w:tentative="1">
      <w:start w:val="1"/>
      <w:numFmt w:val="bullet"/>
      <w:lvlText w:val="o"/>
      <w:lvlJc w:val="left"/>
      <w:pPr>
        <w:ind w:left="1724" w:hanging="360"/>
      </w:pPr>
      <w:rPr>
        <w:rFonts w:ascii="Courier New" w:hAnsi="Courier New" w:cs="Courier New" w:hint="default"/>
      </w:rPr>
    </w:lvl>
    <w:lvl w:ilvl="2" w:tplc="080C0005" w:tentative="1">
      <w:start w:val="1"/>
      <w:numFmt w:val="bullet"/>
      <w:lvlText w:val=""/>
      <w:lvlJc w:val="left"/>
      <w:pPr>
        <w:ind w:left="2444" w:hanging="360"/>
      </w:pPr>
      <w:rPr>
        <w:rFonts w:ascii="Wingdings" w:hAnsi="Wingdings" w:hint="default"/>
      </w:rPr>
    </w:lvl>
    <w:lvl w:ilvl="3" w:tplc="080C0001" w:tentative="1">
      <w:start w:val="1"/>
      <w:numFmt w:val="bullet"/>
      <w:lvlText w:val=""/>
      <w:lvlJc w:val="left"/>
      <w:pPr>
        <w:ind w:left="3164" w:hanging="360"/>
      </w:pPr>
      <w:rPr>
        <w:rFonts w:ascii="Symbol" w:hAnsi="Symbol" w:hint="default"/>
      </w:rPr>
    </w:lvl>
    <w:lvl w:ilvl="4" w:tplc="080C0003" w:tentative="1">
      <w:start w:val="1"/>
      <w:numFmt w:val="bullet"/>
      <w:lvlText w:val="o"/>
      <w:lvlJc w:val="left"/>
      <w:pPr>
        <w:ind w:left="3884" w:hanging="360"/>
      </w:pPr>
      <w:rPr>
        <w:rFonts w:ascii="Courier New" w:hAnsi="Courier New" w:cs="Courier New" w:hint="default"/>
      </w:rPr>
    </w:lvl>
    <w:lvl w:ilvl="5" w:tplc="080C0005" w:tentative="1">
      <w:start w:val="1"/>
      <w:numFmt w:val="bullet"/>
      <w:lvlText w:val=""/>
      <w:lvlJc w:val="left"/>
      <w:pPr>
        <w:ind w:left="4604" w:hanging="360"/>
      </w:pPr>
      <w:rPr>
        <w:rFonts w:ascii="Wingdings" w:hAnsi="Wingdings" w:hint="default"/>
      </w:rPr>
    </w:lvl>
    <w:lvl w:ilvl="6" w:tplc="080C0001" w:tentative="1">
      <w:start w:val="1"/>
      <w:numFmt w:val="bullet"/>
      <w:lvlText w:val=""/>
      <w:lvlJc w:val="left"/>
      <w:pPr>
        <w:ind w:left="5324" w:hanging="360"/>
      </w:pPr>
      <w:rPr>
        <w:rFonts w:ascii="Symbol" w:hAnsi="Symbol" w:hint="default"/>
      </w:rPr>
    </w:lvl>
    <w:lvl w:ilvl="7" w:tplc="080C0003" w:tentative="1">
      <w:start w:val="1"/>
      <w:numFmt w:val="bullet"/>
      <w:lvlText w:val="o"/>
      <w:lvlJc w:val="left"/>
      <w:pPr>
        <w:ind w:left="6044" w:hanging="360"/>
      </w:pPr>
      <w:rPr>
        <w:rFonts w:ascii="Courier New" w:hAnsi="Courier New" w:cs="Courier New" w:hint="default"/>
      </w:rPr>
    </w:lvl>
    <w:lvl w:ilvl="8" w:tplc="080C0005" w:tentative="1">
      <w:start w:val="1"/>
      <w:numFmt w:val="bullet"/>
      <w:lvlText w:val=""/>
      <w:lvlJc w:val="left"/>
      <w:pPr>
        <w:ind w:left="6764" w:hanging="360"/>
      </w:pPr>
      <w:rPr>
        <w:rFonts w:ascii="Wingdings" w:hAnsi="Wingdings" w:hint="default"/>
      </w:rPr>
    </w:lvl>
  </w:abstractNum>
  <w:abstractNum w:abstractNumId="35" w15:restartNumberingAfterBreak="0">
    <w:nsid w:val="36522CA8"/>
    <w:multiLevelType w:val="multilevel"/>
    <w:tmpl w:val="08C83C62"/>
    <w:styleLink w:val="WarmGray12"/>
    <w:lvl w:ilvl="0">
      <w:start w:val="1"/>
      <w:numFmt w:val="decimal"/>
      <w:lvlText w:val="%1"/>
      <w:lvlJc w:val="left"/>
      <w:pPr>
        <w:tabs>
          <w:tab w:val="num" w:pos="1008"/>
        </w:tabs>
        <w:ind w:left="1008" w:hanging="1008"/>
      </w:pPr>
      <w:rPr>
        <w:rFonts w:ascii="Arial" w:hAnsi="Arial" w:hint="default"/>
        <w:b w:val="0"/>
        <w:i w:val="0"/>
        <w:color w:val="988F86"/>
        <w:sz w:val="32"/>
      </w:rPr>
    </w:lvl>
    <w:lvl w:ilvl="1">
      <w:start w:val="1"/>
      <w:numFmt w:val="decimal"/>
      <w:lvlText w:val="%1.%2"/>
      <w:lvlJc w:val="left"/>
      <w:rPr>
        <w:rFonts w:ascii="Arial Gras" w:hAnsi="Arial Gras" w:cs="Times New Roman"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decimal"/>
      <w:lvlText w:val="%1.%2.%3"/>
      <w:lvlJc w:val="left"/>
      <w:rPr>
        <w:rFonts w:ascii="Arial Gras" w:hAnsi="Arial Gras" w:hint="default"/>
        <w:b/>
        <w:bCs w:val="0"/>
        <w:i w:val="0"/>
        <w:iCs w:val="0"/>
        <w:caps w:val="0"/>
        <w:smallCaps w:val="0"/>
        <w:strike w:val="0"/>
        <w:dstrike w:val="0"/>
        <w:noProof w:val="0"/>
        <w:vanish w:val="0"/>
        <w:color w:val="000000"/>
        <w:spacing w:val="0"/>
        <w:kern w:val="0"/>
        <w:position w:val="0"/>
        <w:sz w:val="20"/>
        <w:u w:val="none"/>
        <w:vertAlign w:val="baseline"/>
        <w:em w:val="none"/>
      </w:rPr>
    </w:lvl>
    <w:lvl w:ilvl="3">
      <w:start w:val="1"/>
      <w:numFmt w:val="decimal"/>
      <w:lvlText w:val="%1.%2.%3.%4"/>
      <w:lvlJc w:val="left"/>
      <w:pPr>
        <w:tabs>
          <w:tab w:val="num" w:pos="1008"/>
        </w:tabs>
        <w:ind w:left="1008" w:hanging="1008"/>
      </w:pPr>
      <w:rPr>
        <w:rFonts w:hAnsi="Arial Gras" w:hint="default"/>
        <w:b/>
        <w:i w:val="0"/>
        <w:sz w:val="20"/>
      </w:rPr>
    </w:lvl>
    <w:lvl w:ilvl="4">
      <w:start w:val="1"/>
      <w:numFmt w:val="decimal"/>
      <w:lvlText w:val="%1.%2.%3.%4.%5"/>
      <w:lvlJc w:val="left"/>
      <w:rPr>
        <w:rFonts w:ascii="Arial" w:hAnsi="Arial" w:hint="default"/>
        <w:b w:val="0"/>
        <w:bCs w:val="0"/>
        <w:i w:val="0"/>
        <w:iCs w:val="0"/>
        <w:caps w:val="0"/>
        <w:smallCaps w:val="0"/>
        <w:strike w:val="0"/>
        <w:dstrike w:val="0"/>
        <w:noProof w:val="0"/>
        <w:vanish w:val="0"/>
        <w:color w:val="000000"/>
        <w:spacing w:val="0"/>
        <w:kern w:val="0"/>
        <w:position w:val="0"/>
        <w:sz w:val="20"/>
        <w:u w:val="none"/>
        <w:vertAlign w:val="baseline"/>
        <w:em w:val="none"/>
      </w:rPr>
    </w:lvl>
    <w:lvl w:ilvl="5">
      <w:start w:val="1"/>
      <w:numFmt w:val="decimal"/>
      <w:lvlText w:val="%1.%2.%3.%4.%5.%6"/>
      <w:lvlJc w:val="left"/>
      <w:pPr>
        <w:tabs>
          <w:tab w:val="num" w:pos="1008"/>
        </w:tabs>
        <w:ind w:left="1008" w:hanging="1008"/>
      </w:pPr>
      <w:rPr>
        <w:rFonts w:hint="default"/>
      </w:rPr>
    </w:lvl>
    <w:lvl w:ilvl="6">
      <w:start w:val="1"/>
      <w:numFmt w:val="decimal"/>
      <w:lvlText w:val="%1.%2.%3.%4.%5.%6.%7"/>
      <w:lvlJc w:val="left"/>
      <w:pPr>
        <w:tabs>
          <w:tab w:val="num" w:pos="1008"/>
        </w:tabs>
        <w:ind w:left="1008" w:hanging="1008"/>
      </w:pPr>
      <w:rPr>
        <w:rFonts w:hint="default"/>
      </w:rPr>
    </w:lvl>
    <w:lvl w:ilvl="7">
      <w:start w:val="1"/>
      <w:numFmt w:val="decimal"/>
      <w:lvlText w:val="%1.%2.%3.%4.%5.%6.%7.%8"/>
      <w:lvlJc w:val="left"/>
      <w:pPr>
        <w:tabs>
          <w:tab w:val="num" w:pos="1008"/>
        </w:tabs>
        <w:ind w:left="1008" w:hanging="1008"/>
      </w:pPr>
      <w:rPr>
        <w:rFonts w:hint="default"/>
      </w:rPr>
    </w:lvl>
    <w:lvl w:ilvl="8">
      <w:start w:val="1"/>
      <w:numFmt w:val="decimal"/>
      <w:lvlText w:val="%1.%2.%3.%4.%5.%6.%7.%8.%9"/>
      <w:lvlJc w:val="left"/>
      <w:pPr>
        <w:tabs>
          <w:tab w:val="num" w:pos="1008"/>
        </w:tabs>
        <w:ind w:left="1008" w:hanging="1008"/>
      </w:pPr>
      <w:rPr>
        <w:rFonts w:hint="default"/>
      </w:rPr>
    </w:lvl>
  </w:abstractNum>
  <w:abstractNum w:abstractNumId="36" w15:restartNumberingAfterBreak="0">
    <w:nsid w:val="36563A5D"/>
    <w:multiLevelType w:val="multilevel"/>
    <w:tmpl w:val="DBA8420E"/>
    <w:lvl w:ilvl="0">
      <w:start w:val="1"/>
      <w:numFmt w:val="bullet"/>
      <w:pStyle w:val="ListTE"/>
      <w:lvlText w:val=""/>
      <w:lvlJc w:val="left"/>
      <w:pPr>
        <w:tabs>
          <w:tab w:val="num" w:pos="1418"/>
        </w:tabs>
        <w:ind w:left="1418" w:hanging="284"/>
      </w:pPr>
      <w:rPr>
        <w:rFonts w:ascii="Symbol" w:hAnsi="Symbol" w:hint="default"/>
        <w:b/>
        <w:i w:val="0"/>
        <w:color w:val="1C2691"/>
        <w:sz w:val="18"/>
        <w:szCs w:val="24"/>
      </w:rPr>
    </w:lvl>
    <w:lvl w:ilvl="1">
      <w:start w:val="1"/>
      <w:numFmt w:val="bullet"/>
      <w:lvlText w:val="-"/>
      <w:lvlJc w:val="left"/>
      <w:pPr>
        <w:tabs>
          <w:tab w:val="num" w:pos="1701"/>
        </w:tabs>
        <w:ind w:left="1701" w:hanging="283"/>
      </w:pPr>
      <w:rPr>
        <w:rFonts w:ascii="Times New Roman" w:hAnsi="Times New Roman" w:cs="Times New Roman" w:hint="default"/>
        <w:b/>
        <w:i w:val="0"/>
        <w:color w:val="auto"/>
        <w:sz w:val="22"/>
        <w:szCs w:val="16"/>
      </w:rPr>
    </w:lvl>
    <w:lvl w:ilvl="2">
      <w:start w:val="1"/>
      <w:numFmt w:val="bullet"/>
      <w:lvlText w:val=""/>
      <w:lvlJc w:val="left"/>
      <w:pPr>
        <w:tabs>
          <w:tab w:val="num" w:pos="1985"/>
        </w:tabs>
        <w:ind w:left="1985" w:hanging="284"/>
      </w:pPr>
      <w:rPr>
        <w:rFonts w:ascii="Wingdings" w:hAnsi="Wingdings" w:hint="default"/>
        <w:color w:val="998F86"/>
      </w:rPr>
    </w:lvl>
    <w:lvl w:ilvl="3">
      <w:start w:val="1"/>
      <w:numFmt w:val="bullet"/>
      <w:lvlText w:val="."/>
      <w:lvlJc w:val="left"/>
      <w:pPr>
        <w:tabs>
          <w:tab w:val="num" w:pos="2268"/>
        </w:tabs>
        <w:ind w:left="2268" w:hanging="283"/>
      </w:pPr>
      <w:rPr>
        <w:rFonts w:ascii="Times New Roman" w:hAnsi="Times New Roman" w:cs="Times New Roman" w:hint="default"/>
      </w:rPr>
    </w:lvl>
    <w:lvl w:ilvl="4">
      <w:start w:val="1"/>
      <w:numFmt w:val="bullet"/>
      <w:lvlText w:val="o"/>
      <w:lvlJc w:val="left"/>
      <w:pPr>
        <w:tabs>
          <w:tab w:val="num" w:pos="2552"/>
        </w:tabs>
        <w:ind w:left="2552" w:hanging="284"/>
      </w:pPr>
      <w:rPr>
        <w:rFonts w:ascii="Courier New" w:hAnsi="Courier New" w:hint="default"/>
      </w:rPr>
    </w:lvl>
    <w:lvl w:ilvl="5">
      <w:start w:val="1"/>
      <w:numFmt w:val="bullet"/>
      <w:lvlText w:val=""/>
      <w:lvlJc w:val="left"/>
      <w:pPr>
        <w:tabs>
          <w:tab w:val="num" w:pos="5454"/>
        </w:tabs>
        <w:ind w:left="5454" w:hanging="360"/>
      </w:pPr>
      <w:rPr>
        <w:rFonts w:ascii="Wingdings" w:hAnsi="Wingdings" w:hint="default"/>
      </w:rPr>
    </w:lvl>
    <w:lvl w:ilvl="6">
      <w:start w:val="1"/>
      <w:numFmt w:val="bullet"/>
      <w:lvlText w:val=""/>
      <w:lvlJc w:val="left"/>
      <w:pPr>
        <w:tabs>
          <w:tab w:val="num" w:pos="6174"/>
        </w:tabs>
        <w:ind w:left="6174" w:hanging="360"/>
      </w:pPr>
      <w:rPr>
        <w:rFonts w:ascii="Symbol" w:hAnsi="Symbol" w:hint="default"/>
      </w:rPr>
    </w:lvl>
    <w:lvl w:ilvl="7">
      <w:start w:val="1"/>
      <w:numFmt w:val="bullet"/>
      <w:lvlText w:val="o"/>
      <w:lvlJc w:val="left"/>
      <w:pPr>
        <w:tabs>
          <w:tab w:val="num" w:pos="6894"/>
        </w:tabs>
        <w:ind w:left="6894" w:hanging="360"/>
      </w:pPr>
      <w:rPr>
        <w:rFonts w:ascii="Courier New" w:hAnsi="Courier New" w:cs="Courier New" w:hint="default"/>
      </w:rPr>
    </w:lvl>
    <w:lvl w:ilvl="8">
      <w:start w:val="1"/>
      <w:numFmt w:val="bullet"/>
      <w:lvlText w:val=""/>
      <w:lvlJc w:val="left"/>
      <w:pPr>
        <w:tabs>
          <w:tab w:val="num" w:pos="7614"/>
        </w:tabs>
        <w:ind w:left="7614" w:hanging="360"/>
      </w:pPr>
      <w:rPr>
        <w:rFonts w:ascii="Wingdings" w:hAnsi="Wingdings" w:hint="default"/>
      </w:rPr>
    </w:lvl>
  </w:abstractNum>
  <w:abstractNum w:abstractNumId="37" w15:restartNumberingAfterBreak="0">
    <w:nsid w:val="3A807DB5"/>
    <w:multiLevelType w:val="multilevel"/>
    <w:tmpl w:val="45B468E6"/>
    <w:styleLink w:val="Orange33"/>
    <w:lvl w:ilvl="0">
      <w:start w:val="1"/>
      <w:numFmt w:val="decimal"/>
      <w:suff w:val="space"/>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3B915A27"/>
    <w:multiLevelType w:val="multilevel"/>
    <w:tmpl w:val="371A533A"/>
    <w:styleLink w:val="Vert12"/>
    <w:lvl w:ilvl="0">
      <w:start w:val="1"/>
      <w:numFmt w:val="decimal"/>
      <w:lvlText w:val="%1"/>
      <w:lvlJc w:val="left"/>
      <w:pPr>
        <w:tabs>
          <w:tab w:val="num" w:pos="1008"/>
        </w:tabs>
        <w:ind w:left="1008" w:hanging="1008"/>
      </w:pPr>
      <w:rPr>
        <w:rFonts w:ascii="Arial" w:hAnsi="Arial" w:hint="default"/>
        <w:b w:val="0"/>
        <w:i w:val="0"/>
        <w:color w:val="auto"/>
        <w:sz w:val="32"/>
      </w:rPr>
    </w:lvl>
    <w:lvl w:ilvl="1">
      <w:start w:val="1"/>
      <w:numFmt w:val="decimal"/>
      <w:lvlText w:val="%1.%2"/>
      <w:lvlJc w:val="left"/>
      <w:rPr>
        <w:rFonts w:hAnsi="Arial Gras" w:cs="Times New Roman"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decimal"/>
      <w:lvlText w:val="%1.%2.%3"/>
      <w:lvlJc w:val="left"/>
      <w:rPr>
        <w:rFonts w:hAnsi="Arial Gras" w:hint="default"/>
        <w:b/>
        <w:bCs w:val="0"/>
        <w:i w:val="0"/>
        <w:iCs w:val="0"/>
        <w:caps w:val="0"/>
        <w:smallCaps w:val="0"/>
        <w:strike w:val="0"/>
        <w:dstrike w:val="0"/>
        <w:noProof w:val="0"/>
        <w:vanish w:val="0"/>
        <w:color w:val="000000"/>
        <w:spacing w:val="0"/>
        <w:kern w:val="0"/>
        <w:position w:val="0"/>
        <w:sz w:val="20"/>
        <w:u w:val="none"/>
        <w:vertAlign w:val="baseline"/>
        <w:em w:val="none"/>
      </w:rPr>
    </w:lvl>
    <w:lvl w:ilvl="3">
      <w:start w:val="1"/>
      <w:numFmt w:val="decimal"/>
      <w:lvlText w:val="%1.%2.%3.%4"/>
      <w:lvlJc w:val="left"/>
      <w:pPr>
        <w:tabs>
          <w:tab w:val="num" w:pos="1008"/>
        </w:tabs>
        <w:ind w:left="1008" w:hanging="1008"/>
      </w:pPr>
      <w:rPr>
        <w:rFonts w:hAnsi="Arial Gras" w:hint="default"/>
        <w:b/>
        <w:i w:val="0"/>
        <w:sz w:val="20"/>
      </w:rPr>
    </w:lvl>
    <w:lvl w:ilvl="4">
      <w:start w:val="1"/>
      <w:numFmt w:val="decimal"/>
      <w:lvlText w:val="%1.%2.%3.%4.%5"/>
      <w:lvlJc w:val="left"/>
      <w:rPr>
        <w:rFonts w:ascii="Arial" w:hAnsi="Arial" w:hint="default"/>
        <w:b w:val="0"/>
        <w:bCs w:val="0"/>
        <w:i w:val="0"/>
        <w:iCs w:val="0"/>
        <w:caps w:val="0"/>
        <w:smallCaps w:val="0"/>
        <w:strike w:val="0"/>
        <w:dstrike w:val="0"/>
        <w:noProof w:val="0"/>
        <w:vanish w:val="0"/>
        <w:color w:val="000000"/>
        <w:spacing w:val="0"/>
        <w:kern w:val="0"/>
        <w:position w:val="0"/>
        <w:sz w:val="20"/>
        <w:u w:val="none"/>
        <w:vertAlign w:val="baseline"/>
        <w:em w:val="none"/>
      </w:rPr>
    </w:lvl>
    <w:lvl w:ilvl="5">
      <w:start w:val="1"/>
      <w:numFmt w:val="decimal"/>
      <w:lvlText w:val="%1.%2.%3.%4.%5.%6"/>
      <w:lvlJc w:val="left"/>
      <w:pPr>
        <w:tabs>
          <w:tab w:val="num" w:pos="1008"/>
        </w:tabs>
        <w:ind w:left="1008" w:hanging="1008"/>
      </w:pPr>
      <w:rPr>
        <w:rFonts w:hint="default"/>
      </w:rPr>
    </w:lvl>
    <w:lvl w:ilvl="6">
      <w:start w:val="1"/>
      <w:numFmt w:val="decimal"/>
      <w:lvlText w:val="%1.%2.%3.%4.%5.%6.%7"/>
      <w:lvlJc w:val="left"/>
      <w:pPr>
        <w:tabs>
          <w:tab w:val="num" w:pos="1008"/>
        </w:tabs>
        <w:ind w:left="1008" w:hanging="1008"/>
      </w:pPr>
      <w:rPr>
        <w:rFonts w:hint="default"/>
      </w:rPr>
    </w:lvl>
    <w:lvl w:ilvl="7">
      <w:start w:val="1"/>
      <w:numFmt w:val="decimal"/>
      <w:lvlText w:val="%1.%2.%3.%4.%5.%6.%7.%8"/>
      <w:lvlJc w:val="left"/>
      <w:pPr>
        <w:tabs>
          <w:tab w:val="num" w:pos="1008"/>
        </w:tabs>
        <w:ind w:left="1008" w:hanging="1008"/>
      </w:pPr>
      <w:rPr>
        <w:rFonts w:hint="default"/>
      </w:rPr>
    </w:lvl>
    <w:lvl w:ilvl="8">
      <w:start w:val="1"/>
      <w:numFmt w:val="decimal"/>
      <w:lvlText w:val="%1.%2.%3.%4.%5.%6.%7.%8.%9"/>
      <w:lvlJc w:val="left"/>
      <w:pPr>
        <w:tabs>
          <w:tab w:val="num" w:pos="1008"/>
        </w:tabs>
        <w:ind w:left="1008" w:hanging="1008"/>
      </w:pPr>
      <w:rPr>
        <w:rFonts w:hint="default"/>
      </w:rPr>
    </w:lvl>
  </w:abstractNum>
  <w:abstractNum w:abstractNumId="39" w15:restartNumberingAfterBreak="0">
    <w:nsid w:val="3D1F20B4"/>
    <w:multiLevelType w:val="hybridMultilevel"/>
    <w:tmpl w:val="2376C59E"/>
    <w:lvl w:ilvl="0" w:tplc="577EF260">
      <w:start w:val="1"/>
      <w:numFmt w:val="bullet"/>
      <w:pStyle w:val="Otevilenje-2nivo"/>
      <w:lvlText w:val="-"/>
      <w:lvlJc w:val="left"/>
      <w:pPr>
        <w:tabs>
          <w:tab w:val="num" w:pos="1097"/>
        </w:tabs>
        <w:ind w:left="1097" w:hanging="360"/>
      </w:pPr>
      <w:rPr>
        <w:rFonts w:ascii="Courier New" w:hAnsi="Courier New"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3D6746E6"/>
    <w:multiLevelType w:val="hybridMultilevel"/>
    <w:tmpl w:val="FCF023E2"/>
    <w:lvl w:ilvl="0" w:tplc="F286BAE8">
      <w:start w:val="1"/>
      <w:numFmt w:val="lowerRoman"/>
      <w:lvlText w:val="(%1)"/>
      <w:lvlJc w:val="left"/>
      <w:pPr>
        <w:ind w:left="360" w:hanging="360"/>
      </w:pPr>
      <w:rPr>
        <w:rFonts w:ascii="Arial" w:hAnsi="Arial" w:cs="Arial" w:hint="default"/>
        <w:b/>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1" w15:restartNumberingAfterBreak="0">
    <w:nsid w:val="417148CB"/>
    <w:multiLevelType w:val="hybridMultilevel"/>
    <w:tmpl w:val="C868C0A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5FF0890"/>
    <w:multiLevelType w:val="hybridMultilevel"/>
    <w:tmpl w:val="5B90FE20"/>
    <w:lvl w:ilvl="0" w:tplc="3DE61E94">
      <w:start w:val="1"/>
      <w:numFmt w:val="decimal"/>
      <w:pStyle w:val="References"/>
      <w:lvlText w:val="[%1]"/>
      <w:lvlJc w:val="left"/>
      <w:pPr>
        <w:ind w:left="1571" w:hanging="360"/>
      </w:pPr>
      <w:rPr>
        <w:rFonts w:hint="default"/>
      </w:rPr>
    </w:lvl>
    <w:lvl w:ilvl="1" w:tplc="080C0019" w:tentative="1">
      <w:start w:val="1"/>
      <w:numFmt w:val="lowerLetter"/>
      <w:lvlText w:val="%2."/>
      <w:lvlJc w:val="left"/>
      <w:pPr>
        <w:ind w:left="2291" w:hanging="360"/>
      </w:pPr>
    </w:lvl>
    <w:lvl w:ilvl="2" w:tplc="080C001B" w:tentative="1">
      <w:start w:val="1"/>
      <w:numFmt w:val="lowerRoman"/>
      <w:lvlText w:val="%3."/>
      <w:lvlJc w:val="right"/>
      <w:pPr>
        <w:ind w:left="3011" w:hanging="180"/>
      </w:pPr>
    </w:lvl>
    <w:lvl w:ilvl="3" w:tplc="080C000F" w:tentative="1">
      <w:start w:val="1"/>
      <w:numFmt w:val="decimal"/>
      <w:lvlText w:val="%4."/>
      <w:lvlJc w:val="left"/>
      <w:pPr>
        <w:ind w:left="3731" w:hanging="360"/>
      </w:pPr>
    </w:lvl>
    <w:lvl w:ilvl="4" w:tplc="080C0019" w:tentative="1">
      <w:start w:val="1"/>
      <w:numFmt w:val="lowerLetter"/>
      <w:lvlText w:val="%5."/>
      <w:lvlJc w:val="left"/>
      <w:pPr>
        <w:ind w:left="4451" w:hanging="360"/>
      </w:pPr>
    </w:lvl>
    <w:lvl w:ilvl="5" w:tplc="080C001B" w:tentative="1">
      <w:start w:val="1"/>
      <w:numFmt w:val="lowerRoman"/>
      <w:lvlText w:val="%6."/>
      <w:lvlJc w:val="right"/>
      <w:pPr>
        <w:ind w:left="5171" w:hanging="180"/>
      </w:pPr>
    </w:lvl>
    <w:lvl w:ilvl="6" w:tplc="080C000F" w:tentative="1">
      <w:start w:val="1"/>
      <w:numFmt w:val="decimal"/>
      <w:lvlText w:val="%7."/>
      <w:lvlJc w:val="left"/>
      <w:pPr>
        <w:ind w:left="5891" w:hanging="360"/>
      </w:pPr>
    </w:lvl>
    <w:lvl w:ilvl="7" w:tplc="080C0019" w:tentative="1">
      <w:start w:val="1"/>
      <w:numFmt w:val="lowerLetter"/>
      <w:lvlText w:val="%8."/>
      <w:lvlJc w:val="left"/>
      <w:pPr>
        <w:ind w:left="6611" w:hanging="360"/>
      </w:pPr>
    </w:lvl>
    <w:lvl w:ilvl="8" w:tplc="080C001B" w:tentative="1">
      <w:start w:val="1"/>
      <w:numFmt w:val="lowerRoman"/>
      <w:lvlText w:val="%9."/>
      <w:lvlJc w:val="right"/>
      <w:pPr>
        <w:ind w:left="7331" w:hanging="180"/>
      </w:pPr>
    </w:lvl>
  </w:abstractNum>
  <w:abstractNum w:abstractNumId="43" w15:restartNumberingAfterBreak="0">
    <w:nsid w:val="46501CC6"/>
    <w:multiLevelType w:val="hybridMultilevel"/>
    <w:tmpl w:val="2E2819CE"/>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7A01573"/>
    <w:multiLevelType w:val="hybridMultilevel"/>
    <w:tmpl w:val="328ECCCC"/>
    <w:styleLink w:val="FichtSpiegelstrich112"/>
    <w:lvl w:ilvl="0" w:tplc="040C0009">
      <w:start w:val="1"/>
      <w:numFmt w:val="bullet"/>
      <w:lvlText w:val=""/>
      <w:lvlJc w:val="left"/>
      <w:pPr>
        <w:ind w:left="294" w:hanging="360"/>
      </w:pPr>
      <w:rPr>
        <w:rFonts w:ascii="Wingdings" w:hAnsi="Wingdings" w:hint="default"/>
      </w:rPr>
    </w:lvl>
    <w:lvl w:ilvl="1" w:tplc="040C0003" w:tentative="1">
      <w:start w:val="1"/>
      <w:numFmt w:val="bullet"/>
      <w:lvlText w:val="o"/>
      <w:lvlJc w:val="left"/>
      <w:pPr>
        <w:ind w:left="1014" w:hanging="360"/>
      </w:pPr>
      <w:rPr>
        <w:rFonts w:ascii="Courier New" w:hAnsi="Courier New" w:cs="Courier New" w:hint="default"/>
      </w:rPr>
    </w:lvl>
    <w:lvl w:ilvl="2" w:tplc="040C0005" w:tentative="1">
      <w:start w:val="1"/>
      <w:numFmt w:val="bullet"/>
      <w:lvlText w:val=""/>
      <w:lvlJc w:val="left"/>
      <w:pPr>
        <w:ind w:left="1734" w:hanging="360"/>
      </w:pPr>
      <w:rPr>
        <w:rFonts w:ascii="Wingdings" w:hAnsi="Wingdings" w:hint="default"/>
      </w:rPr>
    </w:lvl>
    <w:lvl w:ilvl="3" w:tplc="040C0001" w:tentative="1">
      <w:start w:val="1"/>
      <w:numFmt w:val="bullet"/>
      <w:lvlText w:val=""/>
      <w:lvlJc w:val="left"/>
      <w:pPr>
        <w:ind w:left="2454" w:hanging="360"/>
      </w:pPr>
      <w:rPr>
        <w:rFonts w:ascii="Symbol" w:hAnsi="Symbol" w:hint="default"/>
      </w:rPr>
    </w:lvl>
    <w:lvl w:ilvl="4" w:tplc="040C0003" w:tentative="1">
      <w:start w:val="1"/>
      <w:numFmt w:val="bullet"/>
      <w:lvlText w:val="o"/>
      <w:lvlJc w:val="left"/>
      <w:pPr>
        <w:ind w:left="3174" w:hanging="360"/>
      </w:pPr>
      <w:rPr>
        <w:rFonts w:ascii="Courier New" w:hAnsi="Courier New" w:cs="Courier New" w:hint="default"/>
      </w:rPr>
    </w:lvl>
    <w:lvl w:ilvl="5" w:tplc="040C0005" w:tentative="1">
      <w:start w:val="1"/>
      <w:numFmt w:val="bullet"/>
      <w:lvlText w:val=""/>
      <w:lvlJc w:val="left"/>
      <w:pPr>
        <w:ind w:left="3894" w:hanging="360"/>
      </w:pPr>
      <w:rPr>
        <w:rFonts w:ascii="Wingdings" w:hAnsi="Wingdings" w:hint="default"/>
      </w:rPr>
    </w:lvl>
    <w:lvl w:ilvl="6" w:tplc="040C0001" w:tentative="1">
      <w:start w:val="1"/>
      <w:numFmt w:val="bullet"/>
      <w:lvlText w:val=""/>
      <w:lvlJc w:val="left"/>
      <w:pPr>
        <w:ind w:left="4614" w:hanging="360"/>
      </w:pPr>
      <w:rPr>
        <w:rFonts w:ascii="Symbol" w:hAnsi="Symbol" w:hint="default"/>
      </w:rPr>
    </w:lvl>
    <w:lvl w:ilvl="7" w:tplc="040C0003" w:tentative="1">
      <w:start w:val="1"/>
      <w:numFmt w:val="bullet"/>
      <w:lvlText w:val="o"/>
      <w:lvlJc w:val="left"/>
      <w:pPr>
        <w:ind w:left="5334" w:hanging="360"/>
      </w:pPr>
      <w:rPr>
        <w:rFonts w:ascii="Courier New" w:hAnsi="Courier New" w:cs="Courier New" w:hint="default"/>
      </w:rPr>
    </w:lvl>
    <w:lvl w:ilvl="8" w:tplc="040C0005" w:tentative="1">
      <w:start w:val="1"/>
      <w:numFmt w:val="bullet"/>
      <w:lvlText w:val=""/>
      <w:lvlJc w:val="left"/>
      <w:pPr>
        <w:ind w:left="6054" w:hanging="360"/>
      </w:pPr>
      <w:rPr>
        <w:rFonts w:ascii="Wingdings" w:hAnsi="Wingdings" w:hint="default"/>
      </w:rPr>
    </w:lvl>
  </w:abstractNum>
  <w:abstractNum w:abstractNumId="45" w15:restartNumberingAfterBreak="0">
    <w:nsid w:val="47BA7DCE"/>
    <w:multiLevelType w:val="hybridMultilevel"/>
    <w:tmpl w:val="B39CD8FC"/>
    <w:styleLink w:val="Orange6"/>
    <w:lvl w:ilvl="0" w:tplc="A1D28F70">
      <w:start w:val="1"/>
      <w:numFmt w:val="lowerLetter"/>
      <w:lvlText w:val="(%1)"/>
      <w:lvlJc w:val="left"/>
      <w:pPr>
        <w:tabs>
          <w:tab w:val="num" w:pos="1080"/>
        </w:tabs>
        <w:ind w:left="1080" w:hanging="360"/>
      </w:pPr>
      <w:rPr>
        <w:rFonts w:hint="default"/>
      </w:rPr>
    </w:lvl>
    <w:lvl w:ilvl="1" w:tplc="569614E6">
      <w:start w:val="1"/>
      <w:numFmt w:val="lowerLetter"/>
      <w:lvlText w:val="%2."/>
      <w:lvlJc w:val="left"/>
      <w:pPr>
        <w:tabs>
          <w:tab w:val="num" w:pos="1440"/>
        </w:tabs>
        <w:ind w:left="1440" w:hanging="360"/>
      </w:pPr>
    </w:lvl>
    <w:lvl w:ilvl="2" w:tplc="31AE45B0" w:tentative="1">
      <w:start w:val="1"/>
      <w:numFmt w:val="lowerRoman"/>
      <w:lvlText w:val="%3."/>
      <w:lvlJc w:val="right"/>
      <w:pPr>
        <w:tabs>
          <w:tab w:val="num" w:pos="2160"/>
        </w:tabs>
        <w:ind w:left="2160" w:hanging="180"/>
      </w:pPr>
    </w:lvl>
    <w:lvl w:ilvl="3" w:tplc="D82A8524" w:tentative="1">
      <w:start w:val="1"/>
      <w:numFmt w:val="decimal"/>
      <w:lvlText w:val="%4."/>
      <w:lvlJc w:val="left"/>
      <w:pPr>
        <w:tabs>
          <w:tab w:val="num" w:pos="2880"/>
        </w:tabs>
        <w:ind w:left="2880" w:hanging="360"/>
      </w:pPr>
    </w:lvl>
    <w:lvl w:ilvl="4" w:tplc="2864CDA4" w:tentative="1">
      <w:start w:val="1"/>
      <w:numFmt w:val="lowerLetter"/>
      <w:lvlText w:val="%5."/>
      <w:lvlJc w:val="left"/>
      <w:pPr>
        <w:tabs>
          <w:tab w:val="num" w:pos="3600"/>
        </w:tabs>
        <w:ind w:left="3600" w:hanging="360"/>
      </w:pPr>
    </w:lvl>
    <w:lvl w:ilvl="5" w:tplc="8A627348" w:tentative="1">
      <w:start w:val="1"/>
      <w:numFmt w:val="lowerRoman"/>
      <w:lvlText w:val="%6."/>
      <w:lvlJc w:val="right"/>
      <w:pPr>
        <w:tabs>
          <w:tab w:val="num" w:pos="4320"/>
        </w:tabs>
        <w:ind w:left="4320" w:hanging="180"/>
      </w:pPr>
    </w:lvl>
    <w:lvl w:ilvl="6" w:tplc="0164C702" w:tentative="1">
      <w:start w:val="1"/>
      <w:numFmt w:val="decimal"/>
      <w:lvlText w:val="%7."/>
      <w:lvlJc w:val="left"/>
      <w:pPr>
        <w:tabs>
          <w:tab w:val="num" w:pos="5040"/>
        </w:tabs>
        <w:ind w:left="5040" w:hanging="360"/>
      </w:pPr>
    </w:lvl>
    <w:lvl w:ilvl="7" w:tplc="52A62E9A" w:tentative="1">
      <w:start w:val="1"/>
      <w:numFmt w:val="lowerLetter"/>
      <w:lvlText w:val="%8."/>
      <w:lvlJc w:val="left"/>
      <w:pPr>
        <w:tabs>
          <w:tab w:val="num" w:pos="5760"/>
        </w:tabs>
        <w:ind w:left="5760" w:hanging="360"/>
      </w:pPr>
    </w:lvl>
    <w:lvl w:ilvl="8" w:tplc="2692328E" w:tentative="1">
      <w:start w:val="1"/>
      <w:numFmt w:val="lowerRoman"/>
      <w:lvlText w:val="%9."/>
      <w:lvlJc w:val="right"/>
      <w:pPr>
        <w:tabs>
          <w:tab w:val="num" w:pos="6480"/>
        </w:tabs>
        <w:ind w:left="6480" w:hanging="180"/>
      </w:pPr>
    </w:lvl>
  </w:abstractNum>
  <w:abstractNum w:abstractNumId="46" w15:restartNumberingAfterBreak="0">
    <w:nsid w:val="494B774D"/>
    <w:multiLevelType w:val="multilevel"/>
    <w:tmpl w:val="30CE9B96"/>
    <w:lvl w:ilvl="0">
      <w:start w:val="13"/>
      <w:numFmt w:val="bullet"/>
      <w:pStyle w:val="Listepoint"/>
      <w:lvlText w:val=""/>
      <w:lvlJc w:val="left"/>
      <w:pPr>
        <w:tabs>
          <w:tab w:val="num" w:pos="851"/>
        </w:tabs>
        <w:ind w:left="851" w:hanging="284"/>
      </w:pPr>
      <w:rPr>
        <w:rFonts w:ascii="Symbol" w:hAnsi="Symbol" w:cs="Times New Roman" w:hint="default"/>
        <w:color w:val="auto"/>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pStyle w:val="StyleTitre3Arial1"/>
      <w:lvlText w:val=""/>
      <w:lvlJc w:val="left"/>
      <w:pPr>
        <w:tabs>
          <w:tab w:val="num" w:pos="2160"/>
        </w:tabs>
        <w:ind w:left="2160" w:hanging="360"/>
      </w:pPr>
      <w:rPr>
        <w:rFonts w:ascii="Wingdings" w:hAnsi="Wingdings" w:hint="default"/>
      </w:rPr>
    </w:lvl>
    <w:lvl w:ilvl="3">
      <w:start w:val="1"/>
      <w:numFmt w:val="bullet"/>
      <w:pStyle w:val="StyleTitre4Arial"/>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4999247D"/>
    <w:multiLevelType w:val="singleLevel"/>
    <w:tmpl w:val="29F030C2"/>
    <w:lvl w:ilvl="0">
      <w:start w:val="1"/>
      <w:numFmt w:val="lowerLetter"/>
      <w:lvlText w:val="%1)"/>
      <w:lvlJc w:val="left"/>
      <w:pPr>
        <w:ind w:left="1080" w:hanging="360"/>
      </w:pPr>
      <w:rPr>
        <w:rFonts w:cs="Times New Roman" w:hint="default"/>
        <w:b w:val="0"/>
      </w:rPr>
    </w:lvl>
  </w:abstractNum>
  <w:abstractNum w:abstractNumId="48" w15:restartNumberingAfterBreak="0">
    <w:nsid w:val="4C3A0DB5"/>
    <w:multiLevelType w:val="hybridMultilevel"/>
    <w:tmpl w:val="07465B30"/>
    <w:styleLink w:val="FichtAufzaehlung2"/>
    <w:lvl w:ilvl="0" w:tplc="1DBAC84A">
      <w:start w:val="1"/>
      <w:numFmt w:val="lowerLetter"/>
      <w:lvlText w:val="%1)"/>
      <w:lvlJc w:val="left"/>
      <w:pPr>
        <w:ind w:left="720" w:hanging="360"/>
      </w:pPr>
      <w:rPr>
        <w:rFonts w:ascii="Arial" w:hAnsi="Arial" w:hint="default"/>
        <w:b w:val="0"/>
        <w:i w:val="0"/>
        <w:sz w:val="20"/>
      </w:rPr>
    </w:lvl>
    <w:lvl w:ilvl="1" w:tplc="59BCEE94" w:tentative="1">
      <w:start w:val="1"/>
      <w:numFmt w:val="lowerLetter"/>
      <w:lvlText w:val="%2."/>
      <w:lvlJc w:val="left"/>
      <w:pPr>
        <w:ind w:left="1440" w:hanging="360"/>
      </w:pPr>
    </w:lvl>
    <w:lvl w:ilvl="2" w:tplc="3E6E8FF4" w:tentative="1">
      <w:start w:val="1"/>
      <w:numFmt w:val="lowerRoman"/>
      <w:lvlText w:val="%3."/>
      <w:lvlJc w:val="right"/>
      <w:pPr>
        <w:ind w:left="2160" w:hanging="180"/>
      </w:pPr>
    </w:lvl>
    <w:lvl w:ilvl="3" w:tplc="F33C0A86" w:tentative="1">
      <w:start w:val="1"/>
      <w:numFmt w:val="decimal"/>
      <w:lvlText w:val="%4."/>
      <w:lvlJc w:val="left"/>
      <w:pPr>
        <w:ind w:left="2880" w:hanging="360"/>
      </w:pPr>
    </w:lvl>
    <w:lvl w:ilvl="4" w:tplc="0C080ED4" w:tentative="1">
      <w:start w:val="1"/>
      <w:numFmt w:val="lowerLetter"/>
      <w:lvlText w:val="%5."/>
      <w:lvlJc w:val="left"/>
      <w:pPr>
        <w:ind w:left="3600" w:hanging="360"/>
      </w:pPr>
    </w:lvl>
    <w:lvl w:ilvl="5" w:tplc="22125032" w:tentative="1">
      <w:start w:val="1"/>
      <w:numFmt w:val="lowerRoman"/>
      <w:lvlText w:val="%6."/>
      <w:lvlJc w:val="right"/>
      <w:pPr>
        <w:ind w:left="4320" w:hanging="180"/>
      </w:pPr>
    </w:lvl>
    <w:lvl w:ilvl="6" w:tplc="092ACCF4" w:tentative="1">
      <w:start w:val="1"/>
      <w:numFmt w:val="decimal"/>
      <w:lvlText w:val="%7."/>
      <w:lvlJc w:val="left"/>
      <w:pPr>
        <w:ind w:left="5040" w:hanging="360"/>
      </w:pPr>
    </w:lvl>
    <w:lvl w:ilvl="7" w:tplc="62389E52" w:tentative="1">
      <w:start w:val="1"/>
      <w:numFmt w:val="lowerLetter"/>
      <w:lvlText w:val="%8."/>
      <w:lvlJc w:val="left"/>
      <w:pPr>
        <w:ind w:left="5760" w:hanging="360"/>
      </w:pPr>
    </w:lvl>
    <w:lvl w:ilvl="8" w:tplc="18F2771E" w:tentative="1">
      <w:start w:val="1"/>
      <w:numFmt w:val="lowerRoman"/>
      <w:lvlText w:val="%9."/>
      <w:lvlJc w:val="right"/>
      <w:pPr>
        <w:ind w:left="6480" w:hanging="180"/>
      </w:pPr>
    </w:lvl>
  </w:abstractNum>
  <w:abstractNum w:abstractNumId="49" w15:restartNumberingAfterBreak="0">
    <w:nsid w:val="4DDB0119"/>
    <w:multiLevelType w:val="multilevel"/>
    <w:tmpl w:val="1E12E0F8"/>
    <w:styleLink w:val="Bleu12"/>
    <w:lvl w:ilvl="0">
      <w:start w:val="1"/>
      <w:numFmt w:val="decimal"/>
      <w:lvlText w:val="%1"/>
      <w:lvlJc w:val="left"/>
      <w:pPr>
        <w:tabs>
          <w:tab w:val="num" w:pos="1008"/>
        </w:tabs>
        <w:ind w:left="1008" w:hanging="1008"/>
      </w:pPr>
      <w:rPr>
        <w:rFonts w:ascii="Arial" w:hAnsi="Arial" w:hint="default"/>
        <w:b w:val="0"/>
        <w:i w:val="0"/>
        <w:color w:val="63C1DF"/>
        <w:sz w:val="32"/>
      </w:rPr>
    </w:lvl>
    <w:lvl w:ilvl="1">
      <w:start w:val="1"/>
      <w:numFmt w:val="decimal"/>
      <w:lvlText w:val="%1.%2"/>
      <w:lvlJc w:val="left"/>
      <w:rPr>
        <w:rFonts w:ascii="Arial Gras" w:hAnsi="Arial Gras" w:cs="Times New Roman"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decimal"/>
      <w:lvlText w:val="%1.%2.%3"/>
      <w:lvlJc w:val="left"/>
      <w:rPr>
        <w:rFonts w:ascii="Arial Gras" w:hAnsi="Arial Gras" w:hint="default"/>
        <w:b/>
        <w:bCs w:val="0"/>
        <w:i w:val="0"/>
        <w:iCs w:val="0"/>
        <w:caps w:val="0"/>
        <w:smallCaps w:val="0"/>
        <w:strike w:val="0"/>
        <w:dstrike w:val="0"/>
        <w:noProof w:val="0"/>
        <w:vanish w:val="0"/>
        <w:color w:val="000000"/>
        <w:spacing w:val="0"/>
        <w:kern w:val="0"/>
        <w:position w:val="0"/>
        <w:sz w:val="20"/>
        <w:u w:val="none"/>
        <w:vertAlign w:val="baseline"/>
        <w:em w:val="none"/>
      </w:rPr>
    </w:lvl>
    <w:lvl w:ilvl="3">
      <w:start w:val="1"/>
      <w:numFmt w:val="decimal"/>
      <w:lvlText w:val="%1.%2.%3.%4"/>
      <w:lvlJc w:val="left"/>
      <w:pPr>
        <w:tabs>
          <w:tab w:val="num" w:pos="1008"/>
        </w:tabs>
        <w:ind w:left="1008" w:hanging="1008"/>
      </w:pPr>
      <w:rPr>
        <w:rFonts w:hAnsi="Arial Gras" w:hint="default"/>
        <w:b/>
        <w:i w:val="0"/>
        <w:sz w:val="20"/>
      </w:rPr>
    </w:lvl>
    <w:lvl w:ilvl="4">
      <w:start w:val="1"/>
      <w:numFmt w:val="decimal"/>
      <w:lvlText w:val="%1.%2.%3.%4.%5"/>
      <w:lvlJc w:val="left"/>
      <w:rPr>
        <w:rFonts w:ascii="Arial" w:hAnsi="Arial" w:hint="default"/>
        <w:b w:val="0"/>
        <w:bCs w:val="0"/>
        <w:i w:val="0"/>
        <w:iCs w:val="0"/>
        <w:caps w:val="0"/>
        <w:smallCaps w:val="0"/>
        <w:strike w:val="0"/>
        <w:dstrike w:val="0"/>
        <w:noProof w:val="0"/>
        <w:vanish w:val="0"/>
        <w:color w:val="000000"/>
        <w:spacing w:val="0"/>
        <w:kern w:val="0"/>
        <w:position w:val="0"/>
        <w:sz w:val="20"/>
        <w:u w:val="none"/>
        <w:vertAlign w:val="baseline"/>
        <w:em w:val="none"/>
      </w:rPr>
    </w:lvl>
    <w:lvl w:ilvl="5">
      <w:start w:val="1"/>
      <w:numFmt w:val="decimal"/>
      <w:lvlText w:val="%1.%2.%3.%4.%5.%6"/>
      <w:lvlJc w:val="left"/>
      <w:pPr>
        <w:tabs>
          <w:tab w:val="num" w:pos="1008"/>
        </w:tabs>
        <w:ind w:left="1008" w:hanging="1008"/>
      </w:pPr>
      <w:rPr>
        <w:rFonts w:hint="default"/>
      </w:rPr>
    </w:lvl>
    <w:lvl w:ilvl="6">
      <w:start w:val="1"/>
      <w:numFmt w:val="decimal"/>
      <w:lvlText w:val="%1.%2.%3.%4.%5.%6.%7"/>
      <w:lvlJc w:val="left"/>
      <w:pPr>
        <w:tabs>
          <w:tab w:val="num" w:pos="1008"/>
        </w:tabs>
        <w:ind w:left="1008" w:hanging="1008"/>
      </w:pPr>
      <w:rPr>
        <w:rFonts w:hint="default"/>
      </w:rPr>
    </w:lvl>
    <w:lvl w:ilvl="7">
      <w:start w:val="1"/>
      <w:numFmt w:val="decimal"/>
      <w:lvlText w:val="%1.%2.%3.%4.%5.%6.%7.%8"/>
      <w:lvlJc w:val="left"/>
      <w:pPr>
        <w:tabs>
          <w:tab w:val="num" w:pos="1008"/>
        </w:tabs>
        <w:ind w:left="1008" w:hanging="1008"/>
      </w:pPr>
      <w:rPr>
        <w:rFonts w:hint="default"/>
      </w:rPr>
    </w:lvl>
    <w:lvl w:ilvl="8">
      <w:start w:val="1"/>
      <w:numFmt w:val="decimal"/>
      <w:lvlText w:val="%1.%2.%3.%4.%5.%6.%7.%8.%9"/>
      <w:lvlJc w:val="left"/>
      <w:pPr>
        <w:tabs>
          <w:tab w:val="num" w:pos="1008"/>
        </w:tabs>
        <w:ind w:left="1008" w:hanging="1008"/>
      </w:pPr>
      <w:rPr>
        <w:rFonts w:hint="default"/>
      </w:rPr>
    </w:lvl>
  </w:abstractNum>
  <w:abstractNum w:abstractNumId="50" w15:restartNumberingAfterBreak="0">
    <w:nsid w:val="4E7C3E86"/>
    <w:multiLevelType w:val="hybridMultilevel"/>
    <w:tmpl w:val="CAE2F016"/>
    <w:lvl w:ilvl="0" w:tplc="040C0001">
      <w:start w:val="1"/>
      <w:numFmt w:val="bullet"/>
      <w:lvlText w:val=""/>
      <w:lvlJc w:val="left"/>
      <w:pPr>
        <w:ind w:left="579" w:hanging="360"/>
      </w:pPr>
      <w:rPr>
        <w:rFonts w:ascii="Symbol" w:hAnsi="Symbol" w:hint="default"/>
      </w:rPr>
    </w:lvl>
    <w:lvl w:ilvl="1" w:tplc="040C0003" w:tentative="1">
      <w:start w:val="1"/>
      <w:numFmt w:val="bullet"/>
      <w:lvlText w:val="o"/>
      <w:lvlJc w:val="left"/>
      <w:pPr>
        <w:ind w:left="1299" w:hanging="360"/>
      </w:pPr>
      <w:rPr>
        <w:rFonts w:ascii="Courier New" w:hAnsi="Courier New" w:cs="Courier New" w:hint="default"/>
      </w:rPr>
    </w:lvl>
    <w:lvl w:ilvl="2" w:tplc="040C0005" w:tentative="1">
      <w:start w:val="1"/>
      <w:numFmt w:val="bullet"/>
      <w:lvlText w:val=""/>
      <w:lvlJc w:val="left"/>
      <w:pPr>
        <w:ind w:left="2019" w:hanging="360"/>
      </w:pPr>
      <w:rPr>
        <w:rFonts w:ascii="Wingdings" w:hAnsi="Wingdings" w:hint="default"/>
      </w:rPr>
    </w:lvl>
    <w:lvl w:ilvl="3" w:tplc="040C0001" w:tentative="1">
      <w:start w:val="1"/>
      <w:numFmt w:val="bullet"/>
      <w:lvlText w:val=""/>
      <w:lvlJc w:val="left"/>
      <w:pPr>
        <w:ind w:left="2739" w:hanging="360"/>
      </w:pPr>
      <w:rPr>
        <w:rFonts w:ascii="Symbol" w:hAnsi="Symbol" w:hint="default"/>
      </w:rPr>
    </w:lvl>
    <w:lvl w:ilvl="4" w:tplc="040C0003" w:tentative="1">
      <w:start w:val="1"/>
      <w:numFmt w:val="bullet"/>
      <w:lvlText w:val="o"/>
      <w:lvlJc w:val="left"/>
      <w:pPr>
        <w:ind w:left="3459" w:hanging="360"/>
      </w:pPr>
      <w:rPr>
        <w:rFonts w:ascii="Courier New" w:hAnsi="Courier New" w:cs="Courier New" w:hint="default"/>
      </w:rPr>
    </w:lvl>
    <w:lvl w:ilvl="5" w:tplc="040C0005" w:tentative="1">
      <w:start w:val="1"/>
      <w:numFmt w:val="bullet"/>
      <w:lvlText w:val=""/>
      <w:lvlJc w:val="left"/>
      <w:pPr>
        <w:ind w:left="4179" w:hanging="360"/>
      </w:pPr>
      <w:rPr>
        <w:rFonts w:ascii="Wingdings" w:hAnsi="Wingdings" w:hint="default"/>
      </w:rPr>
    </w:lvl>
    <w:lvl w:ilvl="6" w:tplc="040C0001" w:tentative="1">
      <w:start w:val="1"/>
      <w:numFmt w:val="bullet"/>
      <w:lvlText w:val=""/>
      <w:lvlJc w:val="left"/>
      <w:pPr>
        <w:ind w:left="4899" w:hanging="360"/>
      </w:pPr>
      <w:rPr>
        <w:rFonts w:ascii="Symbol" w:hAnsi="Symbol" w:hint="default"/>
      </w:rPr>
    </w:lvl>
    <w:lvl w:ilvl="7" w:tplc="040C0003" w:tentative="1">
      <w:start w:val="1"/>
      <w:numFmt w:val="bullet"/>
      <w:lvlText w:val="o"/>
      <w:lvlJc w:val="left"/>
      <w:pPr>
        <w:ind w:left="5619" w:hanging="360"/>
      </w:pPr>
      <w:rPr>
        <w:rFonts w:ascii="Courier New" w:hAnsi="Courier New" w:cs="Courier New" w:hint="default"/>
      </w:rPr>
    </w:lvl>
    <w:lvl w:ilvl="8" w:tplc="040C0005" w:tentative="1">
      <w:start w:val="1"/>
      <w:numFmt w:val="bullet"/>
      <w:lvlText w:val=""/>
      <w:lvlJc w:val="left"/>
      <w:pPr>
        <w:ind w:left="6339" w:hanging="360"/>
      </w:pPr>
      <w:rPr>
        <w:rFonts w:ascii="Wingdings" w:hAnsi="Wingdings" w:hint="default"/>
      </w:rPr>
    </w:lvl>
  </w:abstractNum>
  <w:abstractNum w:abstractNumId="51" w15:restartNumberingAfterBreak="0">
    <w:nsid w:val="51823F03"/>
    <w:multiLevelType w:val="hybridMultilevel"/>
    <w:tmpl w:val="AC62AC9E"/>
    <w:lvl w:ilvl="0" w:tplc="85B4B808">
      <w:start w:val="1"/>
      <w:numFmt w:val="decimal"/>
      <w:pStyle w:val="CM86"/>
      <w:lvlText w:val="%1."/>
      <w:lvlJc w:val="left"/>
      <w:pPr>
        <w:tabs>
          <w:tab w:val="num" w:pos="360"/>
        </w:tabs>
        <w:ind w:left="360" w:hanging="360"/>
      </w:pPr>
      <w:rPr>
        <w:rFonts w:hint="default"/>
      </w:rPr>
    </w:lvl>
    <w:lvl w:ilvl="1" w:tplc="0C0C0019" w:tentative="1">
      <w:start w:val="1"/>
      <w:numFmt w:val="lowerLetter"/>
      <w:pStyle w:val="OptB-S1-subpara"/>
      <w:lvlText w:val="%2."/>
      <w:lvlJc w:val="left"/>
      <w:pPr>
        <w:tabs>
          <w:tab w:val="num" w:pos="1440"/>
        </w:tabs>
        <w:ind w:left="1440" w:hanging="360"/>
      </w:pPr>
    </w:lvl>
    <w:lvl w:ilvl="2" w:tplc="0C0C001B" w:tentative="1">
      <w:start w:val="1"/>
      <w:numFmt w:val="lowerRoman"/>
      <w:lvlText w:val="%3."/>
      <w:lvlJc w:val="right"/>
      <w:pPr>
        <w:tabs>
          <w:tab w:val="num" w:pos="2160"/>
        </w:tabs>
        <w:ind w:left="2160" w:hanging="180"/>
      </w:pPr>
    </w:lvl>
    <w:lvl w:ilvl="3" w:tplc="0C0C000F" w:tentative="1">
      <w:start w:val="1"/>
      <w:numFmt w:val="decimal"/>
      <w:lvlText w:val="%4."/>
      <w:lvlJc w:val="left"/>
      <w:pPr>
        <w:tabs>
          <w:tab w:val="num" w:pos="2880"/>
        </w:tabs>
        <w:ind w:left="2880" w:hanging="360"/>
      </w:pPr>
    </w:lvl>
    <w:lvl w:ilvl="4" w:tplc="0C0C0019" w:tentative="1">
      <w:start w:val="1"/>
      <w:numFmt w:val="lowerLetter"/>
      <w:lvlText w:val="%5."/>
      <w:lvlJc w:val="left"/>
      <w:pPr>
        <w:tabs>
          <w:tab w:val="num" w:pos="3600"/>
        </w:tabs>
        <w:ind w:left="3600" w:hanging="360"/>
      </w:pPr>
    </w:lvl>
    <w:lvl w:ilvl="5" w:tplc="0C0C001B" w:tentative="1">
      <w:start w:val="1"/>
      <w:numFmt w:val="lowerRoman"/>
      <w:lvlText w:val="%6."/>
      <w:lvlJc w:val="right"/>
      <w:pPr>
        <w:tabs>
          <w:tab w:val="num" w:pos="4320"/>
        </w:tabs>
        <w:ind w:left="4320" w:hanging="180"/>
      </w:pPr>
    </w:lvl>
    <w:lvl w:ilvl="6" w:tplc="0C0C000F" w:tentative="1">
      <w:start w:val="1"/>
      <w:numFmt w:val="decimal"/>
      <w:lvlText w:val="%7."/>
      <w:lvlJc w:val="left"/>
      <w:pPr>
        <w:tabs>
          <w:tab w:val="num" w:pos="5040"/>
        </w:tabs>
        <w:ind w:left="5040" w:hanging="360"/>
      </w:pPr>
    </w:lvl>
    <w:lvl w:ilvl="7" w:tplc="0C0C0019" w:tentative="1">
      <w:start w:val="1"/>
      <w:numFmt w:val="lowerLetter"/>
      <w:lvlText w:val="%8."/>
      <w:lvlJc w:val="left"/>
      <w:pPr>
        <w:tabs>
          <w:tab w:val="num" w:pos="5760"/>
        </w:tabs>
        <w:ind w:left="5760" w:hanging="360"/>
      </w:pPr>
    </w:lvl>
    <w:lvl w:ilvl="8" w:tplc="0C0C001B" w:tentative="1">
      <w:start w:val="1"/>
      <w:numFmt w:val="lowerRoman"/>
      <w:lvlText w:val="%9."/>
      <w:lvlJc w:val="right"/>
      <w:pPr>
        <w:tabs>
          <w:tab w:val="num" w:pos="6480"/>
        </w:tabs>
        <w:ind w:left="6480" w:hanging="180"/>
      </w:pPr>
    </w:lvl>
  </w:abstractNum>
  <w:abstractNum w:abstractNumId="52" w15:restartNumberingAfterBreak="0">
    <w:nsid w:val="52804646"/>
    <w:multiLevelType w:val="hybridMultilevel"/>
    <w:tmpl w:val="C172CB14"/>
    <w:lvl w:ilvl="0" w:tplc="66DC92BC">
      <w:start w:val="1"/>
      <w:numFmt w:val="lowerLetter"/>
      <w:lvlText w:val="%1)"/>
      <w:lvlJc w:val="left"/>
      <w:pPr>
        <w:ind w:left="1166" w:hanging="360"/>
      </w:pPr>
      <w:rPr>
        <w:lang w:val="en-US"/>
      </w:rPr>
    </w:lvl>
    <w:lvl w:ilvl="1" w:tplc="040C0019" w:tentative="1">
      <w:start w:val="1"/>
      <w:numFmt w:val="lowerLetter"/>
      <w:lvlText w:val="%2."/>
      <w:lvlJc w:val="left"/>
      <w:pPr>
        <w:ind w:left="1886" w:hanging="360"/>
      </w:pPr>
    </w:lvl>
    <w:lvl w:ilvl="2" w:tplc="040C001B" w:tentative="1">
      <w:start w:val="1"/>
      <w:numFmt w:val="lowerRoman"/>
      <w:lvlText w:val="%3."/>
      <w:lvlJc w:val="right"/>
      <w:pPr>
        <w:ind w:left="2606" w:hanging="180"/>
      </w:pPr>
    </w:lvl>
    <w:lvl w:ilvl="3" w:tplc="040C000F" w:tentative="1">
      <w:start w:val="1"/>
      <w:numFmt w:val="decimal"/>
      <w:lvlText w:val="%4."/>
      <w:lvlJc w:val="left"/>
      <w:pPr>
        <w:ind w:left="3326" w:hanging="360"/>
      </w:pPr>
    </w:lvl>
    <w:lvl w:ilvl="4" w:tplc="040C0019" w:tentative="1">
      <w:start w:val="1"/>
      <w:numFmt w:val="lowerLetter"/>
      <w:lvlText w:val="%5."/>
      <w:lvlJc w:val="left"/>
      <w:pPr>
        <w:ind w:left="4046" w:hanging="360"/>
      </w:pPr>
    </w:lvl>
    <w:lvl w:ilvl="5" w:tplc="040C001B" w:tentative="1">
      <w:start w:val="1"/>
      <w:numFmt w:val="lowerRoman"/>
      <w:lvlText w:val="%6."/>
      <w:lvlJc w:val="right"/>
      <w:pPr>
        <w:ind w:left="4766" w:hanging="180"/>
      </w:pPr>
    </w:lvl>
    <w:lvl w:ilvl="6" w:tplc="040C000F" w:tentative="1">
      <w:start w:val="1"/>
      <w:numFmt w:val="decimal"/>
      <w:lvlText w:val="%7."/>
      <w:lvlJc w:val="left"/>
      <w:pPr>
        <w:ind w:left="5486" w:hanging="360"/>
      </w:pPr>
    </w:lvl>
    <w:lvl w:ilvl="7" w:tplc="040C0019" w:tentative="1">
      <w:start w:val="1"/>
      <w:numFmt w:val="lowerLetter"/>
      <w:lvlText w:val="%8."/>
      <w:lvlJc w:val="left"/>
      <w:pPr>
        <w:ind w:left="6206" w:hanging="360"/>
      </w:pPr>
    </w:lvl>
    <w:lvl w:ilvl="8" w:tplc="040C001B" w:tentative="1">
      <w:start w:val="1"/>
      <w:numFmt w:val="lowerRoman"/>
      <w:lvlText w:val="%9."/>
      <w:lvlJc w:val="right"/>
      <w:pPr>
        <w:ind w:left="6926" w:hanging="180"/>
      </w:pPr>
    </w:lvl>
  </w:abstractNum>
  <w:abstractNum w:abstractNumId="53" w15:restartNumberingAfterBreak="0">
    <w:nsid w:val="52A728DE"/>
    <w:multiLevelType w:val="hybridMultilevel"/>
    <w:tmpl w:val="11AAE7B4"/>
    <w:styleLink w:val="Style331"/>
    <w:lvl w:ilvl="0" w:tplc="040C0001">
      <w:start w:val="1"/>
      <w:numFmt w:val="bullet"/>
      <w:lvlText w:val=""/>
      <w:lvlJc w:val="left"/>
      <w:pPr>
        <w:ind w:left="770" w:hanging="360"/>
      </w:pPr>
      <w:rPr>
        <w:rFonts w:ascii="Symbol" w:hAnsi="Symbol" w:hint="default"/>
      </w:rPr>
    </w:lvl>
    <w:lvl w:ilvl="1" w:tplc="040C0003">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54" w15:restartNumberingAfterBreak="0">
    <w:nsid w:val="52F11E2B"/>
    <w:multiLevelType w:val="hybridMultilevel"/>
    <w:tmpl w:val="1D8E3DCA"/>
    <w:styleLink w:val="Formatvorlage22"/>
    <w:lvl w:ilvl="0" w:tplc="1D50E2D6">
      <w:start w:val="1"/>
      <w:numFmt w:val="decimal"/>
      <w:lvlText w:val="%1."/>
      <w:lvlJc w:val="left"/>
      <w:pPr>
        <w:ind w:left="360" w:hanging="360"/>
      </w:pPr>
      <w:rPr>
        <w:rFonts w:ascii="Arial" w:hAnsi="Arial" w:hint="default"/>
        <w:b w:val="0"/>
        <w:i w:val="0"/>
        <w:sz w:val="20"/>
      </w:rPr>
    </w:lvl>
    <w:lvl w:ilvl="1" w:tplc="C2F0FDBA" w:tentative="1">
      <w:start w:val="1"/>
      <w:numFmt w:val="lowerLetter"/>
      <w:lvlText w:val="%2."/>
      <w:lvlJc w:val="left"/>
      <w:pPr>
        <w:ind w:left="1440" w:hanging="360"/>
      </w:pPr>
    </w:lvl>
    <w:lvl w:ilvl="2" w:tplc="71A89F3C" w:tentative="1">
      <w:start w:val="1"/>
      <w:numFmt w:val="lowerRoman"/>
      <w:lvlText w:val="%3."/>
      <w:lvlJc w:val="right"/>
      <w:pPr>
        <w:ind w:left="2160" w:hanging="180"/>
      </w:pPr>
    </w:lvl>
    <w:lvl w:ilvl="3" w:tplc="4210B44E" w:tentative="1">
      <w:start w:val="1"/>
      <w:numFmt w:val="decimal"/>
      <w:lvlText w:val="%4."/>
      <w:lvlJc w:val="left"/>
      <w:pPr>
        <w:ind w:left="2880" w:hanging="360"/>
      </w:pPr>
    </w:lvl>
    <w:lvl w:ilvl="4" w:tplc="AA92523C" w:tentative="1">
      <w:start w:val="1"/>
      <w:numFmt w:val="lowerLetter"/>
      <w:lvlText w:val="%5."/>
      <w:lvlJc w:val="left"/>
      <w:pPr>
        <w:ind w:left="3600" w:hanging="360"/>
      </w:pPr>
    </w:lvl>
    <w:lvl w:ilvl="5" w:tplc="1BECB050" w:tentative="1">
      <w:start w:val="1"/>
      <w:numFmt w:val="lowerRoman"/>
      <w:lvlText w:val="%6."/>
      <w:lvlJc w:val="right"/>
      <w:pPr>
        <w:ind w:left="4320" w:hanging="180"/>
      </w:pPr>
    </w:lvl>
    <w:lvl w:ilvl="6" w:tplc="95D80900" w:tentative="1">
      <w:start w:val="1"/>
      <w:numFmt w:val="decimal"/>
      <w:lvlText w:val="%7."/>
      <w:lvlJc w:val="left"/>
      <w:pPr>
        <w:ind w:left="5040" w:hanging="360"/>
      </w:pPr>
    </w:lvl>
    <w:lvl w:ilvl="7" w:tplc="8C6C802E" w:tentative="1">
      <w:start w:val="1"/>
      <w:numFmt w:val="lowerLetter"/>
      <w:lvlText w:val="%8."/>
      <w:lvlJc w:val="left"/>
      <w:pPr>
        <w:ind w:left="5760" w:hanging="360"/>
      </w:pPr>
    </w:lvl>
    <w:lvl w:ilvl="8" w:tplc="D79ADEF0" w:tentative="1">
      <w:start w:val="1"/>
      <w:numFmt w:val="lowerRoman"/>
      <w:lvlText w:val="%9."/>
      <w:lvlJc w:val="right"/>
      <w:pPr>
        <w:ind w:left="6480" w:hanging="180"/>
      </w:pPr>
    </w:lvl>
  </w:abstractNum>
  <w:abstractNum w:abstractNumId="55" w15:restartNumberingAfterBreak="0">
    <w:nsid w:val="53B21179"/>
    <w:multiLevelType w:val="hybridMultilevel"/>
    <w:tmpl w:val="F71A3016"/>
    <w:styleLink w:val="Orange61"/>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6" w15:restartNumberingAfterBreak="0">
    <w:nsid w:val="53BD3F7A"/>
    <w:multiLevelType w:val="multilevel"/>
    <w:tmpl w:val="E3B08610"/>
    <w:lvl w:ilvl="0">
      <w:start w:val="1"/>
      <w:numFmt w:val="bullet"/>
      <w:pStyle w:val="StyleLatinArialComplexeArialJustifiAvant125cmP"/>
      <w:lvlText w:val="-"/>
      <w:lvlJc w:val="left"/>
      <w:pPr>
        <w:tabs>
          <w:tab w:val="num" w:pos="425"/>
        </w:tabs>
        <w:ind w:left="425" w:firstLine="142"/>
      </w:pPr>
      <w:rPr>
        <w:rFonts w:ascii="Courier New" w:hAnsi="Courier New" w:cs="Times New Roman" w:hint="default"/>
      </w:rPr>
    </w:lvl>
    <w:lvl w:ilvl="1">
      <w:start w:val="1"/>
      <w:numFmt w:val="bullet"/>
      <w:lvlText w:val="-"/>
      <w:lvlJc w:val="left"/>
      <w:pPr>
        <w:tabs>
          <w:tab w:val="num" w:pos="2149"/>
        </w:tabs>
        <w:ind w:left="2149" w:hanging="360"/>
      </w:pPr>
      <w:rPr>
        <w:rFonts w:ascii="Courier New" w:hAnsi="Courier New" w:cs="Times New Roman"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57" w15:restartNumberingAfterBreak="0">
    <w:nsid w:val="562F13D2"/>
    <w:multiLevelType w:val="hybridMultilevel"/>
    <w:tmpl w:val="30D27352"/>
    <w:lvl w:ilvl="0" w:tplc="DE0C235E">
      <w:start w:val="1"/>
      <w:numFmt w:val="lowerRoman"/>
      <w:lvlText w:val="(%1)"/>
      <w:lvlJc w:val="left"/>
      <w:pPr>
        <w:ind w:left="1778" w:hanging="360"/>
      </w:pPr>
      <w:rPr>
        <w:rFonts w:cs="Times New Roman" w:hint="default"/>
      </w:rPr>
    </w:lvl>
    <w:lvl w:ilvl="1" w:tplc="040C0019" w:tentative="1">
      <w:start w:val="1"/>
      <w:numFmt w:val="lowerLetter"/>
      <w:lvlText w:val="%2."/>
      <w:lvlJc w:val="left"/>
      <w:pPr>
        <w:ind w:left="2498" w:hanging="360"/>
      </w:pPr>
    </w:lvl>
    <w:lvl w:ilvl="2" w:tplc="040C001B" w:tentative="1">
      <w:start w:val="1"/>
      <w:numFmt w:val="lowerRoman"/>
      <w:lvlText w:val="%3."/>
      <w:lvlJc w:val="right"/>
      <w:pPr>
        <w:ind w:left="3218" w:hanging="180"/>
      </w:pPr>
    </w:lvl>
    <w:lvl w:ilvl="3" w:tplc="040C000F" w:tentative="1">
      <w:start w:val="1"/>
      <w:numFmt w:val="decimal"/>
      <w:lvlText w:val="%4."/>
      <w:lvlJc w:val="left"/>
      <w:pPr>
        <w:ind w:left="3938" w:hanging="360"/>
      </w:pPr>
    </w:lvl>
    <w:lvl w:ilvl="4" w:tplc="040C0019" w:tentative="1">
      <w:start w:val="1"/>
      <w:numFmt w:val="lowerLetter"/>
      <w:lvlText w:val="%5."/>
      <w:lvlJc w:val="left"/>
      <w:pPr>
        <w:ind w:left="4658" w:hanging="360"/>
      </w:pPr>
    </w:lvl>
    <w:lvl w:ilvl="5" w:tplc="040C001B" w:tentative="1">
      <w:start w:val="1"/>
      <w:numFmt w:val="lowerRoman"/>
      <w:lvlText w:val="%6."/>
      <w:lvlJc w:val="right"/>
      <w:pPr>
        <w:ind w:left="5378" w:hanging="180"/>
      </w:pPr>
    </w:lvl>
    <w:lvl w:ilvl="6" w:tplc="040C000F" w:tentative="1">
      <w:start w:val="1"/>
      <w:numFmt w:val="decimal"/>
      <w:lvlText w:val="%7."/>
      <w:lvlJc w:val="left"/>
      <w:pPr>
        <w:ind w:left="6098" w:hanging="360"/>
      </w:pPr>
    </w:lvl>
    <w:lvl w:ilvl="7" w:tplc="040C0019" w:tentative="1">
      <w:start w:val="1"/>
      <w:numFmt w:val="lowerLetter"/>
      <w:lvlText w:val="%8."/>
      <w:lvlJc w:val="left"/>
      <w:pPr>
        <w:ind w:left="6818" w:hanging="360"/>
      </w:pPr>
    </w:lvl>
    <w:lvl w:ilvl="8" w:tplc="040C001B" w:tentative="1">
      <w:start w:val="1"/>
      <w:numFmt w:val="lowerRoman"/>
      <w:lvlText w:val="%9."/>
      <w:lvlJc w:val="right"/>
      <w:pPr>
        <w:ind w:left="7538" w:hanging="180"/>
      </w:pPr>
    </w:lvl>
  </w:abstractNum>
  <w:abstractNum w:abstractNumId="58" w15:restartNumberingAfterBreak="0">
    <w:nsid w:val="5A1E6A6D"/>
    <w:multiLevelType w:val="hybridMultilevel"/>
    <w:tmpl w:val="8AB81E82"/>
    <w:styleLink w:val="Fichtberschrift1"/>
    <w:lvl w:ilvl="0" w:tplc="411E9600">
      <w:start w:val="1"/>
      <w:numFmt w:val="bullet"/>
      <w:lvlText w:val=""/>
      <w:lvlJc w:val="left"/>
      <w:pPr>
        <w:ind w:left="1428" w:hanging="360"/>
      </w:pPr>
      <w:rPr>
        <w:rFonts w:ascii="Symbol" w:hAnsi="Symbol" w:hint="default"/>
      </w:rPr>
    </w:lvl>
    <w:lvl w:ilvl="1" w:tplc="FFFFFFFF">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59" w15:restartNumberingAfterBreak="0">
    <w:nsid w:val="5A441E5A"/>
    <w:multiLevelType w:val="multilevel"/>
    <w:tmpl w:val="85A6A8A6"/>
    <w:styleLink w:val="myNewStyleList1"/>
    <w:lvl w:ilvl="0">
      <w:start w:val="1"/>
      <w:numFmt w:val="decimal"/>
      <w:lvlText w:val="%1."/>
      <w:lvlJc w:val="left"/>
      <w:pPr>
        <w:tabs>
          <w:tab w:val="num" w:pos="720"/>
        </w:tabs>
        <w:ind w:left="720" w:hanging="720"/>
      </w:pPr>
      <w:rPr>
        <w:rFonts w:ascii="Arial" w:hAnsi="Arial" w:hint="default"/>
        <w:b/>
        <w:i w:val="0"/>
        <w:caps/>
        <w:sz w:val="28"/>
      </w:rPr>
    </w:lvl>
    <w:lvl w:ilvl="1">
      <w:start w:val="1"/>
      <w:numFmt w:val="decimal"/>
      <w:isLgl/>
      <w:lvlText w:val="%1.%2"/>
      <w:lvlJc w:val="left"/>
      <w:pPr>
        <w:tabs>
          <w:tab w:val="num" w:pos="1440"/>
        </w:tabs>
        <w:ind w:left="1440" w:hanging="720"/>
      </w:pPr>
      <w:rPr>
        <w:rFonts w:ascii="Arial" w:hAnsi="Arial" w:hint="default"/>
        <w:b/>
        <w:i w:val="0"/>
        <w:sz w:val="24"/>
        <w:u w:val="none"/>
      </w:rPr>
    </w:lvl>
    <w:lvl w:ilvl="2">
      <w:start w:val="1"/>
      <w:numFmt w:val="decimal"/>
      <w:pStyle w:val="Burundi3"/>
      <w:isLgl/>
      <w:lvlText w:val="%1.%2.%3"/>
      <w:lvlJc w:val="left"/>
      <w:pPr>
        <w:tabs>
          <w:tab w:val="num" w:pos="2520"/>
        </w:tabs>
        <w:ind w:left="2520" w:hanging="1080"/>
      </w:pPr>
      <w:rPr>
        <w:rFonts w:ascii="Arial" w:hAnsi="Arial" w:hint="default"/>
        <w:b/>
        <w:i w:val="0"/>
        <w:sz w:val="22"/>
      </w:rPr>
    </w:lvl>
    <w:lvl w:ilvl="3">
      <w:start w:val="1"/>
      <w:numFmt w:val="decimal"/>
      <w:isLgl/>
      <w:lvlText w:val="%1.%2.%3.%4"/>
      <w:lvlJc w:val="left"/>
      <w:pPr>
        <w:tabs>
          <w:tab w:val="num" w:pos="3600"/>
        </w:tabs>
        <w:ind w:left="3600" w:hanging="1080"/>
      </w:pPr>
      <w:rPr>
        <w:rFonts w:ascii="Arial" w:hAnsi="Arial" w:hint="default"/>
        <w:b/>
        <w:i w:val="0"/>
        <w:sz w:val="22"/>
      </w:rPr>
    </w:lvl>
    <w:lvl w:ilvl="4">
      <w:start w:val="1"/>
      <w:numFmt w:val="decimal"/>
      <w:isLgl/>
      <w:lvlText w:val="%1.%2.%3.%4.%5"/>
      <w:lvlJc w:val="left"/>
      <w:pPr>
        <w:tabs>
          <w:tab w:val="num" w:pos="4680"/>
        </w:tabs>
        <w:ind w:left="4680" w:hanging="1080"/>
      </w:pPr>
      <w:rPr>
        <w:rFonts w:ascii="Arial" w:hAnsi="Arial" w:hint="default"/>
        <w:b/>
        <w:i w:val="0"/>
        <w:sz w:val="22"/>
      </w:rPr>
    </w:lvl>
    <w:lvl w:ilvl="5">
      <w:start w:val="1"/>
      <w:numFmt w:val="decimal"/>
      <w:isLgl/>
      <w:lvlText w:val="%1.%2.%3.%4.%5.%6"/>
      <w:lvlJc w:val="left"/>
      <w:pPr>
        <w:tabs>
          <w:tab w:val="num" w:pos="4605"/>
        </w:tabs>
        <w:ind w:left="4605" w:hanging="1080"/>
      </w:pPr>
      <w:rPr>
        <w:rFonts w:hint="default"/>
      </w:rPr>
    </w:lvl>
    <w:lvl w:ilvl="6">
      <w:start w:val="1"/>
      <w:numFmt w:val="decimal"/>
      <w:isLgl/>
      <w:lvlText w:val="%1.%2.%3.%4.%5.%6.%7"/>
      <w:lvlJc w:val="left"/>
      <w:pPr>
        <w:tabs>
          <w:tab w:val="num" w:pos="5310"/>
        </w:tabs>
        <w:ind w:left="5310" w:hanging="1080"/>
      </w:pPr>
      <w:rPr>
        <w:rFonts w:hint="default"/>
      </w:rPr>
    </w:lvl>
    <w:lvl w:ilvl="7">
      <w:start w:val="1"/>
      <w:numFmt w:val="decimal"/>
      <w:isLgl/>
      <w:lvlText w:val="%1.%2.%3.%4.%5.%6.%7.%8"/>
      <w:lvlJc w:val="left"/>
      <w:pPr>
        <w:tabs>
          <w:tab w:val="num" w:pos="6375"/>
        </w:tabs>
        <w:ind w:left="6375" w:hanging="1440"/>
      </w:pPr>
      <w:rPr>
        <w:rFonts w:hint="default"/>
      </w:rPr>
    </w:lvl>
    <w:lvl w:ilvl="8">
      <w:start w:val="1"/>
      <w:numFmt w:val="decimal"/>
      <w:isLgl/>
      <w:lvlText w:val="%1.%2.%3.%4.%5.%6.%7.%8.%9"/>
      <w:lvlJc w:val="left"/>
      <w:pPr>
        <w:tabs>
          <w:tab w:val="num" w:pos="7080"/>
        </w:tabs>
        <w:ind w:left="7080" w:hanging="1440"/>
      </w:pPr>
      <w:rPr>
        <w:rFonts w:hint="default"/>
      </w:rPr>
    </w:lvl>
  </w:abstractNum>
  <w:abstractNum w:abstractNumId="60" w15:restartNumberingAfterBreak="0">
    <w:nsid w:val="5B85508F"/>
    <w:multiLevelType w:val="hybridMultilevel"/>
    <w:tmpl w:val="B386C988"/>
    <w:lvl w:ilvl="0" w:tplc="C76C076A">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15:restartNumberingAfterBreak="0">
    <w:nsid w:val="5BC97DC2"/>
    <w:multiLevelType w:val="multilevel"/>
    <w:tmpl w:val="DE90B510"/>
    <w:styleLink w:val="Orange12"/>
    <w:lvl w:ilvl="0">
      <w:start w:val="1"/>
      <w:numFmt w:val="decimal"/>
      <w:lvlText w:val="%1"/>
      <w:lvlJc w:val="left"/>
      <w:pPr>
        <w:tabs>
          <w:tab w:val="num" w:pos="1008"/>
        </w:tabs>
        <w:ind w:left="1008" w:hanging="1008"/>
      </w:pPr>
      <w:rPr>
        <w:rFonts w:ascii="Arial" w:hAnsi="Arial" w:hint="default"/>
        <w:b w:val="0"/>
        <w:i w:val="0"/>
        <w:color w:val="FC9F1A"/>
        <w:sz w:val="32"/>
      </w:rPr>
    </w:lvl>
    <w:lvl w:ilvl="1">
      <w:start w:val="1"/>
      <w:numFmt w:val="decimal"/>
      <w:lvlText w:val="%1.%2"/>
      <w:lvlJc w:val="left"/>
      <w:rPr>
        <w:rFonts w:ascii="Arial Gras" w:hAnsi="Arial Gras" w:cs="Times New Roman"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decimal"/>
      <w:lvlText w:val="%1.%2.%3"/>
      <w:lvlJc w:val="left"/>
      <w:rPr>
        <w:rFonts w:ascii="Arial Gras" w:hAnsi="Arial Gras" w:hint="default"/>
        <w:b/>
        <w:bCs w:val="0"/>
        <w:i w:val="0"/>
        <w:iCs w:val="0"/>
        <w:caps w:val="0"/>
        <w:smallCaps w:val="0"/>
        <w:strike w:val="0"/>
        <w:dstrike w:val="0"/>
        <w:noProof w:val="0"/>
        <w:vanish w:val="0"/>
        <w:color w:val="000000"/>
        <w:spacing w:val="0"/>
        <w:kern w:val="0"/>
        <w:position w:val="0"/>
        <w:sz w:val="20"/>
        <w:u w:val="none"/>
        <w:vertAlign w:val="baseline"/>
        <w:em w:val="none"/>
      </w:rPr>
    </w:lvl>
    <w:lvl w:ilvl="3">
      <w:start w:val="1"/>
      <w:numFmt w:val="decimal"/>
      <w:lvlText w:val="%1.%2.%3.%4"/>
      <w:lvlJc w:val="left"/>
      <w:pPr>
        <w:tabs>
          <w:tab w:val="num" w:pos="1008"/>
        </w:tabs>
        <w:ind w:left="1008" w:hanging="1008"/>
      </w:pPr>
      <w:rPr>
        <w:rFonts w:hAnsi="Arial Gras" w:hint="default"/>
        <w:b/>
        <w:i w:val="0"/>
        <w:sz w:val="20"/>
      </w:rPr>
    </w:lvl>
    <w:lvl w:ilvl="4">
      <w:start w:val="1"/>
      <w:numFmt w:val="decimal"/>
      <w:lvlText w:val="%1.%2.%3.%4.%5"/>
      <w:lvlJc w:val="left"/>
      <w:rPr>
        <w:rFonts w:ascii="Arial" w:hAnsi="Arial" w:hint="default"/>
        <w:b w:val="0"/>
        <w:bCs w:val="0"/>
        <w:i w:val="0"/>
        <w:iCs w:val="0"/>
        <w:caps w:val="0"/>
        <w:smallCaps w:val="0"/>
        <w:strike w:val="0"/>
        <w:dstrike w:val="0"/>
        <w:noProof w:val="0"/>
        <w:vanish w:val="0"/>
        <w:color w:val="000000"/>
        <w:spacing w:val="0"/>
        <w:kern w:val="0"/>
        <w:position w:val="0"/>
        <w:sz w:val="20"/>
        <w:u w:val="none"/>
        <w:vertAlign w:val="baseline"/>
        <w:em w:val="none"/>
      </w:rPr>
    </w:lvl>
    <w:lvl w:ilvl="5">
      <w:start w:val="1"/>
      <w:numFmt w:val="decimal"/>
      <w:lvlText w:val="%1.%2.%3.%4.%5.%6"/>
      <w:lvlJc w:val="left"/>
      <w:pPr>
        <w:tabs>
          <w:tab w:val="num" w:pos="1008"/>
        </w:tabs>
        <w:ind w:left="1008" w:hanging="1008"/>
      </w:pPr>
      <w:rPr>
        <w:rFonts w:hint="default"/>
      </w:rPr>
    </w:lvl>
    <w:lvl w:ilvl="6">
      <w:start w:val="1"/>
      <w:numFmt w:val="decimal"/>
      <w:lvlText w:val="%1.%2.%3.%4.%5.%6.%7"/>
      <w:lvlJc w:val="left"/>
      <w:pPr>
        <w:tabs>
          <w:tab w:val="num" w:pos="1008"/>
        </w:tabs>
        <w:ind w:left="1008" w:hanging="1008"/>
      </w:pPr>
      <w:rPr>
        <w:rFonts w:hint="default"/>
      </w:rPr>
    </w:lvl>
    <w:lvl w:ilvl="7">
      <w:start w:val="1"/>
      <w:numFmt w:val="decimal"/>
      <w:lvlText w:val="%1.%2.%3.%4.%5.%6.%7.%8"/>
      <w:lvlJc w:val="left"/>
      <w:pPr>
        <w:tabs>
          <w:tab w:val="num" w:pos="1008"/>
        </w:tabs>
        <w:ind w:left="1008" w:hanging="1008"/>
      </w:pPr>
      <w:rPr>
        <w:rFonts w:hint="default"/>
      </w:rPr>
    </w:lvl>
    <w:lvl w:ilvl="8">
      <w:start w:val="1"/>
      <w:numFmt w:val="decimal"/>
      <w:lvlText w:val="%1.%2.%3.%4.%5.%6.%7.%8.%9"/>
      <w:lvlJc w:val="left"/>
      <w:pPr>
        <w:tabs>
          <w:tab w:val="num" w:pos="1008"/>
        </w:tabs>
        <w:ind w:left="1008" w:hanging="1008"/>
      </w:pPr>
      <w:rPr>
        <w:rFonts w:hint="default"/>
      </w:rPr>
    </w:lvl>
  </w:abstractNum>
  <w:abstractNum w:abstractNumId="62" w15:restartNumberingAfterBreak="0">
    <w:nsid w:val="5CD072D6"/>
    <w:multiLevelType w:val="multilevel"/>
    <w:tmpl w:val="89423C1E"/>
    <w:lvl w:ilvl="0">
      <w:start w:val="1"/>
      <w:numFmt w:val="decimal"/>
      <w:lvlText w:val="%1."/>
      <w:lvlJc w:val="left"/>
      <w:pPr>
        <w:ind w:left="643" w:hanging="360"/>
      </w:pPr>
      <w:rPr>
        <w:rFonts w:hint="default"/>
      </w:rPr>
    </w:lvl>
    <w:lvl w:ilvl="1">
      <w:start w:val="1"/>
      <w:numFmt w:val="decimal"/>
      <w:isLgl/>
      <w:lvlText w:val="%1.%2"/>
      <w:lvlJc w:val="left"/>
      <w:pPr>
        <w:ind w:left="853" w:hanging="570"/>
      </w:pPr>
      <w:rPr>
        <w:rFonts w:hint="default"/>
      </w:rPr>
    </w:lvl>
    <w:lvl w:ilvl="2">
      <w:start w:val="1"/>
      <w:numFmt w:val="decimal"/>
      <w:isLgl/>
      <w:lvlText w:val="%1.%2.%3"/>
      <w:lvlJc w:val="left"/>
      <w:pPr>
        <w:ind w:left="1003" w:hanging="720"/>
      </w:pPr>
      <w:rPr>
        <w:rFonts w:hint="default"/>
      </w:rPr>
    </w:lvl>
    <w:lvl w:ilvl="3">
      <w:start w:val="1"/>
      <w:numFmt w:val="decimal"/>
      <w:isLgl/>
      <w:lvlText w:val="%1.%2.%3.%4"/>
      <w:lvlJc w:val="left"/>
      <w:pPr>
        <w:ind w:left="1003" w:hanging="720"/>
      </w:pPr>
      <w:rPr>
        <w:rFonts w:hint="default"/>
      </w:rPr>
    </w:lvl>
    <w:lvl w:ilvl="4">
      <w:start w:val="1"/>
      <w:numFmt w:val="decimal"/>
      <w:isLgl/>
      <w:lvlText w:val="%1.%2.%3.%4.%5"/>
      <w:lvlJc w:val="left"/>
      <w:pPr>
        <w:ind w:left="1363" w:hanging="1080"/>
      </w:pPr>
      <w:rPr>
        <w:rFonts w:hint="default"/>
      </w:rPr>
    </w:lvl>
    <w:lvl w:ilvl="5">
      <w:start w:val="1"/>
      <w:numFmt w:val="decimal"/>
      <w:isLgl/>
      <w:lvlText w:val="%1.%2.%3.%4.%5.%6"/>
      <w:lvlJc w:val="left"/>
      <w:pPr>
        <w:ind w:left="1363" w:hanging="1080"/>
      </w:pPr>
      <w:rPr>
        <w:rFonts w:hint="default"/>
      </w:rPr>
    </w:lvl>
    <w:lvl w:ilvl="6">
      <w:start w:val="1"/>
      <w:numFmt w:val="decimal"/>
      <w:isLgl/>
      <w:lvlText w:val="%1.%2.%3.%4.%5.%6.%7"/>
      <w:lvlJc w:val="left"/>
      <w:pPr>
        <w:ind w:left="1723" w:hanging="1440"/>
      </w:pPr>
      <w:rPr>
        <w:rFonts w:hint="default"/>
      </w:rPr>
    </w:lvl>
    <w:lvl w:ilvl="7">
      <w:start w:val="1"/>
      <w:numFmt w:val="decimal"/>
      <w:isLgl/>
      <w:lvlText w:val="%1.%2.%3.%4.%5.%6.%7.%8"/>
      <w:lvlJc w:val="left"/>
      <w:pPr>
        <w:ind w:left="1723" w:hanging="1440"/>
      </w:pPr>
      <w:rPr>
        <w:rFonts w:hint="default"/>
      </w:rPr>
    </w:lvl>
    <w:lvl w:ilvl="8">
      <w:start w:val="1"/>
      <w:numFmt w:val="decimal"/>
      <w:isLgl/>
      <w:lvlText w:val="%1.%2.%3.%4.%5.%6.%7.%8.%9"/>
      <w:lvlJc w:val="left"/>
      <w:pPr>
        <w:ind w:left="2083" w:hanging="1800"/>
      </w:pPr>
      <w:rPr>
        <w:rFonts w:hint="default"/>
      </w:rPr>
    </w:lvl>
  </w:abstractNum>
  <w:abstractNum w:abstractNumId="63" w15:restartNumberingAfterBreak="0">
    <w:nsid w:val="5E8A2EAC"/>
    <w:multiLevelType w:val="hybridMultilevel"/>
    <w:tmpl w:val="808AC8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4" w15:restartNumberingAfterBreak="0">
    <w:nsid w:val="5F977738"/>
    <w:multiLevelType w:val="multilevel"/>
    <w:tmpl w:val="F8B61632"/>
    <w:lvl w:ilvl="0">
      <w:start w:val="1"/>
      <w:numFmt w:val="upperLetter"/>
      <w:pStyle w:val="TitreAnnexe"/>
      <w:lvlText w:val="Annexe %1"/>
      <w:lvlJc w:val="left"/>
      <w:pPr>
        <w:tabs>
          <w:tab w:val="num" w:pos="833"/>
        </w:tabs>
        <w:ind w:left="833" w:hanging="833"/>
      </w:pPr>
      <w:rPr>
        <w:rFonts w:hint="default"/>
      </w:rPr>
    </w:lvl>
    <w:lvl w:ilvl="1">
      <w:start w:val="1"/>
      <w:numFmt w:val="decimal"/>
      <w:pStyle w:val="TitreAnnexe2"/>
      <w:lvlText w:val="%1.%2."/>
      <w:lvlJc w:val="left"/>
      <w:pPr>
        <w:tabs>
          <w:tab w:val="num" w:pos="833"/>
        </w:tabs>
        <w:ind w:left="833" w:hanging="833"/>
      </w:pPr>
      <w:rPr>
        <w:rFonts w:hint="default"/>
      </w:rPr>
    </w:lvl>
    <w:lvl w:ilvl="2">
      <w:start w:val="1"/>
      <w:numFmt w:val="decimal"/>
      <w:pStyle w:val="TitreAnnexe3"/>
      <w:lvlText w:val="%1.%2.%3."/>
      <w:lvlJc w:val="left"/>
      <w:pPr>
        <w:tabs>
          <w:tab w:val="num" w:pos="833"/>
        </w:tabs>
        <w:ind w:left="833" w:hanging="833"/>
      </w:pPr>
      <w:rPr>
        <w:rFonts w:hint="default"/>
      </w:rPr>
    </w:lvl>
    <w:lvl w:ilvl="3">
      <w:start w:val="1"/>
      <w:numFmt w:val="decimal"/>
      <w:pStyle w:val="TitreAnnexe4"/>
      <w:lvlText w:val="%1.%2.%3.%4."/>
      <w:lvlJc w:val="left"/>
      <w:pPr>
        <w:tabs>
          <w:tab w:val="num" w:pos="833"/>
        </w:tabs>
        <w:ind w:left="833" w:hanging="833"/>
      </w:pPr>
      <w:rPr>
        <w:rFonts w:hint="default"/>
      </w:rPr>
    </w:lvl>
    <w:lvl w:ilvl="4">
      <w:start w:val="1"/>
      <w:numFmt w:val="decimal"/>
      <w:pStyle w:val="TitreAnnexe5"/>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65" w15:restartNumberingAfterBreak="0">
    <w:nsid w:val="606E3426"/>
    <w:multiLevelType w:val="hybridMultilevel"/>
    <w:tmpl w:val="2C7E51E2"/>
    <w:lvl w:ilvl="0" w:tplc="395E39C2">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6" w15:restartNumberingAfterBreak="0">
    <w:nsid w:val="615D6D45"/>
    <w:multiLevelType w:val="multilevel"/>
    <w:tmpl w:val="1036405C"/>
    <w:lvl w:ilvl="0">
      <w:start w:val="1"/>
      <w:numFmt w:val="bullet"/>
      <w:lvlText w:val=""/>
      <w:lvlJc w:val="left"/>
      <w:pPr>
        <w:tabs>
          <w:tab w:val="num" w:pos="284"/>
        </w:tabs>
        <w:ind w:left="284" w:hanging="284"/>
      </w:pPr>
      <w:rPr>
        <w:rFonts w:ascii="Symbol" w:hAnsi="Symbol" w:hint="default"/>
        <w:color w:val="auto"/>
        <w:sz w:val="24"/>
      </w:rPr>
    </w:lvl>
    <w:lvl w:ilvl="1">
      <w:start w:val="1"/>
      <w:numFmt w:val="bullet"/>
      <w:pStyle w:val="Spiegel2"/>
      <w:lvlText w:val=""/>
      <w:lvlJc w:val="left"/>
      <w:pPr>
        <w:tabs>
          <w:tab w:val="num" w:pos="567"/>
        </w:tabs>
        <w:ind w:left="567" w:hanging="283"/>
      </w:pPr>
      <w:rPr>
        <w:rFonts w:ascii="Symbol" w:hAnsi="Symbol" w:hint="default"/>
        <w:color w:val="auto"/>
        <w:sz w:val="20"/>
      </w:rPr>
    </w:lvl>
    <w:lvl w:ilvl="2">
      <w:start w:val="1"/>
      <w:numFmt w:val="bullet"/>
      <w:lvlText w:val=""/>
      <w:lvlJc w:val="left"/>
      <w:pPr>
        <w:tabs>
          <w:tab w:val="num" w:pos="851"/>
        </w:tabs>
        <w:ind w:left="851" w:hanging="284"/>
      </w:pPr>
      <w:rPr>
        <w:rFonts w:ascii="Symbol" w:hAnsi="Symbol" w:hint="default"/>
        <w:color w:val="auto"/>
        <w:sz w:val="16"/>
      </w:rPr>
    </w:lvl>
    <w:lvl w:ilvl="3">
      <w:start w:val="1"/>
      <w:numFmt w:val="bullet"/>
      <w:lvlText w:val=""/>
      <w:lvlJc w:val="left"/>
      <w:pPr>
        <w:tabs>
          <w:tab w:val="num" w:pos="1134"/>
        </w:tabs>
        <w:ind w:left="1134" w:hanging="283"/>
      </w:pPr>
      <w:rPr>
        <w:rFonts w:ascii="Symbol" w:hAnsi="Symbol" w:hint="default"/>
        <w:color w:val="auto"/>
        <w:sz w:val="10"/>
      </w:rPr>
    </w:lvl>
    <w:lvl w:ilvl="4">
      <w:start w:val="1"/>
      <w:numFmt w:val="bullet"/>
      <w:lvlText w:val=""/>
      <w:lvlJc w:val="left"/>
      <w:pPr>
        <w:tabs>
          <w:tab w:val="num" w:pos="1418"/>
        </w:tabs>
        <w:ind w:left="1418" w:hanging="284"/>
      </w:pPr>
      <w:rPr>
        <w:rFonts w:ascii="Symbol" w:hAnsi="Symbol" w:hint="default"/>
        <w:color w:val="auto"/>
        <w:sz w:val="1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7" w15:restartNumberingAfterBreak="0">
    <w:nsid w:val="636C01DC"/>
    <w:multiLevelType w:val="hybridMultilevel"/>
    <w:tmpl w:val="62326FDC"/>
    <w:lvl w:ilvl="0" w:tplc="9C806170">
      <w:start w:val="1"/>
      <w:numFmt w:val="lowerRoman"/>
      <w:lvlText w:val="(%1)"/>
      <w:lvlJc w:val="left"/>
      <w:pPr>
        <w:tabs>
          <w:tab w:val="num" w:pos="2160"/>
        </w:tabs>
        <w:ind w:left="2160" w:hanging="720"/>
      </w:pPr>
    </w:lvl>
    <w:lvl w:ilvl="1" w:tplc="04090019">
      <w:start w:val="1"/>
      <w:numFmt w:val="lowerLetter"/>
      <w:lvlText w:val="%2."/>
      <w:lvlJc w:val="left"/>
      <w:pPr>
        <w:tabs>
          <w:tab w:val="num" w:pos="2520"/>
        </w:tabs>
        <w:ind w:left="2520" w:hanging="360"/>
      </w:pPr>
    </w:lvl>
    <w:lvl w:ilvl="2" w:tplc="0409001B">
      <w:start w:val="1"/>
      <w:numFmt w:val="lowerRoman"/>
      <w:lvlText w:val="%3."/>
      <w:lvlJc w:val="right"/>
      <w:pPr>
        <w:tabs>
          <w:tab w:val="num" w:pos="3240"/>
        </w:tabs>
        <w:ind w:left="3240" w:hanging="180"/>
      </w:pPr>
    </w:lvl>
    <w:lvl w:ilvl="3" w:tplc="0409000F">
      <w:start w:val="1"/>
      <w:numFmt w:val="decimal"/>
      <w:lvlText w:val="%4."/>
      <w:lvlJc w:val="left"/>
      <w:pPr>
        <w:tabs>
          <w:tab w:val="num" w:pos="3960"/>
        </w:tabs>
        <w:ind w:left="3960" w:hanging="360"/>
      </w:pPr>
    </w:lvl>
    <w:lvl w:ilvl="4" w:tplc="04090019">
      <w:start w:val="1"/>
      <w:numFmt w:val="lowerLetter"/>
      <w:lvlText w:val="%5."/>
      <w:lvlJc w:val="left"/>
      <w:pPr>
        <w:tabs>
          <w:tab w:val="num" w:pos="4680"/>
        </w:tabs>
        <w:ind w:left="4680" w:hanging="360"/>
      </w:pPr>
    </w:lvl>
    <w:lvl w:ilvl="5" w:tplc="0409001B">
      <w:start w:val="1"/>
      <w:numFmt w:val="lowerRoman"/>
      <w:lvlText w:val="%6."/>
      <w:lvlJc w:val="right"/>
      <w:pPr>
        <w:tabs>
          <w:tab w:val="num" w:pos="5400"/>
        </w:tabs>
        <w:ind w:left="5400" w:hanging="180"/>
      </w:pPr>
    </w:lvl>
    <w:lvl w:ilvl="6" w:tplc="0409000F">
      <w:start w:val="1"/>
      <w:numFmt w:val="decimal"/>
      <w:lvlText w:val="%7."/>
      <w:lvlJc w:val="left"/>
      <w:pPr>
        <w:tabs>
          <w:tab w:val="num" w:pos="6120"/>
        </w:tabs>
        <w:ind w:left="6120" w:hanging="360"/>
      </w:pPr>
    </w:lvl>
    <w:lvl w:ilvl="7" w:tplc="04090019">
      <w:start w:val="1"/>
      <w:numFmt w:val="lowerLetter"/>
      <w:lvlText w:val="%8."/>
      <w:lvlJc w:val="left"/>
      <w:pPr>
        <w:tabs>
          <w:tab w:val="num" w:pos="6840"/>
        </w:tabs>
        <w:ind w:left="6840" w:hanging="360"/>
      </w:pPr>
    </w:lvl>
    <w:lvl w:ilvl="8" w:tplc="0409001B">
      <w:start w:val="1"/>
      <w:numFmt w:val="lowerRoman"/>
      <w:lvlText w:val="%9."/>
      <w:lvlJc w:val="right"/>
      <w:pPr>
        <w:tabs>
          <w:tab w:val="num" w:pos="7560"/>
        </w:tabs>
        <w:ind w:left="7560" w:hanging="180"/>
      </w:pPr>
    </w:lvl>
  </w:abstractNum>
  <w:abstractNum w:abstractNumId="68" w15:restartNumberingAfterBreak="0">
    <w:nsid w:val="63881CD5"/>
    <w:multiLevelType w:val="singleLevel"/>
    <w:tmpl w:val="82FEB740"/>
    <w:styleLink w:val="Formatvorlage23"/>
    <w:lvl w:ilvl="0">
      <w:start w:val="1"/>
      <w:numFmt w:val="bullet"/>
      <w:lvlText w:val=""/>
      <w:lvlJc w:val="left"/>
      <w:pPr>
        <w:tabs>
          <w:tab w:val="num" w:pos="360"/>
        </w:tabs>
        <w:ind w:left="360" w:hanging="360"/>
      </w:pPr>
      <w:rPr>
        <w:rFonts w:ascii="Symbol" w:hAnsi="Symbol" w:hint="default"/>
      </w:rPr>
    </w:lvl>
  </w:abstractNum>
  <w:abstractNum w:abstractNumId="69" w15:restartNumberingAfterBreak="0">
    <w:nsid w:val="63C675BE"/>
    <w:multiLevelType w:val="hybridMultilevel"/>
    <w:tmpl w:val="7CC074E6"/>
    <w:styleLink w:val="FichtAufzaehlung21"/>
    <w:lvl w:ilvl="0" w:tplc="3CD65D8A">
      <w:start w:val="1"/>
      <w:numFmt w:val="lowerRoman"/>
      <w:lvlText w:val="(%1)"/>
      <w:lvlJc w:val="left"/>
      <w:pPr>
        <w:ind w:left="720" w:hanging="360"/>
      </w:pPr>
      <w:rPr>
        <w:rFonts w:cs="Times New Roman" w:hint="default"/>
        <w:b w:val="0"/>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0" w15:restartNumberingAfterBreak="0">
    <w:nsid w:val="65BA5DFD"/>
    <w:multiLevelType w:val="hybridMultilevel"/>
    <w:tmpl w:val="106C492A"/>
    <w:lvl w:ilvl="0" w:tplc="38F43C82">
      <w:start w:val="1"/>
      <w:numFmt w:val="upperLetter"/>
      <w:pStyle w:val="HeadingA"/>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1" w15:restartNumberingAfterBreak="0">
    <w:nsid w:val="65FD6F03"/>
    <w:multiLevelType w:val="hybridMultilevel"/>
    <w:tmpl w:val="1FAA341C"/>
    <w:lvl w:ilvl="0" w:tplc="DE0C235E">
      <w:start w:val="1"/>
      <w:numFmt w:val="lowerRoman"/>
      <w:lvlText w:val="(%1)"/>
      <w:lvlJc w:val="left"/>
      <w:pPr>
        <w:tabs>
          <w:tab w:val="num" w:pos="2160"/>
        </w:tabs>
        <w:ind w:left="2160" w:hanging="720"/>
      </w:pPr>
      <w:rPr>
        <w:rFonts w:cs="Times New Roman" w:hint="default"/>
      </w:rPr>
    </w:lvl>
    <w:lvl w:ilvl="1" w:tplc="2390A04C" w:tentative="1">
      <w:start w:val="1"/>
      <w:numFmt w:val="lowerLetter"/>
      <w:lvlText w:val="%2."/>
      <w:lvlJc w:val="left"/>
      <w:pPr>
        <w:tabs>
          <w:tab w:val="num" w:pos="1440"/>
        </w:tabs>
        <w:ind w:left="1440" w:hanging="360"/>
      </w:pPr>
      <w:rPr>
        <w:rFonts w:cs="Times New Roman"/>
      </w:rPr>
    </w:lvl>
    <w:lvl w:ilvl="2" w:tplc="15E2CC96" w:tentative="1">
      <w:start w:val="1"/>
      <w:numFmt w:val="lowerRoman"/>
      <w:lvlText w:val="%3."/>
      <w:lvlJc w:val="right"/>
      <w:pPr>
        <w:tabs>
          <w:tab w:val="num" w:pos="2160"/>
        </w:tabs>
        <w:ind w:left="2160" w:hanging="180"/>
      </w:pPr>
      <w:rPr>
        <w:rFonts w:cs="Times New Roman"/>
      </w:rPr>
    </w:lvl>
    <w:lvl w:ilvl="3" w:tplc="430C799E" w:tentative="1">
      <w:start w:val="1"/>
      <w:numFmt w:val="decimal"/>
      <w:lvlText w:val="%4."/>
      <w:lvlJc w:val="left"/>
      <w:pPr>
        <w:tabs>
          <w:tab w:val="num" w:pos="2880"/>
        </w:tabs>
        <w:ind w:left="2880" w:hanging="360"/>
      </w:pPr>
      <w:rPr>
        <w:rFonts w:cs="Times New Roman"/>
      </w:rPr>
    </w:lvl>
    <w:lvl w:ilvl="4" w:tplc="19961836" w:tentative="1">
      <w:start w:val="1"/>
      <w:numFmt w:val="lowerLetter"/>
      <w:lvlText w:val="%5."/>
      <w:lvlJc w:val="left"/>
      <w:pPr>
        <w:tabs>
          <w:tab w:val="num" w:pos="3600"/>
        </w:tabs>
        <w:ind w:left="3600" w:hanging="360"/>
      </w:pPr>
      <w:rPr>
        <w:rFonts w:cs="Times New Roman"/>
      </w:rPr>
    </w:lvl>
    <w:lvl w:ilvl="5" w:tplc="3E48C4C6" w:tentative="1">
      <w:start w:val="1"/>
      <w:numFmt w:val="lowerRoman"/>
      <w:lvlText w:val="%6."/>
      <w:lvlJc w:val="right"/>
      <w:pPr>
        <w:tabs>
          <w:tab w:val="num" w:pos="4320"/>
        </w:tabs>
        <w:ind w:left="4320" w:hanging="180"/>
      </w:pPr>
      <w:rPr>
        <w:rFonts w:cs="Times New Roman"/>
      </w:rPr>
    </w:lvl>
    <w:lvl w:ilvl="6" w:tplc="62C6D02E" w:tentative="1">
      <w:start w:val="1"/>
      <w:numFmt w:val="decimal"/>
      <w:lvlText w:val="%7."/>
      <w:lvlJc w:val="left"/>
      <w:pPr>
        <w:tabs>
          <w:tab w:val="num" w:pos="5040"/>
        </w:tabs>
        <w:ind w:left="5040" w:hanging="360"/>
      </w:pPr>
      <w:rPr>
        <w:rFonts w:cs="Times New Roman"/>
      </w:rPr>
    </w:lvl>
    <w:lvl w:ilvl="7" w:tplc="F8E4EEBE" w:tentative="1">
      <w:start w:val="1"/>
      <w:numFmt w:val="lowerLetter"/>
      <w:lvlText w:val="%8."/>
      <w:lvlJc w:val="left"/>
      <w:pPr>
        <w:tabs>
          <w:tab w:val="num" w:pos="5760"/>
        </w:tabs>
        <w:ind w:left="5760" w:hanging="360"/>
      </w:pPr>
      <w:rPr>
        <w:rFonts w:cs="Times New Roman"/>
      </w:rPr>
    </w:lvl>
    <w:lvl w:ilvl="8" w:tplc="B438724A" w:tentative="1">
      <w:start w:val="1"/>
      <w:numFmt w:val="lowerRoman"/>
      <w:lvlText w:val="%9."/>
      <w:lvlJc w:val="right"/>
      <w:pPr>
        <w:tabs>
          <w:tab w:val="num" w:pos="6480"/>
        </w:tabs>
        <w:ind w:left="6480" w:hanging="180"/>
      </w:pPr>
      <w:rPr>
        <w:rFonts w:cs="Times New Roman"/>
      </w:rPr>
    </w:lvl>
  </w:abstractNum>
  <w:abstractNum w:abstractNumId="72" w15:restartNumberingAfterBreak="0">
    <w:nsid w:val="67044562"/>
    <w:multiLevelType w:val="multilevel"/>
    <w:tmpl w:val="45B468E6"/>
    <w:styleLink w:val="Orange4"/>
    <w:lvl w:ilvl="0">
      <w:start w:val="1"/>
      <w:numFmt w:val="decimal"/>
      <w:suff w:val="space"/>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3" w15:restartNumberingAfterBreak="0">
    <w:nsid w:val="68BF2506"/>
    <w:multiLevelType w:val="hybridMultilevel"/>
    <w:tmpl w:val="3F58778C"/>
    <w:lvl w:ilvl="0" w:tplc="040C0019">
      <w:numFmt w:val="bullet"/>
      <w:pStyle w:val="StyleTitre1Rouge"/>
      <w:lvlText w:val=""/>
      <w:lvlJc w:val="left"/>
      <w:pPr>
        <w:ind w:left="720" w:hanging="360"/>
      </w:pPr>
      <w:rPr>
        <w:rFonts w:ascii="Symbol" w:hAnsi="Symbol"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03" w:tentative="1">
      <w:start w:val="1"/>
      <w:numFmt w:val="bullet"/>
      <w:pStyle w:val="StyleHeader2-SubClausesBold"/>
      <w:lvlText w:val="o"/>
      <w:lvlJc w:val="left"/>
      <w:pPr>
        <w:ind w:left="1440" w:hanging="360"/>
      </w:pPr>
      <w:rPr>
        <w:rFonts w:ascii="Courier New" w:hAnsi="Courier New" w:cs="Courier New" w:hint="default"/>
      </w:rPr>
    </w:lvl>
    <w:lvl w:ilvl="2" w:tplc="040C0005">
      <w:start w:val="1"/>
      <w:numFmt w:val="bullet"/>
      <w:pStyle w:val="Titre3gras"/>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4" w15:restartNumberingAfterBreak="0">
    <w:nsid w:val="68E27D43"/>
    <w:multiLevelType w:val="multilevel"/>
    <w:tmpl w:val="6E7AA054"/>
    <w:styleLink w:val="Style312"/>
    <w:lvl w:ilvl="0">
      <w:start w:val="1"/>
      <w:numFmt w:val="decimal"/>
      <w:lvlText w:val="%1"/>
      <w:lvlJc w:val="left"/>
      <w:pPr>
        <w:tabs>
          <w:tab w:val="num" w:pos="1008"/>
        </w:tabs>
        <w:ind w:left="1008" w:hanging="1008"/>
      </w:pPr>
      <w:rPr>
        <w:rFonts w:ascii="Arial" w:hAnsi="Arial" w:hint="default"/>
        <w:b w:val="0"/>
        <w:i w:val="0"/>
        <w:color w:val="9C0880"/>
        <w:sz w:val="32"/>
      </w:rPr>
    </w:lvl>
    <w:lvl w:ilvl="1">
      <w:start w:val="1"/>
      <w:numFmt w:val="decimal"/>
      <w:lvlText w:val="%1.%2"/>
      <w:lvlJc w:val="left"/>
      <w:rPr>
        <w:rFonts w:ascii="Arial Gras" w:hAnsi="Arial Gras" w:cs="Times New Roman"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decimal"/>
      <w:lvlText w:val="%1.%2.%3"/>
      <w:lvlJc w:val="left"/>
      <w:rPr>
        <w:rFonts w:ascii="Arial Gras" w:hAnsi="Arial Gras" w:hint="default"/>
        <w:b/>
        <w:bCs w:val="0"/>
        <w:i w:val="0"/>
        <w:iCs w:val="0"/>
        <w:caps w:val="0"/>
        <w:smallCaps w:val="0"/>
        <w:strike w:val="0"/>
        <w:dstrike w:val="0"/>
        <w:noProof w:val="0"/>
        <w:vanish w:val="0"/>
        <w:color w:val="000000"/>
        <w:spacing w:val="0"/>
        <w:kern w:val="0"/>
        <w:position w:val="0"/>
        <w:sz w:val="20"/>
        <w:u w:val="none"/>
        <w:vertAlign w:val="baseline"/>
        <w:em w:val="none"/>
      </w:rPr>
    </w:lvl>
    <w:lvl w:ilvl="3">
      <w:start w:val="1"/>
      <w:numFmt w:val="decimal"/>
      <w:lvlText w:val="%1.%2.%3.%4"/>
      <w:lvlJc w:val="left"/>
      <w:pPr>
        <w:tabs>
          <w:tab w:val="num" w:pos="1008"/>
        </w:tabs>
        <w:ind w:left="1008" w:hanging="1008"/>
      </w:pPr>
      <w:rPr>
        <w:rFonts w:hAnsi="Arial Gras" w:hint="default"/>
        <w:b/>
        <w:i w:val="0"/>
        <w:sz w:val="20"/>
      </w:rPr>
    </w:lvl>
    <w:lvl w:ilvl="4">
      <w:start w:val="1"/>
      <w:numFmt w:val="decimal"/>
      <w:lvlText w:val="%1.%2.%3.%4.%5"/>
      <w:lvlJc w:val="left"/>
      <w:rPr>
        <w:rFonts w:ascii="Arial" w:hAnsi="Arial" w:hint="default"/>
        <w:b w:val="0"/>
        <w:bCs w:val="0"/>
        <w:i w:val="0"/>
        <w:iCs w:val="0"/>
        <w:caps w:val="0"/>
        <w:smallCaps w:val="0"/>
        <w:strike w:val="0"/>
        <w:dstrike w:val="0"/>
        <w:noProof w:val="0"/>
        <w:vanish w:val="0"/>
        <w:color w:val="000000"/>
        <w:spacing w:val="0"/>
        <w:kern w:val="0"/>
        <w:position w:val="0"/>
        <w:sz w:val="20"/>
        <w:u w:val="none"/>
        <w:vertAlign w:val="baseline"/>
        <w:em w:val="none"/>
      </w:rPr>
    </w:lvl>
    <w:lvl w:ilvl="5">
      <w:start w:val="1"/>
      <w:numFmt w:val="decimal"/>
      <w:lvlText w:val="%1.%2.%3.%4.%5.%6"/>
      <w:lvlJc w:val="left"/>
      <w:pPr>
        <w:tabs>
          <w:tab w:val="num" w:pos="1008"/>
        </w:tabs>
        <w:ind w:left="1008" w:hanging="1008"/>
      </w:pPr>
      <w:rPr>
        <w:rFonts w:hint="default"/>
      </w:rPr>
    </w:lvl>
    <w:lvl w:ilvl="6">
      <w:start w:val="1"/>
      <w:numFmt w:val="decimal"/>
      <w:lvlText w:val="%1.%2.%3.%4.%5.%6.%7"/>
      <w:lvlJc w:val="left"/>
      <w:pPr>
        <w:tabs>
          <w:tab w:val="num" w:pos="1008"/>
        </w:tabs>
        <w:ind w:left="1008" w:hanging="1008"/>
      </w:pPr>
      <w:rPr>
        <w:rFonts w:hint="default"/>
      </w:rPr>
    </w:lvl>
    <w:lvl w:ilvl="7">
      <w:start w:val="1"/>
      <w:numFmt w:val="decimal"/>
      <w:lvlText w:val="%1.%2.%3.%4.%5.%6.%7.%8"/>
      <w:lvlJc w:val="left"/>
      <w:pPr>
        <w:tabs>
          <w:tab w:val="num" w:pos="1008"/>
        </w:tabs>
        <w:ind w:left="1008" w:hanging="1008"/>
      </w:pPr>
      <w:rPr>
        <w:rFonts w:hint="default"/>
      </w:rPr>
    </w:lvl>
    <w:lvl w:ilvl="8">
      <w:start w:val="1"/>
      <w:numFmt w:val="decimal"/>
      <w:lvlText w:val="%1.%2.%3.%4.%5.%6.%7.%8.%9"/>
      <w:lvlJc w:val="left"/>
      <w:pPr>
        <w:tabs>
          <w:tab w:val="num" w:pos="1008"/>
        </w:tabs>
        <w:ind w:left="1008" w:hanging="1008"/>
      </w:pPr>
      <w:rPr>
        <w:rFonts w:hint="default"/>
      </w:rPr>
    </w:lvl>
  </w:abstractNum>
  <w:abstractNum w:abstractNumId="75" w15:restartNumberingAfterBreak="0">
    <w:nsid w:val="6A3E1895"/>
    <w:multiLevelType w:val="hybridMultilevel"/>
    <w:tmpl w:val="78E0CE42"/>
    <w:styleLink w:val="FichtSpiegelstrich4"/>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6" w15:restartNumberingAfterBreak="0">
    <w:nsid w:val="6ABF7E43"/>
    <w:multiLevelType w:val="hybridMultilevel"/>
    <w:tmpl w:val="03ECDDC2"/>
    <w:styleLink w:val="FichtSpiegelstrich41"/>
    <w:lvl w:ilvl="0" w:tplc="E9C0EB06">
      <w:start w:val="1"/>
      <w:numFmt w:val="lowerLetter"/>
      <w:lvlText w:val="%1)"/>
      <w:lvlJc w:val="left"/>
      <w:pPr>
        <w:tabs>
          <w:tab w:val="num" w:pos="360"/>
        </w:tabs>
        <w:ind w:left="360" w:hanging="360"/>
      </w:pPr>
      <w:rPr>
        <w:rFonts w:ascii="Arial" w:hAnsi="Arial" w:hint="default"/>
        <w:sz w:val="20"/>
        <w:szCs w:val="20"/>
      </w:rPr>
    </w:lvl>
    <w:lvl w:ilvl="1" w:tplc="0C0C0019" w:tentative="1">
      <w:start w:val="1"/>
      <w:numFmt w:val="lowerLetter"/>
      <w:lvlText w:val="%2."/>
      <w:lvlJc w:val="left"/>
      <w:pPr>
        <w:tabs>
          <w:tab w:val="num" w:pos="1440"/>
        </w:tabs>
        <w:ind w:left="1440" w:hanging="360"/>
      </w:pPr>
    </w:lvl>
    <w:lvl w:ilvl="2" w:tplc="0C0C001B" w:tentative="1">
      <w:start w:val="1"/>
      <w:numFmt w:val="lowerRoman"/>
      <w:lvlText w:val="%3."/>
      <w:lvlJc w:val="right"/>
      <w:pPr>
        <w:tabs>
          <w:tab w:val="num" w:pos="2160"/>
        </w:tabs>
        <w:ind w:left="2160" w:hanging="180"/>
      </w:pPr>
    </w:lvl>
    <w:lvl w:ilvl="3" w:tplc="0C0C000F" w:tentative="1">
      <w:start w:val="1"/>
      <w:numFmt w:val="decimal"/>
      <w:lvlText w:val="%4."/>
      <w:lvlJc w:val="left"/>
      <w:pPr>
        <w:tabs>
          <w:tab w:val="num" w:pos="2880"/>
        </w:tabs>
        <w:ind w:left="2880" w:hanging="360"/>
      </w:pPr>
    </w:lvl>
    <w:lvl w:ilvl="4" w:tplc="0C0C0019" w:tentative="1">
      <w:start w:val="1"/>
      <w:numFmt w:val="lowerLetter"/>
      <w:lvlText w:val="%5."/>
      <w:lvlJc w:val="left"/>
      <w:pPr>
        <w:tabs>
          <w:tab w:val="num" w:pos="3600"/>
        </w:tabs>
        <w:ind w:left="3600" w:hanging="360"/>
      </w:pPr>
    </w:lvl>
    <w:lvl w:ilvl="5" w:tplc="0C0C001B" w:tentative="1">
      <w:start w:val="1"/>
      <w:numFmt w:val="lowerRoman"/>
      <w:lvlText w:val="%6."/>
      <w:lvlJc w:val="right"/>
      <w:pPr>
        <w:tabs>
          <w:tab w:val="num" w:pos="4320"/>
        </w:tabs>
        <w:ind w:left="4320" w:hanging="180"/>
      </w:pPr>
    </w:lvl>
    <w:lvl w:ilvl="6" w:tplc="0C0C000F" w:tentative="1">
      <w:start w:val="1"/>
      <w:numFmt w:val="decimal"/>
      <w:lvlText w:val="%7."/>
      <w:lvlJc w:val="left"/>
      <w:pPr>
        <w:tabs>
          <w:tab w:val="num" w:pos="5040"/>
        </w:tabs>
        <w:ind w:left="5040" w:hanging="360"/>
      </w:pPr>
    </w:lvl>
    <w:lvl w:ilvl="7" w:tplc="0C0C0019" w:tentative="1">
      <w:start w:val="1"/>
      <w:numFmt w:val="lowerLetter"/>
      <w:lvlText w:val="%8."/>
      <w:lvlJc w:val="left"/>
      <w:pPr>
        <w:tabs>
          <w:tab w:val="num" w:pos="5760"/>
        </w:tabs>
        <w:ind w:left="5760" w:hanging="360"/>
      </w:pPr>
    </w:lvl>
    <w:lvl w:ilvl="8" w:tplc="0C0C001B" w:tentative="1">
      <w:start w:val="1"/>
      <w:numFmt w:val="lowerRoman"/>
      <w:lvlText w:val="%9."/>
      <w:lvlJc w:val="right"/>
      <w:pPr>
        <w:tabs>
          <w:tab w:val="num" w:pos="6480"/>
        </w:tabs>
        <w:ind w:left="6480" w:hanging="180"/>
      </w:pPr>
    </w:lvl>
  </w:abstractNum>
  <w:abstractNum w:abstractNumId="77" w15:restartNumberingAfterBreak="0">
    <w:nsid w:val="6B056CAB"/>
    <w:multiLevelType w:val="hybridMultilevel"/>
    <w:tmpl w:val="C3981E24"/>
    <w:lvl w:ilvl="0" w:tplc="220EDDE8">
      <w:start w:val="1"/>
      <w:numFmt w:val="lowerLetter"/>
      <w:lvlText w:val="(%1)"/>
      <w:lvlJc w:val="left"/>
      <w:pPr>
        <w:tabs>
          <w:tab w:val="num" w:pos="1440"/>
        </w:tabs>
        <w:ind w:left="1440" w:hanging="72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78" w15:restartNumberingAfterBreak="0">
    <w:nsid w:val="6CC04126"/>
    <w:multiLevelType w:val="hybridMultilevel"/>
    <w:tmpl w:val="D7042FEA"/>
    <w:lvl w:ilvl="0" w:tplc="958C8696">
      <w:start w:val="1"/>
      <w:numFmt w:val="lowerLetter"/>
      <w:lvlText w:val="(%1)"/>
      <w:lvlJc w:val="left"/>
      <w:pPr>
        <w:tabs>
          <w:tab w:val="num" w:pos="1080"/>
        </w:tabs>
        <w:ind w:left="1080" w:hanging="720"/>
      </w:pPr>
      <w:rPr>
        <w:rFonts w:hint="default"/>
      </w:rPr>
    </w:lvl>
    <w:lvl w:ilvl="1" w:tplc="79F66924">
      <w:start w:val="1"/>
      <w:numFmt w:val="low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9" w15:restartNumberingAfterBreak="0">
    <w:nsid w:val="6D33077D"/>
    <w:multiLevelType w:val="multilevel"/>
    <w:tmpl w:val="8996D75E"/>
    <w:styleLink w:val="ListBullet1"/>
    <w:lvl w:ilvl="0">
      <w:start w:val="1"/>
      <w:numFmt w:val="bullet"/>
      <w:lvlText w:val=""/>
      <w:lvlJc w:val="left"/>
      <w:pPr>
        <w:tabs>
          <w:tab w:val="num" w:pos="2156"/>
        </w:tabs>
        <w:ind w:left="2156" w:hanging="301"/>
      </w:pPr>
      <w:rPr>
        <w:rFonts w:ascii="Symbol" w:hAnsi="Symbol" w:hint="default"/>
        <w:b/>
        <w:i w:val="0"/>
        <w:color w:val="007BC0"/>
        <w:sz w:val="22"/>
      </w:rPr>
    </w:lvl>
    <w:lvl w:ilvl="1">
      <w:start w:val="1"/>
      <w:numFmt w:val="bullet"/>
      <w:lvlText w:val="−"/>
      <w:lvlJc w:val="left"/>
      <w:pPr>
        <w:tabs>
          <w:tab w:val="num" w:pos="2366"/>
        </w:tabs>
        <w:ind w:left="2366" w:hanging="210"/>
      </w:pPr>
      <w:rPr>
        <w:rFonts w:ascii="Times New Roman" w:hAnsi="Times New Roman" w:cs="Times New Roman" w:hint="default"/>
        <w:color w:val="auto"/>
      </w:rPr>
    </w:lvl>
    <w:lvl w:ilvl="2">
      <w:start w:val="1"/>
      <w:numFmt w:val="bullet"/>
      <w:lvlText w:val=""/>
      <w:lvlJc w:val="left"/>
      <w:pPr>
        <w:tabs>
          <w:tab w:val="num" w:pos="2610"/>
        </w:tabs>
        <w:ind w:left="2610" w:hanging="244"/>
      </w:pPr>
      <w:rPr>
        <w:rFonts w:ascii="Wingdings" w:hAnsi="Wingdings" w:hint="default"/>
        <w:color w:val="998F86"/>
      </w:rPr>
    </w:lvl>
    <w:lvl w:ilvl="3">
      <w:start w:val="1"/>
      <w:numFmt w:val="bullet"/>
      <w:lvlText w:val="."/>
      <w:lvlJc w:val="left"/>
      <w:pPr>
        <w:tabs>
          <w:tab w:val="num" w:pos="3402"/>
        </w:tabs>
        <w:ind w:left="3402" w:hanging="567"/>
      </w:pPr>
      <w:rPr>
        <w:rFonts w:ascii="Times New Roman" w:hAnsi="Times New Roman" w:cs="Times New Roman" w:hint="default"/>
        <w:color w:val="auto"/>
      </w:rPr>
    </w:lvl>
    <w:lvl w:ilvl="4">
      <w:start w:val="1"/>
      <w:numFmt w:val="bullet"/>
      <w:lvlText w:val="o"/>
      <w:lvlJc w:val="left"/>
      <w:pPr>
        <w:tabs>
          <w:tab w:val="num" w:pos="6288"/>
        </w:tabs>
        <w:ind w:left="6288" w:hanging="360"/>
      </w:pPr>
      <w:rPr>
        <w:rFonts w:ascii="Courier New" w:hAnsi="Courier New" w:cs="Courier New" w:hint="default"/>
      </w:rPr>
    </w:lvl>
    <w:lvl w:ilvl="5">
      <w:start w:val="1"/>
      <w:numFmt w:val="bullet"/>
      <w:lvlText w:val=""/>
      <w:lvlJc w:val="left"/>
      <w:pPr>
        <w:tabs>
          <w:tab w:val="num" w:pos="7008"/>
        </w:tabs>
        <w:ind w:left="7008" w:hanging="360"/>
      </w:pPr>
      <w:rPr>
        <w:rFonts w:ascii="Wingdings" w:hAnsi="Wingdings" w:hint="default"/>
      </w:rPr>
    </w:lvl>
    <w:lvl w:ilvl="6">
      <w:start w:val="1"/>
      <w:numFmt w:val="bullet"/>
      <w:lvlText w:val=""/>
      <w:lvlJc w:val="left"/>
      <w:pPr>
        <w:tabs>
          <w:tab w:val="num" w:pos="7728"/>
        </w:tabs>
        <w:ind w:left="7728" w:hanging="360"/>
      </w:pPr>
      <w:rPr>
        <w:rFonts w:ascii="Symbol" w:hAnsi="Symbol" w:hint="default"/>
      </w:rPr>
    </w:lvl>
    <w:lvl w:ilvl="7">
      <w:start w:val="1"/>
      <w:numFmt w:val="bullet"/>
      <w:lvlText w:val="o"/>
      <w:lvlJc w:val="left"/>
      <w:pPr>
        <w:tabs>
          <w:tab w:val="num" w:pos="8448"/>
        </w:tabs>
        <w:ind w:left="8448" w:hanging="360"/>
      </w:pPr>
      <w:rPr>
        <w:rFonts w:ascii="Courier New" w:hAnsi="Courier New" w:cs="Courier New" w:hint="default"/>
      </w:rPr>
    </w:lvl>
    <w:lvl w:ilvl="8">
      <w:start w:val="1"/>
      <w:numFmt w:val="bullet"/>
      <w:lvlText w:val=""/>
      <w:lvlJc w:val="left"/>
      <w:pPr>
        <w:tabs>
          <w:tab w:val="num" w:pos="9168"/>
        </w:tabs>
        <w:ind w:left="9168" w:hanging="360"/>
      </w:pPr>
      <w:rPr>
        <w:rFonts w:ascii="Wingdings" w:hAnsi="Wingdings" w:hint="default"/>
      </w:rPr>
    </w:lvl>
  </w:abstractNum>
  <w:abstractNum w:abstractNumId="80" w15:restartNumberingAfterBreak="0">
    <w:nsid w:val="714A6163"/>
    <w:multiLevelType w:val="singleLevel"/>
    <w:tmpl w:val="B5F88200"/>
    <w:styleLink w:val="FichtAufzaehlung3"/>
    <w:lvl w:ilvl="0">
      <w:start w:val="1"/>
      <w:numFmt w:val="bullet"/>
      <w:lvlText w:val=""/>
      <w:lvlJc w:val="left"/>
      <w:pPr>
        <w:tabs>
          <w:tab w:val="num" w:pos="360"/>
        </w:tabs>
        <w:ind w:left="360" w:hanging="360"/>
      </w:pPr>
      <w:rPr>
        <w:rFonts w:ascii="Symbol" w:hAnsi="Symbol" w:hint="default"/>
      </w:rPr>
    </w:lvl>
  </w:abstractNum>
  <w:abstractNum w:abstractNumId="81" w15:restartNumberingAfterBreak="0">
    <w:nsid w:val="7599455A"/>
    <w:multiLevelType w:val="multilevel"/>
    <w:tmpl w:val="F5AA05BC"/>
    <w:lvl w:ilvl="0">
      <w:start w:val="27"/>
      <w:numFmt w:val="decimal"/>
      <w:lvlText w:val="%1"/>
      <w:lvlJc w:val="left"/>
      <w:pPr>
        <w:tabs>
          <w:tab w:val="num" w:pos="360"/>
        </w:tabs>
        <w:ind w:left="360" w:hanging="360"/>
      </w:pPr>
      <w:rPr>
        <w:rFonts w:hint="default"/>
      </w:rPr>
    </w:lvl>
    <w:lvl w:ilvl="1">
      <w:start w:val="9"/>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15:restartNumberingAfterBreak="0">
    <w:nsid w:val="767C4266"/>
    <w:multiLevelType w:val="multilevel"/>
    <w:tmpl w:val="D8A49ED8"/>
    <w:styleLink w:val="Fichtberschrift"/>
    <w:lvl w:ilvl="0">
      <w:start w:val="1"/>
      <w:numFmt w:val="decimal"/>
      <w:lvlText w:val="%1."/>
      <w:lvlJc w:val="left"/>
      <w:pPr>
        <w:tabs>
          <w:tab w:val="num" w:pos="-851"/>
        </w:tabs>
        <w:ind w:left="-851" w:hanging="567"/>
      </w:pPr>
      <w:rPr>
        <w:rFonts w:ascii="Arial" w:hAnsi="Arial" w:hint="default"/>
        <w:sz w:val="32"/>
      </w:rPr>
    </w:lvl>
    <w:lvl w:ilvl="1">
      <w:start w:val="1"/>
      <w:numFmt w:val="decimal"/>
      <w:lvlText w:val="%1.%2"/>
      <w:lvlJc w:val="left"/>
      <w:pPr>
        <w:tabs>
          <w:tab w:val="num" w:pos="-567"/>
        </w:tabs>
        <w:ind w:left="-567" w:hanging="851"/>
      </w:pPr>
      <w:rPr>
        <w:rFonts w:hint="default"/>
        <w:sz w:val="26"/>
      </w:rPr>
    </w:lvl>
    <w:lvl w:ilvl="2">
      <w:start w:val="1"/>
      <w:numFmt w:val="decimal"/>
      <w:lvlText w:val="%1.%2.%3"/>
      <w:lvlJc w:val="left"/>
      <w:pPr>
        <w:tabs>
          <w:tab w:val="num" w:pos="-284"/>
        </w:tabs>
        <w:ind w:left="-284" w:hanging="1134"/>
      </w:pPr>
      <w:rPr>
        <w:rFonts w:hint="default"/>
        <w:sz w:val="26"/>
      </w:rPr>
    </w:lvl>
    <w:lvl w:ilvl="3">
      <w:start w:val="1"/>
      <w:numFmt w:val="decimal"/>
      <w:lvlText w:val="%1.%2.%3.%4"/>
      <w:lvlJc w:val="left"/>
      <w:pPr>
        <w:tabs>
          <w:tab w:val="num" w:pos="0"/>
        </w:tabs>
        <w:ind w:left="0" w:hanging="1418"/>
      </w:pPr>
      <w:rPr>
        <w:rFonts w:hint="default"/>
        <w:sz w:val="26"/>
      </w:rPr>
    </w:lvl>
    <w:lvl w:ilvl="4">
      <w:start w:val="1"/>
      <w:numFmt w:val="decimal"/>
      <w:lvlText w:val="%1.%2.%3.%4.%5"/>
      <w:lvlJc w:val="left"/>
      <w:pPr>
        <w:tabs>
          <w:tab w:val="num" w:pos="284"/>
        </w:tabs>
        <w:ind w:left="284" w:hanging="1702"/>
      </w:pPr>
      <w:rPr>
        <w:rFonts w:hint="default"/>
        <w:sz w:val="26"/>
      </w:rPr>
    </w:lvl>
    <w:lvl w:ilvl="5">
      <w:start w:val="1"/>
      <w:numFmt w:val="decimal"/>
      <w:lvlText w:val="%1.%2.%3.%4.%5.%6"/>
      <w:lvlJc w:val="left"/>
      <w:pPr>
        <w:tabs>
          <w:tab w:val="num" w:pos="567"/>
        </w:tabs>
        <w:ind w:left="567" w:hanging="1985"/>
      </w:pPr>
      <w:rPr>
        <w:rFonts w:hint="default"/>
        <w:sz w:val="26"/>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3" w15:restartNumberingAfterBreak="0">
    <w:nsid w:val="773802AC"/>
    <w:multiLevelType w:val="hybridMultilevel"/>
    <w:tmpl w:val="6EF89A70"/>
    <w:styleLink w:val="Formatvorlage21"/>
    <w:lvl w:ilvl="0" w:tplc="040C000B">
      <w:start w:val="1"/>
      <w:numFmt w:val="bullet"/>
      <w:lvlText w:val=""/>
      <w:lvlJc w:val="left"/>
      <w:pPr>
        <w:tabs>
          <w:tab w:val="num" w:pos="1380"/>
        </w:tabs>
        <w:ind w:left="1380" w:hanging="360"/>
      </w:pPr>
      <w:rPr>
        <w:rFonts w:ascii="Wingdings" w:hAnsi="Wingdings" w:hint="default"/>
      </w:rPr>
    </w:lvl>
    <w:lvl w:ilvl="1" w:tplc="040C0003" w:tentative="1">
      <w:start w:val="1"/>
      <w:numFmt w:val="bullet"/>
      <w:lvlText w:val="o"/>
      <w:lvlJc w:val="left"/>
      <w:pPr>
        <w:tabs>
          <w:tab w:val="num" w:pos="2100"/>
        </w:tabs>
        <w:ind w:left="2100" w:hanging="360"/>
      </w:pPr>
      <w:rPr>
        <w:rFonts w:ascii="Courier New" w:hAnsi="Courier New" w:cs="Courier New" w:hint="default"/>
      </w:rPr>
    </w:lvl>
    <w:lvl w:ilvl="2" w:tplc="040C0005">
      <w:start w:val="1"/>
      <w:numFmt w:val="bullet"/>
      <w:lvlText w:val=""/>
      <w:lvlJc w:val="left"/>
      <w:pPr>
        <w:tabs>
          <w:tab w:val="num" w:pos="2820"/>
        </w:tabs>
        <w:ind w:left="2820" w:hanging="360"/>
      </w:pPr>
      <w:rPr>
        <w:rFonts w:ascii="Wingdings" w:hAnsi="Wingdings" w:hint="default"/>
      </w:rPr>
    </w:lvl>
    <w:lvl w:ilvl="3" w:tplc="040C0001" w:tentative="1">
      <w:start w:val="1"/>
      <w:numFmt w:val="bullet"/>
      <w:lvlText w:val=""/>
      <w:lvlJc w:val="left"/>
      <w:pPr>
        <w:tabs>
          <w:tab w:val="num" w:pos="3540"/>
        </w:tabs>
        <w:ind w:left="3540" w:hanging="360"/>
      </w:pPr>
      <w:rPr>
        <w:rFonts w:ascii="Symbol" w:hAnsi="Symbol" w:hint="default"/>
      </w:rPr>
    </w:lvl>
    <w:lvl w:ilvl="4" w:tplc="040C0003" w:tentative="1">
      <w:start w:val="1"/>
      <w:numFmt w:val="bullet"/>
      <w:lvlText w:val="o"/>
      <w:lvlJc w:val="left"/>
      <w:pPr>
        <w:tabs>
          <w:tab w:val="num" w:pos="4260"/>
        </w:tabs>
        <w:ind w:left="4260" w:hanging="360"/>
      </w:pPr>
      <w:rPr>
        <w:rFonts w:ascii="Courier New" w:hAnsi="Courier New" w:cs="Courier New" w:hint="default"/>
      </w:rPr>
    </w:lvl>
    <w:lvl w:ilvl="5" w:tplc="040C0005" w:tentative="1">
      <w:start w:val="1"/>
      <w:numFmt w:val="bullet"/>
      <w:lvlText w:val=""/>
      <w:lvlJc w:val="left"/>
      <w:pPr>
        <w:tabs>
          <w:tab w:val="num" w:pos="4980"/>
        </w:tabs>
        <w:ind w:left="4980" w:hanging="360"/>
      </w:pPr>
      <w:rPr>
        <w:rFonts w:ascii="Wingdings" w:hAnsi="Wingdings" w:hint="default"/>
      </w:rPr>
    </w:lvl>
    <w:lvl w:ilvl="6" w:tplc="040C0001" w:tentative="1">
      <w:start w:val="1"/>
      <w:numFmt w:val="bullet"/>
      <w:lvlText w:val=""/>
      <w:lvlJc w:val="left"/>
      <w:pPr>
        <w:tabs>
          <w:tab w:val="num" w:pos="5700"/>
        </w:tabs>
        <w:ind w:left="5700" w:hanging="360"/>
      </w:pPr>
      <w:rPr>
        <w:rFonts w:ascii="Symbol" w:hAnsi="Symbol" w:hint="default"/>
      </w:rPr>
    </w:lvl>
    <w:lvl w:ilvl="7" w:tplc="040C0003" w:tentative="1">
      <w:start w:val="1"/>
      <w:numFmt w:val="bullet"/>
      <w:lvlText w:val="o"/>
      <w:lvlJc w:val="left"/>
      <w:pPr>
        <w:tabs>
          <w:tab w:val="num" w:pos="6420"/>
        </w:tabs>
        <w:ind w:left="6420" w:hanging="360"/>
      </w:pPr>
      <w:rPr>
        <w:rFonts w:ascii="Courier New" w:hAnsi="Courier New" w:cs="Courier New" w:hint="default"/>
      </w:rPr>
    </w:lvl>
    <w:lvl w:ilvl="8" w:tplc="040C0005" w:tentative="1">
      <w:start w:val="1"/>
      <w:numFmt w:val="bullet"/>
      <w:lvlText w:val=""/>
      <w:lvlJc w:val="left"/>
      <w:pPr>
        <w:tabs>
          <w:tab w:val="num" w:pos="7140"/>
        </w:tabs>
        <w:ind w:left="7140" w:hanging="360"/>
      </w:pPr>
      <w:rPr>
        <w:rFonts w:ascii="Wingdings" w:hAnsi="Wingdings" w:hint="default"/>
      </w:rPr>
    </w:lvl>
  </w:abstractNum>
  <w:abstractNum w:abstractNumId="84" w15:restartNumberingAfterBreak="0">
    <w:nsid w:val="797E1710"/>
    <w:multiLevelType w:val="singleLevel"/>
    <w:tmpl w:val="B030C604"/>
    <w:styleLink w:val="Fichtberschrift31"/>
    <w:lvl w:ilvl="0">
      <w:start w:val="1"/>
      <w:numFmt w:val="bullet"/>
      <w:lvlText w:val=""/>
      <w:lvlJc w:val="left"/>
      <w:pPr>
        <w:tabs>
          <w:tab w:val="num" w:pos="360"/>
        </w:tabs>
        <w:ind w:left="360" w:hanging="360"/>
      </w:pPr>
      <w:rPr>
        <w:rFonts w:ascii="Symbol" w:hAnsi="Symbol" w:hint="default"/>
      </w:rPr>
    </w:lvl>
  </w:abstractNum>
  <w:abstractNum w:abstractNumId="85" w15:restartNumberingAfterBreak="0">
    <w:nsid w:val="7A4619F1"/>
    <w:multiLevelType w:val="multilevel"/>
    <w:tmpl w:val="64C453C2"/>
    <w:styleLink w:val="Listeencours1"/>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8"/>
        </w:tabs>
        <w:ind w:left="858" w:hanging="432"/>
      </w:pPr>
      <w:rPr>
        <w:rFonts w:hint="default"/>
      </w:rPr>
    </w:lvl>
    <w:lvl w:ilvl="2">
      <w:start w:val="1"/>
      <w:numFmt w:val="decimal"/>
      <w:lvlText w:val="%2.1.%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6" w15:restartNumberingAfterBreak="0">
    <w:nsid w:val="7A710E47"/>
    <w:multiLevelType w:val="hybridMultilevel"/>
    <w:tmpl w:val="F15E2352"/>
    <w:lvl w:ilvl="0" w:tplc="040C0017">
      <w:start w:val="1"/>
      <w:numFmt w:val="lowerLetter"/>
      <w:lvlText w:val="%1)"/>
      <w:lvlJc w:val="left"/>
      <w:pPr>
        <w:ind w:left="1192" w:hanging="360"/>
      </w:pPr>
    </w:lvl>
    <w:lvl w:ilvl="1" w:tplc="040C0019" w:tentative="1">
      <w:start w:val="1"/>
      <w:numFmt w:val="lowerLetter"/>
      <w:lvlText w:val="%2."/>
      <w:lvlJc w:val="left"/>
      <w:pPr>
        <w:ind w:left="1912" w:hanging="360"/>
      </w:pPr>
    </w:lvl>
    <w:lvl w:ilvl="2" w:tplc="040C001B" w:tentative="1">
      <w:start w:val="1"/>
      <w:numFmt w:val="lowerRoman"/>
      <w:lvlText w:val="%3."/>
      <w:lvlJc w:val="right"/>
      <w:pPr>
        <w:ind w:left="2632" w:hanging="180"/>
      </w:pPr>
    </w:lvl>
    <w:lvl w:ilvl="3" w:tplc="040C000F" w:tentative="1">
      <w:start w:val="1"/>
      <w:numFmt w:val="decimal"/>
      <w:lvlText w:val="%4."/>
      <w:lvlJc w:val="left"/>
      <w:pPr>
        <w:ind w:left="3352" w:hanging="360"/>
      </w:pPr>
    </w:lvl>
    <w:lvl w:ilvl="4" w:tplc="040C0019" w:tentative="1">
      <w:start w:val="1"/>
      <w:numFmt w:val="lowerLetter"/>
      <w:lvlText w:val="%5."/>
      <w:lvlJc w:val="left"/>
      <w:pPr>
        <w:ind w:left="4072" w:hanging="360"/>
      </w:pPr>
    </w:lvl>
    <w:lvl w:ilvl="5" w:tplc="040C001B" w:tentative="1">
      <w:start w:val="1"/>
      <w:numFmt w:val="lowerRoman"/>
      <w:lvlText w:val="%6."/>
      <w:lvlJc w:val="right"/>
      <w:pPr>
        <w:ind w:left="4792" w:hanging="180"/>
      </w:pPr>
    </w:lvl>
    <w:lvl w:ilvl="6" w:tplc="040C000F" w:tentative="1">
      <w:start w:val="1"/>
      <w:numFmt w:val="decimal"/>
      <w:lvlText w:val="%7."/>
      <w:lvlJc w:val="left"/>
      <w:pPr>
        <w:ind w:left="5512" w:hanging="360"/>
      </w:pPr>
    </w:lvl>
    <w:lvl w:ilvl="7" w:tplc="040C0019" w:tentative="1">
      <w:start w:val="1"/>
      <w:numFmt w:val="lowerLetter"/>
      <w:lvlText w:val="%8."/>
      <w:lvlJc w:val="left"/>
      <w:pPr>
        <w:ind w:left="6232" w:hanging="360"/>
      </w:pPr>
    </w:lvl>
    <w:lvl w:ilvl="8" w:tplc="040C001B" w:tentative="1">
      <w:start w:val="1"/>
      <w:numFmt w:val="lowerRoman"/>
      <w:lvlText w:val="%9."/>
      <w:lvlJc w:val="right"/>
      <w:pPr>
        <w:ind w:left="6952" w:hanging="180"/>
      </w:pPr>
    </w:lvl>
  </w:abstractNum>
  <w:abstractNum w:abstractNumId="87" w15:restartNumberingAfterBreak="0">
    <w:nsid w:val="7B291CAE"/>
    <w:multiLevelType w:val="hybridMultilevel"/>
    <w:tmpl w:val="058405BA"/>
    <w:styleLink w:val="Listeencours112"/>
    <w:lvl w:ilvl="0" w:tplc="61C073CA">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8" w15:restartNumberingAfterBreak="0">
    <w:nsid w:val="7BCC0F79"/>
    <w:multiLevelType w:val="multilevel"/>
    <w:tmpl w:val="C43A787E"/>
    <w:styleLink w:val="1ai"/>
    <w:lvl w:ilvl="0">
      <w:start w:val="1"/>
      <w:numFmt w:val="decimal"/>
      <w:lvlText w:val="%1)"/>
      <w:lvlJc w:val="left"/>
      <w:pPr>
        <w:tabs>
          <w:tab w:val="num" w:pos="357"/>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77"/>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797"/>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17"/>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38"/>
        </w:tabs>
        <w:ind w:left="3240" w:hanging="360"/>
      </w:pPr>
      <w:rPr>
        <w:rFonts w:hint="default"/>
      </w:rPr>
    </w:lvl>
  </w:abstractNum>
  <w:abstractNum w:abstractNumId="89" w15:restartNumberingAfterBreak="0">
    <w:nsid w:val="7C0C3613"/>
    <w:multiLevelType w:val="hybridMultilevel"/>
    <w:tmpl w:val="B7640A4C"/>
    <w:lvl w:ilvl="0" w:tplc="0409000F">
      <w:start w:val="3"/>
      <w:numFmt w:val="decimal"/>
      <w:lvlText w:val="%1."/>
      <w:lvlJc w:val="left"/>
      <w:pPr>
        <w:tabs>
          <w:tab w:val="num" w:pos="720"/>
        </w:tabs>
        <w:ind w:left="720" w:hanging="360"/>
      </w:pPr>
      <w:rPr>
        <w:rFonts w:hint="default"/>
      </w:rPr>
    </w:lvl>
    <w:lvl w:ilvl="1" w:tplc="6ABC3C84">
      <w:start w:val="1"/>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0" w15:restartNumberingAfterBreak="0">
    <w:nsid w:val="7C842E7C"/>
    <w:multiLevelType w:val="hybridMultilevel"/>
    <w:tmpl w:val="D004DFD8"/>
    <w:lvl w:ilvl="0" w:tplc="0C0A1F10">
      <w:start w:val="1"/>
      <w:numFmt w:val="lowerLetter"/>
      <w:lvlText w:val="(%1)"/>
      <w:lvlJc w:val="left"/>
      <w:pPr>
        <w:tabs>
          <w:tab w:val="num" w:pos="1140"/>
        </w:tabs>
        <w:ind w:left="1140" w:hanging="780"/>
      </w:pPr>
      <w:rPr>
        <w:rFonts w:ascii="Times New Roman" w:eastAsia="Times New Roman" w:hAnsi="Times New Roman" w:cs="Times New Roman"/>
      </w:rPr>
    </w:lvl>
    <w:lvl w:ilvl="1" w:tplc="5960218E">
      <w:start w:val="1"/>
      <w:numFmt w:val="lowerRoman"/>
      <w:lvlText w:val="(%2)"/>
      <w:lvlJc w:val="left"/>
      <w:pPr>
        <w:tabs>
          <w:tab w:val="num" w:pos="4260"/>
        </w:tabs>
        <w:ind w:left="4260" w:hanging="138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1" w15:restartNumberingAfterBreak="0">
    <w:nsid w:val="7C965187"/>
    <w:multiLevelType w:val="singleLevel"/>
    <w:tmpl w:val="CBDC6384"/>
    <w:lvl w:ilvl="0">
      <w:start w:val="1"/>
      <w:numFmt w:val="bullet"/>
      <w:pStyle w:val="2eretrait"/>
      <w:lvlText w:val=""/>
      <w:lvlJc w:val="left"/>
      <w:pPr>
        <w:tabs>
          <w:tab w:val="num" w:pos="360"/>
        </w:tabs>
        <w:ind w:left="360" w:hanging="360"/>
      </w:pPr>
      <w:rPr>
        <w:rFonts w:ascii="Wingdings" w:hAnsi="Wingdings" w:hint="default"/>
      </w:rPr>
    </w:lvl>
  </w:abstractNum>
  <w:abstractNum w:abstractNumId="92" w15:restartNumberingAfterBreak="0">
    <w:nsid w:val="7DAE49E5"/>
    <w:multiLevelType w:val="singleLevel"/>
    <w:tmpl w:val="59B4A2E0"/>
    <w:lvl w:ilvl="0">
      <w:start w:val="1"/>
      <w:numFmt w:val="bullet"/>
      <w:pStyle w:val="liste1"/>
      <w:lvlText w:val=""/>
      <w:lvlJc w:val="left"/>
      <w:pPr>
        <w:tabs>
          <w:tab w:val="num" w:pos="360"/>
        </w:tabs>
        <w:ind w:left="227" w:hanging="227"/>
      </w:pPr>
      <w:rPr>
        <w:rFonts w:ascii="Symbol" w:hAnsi="Symbol" w:hint="default"/>
        <w:color w:val="0000FF"/>
      </w:rPr>
    </w:lvl>
  </w:abstractNum>
  <w:abstractNum w:abstractNumId="93" w15:restartNumberingAfterBreak="0">
    <w:nsid w:val="7E55502B"/>
    <w:multiLevelType w:val="hybridMultilevel"/>
    <w:tmpl w:val="688C595C"/>
    <w:lvl w:ilvl="0" w:tplc="04240001">
      <w:start w:val="1"/>
      <w:numFmt w:val="bullet"/>
      <w:pStyle w:val="Otevilenje-1nivo"/>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Lucida Sans Typewriter" w:hAnsi="Lucida Sans Typewriter" w:hint="default"/>
      </w:rPr>
    </w:lvl>
    <w:lvl w:ilvl="2" w:tplc="04240005">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Lucida Sans Typewriter" w:hAnsi="Lucida Sans Typewriter"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Lucida Sans Typewriter" w:hAnsi="Lucida Sans Typewriter"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4" w15:restartNumberingAfterBreak="0">
    <w:nsid w:val="7E9B4A8B"/>
    <w:multiLevelType w:val="hybridMultilevel"/>
    <w:tmpl w:val="EA683E42"/>
    <w:lvl w:ilvl="0" w:tplc="C7548E74">
      <w:numFmt w:val="decimal"/>
      <w:pStyle w:val="Liste4"/>
      <w:lvlText w:val=""/>
      <w:lvlJc w:val="left"/>
    </w:lvl>
    <w:lvl w:ilvl="1" w:tplc="040C0003">
      <w:numFmt w:val="decimal"/>
      <w:lvlText w:val=""/>
      <w:lvlJc w:val="left"/>
    </w:lvl>
    <w:lvl w:ilvl="2" w:tplc="040C0005">
      <w:numFmt w:val="decimal"/>
      <w:lvlText w:val=""/>
      <w:lvlJc w:val="left"/>
    </w:lvl>
    <w:lvl w:ilvl="3" w:tplc="040C0001">
      <w:numFmt w:val="decimal"/>
      <w:lvlText w:val=""/>
      <w:lvlJc w:val="left"/>
    </w:lvl>
    <w:lvl w:ilvl="4" w:tplc="040C0003">
      <w:numFmt w:val="decimal"/>
      <w:lvlText w:val=""/>
      <w:lvlJc w:val="left"/>
    </w:lvl>
    <w:lvl w:ilvl="5" w:tplc="040C0005">
      <w:numFmt w:val="decimal"/>
      <w:lvlText w:val=""/>
      <w:lvlJc w:val="left"/>
    </w:lvl>
    <w:lvl w:ilvl="6" w:tplc="040C0001">
      <w:numFmt w:val="decimal"/>
      <w:lvlText w:val=""/>
      <w:lvlJc w:val="left"/>
    </w:lvl>
    <w:lvl w:ilvl="7" w:tplc="040C0003">
      <w:numFmt w:val="decimal"/>
      <w:lvlText w:val=""/>
      <w:lvlJc w:val="left"/>
    </w:lvl>
    <w:lvl w:ilvl="8" w:tplc="040C0005">
      <w:numFmt w:val="decimal"/>
      <w:lvlText w:val=""/>
      <w:lvlJc w:val="left"/>
    </w:lvl>
  </w:abstractNum>
  <w:abstractNum w:abstractNumId="95" w15:restartNumberingAfterBreak="0">
    <w:nsid w:val="7F3A357E"/>
    <w:multiLevelType w:val="multilevel"/>
    <w:tmpl w:val="FD822258"/>
    <w:styleLink w:val="111111"/>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6" w15:restartNumberingAfterBreak="0">
    <w:nsid w:val="7F7756CC"/>
    <w:multiLevelType w:val="hybridMultilevel"/>
    <w:tmpl w:val="25C68A78"/>
    <w:lvl w:ilvl="0" w:tplc="040C0001">
      <w:start w:val="1"/>
      <w:numFmt w:val="bullet"/>
      <w:lvlText w:val=""/>
      <w:lvlJc w:val="left"/>
      <w:pPr>
        <w:ind w:left="1180" w:hanging="360"/>
      </w:pPr>
      <w:rPr>
        <w:rFonts w:ascii="Symbol" w:hAnsi="Symbol" w:hint="default"/>
      </w:rPr>
    </w:lvl>
    <w:lvl w:ilvl="1" w:tplc="040C0003">
      <w:start w:val="1"/>
      <w:numFmt w:val="bullet"/>
      <w:lvlText w:val="o"/>
      <w:lvlJc w:val="left"/>
      <w:pPr>
        <w:ind w:left="1900" w:hanging="360"/>
      </w:pPr>
      <w:rPr>
        <w:rFonts w:ascii="Courier New" w:hAnsi="Courier New" w:cs="Courier New" w:hint="default"/>
      </w:rPr>
    </w:lvl>
    <w:lvl w:ilvl="2" w:tplc="040C0005" w:tentative="1">
      <w:start w:val="1"/>
      <w:numFmt w:val="bullet"/>
      <w:lvlText w:val=""/>
      <w:lvlJc w:val="left"/>
      <w:pPr>
        <w:ind w:left="2620" w:hanging="360"/>
      </w:pPr>
      <w:rPr>
        <w:rFonts w:ascii="Wingdings" w:hAnsi="Wingdings" w:hint="default"/>
      </w:rPr>
    </w:lvl>
    <w:lvl w:ilvl="3" w:tplc="040C0001" w:tentative="1">
      <w:start w:val="1"/>
      <w:numFmt w:val="bullet"/>
      <w:lvlText w:val=""/>
      <w:lvlJc w:val="left"/>
      <w:pPr>
        <w:ind w:left="3340" w:hanging="360"/>
      </w:pPr>
      <w:rPr>
        <w:rFonts w:ascii="Symbol" w:hAnsi="Symbol" w:hint="default"/>
      </w:rPr>
    </w:lvl>
    <w:lvl w:ilvl="4" w:tplc="040C0003" w:tentative="1">
      <w:start w:val="1"/>
      <w:numFmt w:val="bullet"/>
      <w:lvlText w:val="o"/>
      <w:lvlJc w:val="left"/>
      <w:pPr>
        <w:ind w:left="4060" w:hanging="360"/>
      </w:pPr>
      <w:rPr>
        <w:rFonts w:ascii="Courier New" w:hAnsi="Courier New" w:cs="Courier New" w:hint="default"/>
      </w:rPr>
    </w:lvl>
    <w:lvl w:ilvl="5" w:tplc="040C0005" w:tentative="1">
      <w:start w:val="1"/>
      <w:numFmt w:val="bullet"/>
      <w:lvlText w:val=""/>
      <w:lvlJc w:val="left"/>
      <w:pPr>
        <w:ind w:left="4780" w:hanging="360"/>
      </w:pPr>
      <w:rPr>
        <w:rFonts w:ascii="Wingdings" w:hAnsi="Wingdings" w:hint="default"/>
      </w:rPr>
    </w:lvl>
    <w:lvl w:ilvl="6" w:tplc="040C0001" w:tentative="1">
      <w:start w:val="1"/>
      <w:numFmt w:val="bullet"/>
      <w:lvlText w:val=""/>
      <w:lvlJc w:val="left"/>
      <w:pPr>
        <w:ind w:left="5500" w:hanging="360"/>
      </w:pPr>
      <w:rPr>
        <w:rFonts w:ascii="Symbol" w:hAnsi="Symbol" w:hint="default"/>
      </w:rPr>
    </w:lvl>
    <w:lvl w:ilvl="7" w:tplc="040C0003" w:tentative="1">
      <w:start w:val="1"/>
      <w:numFmt w:val="bullet"/>
      <w:lvlText w:val="o"/>
      <w:lvlJc w:val="left"/>
      <w:pPr>
        <w:ind w:left="6220" w:hanging="360"/>
      </w:pPr>
      <w:rPr>
        <w:rFonts w:ascii="Courier New" w:hAnsi="Courier New" w:cs="Courier New" w:hint="default"/>
      </w:rPr>
    </w:lvl>
    <w:lvl w:ilvl="8" w:tplc="040C0005" w:tentative="1">
      <w:start w:val="1"/>
      <w:numFmt w:val="bullet"/>
      <w:lvlText w:val=""/>
      <w:lvlJc w:val="left"/>
      <w:pPr>
        <w:ind w:left="6940" w:hanging="360"/>
      </w:pPr>
      <w:rPr>
        <w:rFonts w:ascii="Wingdings" w:hAnsi="Wingdings" w:hint="default"/>
      </w:rPr>
    </w:lvl>
  </w:abstractNum>
  <w:abstractNum w:abstractNumId="97" w15:restartNumberingAfterBreak="0">
    <w:nsid w:val="7FEE2529"/>
    <w:multiLevelType w:val="hybridMultilevel"/>
    <w:tmpl w:val="A74471A2"/>
    <w:lvl w:ilvl="0" w:tplc="EB18934C">
      <w:start w:val="3"/>
      <w:numFmt w:val="bullet"/>
      <w:lvlText w:val="-"/>
      <w:lvlJc w:val="left"/>
      <w:pPr>
        <w:ind w:left="1180" w:hanging="360"/>
      </w:pPr>
      <w:rPr>
        <w:rFonts w:ascii="Times New Roman" w:eastAsia="Times New Roman" w:hAnsi="Times New Roman" w:cs="Times New Roman" w:hint="default"/>
      </w:rPr>
    </w:lvl>
    <w:lvl w:ilvl="1" w:tplc="040C0003">
      <w:start w:val="1"/>
      <w:numFmt w:val="bullet"/>
      <w:lvlText w:val="o"/>
      <w:lvlJc w:val="left"/>
      <w:pPr>
        <w:ind w:left="1900" w:hanging="360"/>
      </w:pPr>
      <w:rPr>
        <w:rFonts w:ascii="Courier New" w:hAnsi="Courier New" w:cs="Courier New" w:hint="default"/>
      </w:rPr>
    </w:lvl>
    <w:lvl w:ilvl="2" w:tplc="040C0005" w:tentative="1">
      <w:start w:val="1"/>
      <w:numFmt w:val="bullet"/>
      <w:lvlText w:val=""/>
      <w:lvlJc w:val="left"/>
      <w:pPr>
        <w:ind w:left="2620" w:hanging="360"/>
      </w:pPr>
      <w:rPr>
        <w:rFonts w:ascii="Wingdings" w:hAnsi="Wingdings" w:hint="default"/>
      </w:rPr>
    </w:lvl>
    <w:lvl w:ilvl="3" w:tplc="040C0001" w:tentative="1">
      <w:start w:val="1"/>
      <w:numFmt w:val="bullet"/>
      <w:lvlText w:val=""/>
      <w:lvlJc w:val="left"/>
      <w:pPr>
        <w:ind w:left="3340" w:hanging="360"/>
      </w:pPr>
      <w:rPr>
        <w:rFonts w:ascii="Symbol" w:hAnsi="Symbol" w:hint="default"/>
      </w:rPr>
    </w:lvl>
    <w:lvl w:ilvl="4" w:tplc="040C0003" w:tentative="1">
      <w:start w:val="1"/>
      <w:numFmt w:val="bullet"/>
      <w:lvlText w:val="o"/>
      <w:lvlJc w:val="left"/>
      <w:pPr>
        <w:ind w:left="4060" w:hanging="360"/>
      </w:pPr>
      <w:rPr>
        <w:rFonts w:ascii="Courier New" w:hAnsi="Courier New" w:cs="Courier New" w:hint="default"/>
      </w:rPr>
    </w:lvl>
    <w:lvl w:ilvl="5" w:tplc="040C0005" w:tentative="1">
      <w:start w:val="1"/>
      <w:numFmt w:val="bullet"/>
      <w:lvlText w:val=""/>
      <w:lvlJc w:val="left"/>
      <w:pPr>
        <w:ind w:left="4780" w:hanging="360"/>
      </w:pPr>
      <w:rPr>
        <w:rFonts w:ascii="Wingdings" w:hAnsi="Wingdings" w:hint="default"/>
      </w:rPr>
    </w:lvl>
    <w:lvl w:ilvl="6" w:tplc="040C0001" w:tentative="1">
      <w:start w:val="1"/>
      <w:numFmt w:val="bullet"/>
      <w:lvlText w:val=""/>
      <w:lvlJc w:val="left"/>
      <w:pPr>
        <w:ind w:left="5500" w:hanging="360"/>
      </w:pPr>
      <w:rPr>
        <w:rFonts w:ascii="Symbol" w:hAnsi="Symbol" w:hint="default"/>
      </w:rPr>
    </w:lvl>
    <w:lvl w:ilvl="7" w:tplc="040C0003" w:tentative="1">
      <w:start w:val="1"/>
      <w:numFmt w:val="bullet"/>
      <w:lvlText w:val="o"/>
      <w:lvlJc w:val="left"/>
      <w:pPr>
        <w:ind w:left="6220" w:hanging="360"/>
      </w:pPr>
      <w:rPr>
        <w:rFonts w:ascii="Courier New" w:hAnsi="Courier New" w:cs="Courier New" w:hint="default"/>
      </w:rPr>
    </w:lvl>
    <w:lvl w:ilvl="8" w:tplc="040C0005" w:tentative="1">
      <w:start w:val="1"/>
      <w:numFmt w:val="bullet"/>
      <w:lvlText w:val=""/>
      <w:lvlJc w:val="left"/>
      <w:pPr>
        <w:ind w:left="6940" w:hanging="360"/>
      </w:pPr>
      <w:rPr>
        <w:rFonts w:ascii="Wingdings" w:hAnsi="Wingdings" w:hint="default"/>
      </w:rPr>
    </w:lvl>
  </w:abstractNum>
  <w:num w:numId="1" w16cid:durableId="466237709">
    <w:abstractNumId w:val="70"/>
  </w:num>
  <w:num w:numId="2" w16cid:durableId="710762342">
    <w:abstractNumId w:val="22"/>
  </w:num>
  <w:num w:numId="3" w16cid:durableId="714505928">
    <w:abstractNumId w:val="0"/>
  </w:num>
  <w:num w:numId="4" w16cid:durableId="452213741">
    <w:abstractNumId w:val="79"/>
  </w:num>
  <w:num w:numId="5" w16cid:durableId="987367404">
    <w:abstractNumId w:val="36"/>
  </w:num>
  <w:num w:numId="6" w16cid:durableId="1053851221">
    <w:abstractNumId w:val="19"/>
  </w:num>
  <w:num w:numId="7" w16cid:durableId="481846079">
    <w:abstractNumId w:val="7"/>
  </w:num>
  <w:num w:numId="8" w16cid:durableId="437681837">
    <w:abstractNumId w:val="34"/>
  </w:num>
  <w:num w:numId="9" w16cid:durableId="513348707">
    <w:abstractNumId w:val="42"/>
  </w:num>
  <w:num w:numId="10" w16cid:durableId="1442610649">
    <w:abstractNumId w:val="33"/>
    <w:lvlOverride w:ilvl="0"/>
    <w:lvlOverride w:ilvl="1">
      <w:startOverride w:val="1"/>
    </w:lvlOverride>
    <w:lvlOverride w:ilvl="2"/>
    <w:lvlOverride w:ilvl="3"/>
    <w:lvlOverride w:ilvl="4"/>
    <w:lvlOverride w:ilvl="5"/>
    <w:lvlOverride w:ilvl="6"/>
    <w:lvlOverride w:ilvl="7"/>
    <w:lvlOverride w:ilvl="8"/>
  </w:num>
  <w:num w:numId="11" w16cid:durableId="341705231">
    <w:abstractNumId w:val="88"/>
  </w:num>
  <w:num w:numId="12" w16cid:durableId="1442185561">
    <w:abstractNumId w:val="95"/>
  </w:num>
  <w:num w:numId="13" w16cid:durableId="2039118221">
    <w:abstractNumId w:val="64"/>
  </w:num>
  <w:num w:numId="14" w16cid:durableId="197671473">
    <w:abstractNumId w:val="94"/>
  </w:num>
  <w:num w:numId="15" w16cid:durableId="601768124">
    <w:abstractNumId w:val="91"/>
  </w:num>
  <w:num w:numId="16" w16cid:durableId="1555771148">
    <w:abstractNumId w:val="56"/>
  </w:num>
  <w:num w:numId="17" w16cid:durableId="1238787992">
    <w:abstractNumId w:val="59"/>
  </w:num>
  <w:num w:numId="18" w16cid:durableId="900024526">
    <w:abstractNumId w:val="4"/>
  </w:num>
  <w:num w:numId="19" w16cid:durableId="389422377">
    <w:abstractNumId w:val="12"/>
  </w:num>
  <w:num w:numId="20" w16cid:durableId="1603342108">
    <w:abstractNumId w:val="31"/>
  </w:num>
  <w:num w:numId="21" w16cid:durableId="2133548908">
    <w:abstractNumId w:val="15"/>
  </w:num>
  <w:num w:numId="22" w16cid:durableId="1410346769">
    <w:abstractNumId w:val="2"/>
  </w:num>
  <w:num w:numId="23" w16cid:durableId="471212023">
    <w:abstractNumId w:val="1"/>
  </w:num>
  <w:num w:numId="24" w16cid:durableId="9720718">
    <w:abstractNumId w:val="3"/>
    <w:lvlOverride w:ilvl="0">
      <w:startOverride w:val="1"/>
    </w:lvlOverride>
  </w:num>
  <w:num w:numId="25" w16cid:durableId="1688019648">
    <w:abstractNumId w:val="92"/>
  </w:num>
  <w:num w:numId="26" w16cid:durableId="1691644920">
    <w:abstractNumId w:val="51"/>
    <w:lvlOverride w:ilvl="0">
      <w:startOverride w:val="1"/>
    </w:lvlOverride>
  </w:num>
  <w:num w:numId="27" w16cid:durableId="1291284275">
    <w:abstractNumId w:val="13"/>
  </w:num>
  <w:num w:numId="28" w16cid:durableId="1687054930">
    <w:abstractNumId w:val="73"/>
  </w:num>
  <w:num w:numId="29" w16cid:durableId="1547181783">
    <w:abstractNumId w:val="46"/>
  </w:num>
  <w:num w:numId="30" w16cid:durableId="1776292213">
    <w:abstractNumId w:val="32"/>
  </w:num>
  <w:num w:numId="31" w16cid:durableId="1620456847">
    <w:abstractNumId w:val="30"/>
  </w:num>
  <w:num w:numId="32" w16cid:durableId="1509252144">
    <w:abstractNumId w:val="75"/>
  </w:num>
  <w:num w:numId="33" w16cid:durableId="119230661">
    <w:abstractNumId w:val="20"/>
  </w:num>
  <w:num w:numId="34" w16cid:durableId="933830008">
    <w:abstractNumId w:val="27"/>
  </w:num>
  <w:num w:numId="35" w16cid:durableId="1413359420">
    <w:abstractNumId w:val="74"/>
  </w:num>
  <w:num w:numId="36" w16cid:durableId="1837040224">
    <w:abstractNumId w:val="49"/>
  </w:num>
  <w:num w:numId="37" w16cid:durableId="1991784305">
    <w:abstractNumId w:val="38"/>
  </w:num>
  <w:num w:numId="38" w16cid:durableId="134682015">
    <w:abstractNumId w:val="61"/>
  </w:num>
  <w:num w:numId="39" w16cid:durableId="1508015771">
    <w:abstractNumId w:val="35"/>
  </w:num>
  <w:num w:numId="40" w16cid:durableId="1128859429">
    <w:abstractNumId w:val="48"/>
  </w:num>
  <w:num w:numId="41" w16cid:durableId="585574520">
    <w:abstractNumId w:val="54"/>
  </w:num>
  <w:num w:numId="42" w16cid:durableId="2129466817">
    <w:abstractNumId w:val="10"/>
  </w:num>
  <w:num w:numId="43" w16cid:durableId="1856729844">
    <w:abstractNumId w:val="45"/>
  </w:num>
  <w:num w:numId="44" w16cid:durableId="275648907">
    <w:abstractNumId w:val="84"/>
  </w:num>
  <w:num w:numId="45" w16cid:durableId="139032161">
    <w:abstractNumId w:val="76"/>
  </w:num>
  <w:num w:numId="46" w16cid:durableId="99645098">
    <w:abstractNumId w:val="44"/>
  </w:num>
  <w:num w:numId="47" w16cid:durableId="1832480340">
    <w:abstractNumId w:val="87"/>
  </w:num>
  <w:num w:numId="48" w16cid:durableId="539316421">
    <w:abstractNumId w:val="37"/>
  </w:num>
  <w:num w:numId="49" w16cid:durableId="2114354151">
    <w:abstractNumId w:val="26"/>
  </w:num>
  <w:num w:numId="50" w16cid:durableId="226116262">
    <w:abstractNumId w:val="24"/>
  </w:num>
  <w:num w:numId="51" w16cid:durableId="1850173321">
    <w:abstractNumId w:val="53"/>
  </w:num>
  <w:num w:numId="52" w16cid:durableId="84110990">
    <w:abstractNumId w:val="28"/>
  </w:num>
  <w:num w:numId="53" w16cid:durableId="1751466678">
    <w:abstractNumId w:val="72"/>
  </w:num>
  <w:num w:numId="54" w16cid:durableId="933324667">
    <w:abstractNumId w:val="58"/>
  </w:num>
  <w:num w:numId="55" w16cid:durableId="1421755195">
    <w:abstractNumId w:val="21"/>
  </w:num>
  <w:num w:numId="56" w16cid:durableId="487211964">
    <w:abstractNumId w:val="14"/>
  </w:num>
  <w:num w:numId="57" w16cid:durableId="1312516990">
    <w:abstractNumId w:val="83"/>
  </w:num>
  <w:num w:numId="58" w16cid:durableId="819156665">
    <w:abstractNumId w:val="23"/>
  </w:num>
  <w:num w:numId="59" w16cid:durableId="408382393">
    <w:abstractNumId w:val="29"/>
  </w:num>
  <w:num w:numId="60" w16cid:durableId="1314481292">
    <w:abstractNumId w:val="80"/>
  </w:num>
  <w:num w:numId="61" w16cid:durableId="2008172788">
    <w:abstractNumId w:val="68"/>
  </w:num>
  <w:num w:numId="62" w16cid:durableId="1038822864">
    <w:abstractNumId w:val="85"/>
  </w:num>
  <w:num w:numId="63" w16cid:durableId="1156527622">
    <w:abstractNumId w:val="93"/>
  </w:num>
  <w:num w:numId="64" w16cid:durableId="1104182514">
    <w:abstractNumId w:val="39"/>
  </w:num>
  <w:num w:numId="65" w16cid:durableId="10375844">
    <w:abstractNumId w:val="82"/>
  </w:num>
  <w:num w:numId="66" w16cid:durableId="766657729">
    <w:abstractNumId w:val="17"/>
  </w:num>
  <w:num w:numId="67" w16cid:durableId="2059627077">
    <w:abstractNumId w:val="66"/>
  </w:num>
  <w:num w:numId="68" w16cid:durableId="1654480439">
    <w:abstractNumId w:val="69"/>
  </w:num>
  <w:num w:numId="69" w16cid:durableId="132917895">
    <w:abstractNumId w:val="25"/>
  </w:num>
  <w:num w:numId="70" w16cid:durableId="1321159220">
    <w:abstractNumId w:val="55"/>
  </w:num>
  <w:num w:numId="71" w16cid:durableId="644702445">
    <w:abstractNumId w:val="62"/>
  </w:num>
  <w:num w:numId="72" w16cid:durableId="1432358001">
    <w:abstractNumId w:val="41"/>
  </w:num>
  <w:num w:numId="73" w16cid:durableId="949704317">
    <w:abstractNumId w:val="65"/>
  </w:num>
  <w:num w:numId="74" w16cid:durableId="223177732">
    <w:abstractNumId w:val="90"/>
  </w:num>
  <w:num w:numId="75" w16cid:durableId="1321882300">
    <w:abstractNumId w:val="43"/>
  </w:num>
  <w:num w:numId="76" w16cid:durableId="177620113">
    <w:abstractNumId w:val="89"/>
  </w:num>
  <w:num w:numId="77" w16cid:durableId="1224871576">
    <w:abstractNumId w:val="78"/>
  </w:num>
  <w:num w:numId="78" w16cid:durableId="1156533784">
    <w:abstractNumId w:val="18"/>
  </w:num>
  <w:num w:numId="79" w16cid:durableId="1644040745">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310982644">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727067660">
    <w:abstractNumId w:val="52"/>
  </w:num>
  <w:num w:numId="82" w16cid:durableId="2031563060">
    <w:abstractNumId w:val="86"/>
  </w:num>
  <w:num w:numId="83" w16cid:durableId="1431659476">
    <w:abstractNumId w:val="40"/>
  </w:num>
  <w:num w:numId="84" w16cid:durableId="1790007803">
    <w:abstractNumId w:val="97"/>
  </w:num>
  <w:num w:numId="85" w16cid:durableId="1124495214">
    <w:abstractNumId w:val="50"/>
  </w:num>
  <w:num w:numId="86" w16cid:durableId="1441686360">
    <w:abstractNumId w:val="96"/>
  </w:num>
  <w:num w:numId="87" w16cid:durableId="403115276">
    <w:abstractNumId w:val="81"/>
  </w:num>
  <w:num w:numId="88" w16cid:durableId="1448692925">
    <w:abstractNumId w:val="8"/>
  </w:num>
  <w:num w:numId="89" w16cid:durableId="523446097">
    <w:abstractNumId w:val="57"/>
  </w:num>
  <w:num w:numId="90" w16cid:durableId="345912545">
    <w:abstractNumId w:val="16"/>
  </w:num>
  <w:num w:numId="91" w16cid:durableId="994987344">
    <w:abstractNumId w:val="5"/>
  </w:num>
  <w:num w:numId="92" w16cid:durableId="64692956">
    <w:abstractNumId w:val="9"/>
  </w:num>
  <w:num w:numId="93" w16cid:durableId="318773721">
    <w:abstractNumId w:val="11"/>
  </w:num>
  <w:num w:numId="94" w16cid:durableId="758211334">
    <w:abstractNumId w:val="63"/>
  </w:num>
  <w:num w:numId="95" w16cid:durableId="478424921">
    <w:abstractNumId w:val="71"/>
  </w:num>
  <w:num w:numId="96" w16cid:durableId="144519856">
    <w:abstractNumId w:val="47"/>
  </w:num>
  <w:num w:numId="97" w16cid:durableId="1331523286">
    <w:abstractNumId w:val="60"/>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950"/>
    <w:rsid w:val="00046F7B"/>
    <w:rsid w:val="00195C2A"/>
    <w:rsid w:val="002036F0"/>
    <w:rsid w:val="002A05F4"/>
    <w:rsid w:val="00340ADB"/>
    <w:rsid w:val="003F3F33"/>
    <w:rsid w:val="00421F8E"/>
    <w:rsid w:val="004260B1"/>
    <w:rsid w:val="00647D8F"/>
    <w:rsid w:val="0065350E"/>
    <w:rsid w:val="00684080"/>
    <w:rsid w:val="006E4C77"/>
    <w:rsid w:val="0070503A"/>
    <w:rsid w:val="008A24EB"/>
    <w:rsid w:val="008F14DB"/>
    <w:rsid w:val="00A1301A"/>
    <w:rsid w:val="00A4260D"/>
    <w:rsid w:val="00A455E1"/>
    <w:rsid w:val="00A90C18"/>
    <w:rsid w:val="00B70BCB"/>
    <w:rsid w:val="00BF2950"/>
    <w:rsid w:val="00C7623C"/>
    <w:rsid w:val="00CB5DBA"/>
    <w:rsid w:val="00CD2B54"/>
    <w:rsid w:val="00D570F1"/>
    <w:rsid w:val="00DD60A6"/>
    <w:rsid w:val="00F47DB3"/>
    <w:rsid w:val="00F815C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FAA192"/>
  <w15:chartTrackingRefBased/>
  <w15:docId w15:val="{23490277-17F2-471E-92B0-32B5E24CD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qFormat="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iPriority="0"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aliases w:val="H1,Part,gdm1,título 1,h1,Chapter,new page/chapter,Heading1-bio,Heading1slides,Phase,H1-Sec.Head,CMG H1,Head1,Heading apps,Class Heading,1,heading1,Section1,Section2,Section11,Propo,Lev 1,Section Heading,Heading 1 - Do not use,1.,Document Header1"/>
    <w:basedOn w:val="Normal"/>
    <w:next w:val="Corpsdetexte"/>
    <w:link w:val="Titre1Car"/>
    <w:qFormat/>
    <w:rsid w:val="00BF2950"/>
    <w:pPr>
      <w:keepNext/>
      <w:keepLines/>
      <w:spacing w:after="120" w:line="240" w:lineRule="auto"/>
      <w:ind w:left="1009"/>
      <w:jc w:val="both"/>
      <w:outlineLvl w:val="0"/>
    </w:pPr>
    <w:rPr>
      <w:rFonts w:ascii="Arial" w:eastAsia="Times New Roman" w:hAnsi="Arial" w:cs="Times New Roman"/>
      <w:b/>
      <w:bCs/>
      <w:color w:val="000000"/>
      <w:sz w:val="28"/>
      <w:szCs w:val="28"/>
    </w:rPr>
  </w:style>
  <w:style w:type="paragraph" w:styleId="Titre2">
    <w:name w:val="heading 2"/>
    <w:aliases w:val="Major,H2,gdm2,D&amp;M2,D&amp;M 2,head2,Heading 2.2,Heading 2 Char,Heading 2 Char2 Char,Heading 2 Char1 Char Char,Heading 2 Char Char Char1 Char,head2 Char Char Char1 Char,Heading 2.2 Char Char Char1 Char,Heading 2 Char Char1 Char,Title Header2,M-Titre 2"/>
    <w:basedOn w:val="Normal"/>
    <w:next w:val="Corpsdetexte"/>
    <w:link w:val="Titre2Car"/>
    <w:unhideWhenUsed/>
    <w:qFormat/>
    <w:rsid w:val="00BF2950"/>
    <w:pPr>
      <w:tabs>
        <w:tab w:val="left" w:pos="675"/>
        <w:tab w:val="center" w:pos="4995"/>
      </w:tabs>
      <w:spacing w:before="40" w:after="40" w:line="480" w:lineRule="auto"/>
      <w:outlineLvl w:val="1"/>
    </w:pPr>
    <w:rPr>
      <w:rFonts w:ascii="Arial" w:eastAsia="Batang" w:hAnsi="Arial" w:cs="Times New Roman"/>
      <w:b/>
      <w:sz w:val="28"/>
    </w:rPr>
  </w:style>
  <w:style w:type="paragraph" w:styleId="Titre3">
    <w:name w:val="heading 3"/>
    <w:aliases w:val="Minor,H3,Section,gdm3,C Sub-Sub/Italic,h3 sub heading,Head 3,l3,head3,Heading 3 Char,Heading 3 Char2 Char,Heading 3 Char1 Char Char,Heading 3 Char Char Char1 Char,C Sub-Sub/Italic Char Char Char1 Char,h3 sub heading Char Char Char1 Char,h3,TITRE"/>
    <w:basedOn w:val="HeadA22"/>
    <w:next w:val="Corpsdetexte"/>
    <w:link w:val="Titre3Car"/>
    <w:unhideWhenUsed/>
    <w:qFormat/>
    <w:rsid w:val="00BF2950"/>
    <w:pPr>
      <w:tabs>
        <w:tab w:val="num" w:pos="851"/>
      </w:tabs>
      <w:ind w:left="357" w:hanging="357"/>
      <w:outlineLvl w:val="2"/>
    </w:pPr>
    <w:rPr>
      <w:rFonts w:ascii="Arial" w:hAnsi="Arial" w:cs="Arial"/>
      <w:sz w:val="20"/>
      <w:szCs w:val="22"/>
      <w:lang w:val="fr-FR"/>
    </w:rPr>
  </w:style>
  <w:style w:type="paragraph" w:styleId="Titre40">
    <w:name w:val="heading 4"/>
    <w:aliases w:val="Sub-Minor,h4,a) b) c),Propos,H4,dash,Map Title,Lev 4,Te,V_Head4,level 4,level4,Sub-Clause Sub-paragraph,Level 2 - a,Section heading level 2,Section Heading Level 2,MajorHeading,Strat Imp,4 dash,d,D Sub-Sub/Plain,h4 sub sub heading,3,Parts ,( i"/>
    <w:basedOn w:val="Normal"/>
    <w:next w:val="Corpsdetexte"/>
    <w:link w:val="Titre4Car"/>
    <w:unhideWhenUsed/>
    <w:qFormat/>
    <w:rsid w:val="00BF2950"/>
    <w:pPr>
      <w:keepNext/>
      <w:keepLines/>
      <w:tabs>
        <w:tab w:val="num" w:pos="1701"/>
      </w:tabs>
      <w:spacing w:before="240" w:after="240" w:line="240" w:lineRule="auto"/>
      <w:ind w:left="1701" w:hanging="397"/>
      <w:outlineLvl w:val="3"/>
    </w:pPr>
    <w:rPr>
      <w:rFonts w:ascii="Arial" w:eastAsia="Times New Roman" w:hAnsi="Arial" w:cs="Times New Roman"/>
      <w:b/>
      <w:bCs/>
      <w:iCs/>
      <w:color w:val="000000"/>
      <w:sz w:val="20"/>
      <w:szCs w:val="20"/>
      <w:lang w:val="fr-CA"/>
    </w:rPr>
  </w:style>
  <w:style w:type="paragraph" w:styleId="Titre5">
    <w:name w:val="heading 5"/>
    <w:aliases w:val="Block Label,5 sub-bullet,sb,4,E Bold/Centred,level5,level 5"/>
    <w:basedOn w:val="Normal"/>
    <w:next w:val="Corpsdetexte"/>
    <w:link w:val="Titre5Car"/>
    <w:unhideWhenUsed/>
    <w:qFormat/>
    <w:rsid w:val="00BF2950"/>
    <w:pPr>
      <w:numPr>
        <w:ilvl w:val="4"/>
        <w:numId w:val="6"/>
      </w:numPr>
      <w:spacing w:before="240" w:after="240" w:line="240" w:lineRule="auto"/>
      <w:outlineLvl w:val="4"/>
    </w:pPr>
    <w:rPr>
      <w:rFonts w:ascii="Arial" w:eastAsia="Batang" w:hAnsi="Arial" w:cs="Times New Roman"/>
      <w:sz w:val="20"/>
      <w:lang w:val="fr-CA"/>
    </w:rPr>
  </w:style>
  <w:style w:type="paragraph" w:styleId="Titre6">
    <w:name w:val="heading 6"/>
    <w:aliases w:val="H6,level6,level 6"/>
    <w:basedOn w:val="Normal"/>
    <w:next w:val="Corpsdetexte"/>
    <w:link w:val="Titre6Car"/>
    <w:unhideWhenUsed/>
    <w:qFormat/>
    <w:rsid w:val="00BF2950"/>
    <w:pPr>
      <w:keepNext/>
      <w:keepLines/>
      <w:numPr>
        <w:ilvl w:val="5"/>
        <w:numId w:val="6"/>
      </w:numPr>
      <w:tabs>
        <w:tab w:val="left" w:pos="1620"/>
      </w:tabs>
      <w:spacing w:before="240" w:after="240" w:line="240" w:lineRule="auto"/>
      <w:outlineLvl w:val="5"/>
    </w:pPr>
    <w:rPr>
      <w:rFonts w:ascii="Arial" w:eastAsia="Times New Roman" w:hAnsi="Arial" w:cs="Times New Roman"/>
      <w:iCs/>
      <w:color w:val="000000"/>
      <w:sz w:val="20"/>
      <w:lang w:val="fr-CA"/>
    </w:rPr>
  </w:style>
  <w:style w:type="paragraph" w:styleId="Titre7">
    <w:name w:val="heading 7"/>
    <w:aliases w:val="level1noheading,level1-noHeading"/>
    <w:basedOn w:val="Normal"/>
    <w:next w:val="Corpsdetexte"/>
    <w:link w:val="Titre7Car"/>
    <w:unhideWhenUsed/>
    <w:qFormat/>
    <w:rsid w:val="00BF2950"/>
    <w:pPr>
      <w:keepNext/>
      <w:keepLines/>
      <w:numPr>
        <w:ilvl w:val="6"/>
        <w:numId w:val="6"/>
      </w:numPr>
      <w:tabs>
        <w:tab w:val="left" w:pos="1440"/>
      </w:tabs>
      <w:spacing w:before="240" w:after="240" w:line="240" w:lineRule="auto"/>
      <w:outlineLvl w:val="6"/>
    </w:pPr>
    <w:rPr>
      <w:rFonts w:ascii="Arial" w:eastAsia="Times New Roman" w:hAnsi="Arial" w:cs="Times New Roman"/>
      <w:iCs/>
      <w:color w:val="000000"/>
      <w:sz w:val="20"/>
      <w:lang w:val="fr-CA"/>
    </w:rPr>
  </w:style>
  <w:style w:type="paragraph" w:styleId="Titre8">
    <w:name w:val="heading 8"/>
    <w:aliases w:val="1.1.1 Überschrift,level2(a)"/>
    <w:basedOn w:val="Normal"/>
    <w:next w:val="Normal"/>
    <w:link w:val="Titre8Car"/>
    <w:unhideWhenUsed/>
    <w:qFormat/>
    <w:rsid w:val="00BF2950"/>
    <w:pPr>
      <w:keepNext/>
      <w:keepLines/>
      <w:tabs>
        <w:tab w:val="left" w:pos="1620"/>
      </w:tabs>
      <w:spacing w:after="240" w:line="240" w:lineRule="auto"/>
      <w:outlineLvl w:val="7"/>
    </w:pPr>
    <w:rPr>
      <w:rFonts w:ascii="Arial" w:eastAsia="Times New Roman" w:hAnsi="Arial" w:cs="Times New Roman"/>
      <w:color w:val="000000"/>
      <w:sz w:val="20"/>
      <w:szCs w:val="20"/>
      <w:lang w:val="x-none" w:eastAsia="x-none"/>
    </w:rPr>
  </w:style>
  <w:style w:type="paragraph" w:styleId="Titre9">
    <w:name w:val="heading 9"/>
    <w:aliases w:val="level3(i)"/>
    <w:basedOn w:val="Normal"/>
    <w:next w:val="Normal"/>
    <w:link w:val="Titre9Car"/>
    <w:unhideWhenUsed/>
    <w:qFormat/>
    <w:rsid w:val="00BF2950"/>
    <w:pPr>
      <w:keepNext/>
      <w:keepLines/>
      <w:tabs>
        <w:tab w:val="left" w:pos="1620"/>
      </w:tabs>
      <w:spacing w:after="240" w:line="240" w:lineRule="auto"/>
      <w:outlineLvl w:val="8"/>
    </w:pPr>
    <w:rPr>
      <w:rFonts w:ascii="Arial" w:eastAsia="Times New Roman" w:hAnsi="Arial" w:cs="Times New Roman"/>
      <w:iCs/>
      <w:color w:val="000000"/>
      <w:sz w:val="20"/>
      <w:szCs w:val="20"/>
      <w:lang w:val="x-none" w:eastAsia="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H1 Car,Part Car,gdm1 Car,título 1 Car,h1 Car,Chapter Car,new page/chapter Car,Heading1-bio Car,Heading1slides Car,Phase Car,H1-Sec.Head Car,CMG H1 Car,Head1 Car,Heading apps Car,Class Heading Car,1 Car,heading1 Car,Section1 Car,Section2 Car"/>
    <w:basedOn w:val="Policepardfaut"/>
    <w:link w:val="Titre1"/>
    <w:rsid w:val="00BF2950"/>
    <w:rPr>
      <w:rFonts w:ascii="Arial" w:eastAsia="Times New Roman" w:hAnsi="Arial" w:cs="Times New Roman"/>
      <w:b/>
      <w:bCs/>
      <w:color w:val="000000"/>
      <w:sz w:val="28"/>
      <w:szCs w:val="28"/>
    </w:rPr>
  </w:style>
  <w:style w:type="character" w:customStyle="1" w:styleId="Titre2Car">
    <w:name w:val="Titre 2 Car"/>
    <w:aliases w:val="Major Car,H2 Car,gdm2 Car,D&amp;M2 Car,D&amp;M 2 Car,head2 Car,Heading 2.2 Car,Heading 2 Char Car,Heading 2 Char2 Char Car,Heading 2 Char1 Char Char Car,Heading 2 Char Char Char1 Char Car,head2 Char Char Char1 Char Car,Heading 2 Char Char1 Char Car"/>
    <w:basedOn w:val="Policepardfaut"/>
    <w:link w:val="Titre2"/>
    <w:rsid w:val="00BF2950"/>
    <w:rPr>
      <w:rFonts w:ascii="Arial" w:eastAsia="Batang" w:hAnsi="Arial" w:cs="Times New Roman"/>
      <w:b/>
      <w:sz w:val="28"/>
    </w:rPr>
  </w:style>
  <w:style w:type="character" w:customStyle="1" w:styleId="Titre3Car">
    <w:name w:val="Titre 3 Car"/>
    <w:aliases w:val="Minor Car,H3 Car,Section Car,gdm3 Car,C Sub-Sub/Italic Car,h3 sub heading Car,Head 3 Car,l3 Car,head3 Car,Heading 3 Char Car,Heading 3 Char2 Char Car,Heading 3 Char1 Char Char Car,Heading 3 Char Char Char1 Char Car,h3 Car,TITRE Car"/>
    <w:basedOn w:val="Policepardfaut"/>
    <w:link w:val="Titre3"/>
    <w:rsid w:val="00BF2950"/>
    <w:rPr>
      <w:rFonts w:ascii="Arial" w:eastAsia="Times New Roman" w:hAnsi="Arial" w:cs="Arial"/>
      <w:b/>
      <w:sz w:val="20"/>
    </w:rPr>
  </w:style>
  <w:style w:type="character" w:customStyle="1" w:styleId="Titre4Car">
    <w:name w:val="Titre 4 Car"/>
    <w:aliases w:val="Sub-Minor Car,h4 Car,a) b) c) Car,Propos Car,H4 Car,dash Car,Map Title Car,Lev 4 Car,Te Car,V_Head4 Car,level 4 Car,level4 Car,Sub-Clause Sub-paragraph Car,Level 2 - a Car,Section heading level 2 Car,Section Heading Level 2 Car,Strat Imp Car"/>
    <w:basedOn w:val="Policepardfaut"/>
    <w:link w:val="Titre40"/>
    <w:rsid w:val="00BF2950"/>
    <w:rPr>
      <w:rFonts w:ascii="Arial" w:eastAsia="Times New Roman" w:hAnsi="Arial" w:cs="Times New Roman"/>
      <w:b/>
      <w:bCs/>
      <w:iCs/>
      <w:color w:val="000000"/>
      <w:sz w:val="20"/>
      <w:szCs w:val="20"/>
      <w:lang w:val="fr-CA"/>
    </w:rPr>
  </w:style>
  <w:style w:type="character" w:customStyle="1" w:styleId="Titre5Car">
    <w:name w:val="Titre 5 Car"/>
    <w:aliases w:val="Block Label Car,5 sub-bullet Car,sb Car,4 Car,E Bold/Centred Car,level5 Car,level 5 Car"/>
    <w:basedOn w:val="Policepardfaut"/>
    <w:link w:val="Titre5"/>
    <w:rsid w:val="00BF2950"/>
    <w:rPr>
      <w:rFonts w:ascii="Arial" w:eastAsia="Batang" w:hAnsi="Arial" w:cs="Times New Roman"/>
      <w:sz w:val="20"/>
      <w:lang w:val="fr-CA"/>
    </w:rPr>
  </w:style>
  <w:style w:type="character" w:customStyle="1" w:styleId="Titre6Car">
    <w:name w:val="Titre 6 Car"/>
    <w:aliases w:val="H6 Car,level6 Car,level 6 Car"/>
    <w:basedOn w:val="Policepardfaut"/>
    <w:link w:val="Titre6"/>
    <w:rsid w:val="00BF2950"/>
    <w:rPr>
      <w:rFonts w:ascii="Arial" w:eastAsia="Times New Roman" w:hAnsi="Arial" w:cs="Times New Roman"/>
      <w:iCs/>
      <w:color w:val="000000"/>
      <w:sz w:val="20"/>
      <w:lang w:val="fr-CA"/>
    </w:rPr>
  </w:style>
  <w:style w:type="character" w:customStyle="1" w:styleId="Titre7Car">
    <w:name w:val="Titre 7 Car"/>
    <w:aliases w:val="level1noheading Car,level1-noHeading Car"/>
    <w:basedOn w:val="Policepardfaut"/>
    <w:link w:val="Titre7"/>
    <w:rsid w:val="00BF2950"/>
    <w:rPr>
      <w:rFonts w:ascii="Arial" w:eastAsia="Times New Roman" w:hAnsi="Arial" w:cs="Times New Roman"/>
      <w:iCs/>
      <w:color w:val="000000"/>
      <w:sz w:val="20"/>
      <w:lang w:val="fr-CA"/>
    </w:rPr>
  </w:style>
  <w:style w:type="character" w:customStyle="1" w:styleId="Titre8Car">
    <w:name w:val="Titre 8 Car"/>
    <w:aliases w:val="1.1.1 Überschrift Car,level2(a) Car"/>
    <w:basedOn w:val="Policepardfaut"/>
    <w:link w:val="Titre8"/>
    <w:rsid w:val="00BF2950"/>
    <w:rPr>
      <w:rFonts w:ascii="Arial" w:eastAsia="Times New Roman" w:hAnsi="Arial" w:cs="Times New Roman"/>
      <w:color w:val="000000"/>
      <w:sz w:val="20"/>
      <w:szCs w:val="20"/>
      <w:lang w:val="x-none" w:eastAsia="x-none"/>
    </w:rPr>
  </w:style>
  <w:style w:type="character" w:customStyle="1" w:styleId="Titre9Car">
    <w:name w:val="Titre 9 Car"/>
    <w:aliases w:val="level3(i) Car"/>
    <w:basedOn w:val="Policepardfaut"/>
    <w:link w:val="Titre9"/>
    <w:rsid w:val="00BF2950"/>
    <w:rPr>
      <w:rFonts w:ascii="Arial" w:eastAsia="Times New Roman" w:hAnsi="Arial" w:cs="Times New Roman"/>
      <w:iCs/>
      <w:color w:val="000000"/>
      <w:sz w:val="20"/>
      <w:szCs w:val="20"/>
      <w:lang w:val="x-none" w:eastAsia="x-none"/>
    </w:rPr>
  </w:style>
  <w:style w:type="numbering" w:customStyle="1" w:styleId="Aucuneliste1">
    <w:name w:val="Aucune liste1"/>
    <w:next w:val="Aucuneliste"/>
    <w:uiPriority w:val="99"/>
    <w:semiHidden/>
    <w:unhideWhenUsed/>
    <w:rsid w:val="00BF2950"/>
  </w:style>
  <w:style w:type="paragraph" w:styleId="Sansinterligne">
    <w:name w:val="No Spacing"/>
    <w:uiPriority w:val="1"/>
    <w:qFormat/>
    <w:rsid w:val="00BF2950"/>
    <w:pPr>
      <w:spacing w:after="0" w:line="240" w:lineRule="auto"/>
    </w:pPr>
    <w:rPr>
      <w:rFonts w:ascii="Arial" w:eastAsia="Calibri" w:hAnsi="Arial" w:cs="Times New Roman"/>
      <w:sz w:val="20"/>
      <w:lang w:val="fr-CA"/>
    </w:rPr>
  </w:style>
  <w:style w:type="paragraph" w:styleId="Paragraphedeliste">
    <w:name w:val="List Paragraph"/>
    <w:aliases w:val="Citation List,본문(내용),List Paragraph (numbered (a)),Colorful List - Accent 11,Puce1,figure,Bullets,List Paragraph1,List Bullet Mary,Numbered List Paragraph,WB List Paragraph,ReferencesCxSpLast,List Paragraph nowy,Paragraphe  revu"/>
    <w:basedOn w:val="Normal"/>
    <w:link w:val="ParagraphedelisteCar"/>
    <w:qFormat/>
    <w:rsid w:val="00BF2950"/>
    <w:pPr>
      <w:tabs>
        <w:tab w:val="num" w:pos="360"/>
      </w:tabs>
      <w:overflowPunct w:val="0"/>
      <w:autoSpaceDE w:val="0"/>
      <w:autoSpaceDN w:val="0"/>
      <w:adjustRightInd w:val="0"/>
      <w:spacing w:before="120" w:after="120" w:line="312" w:lineRule="auto"/>
      <w:textAlignment w:val="baseline"/>
    </w:pPr>
    <w:rPr>
      <w:rFonts w:ascii="Times New Roman" w:eastAsia="Times New Roman" w:hAnsi="Times New Roman" w:cs="Times New Roman"/>
      <w:b/>
      <w:noProof/>
      <w:sz w:val="24"/>
      <w:szCs w:val="20"/>
      <w:lang w:eastAsia="fr-CA"/>
    </w:rPr>
  </w:style>
  <w:style w:type="paragraph" w:styleId="Textedebulles">
    <w:name w:val="Balloon Text"/>
    <w:basedOn w:val="Normal"/>
    <w:link w:val="TextedebullesCar"/>
    <w:uiPriority w:val="99"/>
    <w:unhideWhenUsed/>
    <w:rsid w:val="00BF2950"/>
    <w:pPr>
      <w:spacing w:after="0" w:line="240" w:lineRule="auto"/>
    </w:pPr>
    <w:rPr>
      <w:rFonts w:ascii="Tahoma" w:eastAsia="Calibri" w:hAnsi="Tahoma" w:cs="Times New Roman"/>
      <w:sz w:val="16"/>
      <w:szCs w:val="16"/>
      <w:lang w:val="x-none" w:eastAsia="x-none"/>
    </w:rPr>
  </w:style>
  <w:style w:type="character" w:customStyle="1" w:styleId="TextedebullesCar">
    <w:name w:val="Texte de bulles Car"/>
    <w:basedOn w:val="Policepardfaut"/>
    <w:link w:val="Textedebulles"/>
    <w:uiPriority w:val="99"/>
    <w:rsid w:val="00BF2950"/>
    <w:rPr>
      <w:rFonts w:ascii="Tahoma" w:eastAsia="Calibri" w:hAnsi="Tahoma" w:cs="Times New Roman"/>
      <w:sz w:val="16"/>
      <w:szCs w:val="16"/>
      <w:lang w:val="x-none" w:eastAsia="x-none"/>
    </w:rPr>
  </w:style>
  <w:style w:type="numbering" w:customStyle="1" w:styleId="PucesTecsult">
    <w:name w:val="Puces Tecsult"/>
    <w:basedOn w:val="Aucuneliste"/>
    <w:uiPriority w:val="99"/>
    <w:rsid w:val="00BF2950"/>
  </w:style>
  <w:style w:type="character" w:styleId="Lienhypertexte">
    <w:name w:val="Hyperlink"/>
    <w:uiPriority w:val="99"/>
    <w:rsid w:val="00BF2950"/>
    <w:rPr>
      <w:rFonts w:ascii="Arial" w:hAnsi="Arial"/>
      <w:color w:val="0000FF"/>
      <w:sz w:val="18"/>
      <w:u w:val="single"/>
    </w:rPr>
  </w:style>
  <w:style w:type="paragraph" w:customStyle="1" w:styleId="Secteur">
    <w:name w:val="Secteur"/>
    <w:basedOn w:val="Normal"/>
    <w:rsid w:val="00BF2950"/>
    <w:pPr>
      <w:spacing w:after="0" w:line="240" w:lineRule="auto"/>
    </w:pPr>
    <w:rPr>
      <w:rFonts w:ascii="Arial" w:eastAsia="Batang" w:hAnsi="Arial" w:cs="Times New Roman"/>
      <w:b/>
      <w:sz w:val="24"/>
      <w:lang w:val="fr-CA"/>
    </w:rPr>
  </w:style>
  <w:style w:type="paragraph" w:styleId="En-tte">
    <w:name w:val="header"/>
    <w:basedOn w:val="Normal"/>
    <w:link w:val="En-tteCar"/>
    <w:uiPriority w:val="99"/>
    <w:unhideWhenUsed/>
    <w:rsid w:val="00BF2950"/>
    <w:pPr>
      <w:spacing w:after="0" w:line="240" w:lineRule="auto"/>
    </w:pPr>
    <w:rPr>
      <w:rFonts w:ascii="Arial" w:eastAsia="Batang" w:hAnsi="Arial" w:cs="Times New Roman"/>
      <w:sz w:val="14"/>
      <w:szCs w:val="20"/>
      <w:lang w:val="x-none" w:eastAsia="x-none"/>
    </w:rPr>
  </w:style>
  <w:style w:type="character" w:customStyle="1" w:styleId="En-tteCar">
    <w:name w:val="En-tête Car"/>
    <w:basedOn w:val="Policepardfaut"/>
    <w:link w:val="En-tte"/>
    <w:uiPriority w:val="99"/>
    <w:rsid w:val="00BF2950"/>
    <w:rPr>
      <w:rFonts w:ascii="Arial" w:eastAsia="Batang" w:hAnsi="Arial" w:cs="Times New Roman"/>
      <w:sz w:val="14"/>
      <w:szCs w:val="20"/>
      <w:lang w:val="x-none" w:eastAsia="x-none"/>
    </w:rPr>
  </w:style>
  <w:style w:type="paragraph" w:customStyle="1" w:styleId="Titrerapportetoffre">
    <w:name w:val="Titre rapport et offre"/>
    <w:basedOn w:val="Normal"/>
    <w:rsid w:val="00BF2950"/>
    <w:pPr>
      <w:spacing w:before="2600" w:after="0" w:line="240" w:lineRule="auto"/>
    </w:pPr>
    <w:rPr>
      <w:rFonts w:ascii="Arial" w:eastAsia="Batang" w:hAnsi="Arial Gras" w:cs="Times New Roman"/>
      <w:b/>
      <w:sz w:val="48"/>
      <w:lang w:val="fr-CA" w:eastAsia="fr-CA"/>
    </w:rPr>
  </w:style>
  <w:style w:type="paragraph" w:styleId="Corpsdetexte">
    <w:name w:val="Body Text"/>
    <w:aliases w:val="Corps de texte 1,Corps de texte Car Car,Corps de texte 1 Car Car1,Corps de texte 1 Car1,Body Text Char,Corps de texte Car Car Car Car Car Car Car Car Car Car,Corps de texte Car Car Car Car Car Car Car Car Car Car Car Car Car Car Car, Car6"/>
    <w:basedOn w:val="Normal"/>
    <w:link w:val="CorpsdetexteCar"/>
    <w:unhideWhenUsed/>
    <w:qFormat/>
    <w:rsid w:val="00BF2950"/>
    <w:pPr>
      <w:spacing w:before="120" w:after="120" w:line="312" w:lineRule="auto"/>
      <w:jc w:val="both"/>
    </w:pPr>
    <w:rPr>
      <w:rFonts w:ascii="Arial" w:eastAsia="Batang" w:hAnsi="Arial" w:cs="Times New Roman"/>
      <w:sz w:val="20"/>
      <w:szCs w:val="20"/>
      <w:lang w:val="x-none" w:eastAsia="x-none"/>
    </w:rPr>
  </w:style>
  <w:style w:type="character" w:customStyle="1" w:styleId="CorpsdetexteCar">
    <w:name w:val="Corps de texte Car"/>
    <w:aliases w:val="Corps de texte 1 Car,Corps de texte Car Car Car,Corps de texte 1 Car Car1 Car,Corps de texte 1 Car1 Car,Body Text Char Car,Corps de texte Car Car Car Car Car Car Car Car Car Car Car, Car6 Car"/>
    <w:basedOn w:val="Policepardfaut"/>
    <w:link w:val="Corpsdetexte"/>
    <w:rsid w:val="00BF2950"/>
    <w:rPr>
      <w:rFonts w:ascii="Arial" w:eastAsia="Batang" w:hAnsi="Arial" w:cs="Times New Roman"/>
      <w:sz w:val="20"/>
      <w:szCs w:val="20"/>
      <w:lang w:val="x-none" w:eastAsia="x-none"/>
    </w:rPr>
  </w:style>
  <w:style w:type="paragraph" w:styleId="Listenumros">
    <w:name w:val="List Number"/>
    <w:aliases w:val="List Number Char"/>
    <w:basedOn w:val="Normal"/>
    <w:rsid w:val="00BF2950"/>
    <w:pPr>
      <w:tabs>
        <w:tab w:val="left" w:pos="360"/>
      </w:tabs>
      <w:spacing w:before="240" w:after="240" w:line="240" w:lineRule="auto"/>
      <w:ind w:left="1571" w:hanging="360"/>
      <w:contextualSpacing/>
    </w:pPr>
    <w:rPr>
      <w:rFonts w:ascii="Arial" w:eastAsia="Batang" w:hAnsi="Arial" w:cs="Times New Roman"/>
      <w:sz w:val="20"/>
      <w:lang w:val="fr-CA"/>
    </w:rPr>
  </w:style>
  <w:style w:type="paragraph" w:styleId="Pieddepage">
    <w:name w:val="footer"/>
    <w:basedOn w:val="Normal"/>
    <w:link w:val="PieddepageCar"/>
    <w:uiPriority w:val="99"/>
    <w:unhideWhenUsed/>
    <w:rsid w:val="00BF2950"/>
    <w:pPr>
      <w:spacing w:before="120" w:after="0" w:line="240" w:lineRule="auto"/>
    </w:pPr>
    <w:rPr>
      <w:rFonts w:ascii="Arial" w:eastAsia="Batang" w:hAnsi="Arial" w:cs="Times New Roman"/>
      <w:sz w:val="14"/>
      <w:szCs w:val="20"/>
      <w:lang w:val="x-none" w:eastAsia="x-none"/>
    </w:rPr>
  </w:style>
  <w:style w:type="character" w:customStyle="1" w:styleId="PieddepageCar">
    <w:name w:val="Pied de page Car"/>
    <w:basedOn w:val="Policepardfaut"/>
    <w:link w:val="Pieddepage"/>
    <w:uiPriority w:val="99"/>
    <w:rsid w:val="00BF2950"/>
    <w:rPr>
      <w:rFonts w:ascii="Arial" w:eastAsia="Batang" w:hAnsi="Arial" w:cs="Times New Roman"/>
      <w:sz w:val="14"/>
      <w:szCs w:val="20"/>
      <w:lang w:val="x-none" w:eastAsia="x-none"/>
    </w:rPr>
  </w:style>
  <w:style w:type="table" w:customStyle="1" w:styleId="TableStyle1">
    <w:name w:val="Table Style 1"/>
    <w:basedOn w:val="TableauNormal"/>
    <w:qFormat/>
    <w:rsid w:val="00BF2950"/>
    <w:pPr>
      <w:suppressAutoHyphens/>
      <w:spacing w:before="40" w:after="40" w:line="230" w:lineRule="exact"/>
      <w:ind w:left="72"/>
    </w:pPr>
    <w:rPr>
      <w:rFonts w:ascii="Arial" w:eastAsia="Batang" w:hAnsi="Arial" w:cs="Times New Roman"/>
      <w:sz w:val="18"/>
      <w:szCs w:val="20"/>
      <w:lang w:val="en-US" w:eastAsia="fr-FR"/>
    </w:rPr>
    <w:tblPr>
      <w:tblBorders>
        <w:top w:val="single" w:sz="2" w:space="0" w:color="A6A6A6"/>
        <w:bottom w:val="single" w:sz="2" w:space="0" w:color="A6A6A6"/>
        <w:insideH w:val="single" w:sz="2" w:space="0" w:color="A6A6A6"/>
      </w:tblBorders>
      <w:tblCellMar>
        <w:left w:w="115" w:type="dxa"/>
        <w:right w:w="115" w:type="dxa"/>
      </w:tblCellMar>
    </w:tblPr>
    <w:tcPr>
      <w:tcMar>
        <w:top w:w="29" w:type="dxa"/>
        <w:left w:w="72" w:type="dxa"/>
        <w:bottom w:w="29" w:type="dxa"/>
        <w:right w:w="43" w:type="dxa"/>
      </w:tcMar>
    </w:tcPr>
    <w:tblStylePr w:type="firstRow">
      <w:pPr>
        <w:wordWrap/>
        <w:ind w:leftChars="0" w:left="0" w:firstLineChars="0" w:firstLine="0"/>
        <w:jc w:val="left"/>
      </w:pPr>
      <w:rPr>
        <w:rFonts w:ascii="Arial" w:hAnsi="Arial"/>
        <w:b w:val="0"/>
        <w:color w:val="FFFFFF"/>
        <w:sz w:val="18"/>
      </w:rPr>
      <w:tblPr/>
      <w:tcPr>
        <w:tcBorders>
          <w:top w:val="single" w:sz="4" w:space="0" w:color="9C0880"/>
          <w:left w:val="single" w:sz="4" w:space="0" w:color="9C0880"/>
          <w:bottom w:val="single" w:sz="4" w:space="0" w:color="9C0880"/>
          <w:right w:val="single" w:sz="4" w:space="0" w:color="9C0880"/>
          <w:insideH w:val="nil"/>
          <w:insideV w:val="nil"/>
          <w:tl2br w:val="nil"/>
          <w:tr2bl w:val="nil"/>
        </w:tcBorders>
        <w:shd w:val="clear" w:color="auto" w:fill="9C0880"/>
      </w:tcPr>
    </w:tblStylePr>
    <w:tblStylePr w:type="lastRow">
      <w:rPr>
        <w:rFonts w:ascii="Arial" w:hAnsi="Arial"/>
        <w:sz w:val="18"/>
      </w:rPr>
    </w:tblStylePr>
    <w:tblStylePr w:type="firstCol">
      <w:rPr>
        <w:rFonts w:ascii="Arial" w:hAnsi="Arial"/>
        <w:sz w:val="18"/>
      </w:rPr>
    </w:tblStylePr>
    <w:tblStylePr w:type="lastCol">
      <w:rPr>
        <w:rFonts w:ascii="Arial" w:hAnsi="Arial"/>
        <w:sz w:val="18"/>
      </w:rPr>
    </w:tblStylePr>
  </w:style>
  <w:style w:type="table" w:customStyle="1" w:styleId="TableGray">
    <w:name w:val="Table Gray"/>
    <w:basedOn w:val="TableStyle1"/>
    <w:qFormat/>
    <w:rsid w:val="00BF2950"/>
    <w:tblPr/>
    <w:tblStylePr w:type="firstRow">
      <w:pPr>
        <w:wordWrap/>
        <w:ind w:leftChars="0" w:left="0" w:firstLineChars="0" w:firstLine="0"/>
        <w:jc w:val="left"/>
      </w:pPr>
      <w:rPr>
        <w:rFonts w:ascii="Courier New" w:hAnsi="Courier New"/>
        <w:b/>
        <w:color w:val="FFFFFF"/>
        <w:sz w:val="18"/>
      </w:rPr>
      <w:tblPr/>
      <w:tcPr>
        <w:tcBorders>
          <w:top w:val="single" w:sz="2" w:space="0" w:color="808080"/>
          <w:left w:val="nil"/>
          <w:bottom w:val="single" w:sz="2" w:space="0" w:color="808080"/>
          <w:right w:val="nil"/>
          <w:insideH w:val="nil"/>
          <w:insideV w:val="nil"/>
          <w:tl2br w:val="nil"/>
          <w:tr2bl w:val="nil"/>
        </w:tcBorders>
        <w:shd w:val="clear" w:color="auto" w:fill="808080"/>
      </w:tcPr>
    </w:tblStylePr>
    <w:tblStylePr w:type="lastRow">
      <w:rPr>
        <w:rFonts w:ascii="Arial" w:hAnsi="Arial"/>
        <w:sz w:val="18"/>
      </w:rPr>
    </w:tblStylePr>
    <w:tblStylePr w:type="firstCol">
      <w:rPr>
        <w:rFonts w:ascii="Arial" w:hAnsi="Arial"/>
        <w:sz w:val="18"/>
      </w:rPr>
    </w:tblStylePr>
    <w:tblStylePr w:type="lastCol">
      <w:rPr>
        <w:rFonts w:ascii="Arial" w:hAnsi="Arial"/>
        <w:sz w:val="18"/>
      </w:rPr>
    </w:tblStylePr>
  </w:style>
  <w:style w:type="paragraph" w:customStyle="1" w:styleId="Numrodepage-pieddepage">
    <w:name w:val="Numéro de page - pied de page"/>
    <w:basedOn w:val="Normal"/>
    <w:next w:val="En-tte"/>
    <w:uiPriority w:val="99"/>
    <w:rsid w:val="00BF2950"/>
    <w:pPr>
      <w:spacing w:before="120" w:after="0" w:line="240" w:lineRule="auto"/>
      <w:jc w:val="right"/>
    </w:pPr>
    <w:rPr>
      <w:rFonts w:ascii="Arial" w:eastAsia="Batang" w:hAnsi="Arial" w:cs="Times New Roman"/>
      <w:sz w:val="14"/>
      <w:lang w:val="fr-CA"/>
    </w:rPr>
  </w:style>
  <w:style w:type="paragraph" w:customStyle="1" w:styleId="En-ttepagecouverture">
    <w:name w:val="En-tête page couverture"/>
    <w:basedOn w:val="Normal"/>
    <w:rsid w:val="00BF2950"/>
    <w:pPr>
      <w:spacing w:after="0" w:line="240" w:lineRule="auto"/>
    </w:pPr>
    <w:rPr>
      <w:rFonts w:ascii="Arial" w:eastAsia="Batang" w:hAnsi="Arial" w:cs="Times New Roman"/>
      <w:sz w:val="18"/>
      <w:lang w:val="fr-CA"/>
    </w:rPr>
  </w:style>
  <w:style w:type="paragraph" w:styleId="Lgende">
    <w:name w:val="caption"/>
    <w:aliases w:val="Légende-LP,Légende -LP,Carte,Carte-LP,Char,Título de Tabelas,Quadros,Légende dak,Car Car Car Car Car,Car Car Car Car,Car Car Car,Car Car Car Car Car Car Car Car Car,Car Car Car Car Car Car Car,Tabeaux,Légende Car1,Tabeaux Car,Légende1 Car,Map"/>
    <w:basedOn w:val="Normal"/>
    <w:next w:val="Normal"/>
    <w:link w:val="LgendeCar"/>
    <w:unhideWhenUsed/>
    <w:qFormat/>
    <w:rsid w:val="00BF2950"/>
    <w:pPr>
      <w:keepNext/>
      <w:tabs>
        <w:tab w:val="left" w:pos="1440"/>
      </w:tabs>
      <w:spacing w:before="120" w:after="120" w:line="240" w:lineRule="auto"/>
      <w:ind w:left="1440" w:hanging="1440"/>
    </w:pPr>
    <w:rPr>
      <w:rFonts w:ascii="Arial" w:eastAsia="Batang" w:hAnsi="Arial Gras" w:cs="Times New Roman"/>
      <w:b/>
      <w:bCs/>
      <w:sz w:val="20"/>
      <w:szCs w:val="20"/>
      <w:lang w:val="x-none" w:eastAsia="x-none"/>
    </w:rPr>
  </w:style>
  <w:style w:type="paragraph" w:customStyle="1" w:styleId="Annexe">
    <w:name w:val="Annexe"/>
    <w:basedOn w:val="Normal"/>
    <w:next w:val="Normal"/>
    <w:qFormat/>
    <w:rsid w:val="00BF2950"/>
    <w:pPr>
      <w:spacing w:after="0" w:line="240" w:lineRule="auto"/>
      <w:ind w:left="4867"/>
      <w:contextualSpacing/>
    </w:pPr>
    <w:rPr>
      <w:rFonts w:ascii="Arial" w:eastAsia="Times New Roman" w:hAnsi="Arial" w:cs="Times New Roman"/>
      <w:b/>
      <w:sz w:val="32"/>
      <w:szCs w:val="30"/>
      <w:lang w:val="fr-CA"/>
    </w:rPr>
  </w:style>
  <w:style w:type="paragraph" w:customStyle="1" w:styleId="Listetabledesmatires">
    <w:name w:val="Liste table des matières"/>
    <w:basedOn w:val="Normal"/>
    <w:next w:val="Normal"/>
    <w:rsid w:val="00BF2950"/>
    <w:pPr>
      <w:spacing w:after="240" w:line="240" w:lineRule="auto"/>
    </w:pPr>
    <w:rPr>
      <w:rFonts w:ascii="Arial" w:eastAsia="Batang" w:hAnsi="Arial" w:cs="Times New Roman"/>
      <w:sz w:val="32"/>
      <w:lang w:val="fr-CA"/>
    </w:rPr>
  </w:style>
  <w:style w:type="paragraph" w:styleId="TM1">
    <w:name w:val="toc 1"/>
    <w:basedOn w:val="Normal"/>
    <w:next w:val="Normal"/>
    <w:uiPriority w:val="39"/>
    <w:unhideWhenUsed/>
    <w:qFormat/>
    <w:rsid w:val="00BF2950"/>
    <w:pPr>
      <w:spacing w:before="120" w:after="120" w:line="240" w:lineRule="auto"/>
    </w:pPr>
    <w:rPr>
      <w:rFonts w:ascii="Calibri" w:eastAsia="Batang" w:hAnsi="Calibri" w:cs="Times New Roman"/>
      <w:b/>
      <w:bCs/>
      <w:caps/>
      <w:sz w:val="20"/>
      <w:szCs w:val="20"/>
      <w:lang w:val="fr-CA"/>
    </w:rPr>
  </w:style>
  <w:style w:type="numbering" w:customStyle="1" w:styleId="Style1">
    <w:name w:val="Style1"/>
    <w:uiPriority w:val="99"/>
    <w:rsid w:val="00BF2950"/>
  </w:style>
  <w:style w:type="numbering" w:customStyle="1" w:styleId="Style2">
    <w:name w:val="Style2"/>
    <w:uiPriority w:val="99"/>
    <w:rsid w:val="00BF2950"/>
  </w:style>
  <w:style w:type="paragraph" w:styleId="TM2">
    <w:name w:val="toc 2"/>
    <w:basedOn w:val="Normal"/>
    <w:next w:val="Normal"/>
    <w:uiPriority w:val="39"/>
    <w:unhideWhenUsed/>
    <w:qFormat/>
    <w:rsid w:val="00BF2950"/>
    <w:pPr>
      <w:spacing w:after="0" w:line="240" w:lineRule="auto"/>
      <w:ind w:left="200"/>
    </w:pPr>
    <w:rPr>
      <w:rFonts w:ascii="Calibri" w:eastAsia="Batang" w:hAnsi="Calibri" w:cs="Times New Roman"/>
      <w:smallCaps/>
      <w:sz w:val="20"/>
      <w:szCs w:val="20"/>
      <w:lang w:val="fr-CA"/>
    </w:rPr>
  </w:style>
  <w:style w:type="paragraph" w:styleId="TM3">
    <w:name w:val="toc 3"/>
    <w:basedOn w:val="Normal"/>
    <w:next w:val="Normal"/>
    <w:uiPriority w:val="39"/>
    <w:unhideWhenUsed/>
    <w:qFormat/>
    <w:rsid w:val="00BF2950"/>
    <w:pPr>
      <w:spacing w:after="0" w:line="240" w:lineRule="auto"/>
      <w:ind w:left="400"/>
    </w:pPr>
    <w:rPr>
      <w:rFonts w:ascii="Calibri" w:eastAsia="Batang" w:hAnsi="Calibri" w:cs="Times New Roman"/>
      <w:i/>
      <w:iCs/>
      <w:sz w:val="20"/>
      <w:szCs w:val="20"/>
      <w:lang w:val="fr-CA"/>
    </w:rPr>
  </w:style>
  <w:style w:type="paragraph" w:styleId="Tabledesillustrations">
    <w:name w:val="table of figures"/>
    <w:basedOn w:val="Normal"/>
    <w:next w:val="Normal"/>
    <w:uiPriority w:val="99"/>
    <w:qFormat/>
    <w:rsid w:val="00BF2950"/>
    <w:pPr>
      <w:spacing w:after="0" w:line="240" w:lineRule="auto"/>
      <w:ind w:left="400" w:hanging="400"/>
    </w:pPr>
    <w:rPr>
      <w:rFonts w:ascii="Calibri" w:eastAsia="Batang" w:hAnsi="Calibri" w:cs="Times New Roman"/>
      <w:smallCaps/>
      <w:sz w:val="20"/>
      <w:szCs w:val="20"/>
      <w:lang w:val="fr-CA"/>
    </w:rPr>
  </w:style>
  <w:style w:type="paragraph" w:styleId="Titre">
    <w:name w:val="Title"/>
    <w:aliases w:val="Titre de section"/>
    <w:basedOn w:val="Normal"/>
    <w:next w:val="Normal"/>
    <w:link w:val="TitreCar"/>
    <w:qFormat/>
    <w:rsid w:val="00BF2950"/>
    <w:pPr>
      <w:spacing w:after="0" w:line="240" w:lineRule="auto"/>
      <w:contextualSpacing/>
    </w:pPr>
    <w:rPr>
      <w:rFonts w:ascii="Arial" w:eastAsia="Times New Roman" w:hAnsi="Arial" w:cs="Times New Roman"/>
      <w:sz w:val="32"/>
      <w:szCs w:val="52"/>
      <w:lang w:val="x-none" w:eastAsia="x-none"/>
    </w:rPr>
  </w:style>
  <w:style w:type="character" w:customStyle="1" w:styleId="TitreCar">
    <w:name w:val="Titre Car"/>
    <w:aliases w:val="Titre de section Car"/>
    <w:basedOn w:val="Policepardfaut"/>
    <w:link w:val="Titre"/>
    <w:rsid w:val="00BF2950"/>
    <w:rPr>
      <w:rFonts w:ascii="Arial" w:eastAsia="Times New Roman" w:hAnsi="Arial" w:cs="Times New Roman"/>
      <w:sz w:val="32"/>
      <w:szCs w:val="52"/>
      <w:lang w:val="x-none" w:eastAsia="x-none"/>
    </w:rPr>
  </w:style>
  <w:style w:type="paragraph" w:styleId="TM4">
    <w:name w:val="toc 4"/>
    <w:basedOn w:val="Normal"/>
    <w:next w:val="Normal"/>
    <w:uiPriority w:val="39"/>
    <w:unhideWhenUsed/>
    <w:rsid w:val="00BF2950"/>
    <w:pPr>
      <w:spacing w:after="0" w:line="240" w:lineRule="auto"/>
      <w:ind w:left="600"/>
    </w:pPr>
    <w:rPr>
      <w:rFonts w:ascii="Calibri" w:eastAsia="Batang" w:hAnsi="Calibri" w:cs="Times New Roman"/>
      <w:sz w:val="18"/>
      <w:szCs w:val="18"/>
      <w:lang w:val="fr-CA"/>
    </w:rPr>
  </w:style>
  <w:style w:type="paragraph" w:customStyle="1" w:styleId="Tableauen-tte1">
    <w:name w:val="Tableau en-tête 1"/>
    <w:basedOn w:val="Normal"/>
    <w:rsid w:val="00BF2950"/>
    <w:pPr>
      <w:suppressAutoHyphens/>
      <w:spacing w:before="20" w:after="20" w:line="230" w:lineRule="exact"/>
      <w:jc w:val="center"/>
    </w:pPr>
    <w:rPr>
      <w:rFonts w:ascii="Arial" w:eastAsia="Batang" w:hAnsi="Arial" w:cs="Times New Roman"/>
      <w:b/>
      <w:color w:val="FFFFFF"/>
      <w:sz w:val="18"/>
      <w:szCs w:val="20"/>
      <w:lang w:val="en-US"/>
    </w:rPr>
  </w:style>
  <w:style w:type="paragraph" w:customStyle="1" w:styleId="Tableauen-tte2">
    <w:name w:val="Tableau en-tête 2"/>
    <w:basedOn w:val="Normal"/>
    <w:rsid w:val="00BF2950"/>
    <w:pPr>
      <w:spacing w:before="20" w:after="20" w:line="240" w:lineRule="auto"/>
      <w:jc w:val="center"/>
    </w:pPr>
    <w:rPr>
      <w:rFonts w:ascii="Arial" w:eastAsia="Batang" w:hAnsi="Arial" w:cs="Times New Roman"/>
      <w:b/>
      <w:sz w:val="18"/>
      <w:lang w:val="fr-CA"/>
    </w:rPr>
  </w:style>
  <w:style w:type="paragraph" w:customStyle="1" w:styleId="Textetableaugauche">
    <w:name w:val="Texte tableau gauche"/>
    <w:basedOn w:val="Normal"/>
    <w:qFormat/>
    <w:rsid w:val="00BF2950"/>
    <w:pPr>
      <w:spacing w:before="20" w:after="20" w:line="240" w:lineRule="auto"/>
    </w:pPr>
    <w:rPr>
      <w:rFonts w:ascii="Arial" w:eastAsia="Batang" w:hAnsi="Arial" w:cs="Times New Roman"/>
      <w:sz w:val="18"/>
      <w:lang w:val="fr-CA"/>
    </w:rPr>
  </w:style>
  <w:style w:type="table" w:styleId="Grilledutableau">
    <w:name w:val="Table Grid"/>
    <w:aliases w:val="Table long document"/>
    <w:basedOn w:val="TableauNormal"/>
    <w:uiPriority w:val="59"/>
    <w:rsid w:val="00BF2950"/>
    <w:pPr>
      <w:spacing w:after="0" w:line="240" w:lineRule="auto"/>
    </w:pPr>
    <w:rPr>
      <w:rFonts w:ascii="Calibri" w:eastAsia="Calibri" w:hAnsi="Calibri" w:cs="Times New Roman"/>
      <w:sz w:val="20"/>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itre1Ficheprojet-CV">
    <w:name w:val="Titre 1 Fiche projet-CV"/>
    <w:basedOn w:val="Normal"/>
    <w:semiHidden/>
    <w:qFormat/>
    <w:rsid w:val="00BF2950"/>
    <w:pPr>
      <w:spacing w:after="0" w:line="240" w:lineRule="auto"/>
    </w:pPr>
    <w:rPr>
      <w:rFonts w:ascii="Arial" w:eastAsia="Batang" w:hAnsi="Arial" w:cs="Times New Roman"/>
      <w:sz w:val="32"/>
      <w:lang w:val="fr-CA"/>
    </w:rPr>
  </w:style>
  <w:style w:type="paragraph" w:customStyle="1" w:styleId="Titre2Ficheprojet-CV">
    <w:name w:val="Titre 2 Fiche projet-CV"/>
    <w:basedOn w:val="Normal"/>
    <w:semiHidden/>
    <w:qFormat/>
    <w:rsid w:val="00BF2950"/>
    <w:pPr>
      <w:spacing w:after="0" w:line="240" w:lineRule="auto"/>
    </w:pPr>
    <w:rPr>
      <w:rFonts w:ascii="Arial" w:eastAsia="Batang" w:hAnsi="Arial" w:cs="Times New Roman"/>
      <w:b/>
      <w:sz w:val="20"/>
      <w:lang w:val="fr-CA"/>
    </w:rPr>
  </w:style>
  <w:style w:type="paragraph" w:styleId="Explorateurdedocuments">
    <w:name w:val="Document Map"/>
    <w:basedOn w:val="Normal"/>
    <w:link w:val="ExplorateurdedocumentsCar"/>
    <w:unhideWhenUsed/>
    <w:rsid w:val="00BF2950"/>
    <w:pPr>
      <w:spacing w:after="0" w:line="240" w:lineRule="auto"/>
    </w:pPr>
    <w:rPr>
      <w:rFonts w:ascii="Tahoma" w:eastAsia="Batang" w:hAnsi="Tahoma" w:cs="Times New Roman"/>
      <w:sz w:val="16"/>
      <w:szCs w:val="16"/>
      <w:lang w:val="x-none" w:eastAsia="x-none"/>
    </w:rPr>
  </w:style>
  <w:style w:type="character" w:customStyle="1" w:styleId="ExplorateurdedocumentsCar">
    <w:name w:val="Explorateur de documents Car"/>
    <w:basedOn w:val="Policepardfaut"/>
    <w:link w:val="Explorateurdedocuments"/>
    <w:rsid w:val="00BF2950"/>
    <w:rPr>
      <w:rFonts w:ascii="Tahoma" w:eastAsia="Batang" w:hAnsi="Tahoma" w:cs="Times New Roman"/>
      <w:sz w:val="16"/>
      <w:szCs w:val="16"/>
      <w:lang w:val="x-none" w:eastAsia="x-none"/>
    </w:rPr>
  </w:style>
  <w:style w:type="character" w:customStyle="1" w:styleId="Confidentialit">
    <w:name w:val="Confidentialité"/>
    <w:uiPriority w:val="1"/>
    <w:rsid w:val="00BF2950"/>
    <w:rPr>
      <w:b/>
      <w:color w:val="939495"/>
      <w:sz w:val="16"/>
    </w:rPr>
  </w:style>
  <w:style w:type="table" w:styleId="Listeclaire-Accent2">
    <w:name w:val="Light List Accent 2"/>
    <w:basedOn w:val="TableauNormal"/>
    <w:uiPriority w:val="61"/>
    <w:rsid w:val="00BF2950"/>
    <w:pPr>
      <w:spacing w:after="0" w:line="240" w:lineRule="auto"/>
    </w:pPr>
    <w:rPr>
      <w:rFonts w:ascii="Arial" w:eastAsia="Calibri" w:hAnsi="Arial" w:cs="Times New Roman"/>
      <w:sz w:val="18"/>
      <w:szCs w:val="20"/>
      <w:lang w:eastAsia="fr-FR"/>
    </w:rPr>
    <w:tblPr>
      <w:tblStyleRowBandSize w:val="1"/>
      <w:tblStyleColBandSize w:val="1"/>
      <w:tblBorders>
        <w:top w:val="single" w:sz="8" w:space="0" w:color="85E61F"/>
        <w:left w:val="single" w:sz="8" w:space="0" w:color="85E61F"/>
        <w:bottom w:val="single" w:sz="8" w:space="0" w:color="85E61F"/>
        <w:right w:val="single" w:sz="8" w:space="0" w:color="85E61F"/>
      </w:tblBorders>
    </w:tblPr>
    <w:tblStylePr w:type="firstRow">
      <w:pPr>
        <w:spacing w:before="0" w:after="0" w:line="240" w:lineRule="auto"/>
      </w:pPr>
      <w:rPr>
        <w:rFonts w:ascii="Arial" w:hAnsi="Arial"/>
        <w:b w:val="0"/>
        <w:bCs/>
        <w:color w:val="FFFFFF"/>
        <w:sz w:val="18"/>
      </w:rPr>
      <w:tblPr/>
      <w:tcPr>
        <w:shd w:val="clear" w:color="auto" w:fill="85E61F"/>
      </w:tcPr>
    </w:tblStylePr>
    <w:tblStylePr w:type="lastRow">
      <w:pPr>
        <w:spacing w:before="0" w:after="0" w:line="240" w:lineRule="auto"/>
      </w:pPr>
      <w:rPr>
        <w:rFonts w:ascii="Arial" w:hAnsi="Arial"/>
        <w:b w:val="0"/>
        <w:bCs/>
        <w:sz w:val="18"/>
      </w:rPr>
      <w:tblPr/>
      <w:tcPr>
        <w:tcBorders>
          <w:top w:val="double" w:sz="6" w:space="0" w:color="85E61F"/>
          <w:left w:val="single" w:sz="8" w:space="0" w:color="85E61F"/>
          <w:bottom w:val="single" w:sz="8" w:space="0" w:color="85E61F"/>
          <w:right w:val="single" w:sz="8" w:space="0" w:color="85E61F"/>
        </w:tcBorders>
      </w:tcPr>
    </w:tblStylePr>
    <w:tblStylePr w:type="firstCol">
      <w:rPr>
        <w:rFonts w:ascii="Arial" w:hAnsi="Arial"/>
        <w:b w:val="0"/>
        <w:bCs/>
        <w:sz w:val="18"/>
      </w:rPr>
    </w:tblStylePr>
    <w:tblStylePr w:type="lastCol">
      <w:rPr>
        <w:rFonts w:ascii="Arial" w:hAnsi="Arial"/>
        <w:b w:val="0"/>
        <w:bCs/>
        <w:sz w:val="18"/>
      </w:rPr>
    </w:tblStylePr>
    <w:tblStylePr w:type="band1Vert">
      <w:tblPr/>
      <w:tcPr>
        <w:tcBorders>
          <w:top w:val="single" w:sz="8" w:space="0" w:color="85E61F"/>
          <w:left w:val="single" w:sz="8" w:space="0" w:color="85E61F"/>
          <w:bottom w:val="single" w:sz="8" w:space="0" w:color="85E61F"/>
          <w:right w:val="single" w:sz="8" w:space="0" w:color="85E61F"/>
        </w:tcBorders>
      </w:tcPr>
    </w:tblStylePr>
    <w:tblStylePr w:type="band1Horz">
      <w:tblPr/>
      <w:tcPr>
        <w:tcBorders>
          <w:top w:val="single" w:sz="8" w:space="0" w:color="85E61F"/>
          <w:left w:val="single" w:sz="8" w:space="0" w:color="85E61F"/>
          <w:bottom w:val="single" w:sz="8" w:space="0" w:color="85E61F"/>
          <w:right w:val="single" w:sz="8" w:space="0" w:color="85E61F"/>
        </w:tcBorders>
      </w:tcPr>
    </w:tblStylePr>
  </w:style>
  <w:style w:type="numbering" w:customStyle="1" w:styleId="Style3">
    <w:name w:val="Style3"/>
    <w:uiPriority w:val="99"/>
    <w:rsid w:val="00BF2950"/>
  </w:style>
  <w:style w:type="numbering" w:customStyle="1" w:styleId="Bleu">
    <w:name w:val="Bleu"/>
    <w:uiPriority w:val="99"/>
    <w:rsid w:val="00BF2950"/>
  </w:style>
  <w:style w:type="numbering" w:customStyle="1" w:styleId="Vert">
    <w:name w:val="Vert"/>
    <w:uiPriority w:val="99"/>
    <w:rsid w:val="00BF2950"/>
  </w:style>
  <w:style w:type="numbering" w:customStyle="1" w:styleId="Orange">
    <w:name w:val="Orange"/>
    <w:uiPriority w:val="99"/>
    <w:rsid w:val="00BF2950"/>
  </w:style>
  <w:style w:type="numbering" w:customStyle="1" w:styleId="WarmGray">
    <w:name w:val="Warm Gray"/>
    <w:uiPriority w:val="99"/>
    <w:rsid w:val="00BF2950"/>
  </w:style>
  <w:style w:type="table" w:customStyle="1" w:styleId="Listeclaire-Accent11">
    <w:name w:val="Liste claire - Accent 11"/>
    <w:basedOn w:val="TableauNormal"/>
    <w:uiPriority w:val="61"/>
    <w:rsid w:val="00BF2950"/>
    <w:pPr>
      <w:spacing w:after="0" w:line="240" w:lineRule="auto"/>
    </w:pPr>
    <w:rPr>
      <w:rFonts w:ascii="Arial" w:eastAsia="Calibri" w:hAnsi="Arial" w:cs="Times New Roman"/>
      <w:sz w:val="18"/>
      <w:szCs w:val="20"/>
      <w:lang w:eastAsia="fr-FR"/>
    </w:rPr>
    <w:tblPr>
      <w:tblStyleRowBandSize w:val="1"/>
      <w:tblStyleColBandSize w:val="1"/>
      <w:tblBorders>
        <w:top w:val="single" w:sz="8" w:space="0" w:color="63C1DF"/>
        <w:left w:val="single" w:sz="8" w:space="0" w:color="63C1DF"/>
        <w:bottom w:val="single" w:sz="8" w:space="0" w:color="63C1DF"/>
        <w:right w:val="single" w:sz="8" w:space="0" w:color="63C1DF"/>
      </w:tblBorders>
    </w:tblPr>
    <w:tblStylePr w:type="firstRow">
      <w:pPr>
        <w:spacing w:before="0" w:after="0" w:line="240" w:lineRule="auto"/>
      </w:pPr>
      <w:rPr>
        <w:rFonts w:ascii="Arial" w:hAnsi="Arial"/>
        <w:b w:val="0"/>
        <w:bCs/>
        <w:color w:val="FFFFFF"/>
        <w:sz w:val="18"/>
      </w:rPr>
      <w:tblPr/>
      <w:tcPr>
        <w:shd w:val="clear" w:color="auto" w:fill="63C1DF"/>
      </w:tcPr>
    </w:tblStylePr>
    <w:tblStylePr w:type="lastRow">
      <w:pPr>
        <w:spacing w:before="0" w:after="0" w:line="240" w:lineRule="auto"/>
      </w:pPr>
      <w:rPr>
        <w:rFonts w:ascii="Arial" w:hAnsi="Arial"/>
        <w:b w:val="0"/>
        <w:bCs/>
        <w:sz w:val="18"/>
      </w:rPr>
      <w:tblPr/>
      <w:tcPr>
        <w:tcBorders>
          <w:top w:val="double" w:sz="6" w:space="0" w:color="63C1DF"/>
          <w:left w:val="single" w:sz="8" w:space="0" w:color="63C1DF"/>
          <w:bottom w:val="single" w:sz="8" w:space="0" w:color="63C1DF"/>
          <w:right w:val="single" w:sz="8" w:space="0" w:color="63C1DF"/>
        </w:tcBorders>
      </w:tcPr>
    </w:tblStylePr>
    <w:tblStylePr w:type="firstCol">
      <w:rPr>
        <w:rFonts w:ascii="Arial" w:hAnsi="Arial"/>
        <w:b w:val="0"/>
        <w:bCs/>
        <w:sz w:val="18"/>
      </w:rPr>
    </w:tblStylePr>
    <w:tblStylePr w:type="lastCol">
      <w:rPr>
        <w:rFonts w:ascii="Arial" w:hAnsi="Arial"/>
        <w:b w:val="0"/>
        <w:bCs/>
        <w:sz w:val="18"/>
      </w:rPr>
    </w:tblStylePr>
    <w:tblStylePr w:type="band1Vert">
      <w:tblPr/>
      <w:tcPr>
        <w:tcBorders>
          <w:top w:val="single" w:sz="8" w:space="0" w:color="63C1DF"/>
          <w:left w:val="single" w:sz="8" w:space="0" w:color="63C1DF"/>
          <w:bottom w:val="single" w:sz="8" w:space="0" w:color="63C1DF"/>
          <w:right w:val="single" w:sz="8" w:space="0" w:color="63C1DF"/>
        </w:tcBorders>
      </w:tcPr>
    </w:tblStylePr>
    <w:tblStylePr w:type="band1Horz">
      <w:tblPr/>
      <w:tcPr>
        <w:tcBorders>
          <w:top w:val="single" w:sz="8" w:space="0" w:color="63C1DF"/>
          <w:left w:val="single" w:sz="8" w:space="0" w:color="63C1DF"/>
          <w:bottom w:val="single" w:sz="8" w:space="0" w:color="63C1DF"/>
          <w:right w:val="single" w:sz="8" w:space="0" w:color="63C1DF"/>
        </w:tcBorders>
      </w:tcPr>
    </w:tblStylePr>
  </w:style>
  <w:style w:type="table" w:styleId="Listeclaire-Accent3">
    <w:name w:val="Light List Accent 3"/>
    <w:basedOn w:val="TableauNormal"/>
    <w:uiPriority w:val="61"/>
    <w:rsid w:val="00BF2950"/>
    <w:pPr>
      <w:spacing w:after="0" w:line="240" w:lineRule="auto"/>
    </w:pPr>
    <w:rPr>
      <w:rFonts w:ascii="Arial" w:eastAsia="Calibri" w:hAnsi="Arial" w:cs="Times New Roman"/>
      <w:sz w:val="18"/>
      <w:szCs w:val="20"/>
      <w:lang w:eastAsia="fr-FR"/>
    </w:rPr>
    <w:tblPr>
      <w:tblStyleRowBandSize w:val="1"/>
      <w:tblStyleColBandSize w:val="1"/>
      <w:tblBorders>
        <w:top w:val="single" w:sz="8" w:space="0" w:color="FC9F1A"/>
        <w:left w:val="single" w:sz="8" w:space="0" w:color="FC9F1A"/>
        <w:bottom w:val="single" w:sz="8" w:space="0" w:color="FC9F1A"/>
        <w:right w:val="single" w:sz="8" w:space="0" w:color="FC9F1A"/>
      </w:tblBorders>
    </w:tblPr>
    <w:tblStylePr w:type="firstRow">
      <w:pPr>
        <w:spacing w:before="0" w:after="0" w:line="240" w:lineRule="auto"/>
      </w:pPr>
      <w:rPr>
        <w:rFonts w:ascii="Arial" w:hAnsi="Arial"/>
        <w:b w:val="0"/>
        <w:bCs/>
        <w:color w:val="FFFFFF"/>
        <w:sz w:val="18"/>
      </w:rPr>
      <w:tblPr/>
      <w:tcPr>
        <w:shd w:val="clear" w:color="auto" w:fill="FC9F1A"/>
      </w:tcPr>
    </w:tblStylePr>
    <w:tblStylePr w:type="lastRow">
      <w:pPr>
        <w:spacing w:before="0" w:after="0" w:line="240" w:lineRule="auto"/>
      </w:pPr>
      <w:rPr>
        <w:rFonts w:ascii="Arial" w:hAnsi="Arial"/>
        <w:b w:val="0"/>
        <w:bCs/>
        <w:sz w:val="18"/>
      </w:rPr>
      <w:tblPr/>
      <w:tcPr>
        <w:tcBorders>
          <w:top w:val="double" w:sz="6" w:space="0" w:color="FC9F1A"/>
          <w:left w:val="single" w:sz="8" w:space="0" w:color="FC9F1A"/>
          <w:bottom w:val="single" w:sz="8" w:space="0" w:color="FC9F1A"/>
          <w:right w:val="single" w:sz="8" w:space="0" w:color="FC9F1A"/>
        </w:tcBorders>
      </w:tcPr>
    </w:tblStylePr>
    <w:tblStylePr w:type="firstCol">
      <w:rPr>
        <w:rFonts w:ascii="Arial" w:hAnsi="Arial"/>
        <w:b w:val="0"/>
        <w:bCs/>
        <w:sz w:val="18"/>
      </w:rPr>
    </w:tblStylePr>
    <w:tblStylePr w:type="lastCol">
      <w:rPr>
        <w:rFonts w:ascii="Arial" w:hAnsi="Arial"/>
        <w:b w:val="0"/>
        <w:bCs/>
        <w:sz w:val="18"/>
      </w:rPr>
    </w:tblStylePr>
    <w:tblStylePr w:type="band1Vert">
      <w:tblPr/>
      <w:tcPr>
        <w:tcBorders>
          <w:top w:val="single" w:sz="8" w:space="0" w:color="FC9F1A"/>
          <w:left w:val="single" w:sz="8" w:space="0" w:color="FC9F1A"/>
          <w:bottom w:val="single" w:sz="8" w:space="0" w:color="FC9F1A"/>
          <w:right w:val="single" w:sz="8" w:space="0" w:color="FC9F1A"/>
        </w:tcBorders>
      </w:tcPr>
    </w:tblStylePr>
    <w:tblStylePr w:type="band1Horz">
      <w:tblPr/>
      <w:tcPr>
        <w:tcBorders>
          <w:top w:val="single" w:sz="8" w:space="0" w:color="FC9F1A"/>
          <w:left w:val="single" w:sz="8" w:space="0" w:color="FC9F1A"/>
          <w:bottom w:val="single" w:sz="8" w:space="0" w:color="FC9F1A"/>
          <w:right w:val="single" w:sz="8" w:space="0" w:color="FC9F1A"/>
        </w:tcBorders>
      </w:tcPr>
    </w:tblStylePr>
  </w:style>
  <w:style w:type="table" w:styleId="Listeclaire-Accent4">
    <w:name w:val="Light List Accent 4"/>
    <w:basedOn w:val="TableauNormal"/>
    <w:uiPriority w:val="61"/>
    <w:rsid w:val="00BF2950"/>
    <w:pPr>
      <w:spacing w:after="0" w:line="240" w:lineRule="auto"/>
    </w:pPr>
    <w:rPr>
      <w:rFonts w:ascii="Arial" w:eastAsia="Calibri" w:hAnsi="Arial" w:cs="Times New Roman"/>
      <w:sz w:val="18"/>
      <w:szCs w:val="20"/>
      <w:lang w:eastAsia="fr-FR"/>
    </w:rPr>
    <w:tblPr>
      <w:tblStyleRowBandSize w:val="1"/>
      <w:tblStyleColBandSize w:val="1"/>
      <w:tblBorders>
        <w:top w:val="single" w:sz="8" w:space="0" w:color="9C0880"/>
        <w:left w:val="single" w:sz="8" w:space="0" w:color="9C0880"/>
        <w:bottom w:val="single" w:sz="8" w:space="0" w:color="9C0880"/>
        <w:right w:val="single" w:sz="8" w:space="0" w:color="9C0880"/>
      </w:tblBorders>
    </w:tblPr>
    <w:tblStylePr w:type="firstRow">
      <w:pPr>
        <w:spacing w:before="0" w:after="0" w:line="240" w:lineRule="auto"/>
      </w:pPr>
      <w:rPr>
        <w:b w:val="0"/>
        <w:bCs/>
        <w:color w:val="FFFFFF"/>
      </w:rPr>
      <w:tblPr/>
      <w:tcPr>
        <w:shd w:val="clear" w:color="auto" w:fill="9C0880"/>
      </w:tcPr>
    </w:tblStylePr>
    <w:tblStylePr w:type="lastRow">
      <w:pPr>
        <w:spacing w:before="0" w:after="0" w:line="240" w:lineRule="auto"/>
      </w:pPr>
      <w:rPr>
        <w:b w:val="0"/>
        <w:bCs/>
      </w:rPr>
      <w:tblPr/>
      <w:tcPr>
        <w:tcBorders>
          <w:top w:val="double" w:sz="6" w:space="0" w:color="9C0880"/>
          <w:left w:val="single" w:sz="8" w:space="0" w:color="9C0880"/>
          <w:bottom w:val="single" w:sz="8" w:space="0" w:color="9C0880"/>
          <w:right w:val="single" w:sz="8" w:space="0" w:color="9C0880"/>
        </w:tcBorders>
      </w:tcPr>
    </w:tblStylePr>
    <w:tblStylePr w:type="firstCol">
      <w:rPr>
        <w:b w:val="0"/>
        <w:bCs/>
      </w:rPr>
    </w:tblStylePr>
    <w:tblStylePr w:type="lastCol">
      <w:rPr>
        <w:b w:val="0"/>
        <w:bCs/>
      </w:rPr>
    </w:tblStylePr>
    <w:tblStylePr w:type="band1Vert">
      <w:tblPr/>
      <w:tcPr>
        <w:tcBorders>
          <w:top w:val="single" w:sz="8" w:space="0" w:color="9C0880"/>
          <w:left w:val="single" w:sz="8" w:space="0" w:color="9C0880"/>
          <w:bottom w:val="single" w:sz="8" w:space="0" w:color="9C0880"/>
          <w:right w:val="single" w:sz="8" w:space="0" w:color="9C0880"/>
        </w:tcBorders>
      </w:tcPr>
    </w:tblStylePr>
    <w:tblStylePr w:type="band1Horz">
      <w:tblPr/>
      <w:tcPr>
        <w:tcBorders>
          <w:top w:val="single" w:sz="8" w:space="0" w:color="9C0880"/>
          <w:left w:val="single" w:sz="8" w:space="0" w:color="9C0880"/>
          <w:bottom w:val="single" w:sz="8" w:space="0" w:color="9C0880"/>
          <w:right w:val="single" w:sz="8" w:space="0" w:color="9C0880"/>
        </w:tcBorders>
      </w:tcPr>
    </w:tblStylePr>
  </w:style>
  <w:style w:type="table" w:styleId="Listeclaire-Accent5">
    <w:name w:val="Light List Accent 5"/>
    <w:basedOn w:val="TableauNormal"/>
    <w:uiPriority w:val="61"/>
    <w:rsid w:val="00BF2950"/>
    <w:pPr>
      <w:spacing w:after="0" w:line="240" w:lineRule="auto"/>
    </w:pPr>
    <w:rPr>
      <w:rFonts w:ascii="Arial" w:eastAsia="Calibri" w:hAnsi="Arial" w:cs="Times New Roman"/>
      <w:sz w:val="18"/>
      <w:szCs w:val="20"/>
      <w:lang w:eastAsia="fr-FR"/>
    </w:rPr>
    <w:tblPr>
      <w:tblStyleRowBandSize w:val="1"/>
      <w:tblStyleColBandSize w:val="1"/>
      <w:tblBorders>
        <w:top w:val="single" w:sz="8" w:space="0" w:color="988F86"/>
        <w:left w:val="single" w:sz="8" w:space="0" w:color="988F86"/>
        <w:bottom w:val="single" w:sz="8" w:space="0" w:color="988F86"/>
        <w:right w:val="single" w:sz="8" w:space="0" w:color="988F86"/>
      </w:tblBorders>
    </w:tblPr>
    <w:tblStylePr w:type="firstRow">
      <w:pPr>
        <w:spacing w:before="0" w:after="0" w:line="240" w:lineRule="auto"/>
      </w:pPr>
      <w:rPr>
        <w:b w:val="0"/>
        <w:bCs/>
        <w:color w:val="FFFFFF"/>
      </w:rPr>
      <w:tblPr/>
      <w:tcPr>
        <w:shd w:val="clear" w:color="auto" w:fill="988F86"/>
      </w:tcPr>
    </w:tblStylePr>
    <w:tblStylePr w:type="lastRow">
      <w:pPr>
        <w:spacing w:before="0" w:after="0" w:line="240" w:lineRule="auto"/>
      </w:pPr>
      <w:rPr>
        <w:b w:val="0"/>
        <w:bCs/>
      </w:rPr>
      <w:tblPr/>
      <w:tcPr>
        <w:tcBorders>
          <w:top w:val="double" w:sz="6" w:space="0" w:color="988F86"/>
          <w:left w:val="single" w:sz="8" w:space="0" w:color="988F86"/>
          <w:bottom w:val="single" w:sz="8" w:space="0" w:color="988F86"/>
          <w:right w:val="single" w:sz="8" w:space="0" w:color="988F86"/>
        </w:tcBorders>
      </w:tcPr>
    </w:tblStylePr>
    <w:tblStylePr w:type="firstCol">
      <w:rPr>
        <w:b w:val="0"/>
        <w:bCs/>
      </w:rPr>
    </w:tblStylePr>
    <w:tblStylePr w:type="lastCol">
      <w:rPr>
        <w:b w:val="0"/>
        <w:bCs/>
      </w:rPr>
    </w:tblStylePr>
    <w:tblStylePr w:type="band1Vert">
      <w:tblPr/>
      <w:tcPr>
        <w:tcBorders>
          <w:top w:val="single" w:sz="8" w:space="0" w:color="988F86"/>
          <w:left w:val="single" w:sz="8" w:space="0" w:color="988F86"/>
          <w:bottom w:val="single" w:sz="8" w:space="0" w:color="988F86"/>
          <w:right w:val="single" w:sz="8" w:space="0" w:color="988F86"/>
        </w:tcBorders>
      </w:tcPr>
    </w:tblStylePr>
    <w:tblStylePr w:type="band1Horz">
      <w:tblPr/>
      <w:tcPr>
        <w:tcBorders>
          <w:top w:val="single" w:sz="8" w:space="0" w:color="988F86"/>
          <w:left w:val="single" w:sz="8" w:space="0" w:color="988F86"/>
          <w:bottom w:val="single" w:sz="8" w:space="0" w:color="988F86"/>
          <w:right w:val="single" w:sz="8" w:space="0" w:color="988F86"/>
        </w:tcBorders>
      </w:tcPr>
    </w:tblStylePr>
  </w:style>
  <w:style w:type="table" w:customStyle="1" w:styleId="Grilleclaire-Accent11">
    <w:name w:val="Grille claire - Accent 11"/>
    <w:basedOn w:val="TableauNormal"/>
    <w:uiPriority w:val="62"/>
    <w:rsid w:val="00BF2950"/>
    <w:pPr>
      <w:spacing w:after="0" w:line="240" w:lineRule="auto"/>
    </w:pPr>
    <w:rPr>
      <w:rFonts w:ascii="Arial" w:eastAsia="Calibri" w:hAnsi="Arial" w:cs="Times New Roman"/>
      <w:sz w:val="18"/>
      <w:szCs w:val="20"/>
      <w:lang w:eastAsia="fr-FR"/>
    </w:rPr>
    <w:tblPr>
      <w:tblStyleRowBandSize w:val="1"/>
      <w:tblStyleColBandSize w:val="1"/>
      <w:tblBorders>
        <w:top w:val="single" w:sz="8" w:space="0" w:color="63C1DF"/>
        <w:left w:val="single" w:sz="8" w:space="0" w:color="63C1DF"/>
        <w:bottom w:val="single" w:sz="8" w:space="0" w:color="63C1DF"/>
        <w:right w:val="single" w:sz="8" w:space="0" w:color="63C1DF"/>
        <w:insideH w:val="single" w:sz="8" w:space="0" w:color="63C1DF"/>
        <w:insideV w:val="single" w:sz="8" w:space="0" w:color="63C1DF"/>
      </w:tblBorders>
    </w:tblPr>
    <w:tblStylePr w:type="firstRow">
      <w:pPr>
        <w:spacing w:before="0" w:after="0" w:line="240" w:lineRule="auto"/>
      </w:pPr>
      <w:rPr>
        <w:rFonts w:ascii="Arial" w:eastAsia="Times New Roman" w:hAnsi="Arial" w:cs="Times New Roman"/>
        <w:b w:val="0"/>
        <w:bCs/>
        <w:sz w:val="18"/>
      </w:rPr>
      <w:tblPr/>
      <w:tcPr>
        <w:tcBorders>
          <w:top w:val="single" w:sz="8" w:space="0" w:color="63C1DF"/>
          <w:left w:val="single" w:sz="8" w:space="0" w:color="63C1DF"/>
          <w:bottom w:val="single" w:sz="18" w:space="0" w:color="63C1DF"/>
          <w:right w:val="single" w:sz="8" w:space="0" w:color="63C1DF"/>
          <w:insideH w:val="nil"/>
          <w:insideV w:val="single" w:sz="8" w:space="0" w:color="63C1DF"/>
        </w:tcBorders>
      </w:tcPr>
    </w:tblStylePr>
    <w:tblStylePr w:type="lastRow">
      <w:pPr>
        <w:spacing w:before="0" w:after="0" w:line="240" w:lineRule="auto"/>
      </w:pPr>
      <w:rPr>
        <w:rFonts w:ascii="Arial" w:eastAsia="Times New Roman" w:hAnsi="Arial" w:cs="Times New Roman"/>
        <w:b w:val="0"/>
        <w:bCs/>
        <w:sz w:val="18"/>
      </w:rPr>
      <w:tblPr/>
      <w:tcPr>
        <w:tcBorders>
          <w:top w:val="double" w:sz="6" w:space="0" w:color="63C1DF"/>
          <w:left w:val="single" w:sz="8" w:space="0" w:color="63C1DF"/>
          <w:bottom w:val="single" w:sz="8" w:space="0" w:color="63C1DF"/>
          <w:right w:val="single" w:sz="8" w:space="0" w:color="63C1DF"/>
          <w:insideH w:val="nil"/>
          <w:insideV w:val="single" w:sz="8" w:space="0" w:color="63C1DF"/>
        </w:tcBorders>
      </w:tcPr>
    </w:tblStylePr>
    <w:tblStylePr w:type="firstCol">
      <w:rPr>
        <w:rFonts w:ascii="Arial" w:eastAsia="Times New Roman" w:hAnsi="Arial" w:cs="Times New Roman"/>
        <w:b w:val="0"/>
        <w:bCs/>
        <w:sz w:val="18"/>
      </w:rPr>
    </w:tblStylePr>
    <w:tblStylePr w:type="lastCol">
      <w:rPr>
        <w:rFonts w:ascii="Arial" w:eastAsia="Times New Roman" w:hAnsi="Arial" w:cs="Times New Roman"/>
        <w:b w:val="0"/>
        <w:bCs/>
        <w:sz w:val="18"/>
      </w:rPr>
      <w:tblPr/>
      <w:tcPr>
        <w:tcBorders>
          <w:top w:val="single" w:sz="8" w:space="0" w:color="63C1DF"/>
          <w:left w:val="single" w:sz="8" w:space="0" w:color="63C1DF"/>
          <w:bottom w:val="single" w:sz="8" w:space="0" w:color="63C1DF"/>
          <w:right w:val="single" w:sz="8" w:space="0" w:color="63C1DF"/>
        </w:tcBorders>
      </w:tcPr>
    </w:tblStylePr>
    <w:tblStylePr w:type="band1Vert">
      <w:tblPr/>
      <w:tcPr>
        <w:tcBorders>
          <w:top w:val="single" w:sz="8" w:space="0" w:color="63C1DF"/>
          <w:left w:val="single" w:sz="8" w:space="0" w:color="63C1DF"/>
          <w:bottom w:val="single" w:sz="8" w:space="0" w:color="63C1DF"/>
          <w:right w:val="single" w:sz="8" w:space="0" w:color="63C1DF"/>
        </w:tcBorders>
        <w:shd w:val="clear" w:color="auto" w:fill="D8EFF7"/>
      </w:tcPr>
    </w:tblStylePr>
    <w:tblStylePr w:type="band1Horz">
      <w:tblPr/>
      <w:tcPr>
        <w:tcBorders>
          <w:top w:val="single" w:sz="8" w:space="0" w:color="63C1DF"/>
          <w:left w:val="single" w:sz="8" w:space="0" w:color="63C1DF"/>
          <w:bottom w:val="single" w:sz="8" w:space="0" w:color="63C1DF"/>
          <w:right w:val="single" w:sz="8" w:space="0" w:color="63C1DF"/>
          <w:insideV w:val="single" w:sz="8" w:space="0" w:color="63C1DF"/>
        </w:tcBorders>
        <w:shd w:val="clear" w:color="auto" w:fill="D8EFF7"/>
      </w:tcPr>
    </w:tblStylePr>
    <w:tblStylePr w:type="band2Horz">
      <w:tblPr/>
      <w:tcPr>
        <w:tcBorders>
          <w:top w:val="single" w:sz="8" w:space="0" w:color="63C1DF"/>
          <w:left w:val="single" w:sz="8" w:space="0" w:color="63C1DF"/>
          <w:bottom w:val="single" w:sz="8" w:space="0" w:color="63C1DF"/>
          <w:right w:val="single" w:sz="8" w:space="0" w:color="63C1DF"/>
          <w:insideV w:val="single" w:sz="8" w:space="0" w:color="63C1DF"/>
        </w:tcBorders>
      </w:tcPr>
    </w:tblStylePr>
  </w:style>
  <w:style w:type="table" w:customStyle="1" w:styleId="Grilleclaire1">
    <w:name w:val="Grille claire1"/>
    <w:basedOn w:val="TableauNormal"/>
    <w:uiPriority w:val="62"/>
    <w:rsid w:val="00BF2950"/>
    <w:pPr>
      <w:spacing w:after="0" w:line="240" w:lineRule="auto"/>
    </w:pPr>
    <w:rPr>
      <w:rFonts w:ascii="Arial" w:eastAsia="Calibri" w:hAnsi="Arial" w:cs="Times New Roman"/>
      <w:sz w:val="18"/>
      <w:szCs w:val="20"/>
      <w:lang w:eastAsia="fr-FR"/>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Arial" w:eastAsia="Times New Roman" w:hAnsi="Arial" w:cs="Times New Roman"/>
        <w:b w:val="0"/>
        <w:bCs/>
        <w:sz w:val="18"/>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Arial" w:eastAsia="Times New Roman" w:hAnsi="Arial" w:cs="Times New Roman"/>
        <w:b w:val="0"/>
        <w:bCs/>
        <w:sz w:val="18"/>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Arial" w:eastAsia="Times New Roman" w:hAnsi="Arial" w:cs="Times New Roman"/>
        <w:b w:val="0"/>
        <w:bCs/>
        <w:sz w:val="18"/>
      </w:rPr>
    </w:tblStylePr>
    <w:tblStylePr w:type="lastCol">
      <w:rPr>
        <w:rFonts w:ascii="Arial" w:eastAsia="Times New Roman" w:hAnsi="Arial" w:cs="Times New Roman"/>
        <w:b w:val="0"/>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Grilleclaire-Accent2">
    <w:name w:val="Light Grid Accent 2"/>
    <w:basedOn w:val="TableauNormal"/>
    <w:uiPriority w:val="62"/>
    <w:rsid w:val="00BF2950"/>
    <w:pPr>
      <w:spacing w:after="0" w:line="240" w:lineRule="auto"/>
    </w:pPr>
    <w:rPr>
      <w:rFonts w:ascii="Arial" w:eastAsia="Calibri" w:hAnsi="Arial" w:cs="Times New Roman"/>
      <w:sz w:val="18"/>
      <w:szCs w:val="20"/>
      <w:lang w:eastAsia="fr-FR"/>
    </w:rPr>
    <w:tblPr>
      <w:tblStyleRowBandSize w:val="1"/>
      <w:tblStyleColBandSize w:val="1"/>
      <w:tblBorders>
        <w:top w:val="single" w:sz="8" w:space="0" w:color="85E61F"/>
        <w:left w:val="single" w:sz="8" w:space="0" w:color="85E61F"/>
        <w:bottom w:val="single" w:sz="8" w:space="0" w:color="85E61F"/>
        <w:right w:val="single" w:sz="8" w:space="0" w:color="85E61F"/>
        <w:insideH w:val="single" w:sz="8" w:space="0" w:color="85E61F"/>
        <w:insideV w:val="single" w:sz="8" w:space="0" w:color="85E61F"/>
      </w:tblBorders>
    </w:tblPr>
    <w:tblStylePr w:type="firstRow">
      <w:pPr>
        <w:spacing w:before="0" w:after="0" w:line="240" w:lineRule="auto"/>
      </w:pPr>
      <w:rPr>
        <w:rFonts w:ascii="Arial" w:eastAsia="Times New Roman" w:hAnsi="Arial" w:cs="Times New Roman"/>
        <w:b w:val="0"/>
        <w:bCs/>
        <w:sz w:val="18"/>
      </w:rPr>
      <w:tblPr/>
      <w:tcPr>
        <w:tcBorders>
          <w:top w:val="single" w:sz="8" w:space="0" w:color="85E61F"/>
          <w:left w:val="single" w:sz="8" w:space="0" w:color="85E61F"/>
          <w:bottom w:val="single" w:sz="18" w:space="0" w:color="85E61F"/>
          <w:right w:val="single" w:sz="8" w:space="0" w:color="85E61F"/>
          <w:insideH w:val="nil"/>
          <w:insideV w:val="single" w:sz="8" w:space="0" w:color="85E61F"/>
        </w:tcBorders>
      </w:tcPr>
    </w:tblStylePr>
    <w:tblStylePr w:type="lastRow">
      <w:pPr>
        <w:spacing w:before="0" w:after="0" w:line="240" w:lineRule="auto"/>
      </w:pPr>
      <w:rPr>
        <w:rFonts w:ascii="Arial" w:eastAsia="Times New Roman" w:hAnsi="Arial" w:cs="Times New Roman"/>
        <w:b w:val="0"/>
        <w:bCs/>
        <w:sz w:val="18"/>
      </w:rPr>
      <w:tblPr/>
      <w:tcPr>
        <w:tcBorders>
          <w:top w:val="double" w:sz="6" w:space="0" w:color="85E61F"/>
          <w:left w:val="single" w:sz="8" w:space="0" w:color="85E61F"/>
          <w:bottom w:val="single" w:sz="8" w:space="0" w:color="85E61F"/>
          <w:right w:val="single" w:sz="8" w:space="0" w:color="85E61F"/>
          <w:insideH w:val="nil"/>
          <w:insideV w:val="single" w:sz="8" w:space="0" w:color="85E61F"/>
        </w:tcBorders>
      </w:tcPr>
    </w:tblStylePr>
    <w:tblStylePr w:type="firstCol">
      <w:rPr>
        <w:rFonts w:ascii="Arial" w:eastAsia="Times New Roman" w:hAnsi="Arial" w:cs="Times New Roman"/>
        <w:b w:val="0"/>
        <w:bCs/>
        <w:sz w:val="18"/>
      </w:rPr>
    </w:tblStylePr>
    <w:tblStylePr w:type="lastCol">
      <w:rPr>
        <w:rFonts w:ascii="Arial" w:eastAsia="Times New Roman" w:hAnsi="Arial" w:cs="Times New Roman"/>
        <w:b w:val="0"/>
        <w:bCs/>
      </w:rPr>
      <w:tblPr/>
      <w:tcPr>
        <w:tcBorders>
          <w:top w:val="single" w:sz="8" w:space="0" w:color="85E61F"/>
          <w:left w:val="single" w:sz="8" w:space="0" w:color="85E61F"/>
          <w:bottom w:val="single" w:sz="8" w:space="0" w:color="85E61F"/>
          <w:right w:val="single" w:sz="8" w:space="0" w:color="85E61F"/>
        </w:tcBorders>
      </w:tcPr>
    </w:tblStylePr>
    <w:tblStylePr w:type="band1Vert">
      <w:tblPr/>
      <w:tcPr>
        <w:tcBorders>
          <w:top w:val="single" w:sz="8" w:space="0" w:color="85E61F"/>
          <w:left w:val="single" w:sz="8" w:space="0" w:color="85E61F"/>
          <w:bottom w:val="single" w:sz="8" w:space="0" w:color="85E61F"/>
          <w:right w:val="single" w:sz="8" w:space="0" w:color="85E61F"/>
        </w:tcBorders>
        <w:shd w:val="clear" w:color="auto" w:fill="E0F8C7"/>
      </w:tcPr>
    </w:tblStylePr>
    <w:tblStylePr w:type="band1Horz">
      <w:tblPr/>
      <w:tcPr>
        <w:tcBorders>
          <w:top w:val="single" w:sz="8" w:space="0" w:color="85E61F"/>
          <w:left w:val="single" w:sz="8" w:space="0" w:color="85E61F"/>
          <w:bottom w:val="single" w:sz="8" w:space="0" w:color="85E61F"/>
          <w:right w:val="single" w:sz="8" w:space="0" w:color="85E61F"/>
          <w:insideV w:val="single" w:sz="8" w:space="0" w:color="85E61F"/>
        </w:tcBorders>
        <w:shd w:val="clear" w:color="auto" w:fill="E0F8C7"/>
      </w:tcPr>
    </w:tblStylePr>
    <w:tblStylePr w:type="band2Horz">
      <w:tblPr/>
      <w:tcPr>
        <w:tcBorders>
          <w:top w:val="single" w:sz="8" w:space="0" w:color="85E61F"/>
          <w:left w:val="single" w:sz="8" w:space="0" w:color="85E61F"/>
          <w:bottom w:val="single" w:sz="8" w:space="0" w:color="85E61F"/>
          <w:right w:val="single" w:sz="8" w:space="0" w:color="85E61F"/>
          <w:insideV w:val="single" w:sz="8" w:space="0" w:color="85E61F"/>
        </w:tcBorders>
      </w:tcPr>
    </w:tblStylePr>
  </w:style>
  <w:style w:type="table" w:styleId="Grilleclaire-Accent3">
    <w:name w:val="Light Grid Accent 3"/>
    <w:basedOn w:val="TableauNormal"/>
    <w:uiPriority w:val="62"/>
    <w:rsid w:val="00BF2950"/>
    <w:pPr>
      <w:spacing w:after="0" w:line="240" w:lineRule="auto"/>
    </w:pPr>
    <w:rPr>
      <w:rFonts w:ascii="Arial" w:eastAsia="Calibri" w:hAnsi="Arial" w:cs="Times New Roman"/>
      <w:sz w:val="18"/>
      <w:szCs w:val="20"/>
      <w:lang w:eastAsia="fr-FR"/>
    </w:rPr>
    <w:tblPr>
      <w:tblStyleRowBandSize w:val="1"/>
      <w:tblStyleColBandSize w:val="1"/>
      <w:tblBorders>
        <w:top w:val="single" w:sz="8" w:space="0" w:color="FC9F1A"/>
        <w:left w:val="single" w:sz="8" w:space="0" w:color="FC9F1A"/>
        <w:bottom w:val="single" w:sz="8" w:space="0" w:color="FC9F1A"/>
        <w:right w:val="single" w:sz="8" w:space="0" w:color="FC9F1A"/>
        <w:insideH w:val="single" w:sz="8" w:space="0" w:color="FC9F1A"/>
        <w:insideV w:val="single" w:sz="8" w:space="0" w:color="FC9F1A"/>
      </w:tblBorders>
    </w:tblPr>
    <w:tblStylePr w:type="firstRow">
      <w:pPr>
        <w:spacing w:before="0" w:after="0" w:line="240" w:lineRule="auto"/>
      </w:pPr>
      <w:rPr>
        <w:rFonts w:ascii="Arial" w:eastAsia="Times New Roman" w:hAnsi="Arial" w:cs="Times New Roman"/>
        <w:b w:val="0"/>
        <w:bCs/>
        <w:sz w:val="18"/>
      </w:rPr>
      <w:tblPr/>
      <w:tcPr>
        <w:tcBorders>
          <w:top w:val="single" w:sz="8" w:space="0" w:color="FC9F1A"/>
          <w:left w:val="single" w:sz="8" w:space="0" w:color="FC9F1A"/>
          <w:bottom w:val="single" w:sz="18" w:space="0" w:color="FC9F1A"/>
          <w:right w:val="single" w:sz="8" w:space="0" w:color="FC9F1A"/>
          <w:insideH w:val="nil"/>
          <w:insideV w:val="single" w:sz="8" w:space="0" w:color="FC9F1A"/>
        </w:tcBorders>
      </w:tcPr>
    </w:tblStylePr>
    <w:tblStylePr w:type="lastRow">
      <w:pPr>
        <w:spacing w:before="0" w:after="0" w:line="240" w:lineRule="auto"/>
      </w:pPr>
      <w:rPr>
        <w:rFonts w:ascii="Arial" w:eastAsia="Times New Roman" w:hAnsi="Arial" w:cs="Times New Roman"/>
        <w:b w:val="0"/>
        <w:bCs/>
        <w:sz w:val="18"/>
      </w:rPr>
      <w:tblPr/>
      <w:tcPr>
        <w:tcBorders>
          <w:top w:val="double" w:sz="6" w:space="0" w:color="FC9F1A"/>
          <w:left w:val="single" w:sz="8" w:space="0" w:color="FC9F1A"/>
          <w:bottom w:val="single" w:sz="8" w:space="0" w:color="FC9F1A"/>
          <w:right w:val="single" w:sz="8" w:space="0" w:color="FC9F1A"/>
          <w:insideH w:val="nil"/>
          <w:insideV w:val="single" w:sz="8" w:space="0" w:color="FC9F1A"/>
        </w:tcBorders>
      </w:tcPr>
    </w:tblStylePr>
    <w:tblStylePr w:type="firstCol">
      <w:rPr>
        <w:rFonts w:ascii="Arial" w:eastAsia="Times New Roman" w:hAnsi="Arial" w:cs="Times New Roman"/>
        <w:b w:val="0"/>
        <w:bCs/>
        <w:sz w:val="18"/>
      </w:rPr>
    </w:tblStylePr>
    <w:tblStylePr w:type="lastCol">
      <w:rPr>
        <w:rFonts w:ascii="Arial" w:eastAsia="Times New Roman" w:hAnsi="Arial" w:cs="Times New Roman"/>
        <w:b w:val="0"/>
        <w:bCs/>
        <w:sz w:val="18"/>
      </w:rPr>
      <w:tblPr/>
      <w:tcPr>
        <w:tcBorders>
          <w:top w:val="single" w:sz="8" w:space="0" w:color="FC9F1A"/>
          <w:left w:val="single" w:sz="8" w:space="0" w:color="FC9F1A"/>
          <w:bottom w:val="single" w:sz="8" w:space="0" w:color="FC9F1A"/>
          <w:right w:val="single" w:sz="8" w:space="0" w:color="FC9F1A"/>
        </w:tcBorders>
      </w:tcPr>
    </w:tblStylePr>
    <w:tblStylePr w:type="band1Vert">
      <w:tblPr/>
      <w:tcPr>
        <w:tcBorders>
          <w:top w:val="single" w:sz="8" w:space="0" w:color="FC9F1A"/>
          <w:left w:val="single" w:sz="8" w:space="0" w:color="FC9F1A"/>
          <w:bottom w:val="single" w:sz="8" w:space="0" w:color="FC9F1A"/>
          <w:right w:val="single" w:sz="8" w:space="0" w:color="FC9F1A"/>
        </w:tcBorders>
        <w:shd w:val="clear" w:color="auto" w:fill="FEE7C6"/>
      </w:tcPr>
    </w:tblStylePr>
    <w:tblStylePr w:type="band1Horz">
      <w:tblPr/>
      <w:tcPr>
        <w:tcBorders>
          <w:top w:val="single" w:sz="8" w:space="0" w:color="FC9F1A"/>
          <w:left w:val="single" w:sz="8" w:space="0" w:color="FC9F1A"/>
          <w:bottom w:val="single" w:sz="8" w:space="0" w:color="FC9F1A"/>
          <w:right w:val="single" w:sz="8" w:space="0" w:color="FC9F1A"/>
          <w:insideV w:val="single" w:sz="8" w:space="0" w:color="FC9F1A"/>
        </w:tcBorders>
        <w:shd w:val="clear" w:color="auto" w:fill="FEE7C6"/>
      </w:tcPr>
    </w:tblStylePr>
    <w:tblStylePr w:type="band2Horz">
      <w:tblPr/>
      <w:tcPr>
        <w:tcBorders>
          <w:top w:val="single" w:sz="8" w:space="0" w:color="FC9F1A"/>
          <w:left w:val="single" w:sz="8" w:space="0" w:color="FC9F1A"/>
          <w:bottom w:val="single" w:sz="8" w:space="0" w:color="FC9F1A"/>
          <w:right w:val="single" w:sz="8" w:space="0" w:color="FC9F1A"/>
          <w:insideV w:val="single" w:sz="8" w:space="0" w:color="FC9F1A"/>
        </w:tcBorders>
      </w:tcPr>
    </w:tblStylePr>
  </w:style>
  <w:style w:type="table" w:styleId="Grilleclaire-Accent4">
    <w:name w:val="Light Grid Accent 4"/>
    <w:basedOn w:val="TableauNormal"/>
    <w:uiPriority w:val="62"/>
    <w:rsid w:val="00BF2950"/>
    <w:pPr>
      <w:spacing w:after="0" w:line="240" w:lineRule="auto"/>
    </w:pPr>
    <w:rPr>
      <w:rFonts w:ascii="Calibri" w:eastAsia="Calibri" w:hAnsi="Calibri" w:cs="Times New Roman"/>
      <w:sz w:val="20"/>
      <w:szCs w:val="20"/>
      <w:lang w:eastAsia="fr-FR"/>
    </w:rPr>
    <w:tblPr>
      <w:tblStyleRowBandSize w:val="1"/>
      <w:tblStyleColBandSize w:val="1"/>
      <w:tblBorders>
        <w:top w:val="single" w:sz="8" w:space="0" w:color="9C0880"/>
        <w:left w:val="single" w:sz="8" w:space="0" w:color="9C0880"/>
        <w:bottom w:val="single" w:sz="8" w:space="0" w:color="9C0880"/>
        <w:right w:val="single" w:sz="8" w:space="0" w:color="9C0880"/>
        <w:insideH w:val="single" w:sz="8" w:space="0" w:color="9C0880"/>
        <w:insideV w:val="single" w:sz="8" w:space="0" w:color="9C0880"/>
      </w:tblBorders>
    </w:tblPr>
    <w:tblStylePr w:type="firstRow">
      <w:pPr>
        <w:spacing w:before="0" w:after="0" w:line="240" w:lineRule="auto"/>
      </w:pPr>
      <w:rPr>
        <w:rFonts w:ascii="Calibri Light" w:eastAsia="Times New Roman" w:hAnsi="Calibri Light" w:cs="Times New Roman"/>
        <w:b/>
        <w:bCs/>
      </w:rPr>
      <w:tblPr/>
      <w:tcPr>
        <w:tcBorders>
          <w:top w:val="single" w:sz="8" w:space="0" w:color="9C0880"/>
          <w:left w:val="single" w:sz="8" w:space="0" w:color="9C0880"/>
          <w:bottom w:val="single" w:sz="18" w:space="0" w:color="9C0880"/>
          <w:right w:val="single" w:sz="8" w:space="0" w:color="9C0880"/>
          <w:insideH w:val="nil"/>
          <w:insideV w:val="single" w:sz="8" w:space="0" w:color="9C0880"/>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9C0880"/>
          <w:left w:val="single" w:sz="8" w:space="0" w:color="9C0880"/>
          <w:bottom w:val="single" w:sz="8" w:space="0" w:color="9C0880"/>
          <w:right w:val="single" w:sz="8" w:space="0" w:color="9C0880"/>
          <w:insideH w:val="nil"/>
          <w:insideV w:val="single" w:sz="8" w:space="0" w:color="9C0880"/>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9C0880"/>
          <w:left w:val="single" w:sz="8" w:space="0" w:color="9C0880"/>
          <w:bottom w:val="single" w:sz="8" w:space="0" w:color="9C0880"/>
          <w:right w:val="single" w:sz="8" w:space="0" w:color="9C0880"/>
        </w:tcBorders>
      </w:tcPr>
    </w:tblStylePr>
    <w:tblStylePr w:type="band1Vert">
      <w:tblPr/>
      <w:tcPr>
        <w:tcBorders>
          <w:top w:val="single" w:sz="8" w:space="0" w:color="9C0880"/>
          <w:left w:val="single" w:sz="8" w:space="0" w:color="9C0880"/>
          <w:bottom w:val="single" w:sz="8" w:space="0" w:color="9C0880"/>
          <w:right w:val="single" w:sz="8" w:space="0" w:color="9C0880"/>
        </w:tcBorders>
        <w:shd w:val="clear" w:color="auto" w:fill="FAADEB"/>
      </w:tcPr>
    </w:tblStylePr>
    <w:tblStylePr w:type="band1Horz">
      <w:tblPr/>
      <w:tcPr>
        <w:tcBorders>
          <w:top w:val="single" w:sz="8" w:space="0" w:color="9C0880"/>
          <w:left w:val="single" w:sz="8" w:space="0" w:color="9C0880"/>
          <w:bottom w:val="single" w:sz="8" w:space="0" w:color="9C0880"/>
          <w:right w:val="single" w:sz="8" w:space="0" w:color="9C0880"/>
          <w:insideV w:val="single" w:sz="8" w:space="0" w:color="9C0880"/>
        </w:tcBorders>
        <w:shd w:val="clear" w:color="auto" w:fill="FAADEB"/>
      </w:tcPr>
    </w:tblStylePr>
    <w:tblStylePr w:type="band2Horz">
      <w:tblPr/>
      <w:tcPr>
        <w:tcBorders>
          <w:top w:val="single" w:sz="8" w:space="0" w:color="9C0880"/>
          <w:left w:val="single" w:sz="8" w:space="0" w:color="9C0880"/>
          <w:bottom w:val="single" w:sz="8" w:space="0" w:color="9C0880"/>
          <w:right w:val="single" w:sz="8" w:space="0" w:color="9C0880"/>
          <w:insideV w:val="single" w:sz="8" w:space="0" w:color="9C0880"/>
        </w:tcBorders>
      </w:tcPr>
    </w:tblStylePr>
  </w:style>
  <w:style w:type="table" w:customStyle="1" w:styleId="Tramemoyenne1-Accent11">
    <w:name w:val="Trame moyenne 1 - Accent 11"/>
    <w:basedOn w:val="TableauNormal"/>
    <w:uiPriority w:val="63"/>
    <w:rsid w:val="00BF2950"/>
    <w:pPr>
      <w:spacing w:after="0" w:line="240" w:lineRule="auto"/>
    </w:pPr>
    <w:rPr>
      <w:rFonts w:ascii="Arial" w:eastAsia="Calibri" w:hAnsi="Arial" w:cs="Times New Roman"/>
      <w:sz w:val="18"/>
      <w:szCs w:val="20"/>
      <w:lang w:eastAsia="fr-FR"/>
    </w:rPr>
    <w:tblPr>
      <w:tblStyleRowBandSize w:val="1"/>
      <w:tblStyleColBandSize w:val="1"/>
      <w:tblBorders>
        <w:top w:val="single" w:sz="8" w:space="0" w:color="8AD0E7"/>
        <w:left w:val="single" w:sz="8" w:space="0" w:color="8AD0E7"/>
        <w:bottom w:val="single" w:sz="8" w:space="0" w:color="8AD0E7"/>
        <w:right w:val="single" w:sz="8" w:space="0" w:color="8AD0E7"/>
        <w:insideH w:val="single" w:sz="8" w:space="0" w:color="8AD0E7"/>
      </w:tblBorders>
    </w:tblPr>
    <w:tblStylePr w:type="firstRow">
      <w:pPr>
        <w:spacing w:before="0" w:after="0" w:line="240" w:lineRule="auto"/>
      </w:pPr>
      <w:rPr>
        <w:rFonts w:ascii="Arial" w:hAnsi="Arial"/>
        <w:b w:val="0"/>
        <w:bCs/>
        <w:color w:val="FFFFFF"/>
        <w:sz w:val="18"/>
      </w:rPr>
      <w:tblPr/>
      <w:tcPr>
        <w:tcBorders>
          <w:top w:val="single" w:sz="8" w:space="0" w:color="8AD0E7"/>
          <w:left w:val="single" w:sz="8" w:space="0" w:color="8AD0E7"/>
          <w:bottom w:val="single" w:sz="8" w:space="0" w:color="8AD0E7"/>
          <w:right w:val="single" w:sz="8" w:space="0" w:color="8AD0E7"/>
          <w:insideH w:val="nil"/>
          <w:insideV w:val="nil"/>
        </w:tcBorders>
        <w:shd w:val="clear" w:color="auto" w:fill="63C1DF"/>
      </w:tcPr>
    </w:tblStylePr>
    <w:tblStylePr w:type="lastRow">
      <w:pPr>
        <w:spacing w:before="0" w:after="0" w:line="240" w:lineRule="auto"/>
      </w:pPr>
      <w:rPr>
        <w:rFonts w:ascii="Arial" w:hAnsi="Arial"/>
        <w:b w:val="0"/>
        <w:bCs/>
        <w:sz w:val="18"/>
      </w:rPr>
      <w:tblPr/>
      <w:tcPr>
        <w:tcBorders>
          <w:top w:val="double" w:sz="6" w:space="0" w:color="8AD0E7"/>
          <w:left w:val="single" w:sz="8" w:space="0" w:color="8AD0E7"/>
          <w:bottom w:val="single" w:sz="8" w:space="0" w:color="8AD0E7"/>
          <w:right w:val="single" w:sz="8" w:space="0" w:color="8AD0E7"/>
          <w:insideH w:val="nil"/>
          <w:insideV w:val="nil"/>
        </w:tcBorders>
      </w:tcPr>
    </w:tblStylePr>
    <w:tblStylePr w:type="firstCol">
      <w:rPr>
        <w:rFonts w:ascii="Arial" w:hAnsi="Arial"/>
        <w:b w:val="0"/>
        <w:bCs/>
        <w:sz w:val="18"/>
      </w:rPr>
    </w:tblStylePr>
    <w:tblStylePr w:type="lastCol">
      <w:rPr>
        <w:rFonts w:ascii="Arial" w:hAnsi="Arial"/>
        <w:b w:val="0"/>
        <w:bCs/>
        <w:sz w:val="18"/>
      </w:rPr>
    </w:tblStylePr>
    <w:tblStylePr w:type="band1Vert">
      <w:tblPr/>
      <w:tcPr>
        <w:shd w:val="clear" w:color="auto" w:fill="D8EFF7"/>
      </w:tcPr>
    </w:tblStylePr>
    <w:tblStylePr w:type="band1Horz">
      <w:tblPr/>
      <w:tcPr>
        <w:tcBorders>
          <w:insideH w:val="nil"/>
          <w:insideV w:val="nil"/>
        </w:tcBorders>
        <w:shd w:val="clear" w:color="auto" w:fill="D8EFF7"/>
      </w:tcPr>
    </w:tblStylePr>
    <w:tblStylePr w:type="band2Horz">
      <w:tblPr/>
      <w:tcPr>
        <w:tcBorders>
          <w:insideH w:val="nil"/>
          <w:insideV w:val="nil"/>
        </w:tcBorders>
      </w:tcPr>
    </w:tblStylePr>
  </w:style>
  <w:style w:type="table" w:styleId="Tramemoyenne1-Accent2">
    <w:name w:val="Medium Shading 1 Accent 2"/>
    <w:basedOn w:val="TableauNormal"/>
    <w:uiPriority w:val="63"/>
    <w:rsid w:val="00BF2950"/>
    <w:pPr>
      <w:spacing w:after="0" w:line="240" w:lineRule="auto"/>
    </w:pPr>
    <w:rPr>
      <w:rFonts w:ascii="Arial" w:eastAsia="Calibri" w:hAnsi="Arial" w:cs="Times New Roman"/>
      <w:sz w:val="18"/>
      <w:szCs w:val="20"/>
      <w:lang w:eastAsia="fr-FR"/>
    </w:rPr>
    <w:tblPr>
      <w:tblStyleRowBandSize w:val="1"/>
      <w:tblStyleColBandSize w:val="1"/>
      <w:tblBorders>
        <w:top w:val="single" w:sz="8" w:space="0" w:color="A3EC57"/>
        <w:left w:val="single" w:sz="8" w:space="0" w:color="A3EC57"/>
        <w:bottom w:val="single" w:sz="8" w:space="0" w:color="A3EC57"/>
        <w:right w:val="single" w:sz="8" w:space="0" w:color="A3EC57"/>
        <w:insideH w:val="single" w:sz="8" w:space="0" w:color="A3EC57"/>
      </w:tblBorders>
    </w:tblPr>
    <w:tblStylePr w:type="firstRow">
      <w:pPr>
        <w:spacing w:before="0" w:after="0" w:line="240" w:lineRule="auto"/>
      </w:pPr>
      <w:rPr>
        <w:rFonts w:ascii="Arial" w:hAnsi="Arial"/>
        <w:b w:val="0"/>
        <w:bCs/>
        <w:color w:val="FFFFFF"/>
        <w:sz w:val="18"/>
      </w:rPr>
      <w:tblPr/>
      <w:tcPr>
        <w:tcBorders>
          <w:top w:val="single" w:sz="8" w:space="0" w:color="A3EC57"/>
          <w:left w:val="single" w:sz="8" w:space="0" w:color="A3EC57"/>
          <w:bottom w:val="single" w:sz="8" w:space="0" w:color="A3EC57"/>
          <w:right w:val="single" w:sz="8" w:space="0" w:color="A3EC57"/>
          <w:insideH w:val="nil"/>
          <w:insideV w:val="nil"/>
        </w:tcBorders>
        <w:shd w:val="clear" w:color="auto" w:fill="85E61F"/>
      </w:tcPr>
    </w:tblStylePr>
    <w:tblStylePr w:type="lastRow">
      <w:pPr>
        <w:spacing w:before="0" w:after="0" w:line="240" w:lineRule="auto"/>
      </w:pPr>
      <w:rPr>
        <w:rFonts w:ascii="Arial" w:hAnsi="Arial"/>
        <w:b w:val="0"/>
        <w:bCs/>
        <w:sz w:val="18"/>
      </w:rPr>
      <w:tblPr/>
      <w:tcPr>
        <w:tcBorders>
          <w:top w:val="double" w:sz="6" w:space="0" w:color="A3EC57"/>
          <w:left w:val="single" w:sz="8" w:space="0" w:color="A3EC57"/>
          <w:bottom w:val="single" w:sz="8" w:space="0" w:color="A3EC57"/>
          <w:right w:val="single" w:sz="8" w:space="0" w:color="A3EC57"/>
          <w:insideH w:val="nil"/>
          <w:insideV w:val="nil"/>
        </w:tcBorders>
      </w:tcPr>
    </w:tblStylePr>
    <w:tblStylePr w:type="firstCol">
      <w:rPr>
        <w:rFonts w:ascii="Arial" w:hAnsi="Arial"/>
        <w:b w:val="0"/>
        <w:bCs/>
        <w:sz w:val="18"/>
      </w:rPr>
    </w:tblStylePr>
    <w:tblStylePr w:type="lastCol">
      <w:rPr>
        <w:rFonts w:ascii="Arial" w:hAnsi="Arial"/>
        <w:b w:val="0"/>
        <w:bCs/>
        <w:sz w:val="18"/>
      </w:rPr>
    </w:tblStylePr>
    <w:tblStylePr w:type="band1Vert">
      <w:tblPr/>
      <w:tcPr>
        <w:shd w:val="clear" w:color="auto" w:fill="E0F8C7"/>
      </w:tcPr>
    </w:tblStylePr>
    <w:tblStylePr w:type="band1Horz">
      <w:tblPr/>
      <w:tcPr>
        <w:tcBorders>
          <w:insideH w:val="nil"/>
          <w:insideV w:val="nil"/>
        </w:tcBorders>
        <w:shd w:val="clear" w:color="auto" w:fill="E0F8C7"/>
      </w:tcPr>
    </w:tblStylePr>
    <w:tblStylePr w:type="band2Horz">
      <w:tblPr/>
      <w:tcPr>
        <w:tcBorders>
          <w:insideH w:val="nil"/>
          <w:insideV w:val="nil"/>
        </w:tcBorders>
      </w:tcPr>
    </w:tblStylePr>
  </w:style>
  <w:style w:type="table" w:styleId="Tramemoyenne1-Accent3">
    <w:name w:val="Medium Shading 1 Accent 3"/>
    <w:basedOn w:val="TableauNormal"/>
    <w:uiPriority w:val="63"/>
    <w:rsid w:val="00BF2950"/>
    <w:pPr>
      <w:spacing w:after="0" w:line="240" w:lineRule="auto"/>
    </w:pPr>
    <w:rPr>
      <w:rFonts w:ascii="Arial" w:eastAsia="Calibri" w:hAnsi="Arial" w:cs="Times New Roman"/>
      <w:sz w:val="20"/>
      <w:szCs w:val="20"/>
      <w:lang w:eastAsia="fr-FR"/>
    </w:rPr>
    <w:tblPr>
      <w:tblStyleRowBandSize w:val="1"/>
      <w:tblStyleColBandSize w:val="1"/>
      <w:tblBorders>
        <w:top w:val="single" w:sz="8" w:space="0" w:color="FCB653"/>
        <w:left w:val="single" w:sz="8" w:space="0" w:color="FCB653"/>
        <w:bottom w:val="single" w:sz="8" w:space="0" w:color="FCB653"/>
        <w:right w:val="single" w:sz="8" w:space="0" w:color="FCB653"/>
        <w:insideH w:val="single" w:sz="8" w:space="0" w:color="FCB653"/>
      </w:tblBorders>
    </w:tblPr>
    <w:tblStylePr w:type="firstRow">
      <w:pPr>
        <w:spacing w:before="0" w:after="0" w:line="240" w:lineRule="auto"/>
      </w:pPr>
      <w:rPr>
        <w:rFonts w:ascii="Arial" w:hAnsi="Arial"/>
        <w:b w:val="0"/>
        <w:bCs/>
        <w:color w:val="FFFFFF"/>
        <w:sz w:val="18"/>
      </w:rPr>
      <w:tblPr/>
      <w:tcPr>
        <w:tcBorders>
          <w:top w:val="single" w:sz="8" w:space="0" w:color="FCB653"/>
          <w:left w:val="single" w:sz="8" w:space="0" w:color="FCB653"/>
          <w:bottom w:val="single" w:sz="8" w:space="0" w:color="FCB653"/>
          <w:right w:val="single" w:sz="8" w:space="0" w:color="FCB653"/>
          <w:insideH w:val="nil"/>
          <w:insideV w:val="nil"/>
        </w:tcBorders>
        <w:shd w:val="clear" w:color="auto" w:fill="FC9F1A"/>
      </w:tcPr>
    </w:tblStylePr>
    <w:tblStylePr w:type="lastRow">
      <w:pPr>
        <w:spacing w:before="0" w:after="0" w:line="240" w:lineRule="auto"/>
      </w:pPr>
      <w:rPr>
        <w:rFonts w:ascii="Arial" w:hAnsi="Arial"/>
        <w:b w:val="0"/>
        <w:bCs/>
        <w:sz w:val="18"/>
      </w:rPr>
      <w:tblPr/>
      <w:tcPr>
        <w:tcBorders>
          <w:top w:val="double" w:sz="6" w:space="0" w:color="FCB653"/>
          <w:left w:val="single" w:sz="8" w:space="0" w:color="FCB653"/>
          <w:bottom w:val="single" w:sz="8" w:space="0" w:color="FCB653"/>
          <w:right w:val="single" w:sz="8" w:space="0" w:color="FCB653"/>
          <w:insideH w:val="nil"/>
          <w:insideV w:val="nil"/>
        </w:tcBorders>
      </w:tcPr>
    </w:tblStylePr>
    <w:tblStylePr w:type="firstCol">
      <w:rPr>
        <w:rFonts w:ascii="Arial" w:hAnsi="Arial"/>
        <w:b w:val="0"/>
        <w:bCs/>
        <w:sz w:val="18"/>
      </w:rPr>
    </w:tblStylePr>
    <w:tblStylePr w:type="lastCol">
      <w:rPr>
        <w:rFonts w:ascii="Arial" w:hAnsi="Arial"/>
        <w:b w:val="0"/>
        <w:bCs/>
        <w:sz w:val="18"/>
      </w:rPr>
    </w:tblStylePr>
    <w:tblStylePr w:type="band1Vert">
      <w:tblPr/>
      <w:tcPr>
        <w:shd w:val="clear" w:color="auto" w:fill="FEE7C6"/>
      </w:tcPr>
    </w:tblStylePr>
    <w:tblStylePr w:type="band1Horz">
      <w:tblPr/>
      <w:tcPr>
        <w:tcBorders>
          <w:insideH w:val="nil"/>
          <w:insideV w:val="nil"/>
        </w:tcBorders>
        <w:shd w:val="clear" w:color="auto" w:fill="FEE7C6"/>
      </w:tcPr>
    </w:tblStylePr>
    <w:tblStylePr w:type="band2Horz">
      <w:tblPr/>
      <w:tcPr>
        <w:tcBorders>
          <w:insideH w:val="nil"/>
          <w:insideV w:val="nil"/>
        </w:tcBorders>
      </w:tcPr>
    </w:tblStylePr>
  </w:style>
  <w:style w:type="table" w:styleId="Tramemoyenne1-Accent4">
    <w:name w:val="Medium Shading 1 Accent 4"/>
    <w:basedOn w:val="TableauNormal"/>
    <w:uiPriority w:val="63"/>
    <w:rsid w:val="00BF2950"/>
    <w:pPr>
      <w:spacing w:after="0" w:line="240" w:lineRule="auto"/>
    </w:pPr>
    <w:rPr>
      <w:rFonts w:ascii="Arial" w:eastAsia="Calibri" w:hAnsi="Arial" w:cs="Times New Roman"/>
      <w:sz w:val="18"/>
      <w:szCs w:val="20"/>
      <w:lang w:eastAsia="fr-FR"/>
    </w:rPr>
    <w:tblPr>
      <w:tblStyleRowBandSize w:val="1"/>
      <w:tblStyleColBandSize w:val="1"/>
      <w:tblBorders>
        <w:top w:val="single" w:sz="8" w:space="0" w:color="EE0CC2"/>
        <w:left w:val="single" w:sz="8" w:space="0" w:color="EE0CC2"/>
        <w:bottom w:val="single" w:sz="8" w:space="0" w:color="EE0CC2"/>
        <w:right w:val="single" w:sz="8" w:space="0" w:color="EE0CC2"/>
        <w:insideH w:val="single" w:sz="8" w:space="0" w:color="EE0CC2"/>
      </w:tblBorders>
    </w:tblPr>
    <w:tblStylePr w:type="firstRow">
      <w:pPr>
        <w:spacing w:before="0" w:after="0" w:line="240" w:lineRule="auto"/>
      </w:pPr>
      <w:rPr>
        <w:rFonts w:ascii="Arial" w:hAnsi="Arial"/>
        <w:b w:val="0"/>
        <w:bCs/>
        <w:color w:val="FFFFFF"/>
        <w:sz w:val="18"/>
      </w:rPr>
      <w:tblPr/>
      <w:tcPr>
        <w:tcBorders>
          <w:top w:val="single" w:sz="8" w:space="0" w:color="EE0CC2"/>
          <w:left w:val="single" w:sz="8" w:space="0" w:color="EE0CC2"/>
          <w:bottom w:val="single" w:sz="8" w:space="0" w:color="EE0CC2"/>
          <w:right w:val="single" w:sz="8" w:space="0" w:color="EE0CC2"/>
          <w:insideH w:val="nil"/>
          <w:insideV w:val="nil"/>
        </w:tcBorders>
        <w:shd w:val="clear" w:color="auto" w:fill="9C0880"/>
      </w:tcPr>
    </w:tblStylePr>
    <w:tblStylePr w:type="lastRow">
      <w:pPr>
        <w:spacing w:before="0" w:after="0" w:line="240" w:lineRule="auto"/>
      </w:pPr>
      <w:rPr>
        <w:rFonts w:ascii="Arial" w:hAnsi="Arial"/>
        <w:b w:val="0"/>
        <w:bCs/>
        <w:sz w:val="18"/>
      </w:rPr>
      <w:tblPr/>
      <w:tcPr>
        <w:tcBorders>
          <w:top w:val="double" w:sz="6" w:space="0" w:color="EE0CC2"/>
          <w:left w:val="single" w:sz="8" w:space="0" w:color="EE0CC2"/>
          <w:bottom w:val="single" w:sz="8" w:space="0" w:color="EE0CC2"/>
          <w:right w:val="single" w:sz="8" w:space="0" w:color="EE0CC2"/>
          <w:insideH w:val="nil"/>
          <w:insideV w:val="nil"/>
        </w:tcBorders>
      </w:tcPr>
    </w:tblStylePr>
    <w:tblStylePr w:type="firstCol">
      <w:rPr>
        <w:rFonts w:ascii="Arial" w:hAnsi="Arial"/>
        <w:b w:val="0"/>
        <w:bCs/>
        <w:sz w:val="18"/>
      </w:rPr>
    </w:tblStylePr>
    <w:tblStylePr w:type="lastCol">
      <w:rPr>
        <w:rFonts w:ascii="Arial" w:hAnsi="Arial"/>
        <w:b w:val="0"/>
        <w:bCs/>
        <w:sz w:val="18"/>
      </w:rPr>
    </w:tblStylePr>
    <w:tblStylePr w:type="band1Vert">
      <w:tblPr/>
      <w:tcPr>
        <w:shd w:val="clear" w:color="auto" w:fill="FAADEB"/>
      </w:tcPr>
    </w:tblStylePr>
    <w:tblStylePr w:type="band1Horz">
      <w:tblPr/>
      <w:tcPr>
        <w:tcBorders>
          <w:insideH w:val="nil"/>
          <w:insideV w:val="nil"/>
        </w:tcBorders>
        <w:shd w:val="clear" w:color="auto" w:fill="FAADEB"/>
      </w:tcPr>
    </w:tblStylePr>
    <w:tblStylePr w:type="band2Horz">
      <w:tblPr/>
      <w:tcPr>
        <w:tcBorders>
          <w:insideH w:val="nil"/>
          <w:insideV w:val="nil"/>
        </w:tcBorders>
      </w:tcPr>
    </w:tblStylePr>
  </w:style>
  <w:style w:type="paragraph" w:styleId="Sous-titre">
    <w:name w:val="Subtitle"/>
    <w:basedOn w:val="Normal"/>
    <w:next w:val="Corpsdetexte"/>
    <w:link w:val="Sous-titreCar"/>
    <w:uiPriority w:val="11"/>
    <w:qFormat/>
    <w:rsid w:val="00BF2950"/>
    <w:pPr>
      <w:numPr>
        <w:ilvl w:val="1"/>
      </w:numPr>
      <w:spacing w:before="120" w:after="120" w:line="240" w:lineRule="auto"/>
    </w:pPr>
    <w:rPr>
      <w:rFonts w:ascii="Arial" w:eastAsia="Times New Roman" w:hAnsi="Arial" w:cs="Times New Roman"/>
      <w:b/>
      <w:iCs/>
      <w:color w:val="9C0880"/>
      <w:sz w:val="20"/>
      <w:szCs w:val="24"/>
      <w:lang w:val="x-none" w:eastAsia="x-none"/>
    </w:rPr>
  </w:style>
  <w:style w:type="character" w:customStyle="1" w:styleId="Sous-titreCar">
    <w:name w:val="Sous-titre Car"/>
    <w:basedOn w:val="Policepardfaut"/>
    <w:link w:val="Sous-titre"/>
    <w:uiPriority w:val="11"/>
    <w:rsid w:val="00BF2950"/>
    <w:rPr>
      <w:rFonts w:ascii="Arial" w:eastAsia="Times New Roman" w:hAnsi="Arial" w:cs="Times New Roman"/>
      <w:b/>
      <w:iCs/>
      <w:color w:val="9C0880"/>
      <w:sz w:val="20"/>
      <w:szCs w:val="24"/>
      <w:lang w:val="x-none" w:eastAsia="x-none"/>
    </w:rPr>
  </w:style>
  <w:style w:type="paragraph" w:customStyle="1" w:styleId="Sous-titre2">
    <w:name w:val="Sous-titre 2"/>
    <w:basedOn w:val="Sous-titre"/>
    <w:next w:val="Corpsdetexte"/>
    <w:uiPriority w:val="11"/>
    <w:qFormat/>
    <w:rsid w:val="00BF2950"/>
    <w:rPr>
      <w:color w:val="auto"/>
    </w:rPr>
  </w:style>
  <w:style w:type="table" w:customStyle="1" w:styleId="Listeclaire1">
    <w:name w:val="Liste claire1"/>
    <w:basedOn w:val="TableauNormal"/>
    <w:uiPriority w:val="61"/>
    <w:rsid w:val="00BF2950"/>
    <w:pPr>
      <w:spacing w:after="0" w:line="240" w:lineRule="auto"/>
    </w:pPr>
    <w:rPr>
      <w:rFonts w:ascii="Arial" w:eastAsia="Calibri" w:hAnsi="Arial" w:cs="Times New Roman"/>
      <w:sz w:val="18"/>
      <w:szCs w:val="20"/>
      <w:lang w:eastAsia="fr-F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rFonts w:ascii="Arial" w:hAnsi="Arial"/>
        <w:b w:val="0"/>
        <w:bCs/>
        <w:color w:val="FFFFFF"/>
        <w:sz w:val="18"/>
      </w:rPr>
      <w:tblPr/>
      <w:tcPr>
        <w:shd w:val="clear" w:color="auto" w:fill="000000"/>
      </w:tcPr>
    </w:tblStylePr>
    <w:tblStylePr w:type="lastRow">
      <w:pPr>
        <w:spacing w:before="0" w:after="0" w:line="240" w:lineRule="auto"/>
      </w:pPr>
      <w:rPr>
        <w:rFonts w:ascii="Arial" w:hAnsi="Arial"/>
        <w:b w:val="0"/>
        <w:bCs/>
        <w:sz w:val="18"/>
      </w:rPr>
      <w:tblPr/>
      <w:tcPr>
        <w:tcBorders>
          <w:top w:val="double" w:sz="6" w:space="0" w:color="000000"/>
          <w:left w:val="single" w:sz="8" w:space="0" w:color="000000"/>
          <w:bottom w:val="single" w:sz="8" w:space="0" w:color="000000"/>
          <w:right w:val="single" w:sz="8" w:space="0" w:color="000000"/>
        </w:tcBorders>
      </w:tcPr>
    </w:tblStylePr>
    <w:tblStylePr w:type="firstCol">
      <w:rPr>
        <w:rFonts w:ascii="Arial" w:hAnsi="Arial"/>
        <w:b w:val="0"/>
        <w:bCs/>
        <w:sz w:val="18"/>
      </w:rPr>
    </w:tblStylePr>
    <w:tblStylePr w:type="lastCol">
      <w:rPr>
        <w:rFonts w:ascii="Arial" w:hAnsi="Arial"/>
        <w:b w:val="0"/>
        <w:bCs/>
        <w:sz w:val="18"/>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Listeclaire-Accent6">
    <w:name w:val="Light List Accent 6"/>
    <w:basedOn w:val="TableauNormal"/>
    <w:uiPriority w:val="61"/>
    <w:rsid w:val="00BF2950"/>
    <w:pPr>
      <w:spacing w:after="0" w:line="240" w:lineRule="auto"/>
    </w:pPr>
    <w:rPr>
      <w:rFonts w:ascii="Arial" w:eastAsia="Calibri" w:hAnsi="Arial" w:cs="Times New Roman"/>
      <w:sz w:val="18"/>
      <w:szCs w:val="20"/>
      <w:lang w:eastAsia="fr-F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rFonts w:ascii="Arial" w:hAnsi="Arial"/>
        <w:b w:val="0"/>
        <w:bCs/>
        <w:color w:val="FFFFFF"/>
        <w:sz w:val="18"/>
      </w:rPr>
      <w:tblPr/>
      <w:tcPr>
        <w:shd w:val="clear" w:color="auto" w:fill="000000"/>
      </w:tcPr>
    </w:tblStylePr>
    <w:tblStylePr w:type="lastRow">
      <w:pPr>
        <w:spacing w:before="0" w:after="0" w:line="240" w:lineRule="auto"/>
      </w:pPr>
      <w:rPr>
        <w:rFonts w:ascii="Arial" w:hAnsi="Arial"/>
        <w:b w:val="0"/>
        <w:bCs/>
        <w:sz w:val="18"/>
      </w:rPr>
      <w:tblPr/>
      <w:tcPr>
        <w:tcBorders>
          <w:top w:val="double" w:sz="6" w:space="0" w:color="000000"/>
          <w:left w:val="single" w:sz="8" w:space="0" w:color="000000"/>
          <w:bottom w:val="single" w:sz="8" w:space="0" w:color="000000"/>
          <w:right w:val="single" w:sz="8" w:space="0" w:color="000000"/>
        </w:tcBorders>
      </w:tcPr>
    </w:tblStylePr>
    <w:tblStylePr w:type="firstCol">
      <w:rPr>
        <w:rFonts w:ascii="Arial" w:hAnsi="Arial"/>
        <w:b w:val="0"/>
        <w:bCs/>
        <w:sz w:val="18"/>
      </w:rPr>
    </w:tblStylePr>
    <w:tblStylePr w:type="lastCol">
      <w:rPr>
        <w:rFonts w:ascii="Arial" w:hAnsi="Arial"/>
        <w:b w:val="0"/>
        <w:bCs/>
        <w:sz w:val="18"/>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Paragraphedelistetableau">
    <w:name w:val="Paragraphe de liste tableau"/>
    <w:basedOn w:val="Paragraphedeliste"/>
    <w:qFormat/>
    <w:rsid w:val="00BF2950"/>
    <w:pPr>
      <w:tabs>
        <w:tab w:val="clear" w:pos="360"/>
        <w:tab w:val="num" w:pos="1559"/>
      </w:tabs>
      <w:suppressAutoHyphens/>
      <w:spacing w:before="20" w:after="20"/>
      <w:ind w:left="187" w:hanging="187"/>
    </w:pPr>
    <w:rPr>
      <w:sz w:val="18"/>
    </w:rPr>
  </w:style>
  <w:style w:type="paragraph" w:customStyle="1" w:styleId="Textetableaucentr">
    <w:name w:val="Texte tableau centré"/>
    <w:basedOn w:val="Textetableaugauche"/>
    <w:qFormat/>
    <w:rsid w:val="00BF2950"/>
    <w:pPr>
      <w:keepNext/>
      <w:suppressAutoHyphens/>
      <w:jc w:val="center"/>
    </w:pPr>
    <w:rPr>
      <w:szCs w:val="20"/>
    </w:rPr>
  </w:style>
  <w:style w:type="paragraph" w:customStyle="1" w:styleId="Pagedegarde-Sous-titre">
    <w:name w:val="Page de garde - Sous-titre"/>
    <w:basedOn w:val="Normal"/>
    <w:rsid w:val="00BF2950"/>
    <w:pPr>
      <w:spacing w:before="120" w:after="0" w:line="240" w:lineRule="auto"/>
    </w:pPr>
    <w:rPr>
      <w:rFonts w:ascii="Arial" w:eastAsia="Calibri" w:hAnsi="Arial" w:cs="Arial"/>
      <w:b/>
      <w:sz w:val="20"/>
      <w:szCs w:val="20"/>
      <w:lang w:val="fr-CA"/>
    </w:rPr>
  </w:style>
  <w:style w:type="paragraph" w:customStyle="1" w:styleId="Pagedegarde-Texte">
    <w:name w:val="Page de garde - Texte"/>
    <w:basedOn w:val="Normal"/>
    <w:rsid w:val="00BF2950"/>
    <w:pPr>
      <w:spacing w:after="600" w:line="240" w:lineRule="auto"/>
    </w:pPr>
    <w:rPr>
      <w:rFonts w:ascii="Arial" w:eastAsia="Calibri" w:hAnsi="Arial" w:cs="Arial"/>
      <w:sz w:val="20"/>
      <w:szCs w:val="20"/>
      <w:lang w:val="fr-CA"/>
    </w:rPr>
  </w:style>
  <w:style w:type="paragraph" w:styleId="Notedebasdepage">
    <w:name w:val="footnote text"/>
    <w:aliases w:val="fn,ADB,single space,footnote text Char,Footnote Text Char,fn Char,ADB Char,single space Char Char,Fußnotentextf,single space Char ,single space Char,Footnote,Footnote Text Char2 Char,Footnote Text Char Char1 Char1,footnote text"/>
    <w:basedOn w:val="Normal"/>
    <w:link w:val="NotedebasdepageCar"/>
    <w:unhideWhenUsed/>
    <w:qFormat/>
    <w:rsid w:val="00BF2950"/>
    <w:pPr>
      <w:tabs>
        <w:tab w:val="left" w:pos="187"/>
      </w:tabs>
      <w:spacing w:after="0" w:line="240" w:lineRule="auto"/>
      <w:ind w:left="187" w:hanging="187"/>
    </w:pPr>
    <w:rPr>
      <w:rFonts w:ascii="Arial" w:eastAsia="Batang" w:hAnsi="Arial" w:cs="Times New Roman"/>
      <w:sz w:val="16"/>
      <w:szCs w:val="20"/>
      <w:lang w:val="x-none" w:eastAsia="x-none"/>
    </w:rPr>
  </w:style>
  <w:style w:type="character" w:customStyle="1" w:styleId="NotedebasdepageCar">
    <w:name w:val="Note de bas de page Car"/>
    <w:aliases w:val="fn Car,ADB Car,single space Car,footnote text Char Car,Footnote Text Char Car,fn Char Car,ADB Char Car,single space Char Char Car,Fußnotentextf Car,single space Char  Car,single space Char Car1,Footnote Car,footnote text Car"/>
    <w:basedOn w:val="Policepardfaut"/>
    <w:link w:val="Notedebasdepage"/>
    <w:rsid w:val="00BF2950"/>
    <w:rPr>
      <w:rFonts w:ascii="Arial" w:eastAsia="Batang" w:hAnsi="Arial" w:cs="Times New Roman"/>
      <w:sz w:val="16"/>
      <w:szCs w:val="20"/>
      <w:lang w:val="x-none" w:eastAsia="x-none"/>
    </w:rPr>
  </w:style>
  <w:style w:type="character" w:styleId="Appelnotedebasdep">
    <w:name w:val="footnote reference"/>
    <w:unhideWhenUsed/>
    <w:rsid w:val="00BF2950"/>
    <w:rPr>
      <w:vertAlign w:val="superscript"/>
    </w:rPr>
  </w:style>
  <w:style w:type="paragraph" w:styleId="TM5">
    <w:name w:val="toc 5"/>
    <w:basedOn w:val="Normal"/>
    <w:next w:val="Normal"/>
    <w:uiPriority w:val="39"/>
    <w:unhideWhenUsed/>
    <w:rsid w:val="00BF2950"/>
    <w:pPr>
      <w:spacing w:after="0" w:line="240" w:lineRule="auto"/>
      <w:ind w:left="800"/>
    </w:pPr>
    <w:rPr>
      <w:rFonts w:ascii="Calibri" w:eastAsia="Batang" w:hAnsi="Calibri" w:cs="Times New Roman"/>
      <w:sz w:val="18"/>
      <w:szCs w:val="18"/>
      <w:lang w:val="fr-CA"/>
    </w:rPr>
  </w:style>
  <w:style w:type="paragraph" w:styleId="TM6">
    <w:name w:val="toc 6"/>
    <w:basedOn w:val="Normal"/>
    <w:next w:val="Normal"/>
    <w:uiPriority w:val="39"/>
    <w:unhideWhenUsed/>
    <w:rsid w:val="00BF2950"/>
    <w:pPr>
      <w:spacing w:after="0" w:line="240" w:lineRule="auto"/>
      <w:ind w:left="1000"/>
    </w:pPr>
    <w:rPr>
      <w:rFonts w:ascii="Calibri" w:eastAsia="Batang" w:hAnsi="Calibri" w:cs="Times New Roman"/>
      <w:sz w:val="18"/>
      <w:szCs w:val="18"/>
      <w:lang w:val="fr-CA"/>
    </w:rPr>
  </w:style>
  <w:style w:type="paragraph" w:styleId="TM7">
    <w:name w:val="toc 7"/>
    <w:basedOn w:val="Normal"/>
    <w:next w:val="Normal"/>
    <w:uiPriority w:val="39"/>
    <w:unhideWhenUsed/>
    <w:rsid w:val="00BF2950"/>
    <w:pPr>
      <w:spacing w:after="0" w:line="240" w:lineRule="auto"/>
      <w:ind w:left="1200"/>
    </w:pPr>
    <w:rPr>
      <w:rFonts w:ascii="Calibri" w:eastAsia="Batang" w:hAnsi="Calibri" w:cs="Times New Roman"/>
      <w:sz w:val="18"/>
      <w:szCs w:val="18"/>
      <w:lang w:val="fr-CA"/>
    </w:rPr>
  </w:style>
  <w:style w:type="paragraph" w:customStyle="1" w:styleId="Listelettres">
    <w:name w:val="Liste à lettres"/>
    <w:basedOn w:val="Normal"/>
    <w:rsid w:val="00BF2950"/>
    <w:pPr>
      <w:tabs>
        <w:tab w:val="left" w:pos="360"/>
      </w:tabs>
      <w:spacing w:before="240" w:after="240" w:line="240" w:lineRule="auto"/>
      <w:ind w:left="360" w:hanging="360"/>
      <w:contextualSpacing/>
    </w:pPr>
    <w:rPr>
      <w:rFonts w:ascii="Arial" w:eastAsia="Batang" w:hAnsi="Arial" w:cs="Times New Roman"/>
      <w:sz w:val="20"/>
      <w:lang w:val="fr-CA"/>
    </w:rPr>
  </w:style>
  <w:style w:type="paragraph" w:styleId="Corpsdetexte3">
    <w:name w:val="Body Text 3"/>
    <w:basedOn w:val="Normal"/>
    <w:link w:val="Corpsdetexte3Car"/>
    <w:unhideWhenUsed/>
    <w:rsid w:val="00BF2950"/>
    <w:pPr>
      <w:tabs>
        <w:tab w:val="num" w:pos="360"/>
      </w:tabs>
      <w:spacing w:before="60" w:after="60" w:line="312" w:lineRule="auto"/>
      <w:ind w:left="864" w:hanging="432"/>
      <w:jc w:val="both"/>
    </w:pPr>
    <w:rPr>
      <w:rFonts w:ascii="Arial" w:eastAsia="Batang" w:hAnsi="Arial" w:cs="Times New Roman"/>
      <w:sz w:val="20"/>
      <w:szCs w:val="16"/>
      <w:lang w:val="fr-CA"/>
    </w:rPr>
  </w:style>
  <w:style w:type="character" w:customStyle="1" w:styleId="Corpsdetexte3Car">
    <w:name w:val="Corps de texte 3 Car"/>
    <w:basedOn w:val="Policepardfaut"/>
    <w:link w:val="Corpsdetexte3"/>
    <w:rsid w:val="00BF2950"/>
    <w:rPr>
      <w:rFonts w:ascii="Arial" w:eastAsia="Batang" w:hAnsi="Arial" w:cs="Times New Roman"/>
      <w:sz w:val="20"/>
      <w:szCs w:val="16"/>
      <w:lang w:val="fr-CA"/>
    </w:rPr>
  </w:style>
  <w:style w:type="paragraph" w:styleId="TM8">
    <w:name w:val="toc 8"/>
    <w:basedOn w:val="Normal"/>
    <w:next w:val="Normal"/>
    <w:autoRedefine/>
    <w:uiPriority w:val="39"/>
    <w:unhideWhenUsed/>
    <w:rsid w:val="00BF2950"/>
    <w:pPr>
      <w:spacing w:after="0" w:line="240" w:lineRule="auto"/>
      <w:ind w:left="1400"/>
    </w:pPr>
    <w:rPr>
      <w:rFonts w:ascii="Calibri" w:eastAsia="Batang" w:hAnsi="Calibri" w:cs="Times New Roman"/>
      <w:sz w:val="18"/>
      <w:szCs w:val="18"/>
      <w:lang w:val="fr-CA"/>
    </w:rPr>
  </w:style>
  <w:style w:type="paragraph" w:styleId="TM9">
    <w:name w:val="toc 9"/>
    <w:basedOn w:val="Normal"/>
    <w:next w:val="Normal"/>
    <w:autoRedefine/>
    <w:uiPriority w:val="39"/>
    <w:unhideWhenUsed/>
    <w:rsid w:val="00BF2950"/>
    <w:pPr>
      <w:spacing w:after="0" w:line="240" w:lineRule="auto"/>
      <w:ind w:left="1600"/>
    </w:pPr>
    <w:rPr>
      <w:rFonts w:ascii="Calibri" w:eastAsia="Batang" w:hAnsi="Calibri" w:cs="Times New Roman"/>
      <w:sz w:val="18"/>
      <w:szCs w:val="18"/>
      <w:lang w:val="fr-CA"/>
    </w:rPr>
  </w:style>
  <w:style w:type="paragraph" w:customStyle="1" w:styleId="1organisation">
    <w:name w:val="1organisation"/>
    <w:basedOn w:val="Normal"/>
    <w:rsid w:val="00BF2950"/>
    <w:pPr>
      <w:spacing w:after="0" w:line="240" w:lineRule="auto"/>
    </w:pPr>
    <w:rPr>
      <w:rFonts w:ascii="Arial" w:eastAsia="Times New Roman" w:hAnsi="Arial" w:cs="Times New Roman"/>
      <w:caps/>
      <w:noProof/>
      <w:sz w:val="20"/>
      <w:szCs w:val="20"/>
      <w:lang w:eastAsia="fr-FR"/>
    </w:rPr>
  </w:style>
  <w:style w:type="paragraph" w:customStyle="1" w:styleId="H-En-ttesection1">
    <w:name w:val="H-En-têtesection1"/>
    <w:rsid w:val="00BF2950"/>
    <w:pPr>
      <w:spacing w:after="0" w:line="240" w:lineRule="auto"/>
    </w:pPr>
    <w:rPr>
      <w:rFonts w:ascii="Times New Roman" w:eastAsia="Times New Roman" w:hAnsi="Times New Roman" w:cs="Times New Roman"/>
      <w:b/>
      <w:sz w:val="20"/>
      <w:szCs w:val="20"/>
      <w:lang w:eastAsia="fr-FR"/>
    </w:rPr>
  </w:style>
  <w:style w:type="paragraph" w:customStyle="1" w:styleId="Paragraphe">
    <w:name w:val="Paragraphe"/>
    <w:basedOn w:val="Normal"/>
    <w:rsid w:val="00BF2950"/>
    <w:pPr>
      <w:tabs>
        <w:tab w:val="left" w:pos="567"/>
        <w:tab w:val="left" w:pos="1134"/>
        <w:tab w:val="left" w:pos="1701"/>
        <w:tab w:val="left" w:pos="2268"/>
        <w:tab w:val="left" w:pos="2835"/>
      </w:tabs>
      <w:spacing w:after="120" w:line="240" w:lineRule="auto"/>
      <w:ind w:left="992"/>
    </w:pPr>
    <w:rPr>
      <w:rFonts w:ascii="Times New Roman" w:eastAsia="Times New Roman" w:hAnsi="Times New Roman" w:cs="Times New Roman"/>
      <w:szCs w:val="24"/>
      <w:lang w:eastAsia="fr-FR"/>
    </w:rPr>
  </w:style>
  <w:style w:type="character" w:customStyle="1" w:styleId="hps">
    <w:name w:val="hps"/>
    <w:basedOn w:val="Policepardfaut"/>
    <w:rsid w:val="00BF2950"/>
  </w:style>
  <w:style w:type="paragraph" w:customStyle="1" w:styleId="Corpsdetexte1nouveau">
    <w:name w:val="Corps de texte 1 nouveau"/>
    <w:basedOn w:val="Corpsdetexte"/>
    <w:link w:val="Corpsdetexte1nouveauCar"/>
    <w:rsid w:val="00BF2950"/>
    <w:pPr>
      <w:suppressAutoHyphens/>
      <w:overflowPunct w:val="0"/>
      <w:autoSpaceDE w:val="0"/>
      <w:autoSpaceDN w:val="0"/>
      <w:adjustRightInd w:val="0"/>
      <w:spacing w:before="0" w:line="240" w:lineRule="auto"/>
      <w:textAlignment w:val="baseline"/>
    </w:pPr>
    <w:rPr>
      <w:rFonts w:eastAsia="Times New Roman"/>
      <w:szCs w:val="24"/>
      <w:lang w:val="fr-FR" w:eastAsia="fr-FR"/>
    </w:rPr>
  </w:style>
  <w:style w:type="character" w:customStyle="1" w:styleId="Corpsdetexte1nouveauCar">
    <w:name w:val="Corps de texte 1 nouveau Car"/>
    <w:link w:val="Corpsdetexte1nouveau"/>
    <w:rsid w:val="00BF2950"/>
    <w:rPr>
      <w:rFonts w:ascii="Arial" w:eastAsia="Times New Roman" w:hAnsi="Arial" w:cs="Times New Roman"/>
      <w:sz w:val="20"/>
      <w:szCs w:val="24"/>
      <w:lang w:eastAsia="fr-FR"/>
    </w:rPr>
  </w:style>
  <w:style w:type="paragraph" w:customStyle="1" w:styleId="TAB">
    <w:name w:val="TAB"/>
    <w:basedOn w:val="Corpsdetexte"/>
    <w:link w:val="TABCar"/>
    <w:rsid w:val="00BF2950"/>
    <w:pPr>
      <w:spacing w:before="60" w:after="60" w:line="240" w:lineRule="auto"/>
      <w:jc w:val="center"/>
    </w:pPr>
    <w:rPr>
      <w:rFonts w:eastAsia="Times New Roman"/>
      <w:sz w:val="18"/>
      <w:lang w:val="fr-FR" w:eastAsia="fr-FR"/>
    </w:rPr>
  </w:style>
  <w:style w:type="paragraph" w:styleId="Listepuces">
    <w:name w:val="List Bullet"/>
    <w:aliases w:val=" Car,List Bullet Char"/>
    <w:basedOn w:val="Normal"/>
    <w:rsid w:val="00BF2950"/>
    <w:pPr>
      <w:tabs>
        <w:tab w:val="num" w:pos="360"/>
      </w:tabs>
      <w:spacing w:before="120" w:after="120" w:line="240" w:lineRule="auto"/>
      <w:jc w:val="both"/>
    </w:pPr>
    <w:rPr>
      <w:rFonts w:ascii="Arial" w:eastAsia="Times New Roman" w:hAnsi="Arial" w:cs="Arial"/>
      <w:szCs w:val="24"/>
      <w:lang w:val="fr-CA" w:eastAsia="fr-FR"/>
    </w:rPr>
  </w:style>
  <w:style w:type="character" w:customStyle="1" w:styleId="LgendeCar">
    <w:name w:val="Légende Car"/>
    <w:aliases w:val="Légende-LP Car,Légende -LP Car,Carte Car,Carte-LP Car,Char Car,Título de Tabelas Car,Quadros Car,Légende dak Car,Car Car Car Car Car Car,Car Car Car Car Car1,Car Car Car Car1,Car Car Car Car Car Car Car Car Car Car,Tabeaux Car1,Map Car"/>
    <w:link w:val="Lgende"/>
    <w:rsid w:val="00BF2950"/>
    <w:rPr>
      <w:rFonts w:ascii="Arial" w:eastAsia="Batang" w:hAnsi="Arial Gras" w:cs="Times New Roman"/>
      <w:b/>
      <w:bCs/>
      <w:sz w:val="20"/>
      <w:szCs w:val="20"/>
      <w:lang w:val="x-none" w:eastAsia="x-none"/>
    </w:rPr>
  </w:style>
  <w:style w:type="paragraph" w:customStyle="1" w:styleId="puce1-3pts">
    <w:name w:val="puce1-3pts"/>
    <w:basedOn w:val="Normal"/>
    <w:link w:val="puce1-3ptsCarCar"/>
    <w:rsid w:val="00BF2950"/>
    <w:pPr>
      <w:tabs>
        <w:tab w:val="num" w:pos="360"/>
        <w:tab w:val="left" w:pos="1560"/>
        <w:tab w:val="right" w:leader="dot" w:pos="9072"/>
      </w:tabs>
      <w:spacing w:before="60" w:after="0" w:line="240" w:lineRule="auto"/>
      <w:ind w:right="284"/>
      <w:jc w:val="both"/>
    </w:pPr>
    <w:rPr>
      <w:rFonts w:ascii="Arial" w:eastAsia="Times New Roman" w:hAnsi="Arial" w:cs="Times New Roman"/>
      <w:sz w:val="20"/>
      <w:szCs w:val="20"/>
      <w:lang w:val="x-none" w:eastAsia="x-none"/>
    </w:rPr>
  </w:style>
  <w:style w:type="character" w:customStyle="1" w:styleId="puce1-3ptsCarCar">
    <w:name w:val="puce1-3pts Car Car"/>
    <w:link w:val="puce1-3pts"/>
    <w:rsid w:val="00BF2950"/>
    <w:rPr>
      <w:rFonts w:ascii="Arial" w:eastAsia="Times New Roman" w:hAnsi="Arial" w:cs="Times New Roman"/>
      <w:sz w:val="20"/>
      <w:szCs w:val="20"/>
      <w:lang w:val="x-none" w:eastAsia="x-none"/>
    </w:rPr>
  </w:style>
  <w:style w:type="character" w:customStyle="1" w:styleId="st1">
    <w:name w:val="st1"/>
    <w:basedOn w:val="Policepardfaut"/>
    <w:rsid w:val="00BF2950"/>
  </w:style>
  <w:style w:type="paragraph" w:customStyle="1" w:styleId="Textetableau">
    <w:name w:val="Texte tableau"/>
    <w:basedOn w:val="Normal"/>
    <w:rsid w:val="00BF2950"/>
    <w:pPr>
      <w:spacing w:before="60" w:after="60" w:line="240" w:lineRule="auto"/>
    </w:pPr>
    <w:rPr>
      <w:rFonts w:ascii="Arial" w:eastAsia="Batang" w:hAnsi="Arial" w:cs="Times New Roman"/>
      <w:sz w:val="20"/>
      <w:lang w:val="fr-CA"/>
    </w:rPr>
  </w:style>
  <w:style w:type="paragraph" w:customStyle="1" w:styleId="En-ttegras">
    <w:name w:val="En-tête gras"/>
    <w:basedOn w:val="Normal"/>
    <w:uiPriority w:val="99"/>
    <w:semiHidden/>
    <w:qFormat/>
    <w:rsid w:val="00BF2950"/>
    <w:pPr>
      <w:tabs>
        <w:tab w:val="center" w:pos="4320"/>
        <w:tab w:val="right" w:pos="8640"/>
      </w:tabs>
      <w:spacing w:after="0" w:line="240" w:lineRule="auto"/>
    </w:pPr>
    <w:rPr>
      <w:rFonts w:ascii="Arial" w:eastAsia="Batang" w:hAnsi="Arial" w:cs="Times New Roman"/>
      <w:b/>
      <w:sz w:val="18"/>
      <w:lang w:val="fr-CA"/>
    </w:rPr>
  </w:style>
  <w:style w:type="character" w:styleId="Textedelespacerserv">
    <w:name w:val="Placeholder Text"/>
    <w:uiPriority w:val="67"/>
    <w:rsid w:val="00BF2950"/>
    <w:rPr>
      <w:color w:val="808080"/>
    </w:rPr>
  </w:style>
  <w:style w:type="paragraph" w:styleId="NormalWeb">
    <w:name w:val="Normal (Web)"/>
    <w:basedOn w:val="Normal"/>
    <w:link w:val="NormalWebCar"/>
    <w:uiPriority w:val="99"/>
    <w:unhideWhenUsed/>
    <w:rsid w:val="00BF2950"/>
    <w:pPr>
      <w:spacing w:before="100" w:beforeAutospacing="1" w:after="100" w:afterAutospacing="1" w:line="240" w:lineRule="auto"/>
    </w:pPr>
    <w:rPr>
      <w:rFonts w:ascii="Times New Roman" w:eastAsia="Times New Roman" w:hAnsi="Times New Roman" w:cs="Times New Roman"/>
      <w:sz w:val="24"/>
      <w:szCs w:val="24"/>
      <w:lang w:val="fr-CA" w:eastAsia="fr-CA"/>
    </w:rPr>
  </w:style>
  <w:style w:type="paragraph" w:customStyle="1" w:styleId="Bulletnouveau">
    <w:name w:val="Bullet nouveau"/>
    <w:basedOn w:val="Corpsdetexte"/>
    <w:link w:val="BulletnouveauCar"/>
    <w:rsid w:val="00BF2950"/>
    <w:pPr>
      <w:tabs>
        <w:tab w:val="num" w:pos="360"/>
      </w:tabs>
      <w:spacing w:after="0" w:line="240" w:lineRule="auto"/>
    </w:pPr>
    <w:rPr>
      <w:rFonts w:eastAsia="Times New Roman"/>
      <w:sz w:val="22"/>
      <w:szCs w:val="24"/>
    </w:rPr>
  </w:style>
  <w:style w:type="character" w:customStyle="1" w:styleId="BulletnouveauCar">
    <w:name w:val="Bullet nouveau Car"/>
    <w:link w:val="Bulletnouveau"/>
    <w:rsid w:val="00BF2950"/>
    <w:rPr>
      <w:rFonts w:ascii="Arial" w:eastAsia="Times New Roman" w:hAnsi="Arial" w:cs="Times New Roman"/>
      <w:szCs w:val="24"/>
      <w:lang w:val="x-none" w:eastAsia="x-none"/>
    </w:rPr>
  </w:style>
  <w:style w:type="paragraph" w:customStyle="1" w:styleId="Lettre-3pt">
    <w:name w:val="Lettre-3pt"/>
    <w:basedOn w:val="Normal"/>
    <w:rsid w:val="00BF2950"/>
    <w:pPr>
      <w:tabs>
        <w:tab w:val="num" w:pos="1559"/>
        <w:tab w:val="num" w:pos="1636"/>
      </w:tabs>
      <w:spacing w:before="60" w:after="0" w:line="240" w:lineRule="auto"/>
      <w:ind w:left="1559" w:hanging="283"/>
      <w:jc w:val="both"/>
    </w:pPr>
    <w:rPr>
      <w:rFonts w:ascii="Arial" w:eastAsia="Times New Roman" w:hAnsi="Arial" w:cs="Times New Roman"/>
      <w:sz w:val="20"/>
      <w:szCs w:val="20"/>
      <w:lang w:eastAsia="fr-FR"/>
    </w:rPr>
  </w:style>
  <w:style w:type="paragraph" w:customStyle="1" w:styleId="Puce2-3pts">
    <w:name w:val="Puce2-3pts"/>
    <w:basedOn w:val="Normal"/>
    <w:rsid w:val="00BF2950"/>
    <w:pPr>
      <w:tabs>
        <w:tab w:val="left" w:pos="1560"/>
      </w:tabs>
      <w:spacing w:after="0" w:line="240" w:lineRule="auto"/>
      <w:ind w:left="1134"/>
    </w:pPr>
    <w:rPr>
      <w:rFonts w:ascii="Times" w:eastAsia="Times New Roman" w:hAnsi="Times" w:cs="Times New Roman"/>
      <w:sz w:val="24"/>
      <w:szCs w:val="20"/>
      <w:lang w:val="en-CA" w:eastAsia="fr-FR"/>
    </w:rPr>
  </w:style>
  <w:style w:type="paragraph" w:customStyle="1" w:styleId="Bullet">
    <w:name w:val="Bullet"/>
    <w:next w:val="Normal"/>
    <w:rsid w:val="00BF2950"/>
    <w:pPr>
      <w:widowControl w:val="0"/>
      <w:tabs>
        <w:tab w:val="num" w:pos="360"/>
      </w:tabs>
      <w:suppressAutoHyphens/>
      <w:overflowPunct w:val="0"/>
      <w:autoSpaceDE w:val="0"/>
      <w:autoSpaceDN w:val="0"/>
      <w:adjustRightInd w:val="0"/>
      <w:spacing w:before="60" w:after="60" w:line="312" w:lineRule="auto"/>
      <w:ind w:left="432" w:hanging="432"/>
      <w:jc w:val="both"/>
      <w:textAlignment w:val="baseline"/>
    </w:pPr>
    <w:rPr>
      <w:rFonts w:ascii="Arial" w:eastAsia="Times New Roman" w:hAnsi="Arial" w:cs="Times New Roman"/>
      <w:spacing w:val="-2"/>
      <w:sz w:val="20"/>
      <w:szCs w:val="20"/>
      <w:lang w:val="fr-CA"/>
    </w:rPr>
  </w:style>
  <w:style w:type="paragraph" w:customStyle="1" w:styleId="Text1">
    <w:name w:val="Text 1"/>
    <w:basedOn w:val="Normal"/>
    <w:link w:val="Text1Char"/>
    <w:rsid w:val="00BF2950"/>
    <w:pPr>
      <w:tabs>
        <w:tab w:val="left" w:pos="1080"/>
      </w:tabs>
      <w:spacing w:before="120" w:after="120" w:line="240" w:lineRule="auto"/>
      <w:ind w:left="1080"/>
      <w:jc w:val="both"/>
    </w:pPr>
    <w:rPr>
      <w:rFonts w:ascii="Univers LT 55" w:eastAsia="Times New Roman" w:hAnsi="Univers LT 55" w:cs="Times New Roman"/>
      <w:sz w:val="20"/>
      <w:szCs w:val="20"/>
      <w:lang w:val="en-US" w:eastAsia="fr-FR"/>
    </w:rPr>
  </w:style>
  <w:style w:type="character" w:customStyle="1" w:styleId="Text1Char">
    <w:name w:val="Text 1 Char"/>
    <w:link w:val="Text1"/>
    <w:locked/>
    <w:rsid w:val="00BF2950"/>
    <w:rPr>
      <w:rFonts w:ascii="Univers LT 55" w:eastAsia="Times New Roman" w:hAnsi="Univers LT 55" w:cs="Times New Roman"/>
      <w:sz w:val="20"/>
      <w:szCs w:val="20"/>
      <w:lang w:val="en-US" w:eastAsia="fr-FR"/>
    </w:rPr>
  </w:style>
  <w:style w:type="paragraph" w:customStyle="1" w:styleId="Bullet1-Undertext1">
    <w:name w:val="Bullet 1 - Under text 1"/>
    <w:basedOn w:val="Normal"/>
    <w:rsid w:val="00BF2950"/>
    <w:pPr>
      <w:tabs>
        <w:tab w:val="num" w:pos="360"/>
        <w:tab w:val="left" w:pos="1418"/>
      </w:tabs>
      <w:spacing w:before="120" w:after="0" w:line="240" w:lineRule="auto"/>
      <w:ind w:left="1426" w:hanging="288"/>
      <w:jc w:val="both"/>
    </w:pPr>
    <w:rPr>
      <w:rFonts w:ascii="Univers LT 55" w:eastAsia="Times New Roman" w:hAnsi="Univers LT 55" w:cs="Times New Roman"/>
      <w:szCs w:val="20"/>
      <w:lang w:val="en-CA" w:eastAsia="fr-FR"/>
    </w:rPr>
  </w:style>
  <w:style w:type="paragraph" w:customStyle="1" w:styleId="Chapitre">
    <w:name w:val="Chapitre"/>
    <w:basedOn w:val="Normal"/>
    <w:next w:val="Corpsdetexte"/>
    <w:rsid w:val="00BF2950"/>
    <w:pPr>
      <w:keepLines/>
      <w:pBdr>
        <w:top w:val="single" w:sz="18" w:space="1" w:color="0000FF"/>
        <w:bottom w:val="single" w:sz="4" w:space="1" w:color="0000FF"/>
      </w:pBdr>
      <w:spacing w:before="600" w:after="100" w:line="240" w:lineRule="auto"/>
      <w:ind w:left="1985" w:right="1985"/>
      <w:jc w:val="center"/>
    </w:pPr>
    <w:rPr>
      <w:rFonts w:ascii="Arial Narrow" w:eastAsia="Times New Roman" w:hAnsi="Arial Narrow" w:cs="Arial"/>
      <w:b/>
      <w:bCs/>
      <w:smallCaps/>
      <w:color w:val="0000FF"/>
      <w:sz w:val="40"/>
      <w:szCs w:val="40"/>
      <w:lang w:eastAsia="fr-FR"/>
    </w:rPr>
  </w:style>
  <w:style w:type="paragraph" w:customStyle="1" w:styleId="Default">
    <w:name w:val="Default"/>
    <w:link w:val="DefaultCar"/>
    <w:rsid w:val="00BF2950"/>
    <w:pPr>
      <w:autoSpaceDE w:val="0"/>
      <w:autoSpaceDN w:val="0"/>
      <w:adjustRightInd w:val="0"/>
      <w:spacing w:after="0" w:line="240" w:lineRule="auto"/>
    </w:pPr>
    <w:rPr>
      <w:rFonts w:ascii="Arial" w:eastAsia="Calibri" w:hAnsi="Arial" w:cs="Arial"/>
      <w:color w:val="000000"/>
      <w:sz w:val="24"/>
      <w:szCs w:val="24"/>
      <w:lang w:val="fr-CA"/>
    </w:rPr>
  </w:style>
  <w:style w:type="paragraph" w:customStyle="1" w:styleId="Corps2">
    <w:name w:val="Corps2"/>
    <w:basedOn w:val="Normal"/>
    <w:rsid w:val="00BF2950"/>
    <w:pPr>
      <w:tabs>
        <w:tab w:val="left" w:pos="1134"/>
      </w:tabs>
      <w:spacing w:after="0" w:line="276" w:lineRule="auto"/>
      <w:ind w:left="1134"/>
    </w:pPr>
    <w:rPr>
      <w:rFonts w:ascii="Arial" w:eastAsia="Times New Roman" w:hAnsi="Arial" w:cs="Arial"/>
      <w:sz w:val="21"/>
      <w:szCs w:val="21"/>
      <w:lang w:val="en-GB" w:eastAsia="fr-FR"/>
    </w:rPr>
  </w:style>
  <w:style w:type="paragraph" w:customStyle="1" w:styleId="Tab0">
    <w:name w:val="Tab"/>
    <w:basedOn w:val="Normal"/>
    <w:uiPriority w:val="99"/>
    <w:rsid w:val="00BF2950"/>
    <w:pPr>
      <w:keepNext/>
      <w:keepLines/>
      <w:widowControl w:val="0"/>
      <w:spacing w:before="60" w:after="60" w:line="240" w:lineRule="auto"/>
      <w:jc w:val="center"/>
    </w:pPr>
    <w:rPr>
      <w:rFonts w:ascii="Arial" w:eastAsia="Times New Roman" w:hAnsi="Arial" w:cs="Arial"/>
      <w:sz w:val="18"/>
      <w:szCs w:val="18"/>
      <w:lang w:eastAsia="fr-FR"/>
    </w:rPr>
  </w:style>
  <w:style w:type="paragraph" w:customStyle="1" w:styleId="Puce1-8pts">
    <w:name w:val="Puce1-8 pts"/>
    <w:basedOn w:val="puce1-3pts"/>
    <w:link w:val="Puce1-8ptsCar"/>
    <w:rsid w:val="00BF2950"/>
    <w:pPr>
      <w:keepLines/>
      <w:tabs>
        <w:tab w:val="clear" w:pos="360"/>
        <w:tab w:val="clear" w:pos="1560"/>
        <w:tab w:val="clear" w:pos="9072"/>
        <w:tab w:val="num" w:pos="926"/>
        <w:tab w:val="num" w:pos="1494"/>
      </w:tabs>
      <w:spacing w:before="160"/>
      <w:ind w:left="1417" w:right="0" w:hanging="360"/>
    </w:pPr>
    <w:rPr>
      <w:noProof/>
    </w:rPr>
  </w:style>
  <w:style w:type="character" w:customStyle="1" w:styleId="Puce1-8ptsCar">
    <w:name w:val="Puce1-8 pts Car"/>
    <w:link w:val="Puce1-8pts"/>
    <w:rsid w:val="00BF2950"/>
    <w:rPr>
      <w:rFonts w:ascii="Arial" w:eastAsia="Times New Roman" w:hAnsi="Arial" w:cs="Times New Roman"/>
      <w:noProof/>
      <w:sz w:val="20"/>
      <w:szCs w:val="20"/>
      <w:lang w:val="x-none" w:eastAsia="x-none"/>
    </w:rPr>
  </w:style>
  <w:style w:type="paragraph" w:styleId="Index1">
    <w:name w:val="index 1"/>
    <w:basedOn w:val="Normal"/>
    <w:next w:val="Normal"/>
    <w:autoRedefine/>
    <w:unhideWhenUsed/>
    <w:rsid w:val="00BF2950"/>
    <w:pPr>
      <w:spacing w:after="0" w:line="240" w:lineRule="auto"/>
      <w:ind w:left="200" w:hanging="200"/>
    </w:pPr>
    <w:rPr>
      <w:rFonts w:ascii="Arial" w:eastAsia="Times New Roman" w:hAnsi="Arial" w:cs="Times New Roman"/>
      <w:sz w:val="20"/>
      <w:szCs w:val="20"/>
      <w:lang w:eastAsia="fr-FR"/>
    </w:rPr>
  </w:style>
  <w:style w:type="paragraph" w:customStyle="1" w:styleId="Corps33">
    <w:name w:val="Corps33"/>
    <w:basedOn w:val="Normal"/>
    <w:rsid w:val="00BF2950"/>
    <w:pPr>
      <w:tabs>
        <w:tab w:val="left" w:pos="1134"/>
      </w:tabs>
      <w:spacing w:after="120" w:line="276" w:lineRule="auto"/>
      <w:ind w:left="1701"/>
      <w:jc w:val="both"/>
    </w:pPr>
    <w:rPr>
      <w:rFonts w:ascii="Arial" w:eastAsia="Times New Roman" w:hAnsi="Arial" w:cs="Arial"/>
      <w:sz w:val="21"/>
      <w:szCs w:val="21"/>
      <w:lang w:val="en-GB" w:eastAsia="fr-FR"/>
    </w:rPr>
  </w:style>
  <w:style w:type="paragraph" w:customStyle="1" w:styleId="Titre4">
    <w:name w:val="Titre4"/>
    <w:basedOn w:val="Normal"/>
    <w:rsid w:val="00BF2950"/>
    <w:pPr>
      <w:numPr>
        <w:numId w:val="3"/>
      </w:numPr>
      <w:tabs>
        <w:tab w:val="clear" w:pos="926"/>
        <w:tab w:val="num" w:pos="360"/>
      </w:tabs>
      <w:spacing w:after="0" w:line="240" w:lineRule="auto"/>
      <w:ind w:left="0" w:firstLine="0"/>
    </w:pPr>
    <w:rPr>
      <w:rFonts w:ascii="Univers 55" w:eastAsia="Times New Roman" w:hAnsi="Univers 55" w:cs="Times New Roman"/>
      <w:szCs w:val="24"/>
      <w:lang w:val="fr-CA" w:eastAsia="fr-CA"/>
    </w:rPr>
  </w:style>
  <w:style w:type="character" w:customStyle="1" w:styleId="TABCar">
    <w:name w:val="TAB Car"/>
    <w:link w:val="TAB"/>
    <w:rsid w:val="00BF2950"/>
    <w:rPr>
      <w:rFonts w:ascii="Arial" w:eastAsia="Times New Roman" w:hAnsi="Arial" w:cs="Times New Roman"/>
      <w:sz w:val="18"/>
      <w:szCs w:val="20"/>
      <w:lang w:eastAsia="fr-FR"/>
    </w:rPr>
  </w:style>
  <w:style w:type="paragraph" w:customStyle="1" w:styleId="Corps21">
    <w:name w:val="Corps21"/>
    <w:basedOn w:val="Normal"/>
    <w:rsid w:val="00BF2950"/>
    <w:pPr>
      <w:tabs>
        <w:tab w:val="left" w:pos="1134"/>
      </w:tabs>
      <w:spacing w:after="120" w:line="276" w:lineRule="auto"/>
      <w:ind w:left="1134"/>
      <w:jc w:val="both"/>
    </w:pPr>
    <w:rPr>
      <w:rFonts w:ascii="Arial" w:eastAsia="Times New Roman" w:hAnsi="Arial" w:cs="Arial"/>
      <w:sz w:val="21"/>
      <w:szCs w:val="21"/>
      <w:lang w:val="en-GB" w:eastAsia="fr-FR"/>
    </w:rPr>
  </w:style>
  <w:style w:type="paragraph" w:customStyle="1" w:styleId="Corps23">
    <w:name w:val="Corps23"/>
    <w:basedOn w:val="Normal"/>
    <w:rsid w:val="00BF2950"/>
    <w:pPr>
      <w:spacing w:after="0" w:line="276" w:lineRule="auto"/>
      <w:ind w:left="2268" w:hanging="1134"/>
      <w:jc w:val="both"/>
    </w:pPr>
    <w:rPr>
      <w:rFonts w:ascii="FuturaA Bk BT" w:eastAsia="Times New Roman" w:hAnsi="FuturaA Bk BT" w:cs="Times New Roman"/>
      <w:sz w:val="18"/>
      <w:szCs w:val="18"/>
      <w:lang w:eastAsia="fr-FR"/>
    </w:rPr>
  </w:style>
  <w:style w:type="character" w:customStyle="1" w:styleId="Puce1Car">
    <w:name w:val="Puce 1 Car"/>
    <w:link w:val="Puce1"/>
    <w:locked/>
    <w:rsid w:val="00BF2950"/>
    <w:rPr>
      <w:rFonts w:ascii="Arial" w:hAnsi="Arial" w:cs="Arial"/>
    </w:rPr>
  </w:style>
  <w:style w:type="paragraph" w:customStyle="1" w:styleId="Puce1">
    <w:name w:val="Puce 1"/>
    <w:basedOn w:val="Normal"/>
    <w:link w:val="Puce1Car"/>
    <w:rsid w:val="00BF2950"/>
    <w:pPr>
      <w:tabs>
        <w:tab w:val="num" w:pos="1260"/>
      </w:tabs>
      <w:spacing w:before="80" w:after="80" w:line="240" w:lineRule="auto"/>
      <w:ind w:left="1260" w:hanging="360"/>
      <w:jc w:val="both"/>
    </w:pPr>
    <w:rPr>
      <w:rFonts w:ascii="Arial" w:hAnsi="Arial" w:cs="Arial"/>
    </w:rPr>
  </w:style>
  <w:style w:type="paragraph" w:customStyle="1" w:styleId="Titre20">
    <w:name w:val="Titre2"/>
    <w:basedOn w:val="Titre2"/>
    <w:rsid w:val="00BF2950"/>
    <w:pPr>
      <w:tabs>
        <w:tab w:val="num" w:pos="360"/>
        <w:tab w:val="left" w:pos="902"/>
      </w:tabs>
      <w:spacing w:after="60"/>
      <w:ind w:left="1009" w:hanging="1009"/>
      <w:jc w:val="both"/>
    </w:pPr>
    <w:rPr>
      <w:rFonts w:cs="Arial"/>
      <w:iCs/>
      <w:smallCaps/>
      <w:sz w:val="22"/>
      <w:lang w:eastAsia="fr-CA"/>
    </w:rPr>
  </w:style>
  <w:style w:type="paragraph" w:customStyle="1" w:styleId="Titre30">
    <w:name w:val="Titre3"/>
    <w:basedOn w:val="Titre3"/>
    <w:rsid w:val="00BF2950"/>
    <w:pPr>
      <w:keepLines w:val="0"/>
      <w:tabs>
        <w:tab w:val="num" w:pos="360"/>
        <w:tab w:val="left" w:pos="902"/>
      </w:tabs>
      <w:spacing w:after="60"/>
      <w:ind w:left="360"/>
      <w:jc w:val="both"/>
    </w:pPr>
    <w:rPr>
      <w:sz w:val="24"/>
      <w:lang w:eastAsia="fr-CA"/>
    </w:rPr>
  </w:style>
  <w:style w:type="paragraph" w:customStyle="1" w:styleId="StyleCEI">
    <w:name w:val="Style CEI"/>
    <w:basedOn w:val="Titre6"/>
    <w:rsid w:val="00BF2950"/>
    <w:pPr>
      <w:keepNext w:val="0"/>
      <w:numPr>
        <w:ilvl w:val="0"/>
        <w:numId w:val="0"/>
      </w:numPr>
      <w:tabs>
        <w:tab w:val="clear" w:pos="1620"/>
        <w:tab w:val="left" w:pos="2520"/>
      </w:tabs>
      <w:spacing w:before="160" w:after="0"/>
      <w:ind w:left="2585" w:hanging="1593"/>
      <w:jc w:val="both"/>
    </w:pPr>
    <w:rPr>
      <w:rFonts w:ascii="Univers 55" w:hAnsi="Univers 55" w:cs="Arial"/>
      <w:iCs w:val="0"/>
      <w:color w:val="auto"/>
      <w:sz w:val="22"/>
      <w:lang w:val="fr-FR" w:eastAsia="fr-FR"/>
    </w:rPr>
  </w:style>
  <w:style w:type="character" w:customStyle="1" w:styleId="Paragraphe1Car">
    <w:name w:val="Paragraphe1 Car"/>
    <w:link w:val="Paragraphe1"/>
    <w:locked/>
    <w:rsid w:val="00BF2950"/>
    <w:rPr>
      <w:rFonts w:ascii="Arial" w:hAnsi="Arial" w:cs="Arial"/>
    </w:rPr>
  </w:style>
  <w:style w:type="paragraph" w:customStyle="1" w:styleId="Paragraphe1">
    <w:name w:val="Paragraphe1"/>
    <w:basedOn w:val="Normal"/>
    <w:link w:val="Paragraphe1Car"/>
    <w:rsid w:val="00BF2950"/>
    <w:pPr>
      <w:spacing w:before="120" w:after="120" w:line="240" w:lineRule="auto"/>
      <w:ind w:left="907"/>
      <w:jc w:val="both"/>
    </w:pPr>
    <w:rPr>
      <w:rFonts w:ascii="Arial" w:hAnsi="Arial" w:cs="Arial"/>
    </w:rPr>
  </w:style>
  <w:style w:type="paragraph" w:customStyle="1" w:styleId="TableauStyle1">
    <w:name w:val="TableauStyle1"/>
    <w:basedOn w:val="Normal"/>
    <w:rsid w:val="00BF2950"/>
    <w:pPr>
      <w:spacing w:before="120" w:after="120" w:line="312" w:lineRule="auto"/>
      <w:ind w:left="992"/>
      <w:jc w:val="center"/>
    </w:pPr>
    <w:rPr>
      <w:rFonts w:ascii="Arial" w:eastAsia="Times New Roman" w:hAnsi="Arial" w:cs="Times New Roman"/>
      <w:b/>
      <w:sz w:val="24"/>
      <w:lang w:eastAsia="fr-FR"/>
    </w:rPr>
  </w:style>
  <w:style w:type="character" w:customStyle="1" w:styleId="Puce3Car">
    <w:name w:val="Puce3 Car"/>
    <w:link w:val="Puce3"/>
    <w:locked/>
    <w:rsid w:val="00BF2950"/>
    <w:rPr>
      <w:rFonts w:ascii="Arial" w:eastAsia="Times New Roman" w:hAnsi="Arial" w:cs="Arial"/>
      <w:szCs w:val="24"/>
      <w:lang w:eastAsia="fr-CA"/>
    </w:rPr>
  </w:style>
  <w:style w:type="paragraph" w:customStyle="1" w:styleId="Puce3">
    <w:name w:val="Puce3"/>
    <w:basedOn w:val="Corpsdetexte"/>
    <w:link w:val="Puce3Car"/>
    <w:rsid w:val="00BF2950"/>
    <w:pPr>
      <w:widowControl w:val="0"/>
      <w:spacing w:before="80" w:after="80" w:line="240" w:lineRule="auto"/>
    </w:pPr>
    <w:rPr>
      <w:rFonts w:eastAsia="Times New Roman" w:cs="Arial"/>
      <w:sz w:val="22"/>
      <w:szCs w:val="24"/>
      <w:lang w:val="fr-FR" w:eastAsia="fr-CA"/>
    </w:rPr>
  </w:style>
  <w:style w:type="paragraph" w:customStyle="1" w:styleId="StyleStyleCEIArial">
    <w:name w:val="Style Style CEI + Arial"/>
    <w:basedOn w:val="StyleCEI"/>
    <w:rsid w:val="00BF2950"/>
    <w:rPr>
      <w:rFonts w:ascii="Arial" w:hAnsi="Arial"/>
    </w:rPr>
  </w:style>
  <w:style w:type="paragraph" w:customStyle="1" w:styleId="StyleTitre4Arial0">
    <w:name w:val="Style Titre4 + Arial"/>
    <w:basedOn w:val="Normal"/>
    <w:rsid w:val="00BF2950"/>
    <w:pPr>
      <w:keepNext/>
      <w:tabs>
        <w:tab w:val="num" w:pos="360"/>
      </w:tabs>
      <w:spacing w:before="240" w:after="120" w:line="240" w:lineRule="auto"/>
      <w:ind w:left="360" w:hanging="360"/>
      <w:jc w:val="both"/>
      <w:outlineLvl w:val="3"/>
    </w:pPr>
    <w:rPr>
      <w:rFonts w:ascii="Arial" w:eastAsia="Times New Roman" w:hAnsi="Arial" w:cs="Arial"/>
      <w:i/>
      <w:iCs/>
      <w:sz w:val="24"/>
      <w:lang w:val="fr-CA" w:eastAsia="fr-CA"/>
    </w:rPr>
  </w:style>
  <w:style w:type="paragraph" w:styleId="Notedefin">
    <w:name w:val="endnote text"/>
    <w:basedOn w:val="Normal"/>
    <w:link w:val="NotedefinCar"/>
    <w:uiPriority w:val="99"/>
    <w:unhideWhenUsed/>
    <w:rsid w:val="00BF2950"/>
    <w:pPr>
      <w:spacing w:after="0" w:line="240" w:lineRule="auto"/>
    </w:pPr>
    <w:rPr>
      <w:rFonts w:ascii="Times New Roman" w:eastAsia="Times New Roman" w:hAnsi="Times New Roman" w:cs="Times New Roman"/>
      <w:sz w:val="20"/>
      <w:szCs w:val="20"/>
      <w:lang w:val="x-none" w:eastAsia="fr-CA"/>
    </w:rPr>
  </w:style>
  <w:style w:type="character" w:customStyle="1" w:styleId="NotedefinCar">
    <w:name w:val="Note de fin Car"/>
    <w:basedOn w:val="Policepardfaut"/>
    <w:link w:val="Notedefin"/>
    <w:uiPriority w:val="99"/>
    <w:rsid w:val="00BF2950"/>
    <w:rPr>
      <w:rFonts w:ascii="Times New Roman" w:eastAsia="Times New Roman" w:hAnsi="Times New Roman" w:cs="Times New Roman"/>
      <w:sz w:val="20"/>
      <w:szCs w:val="20"/>
      <w:lang w:val="x-none" w:eastAsia="fr-CA"/>
    </w:rPr>
  </w:style>
  <w:style w:type="character" w:styleId="Appeldenotedefin">
    <w:name w:val="endnote reference"/>
    <w:uiPriority w:val="99"/>
    <w:unhideWhenUsed/>
    <w:rsid w:val="00BF2950"/>
    <w:rPr>
      <w:vertAlign w:val="superscript"/>
    </w:rPr>
  </w:style>
  <w:style w:type="character" w:styleId="Lienhypertextesuivivisit">
    <w:name w:val="FollowedHyperlink"/>
    <w:uiPriority w:val="99"/>
    <w:unhideWhenUsed/>
    <w:rsid w:val="00BF2950"/>
    <w:rPr>
      <w:color w:val="800080"/>
      <w:u w:val="single"/>
    </w:rPr>
  </w:style>
  <w:style w:type="paragraph" w:customStyle="1" w:styleId="xl63">
    <w:name w:val="xl63"/>
    <w:basedOn w:val="Normal"/>
    <w:rsid w:val="00BF2950"/>
    <w:pPr>
      <w:spacing w:before="100" w:beforeAutospacing="1" w:after="100" w:afterAutospacing="1" w:line="240" w:lineRule="auto"/>
    </w:pPr>
    <w:rPr>
      <w:rFonts w:ascii="Cambria" w:eastAsia="Times New Roman" w:hAnsi="Cambria" w:cs="Times New Roman"/>
      <w:sz w:val="24"/>
      <w:szCs w:val="24"/>
      <w:lang w:val="fr-CA" w:eastAsia="fr-CA"/>
    </w:rPr>
  </w:style>
  <w:style w:type="paragraph" w:customStyle="1" w:styleId="xl64">
    <w:name w:val="xl64"/>
    <w:basedOn w:val="Normal"/>
    <w:rsid w:val="00BF2950"/>
    <w:pPr>
      <w:pBdr>
        <w:top w:val="single" w:sz="4" w:space="0" w:color="auto"/>
        <w:left w:val="single" w:sz="4" w:space="0" w:color="auto"/>
        <w:bottom w:val="single" w:sz="4" w:space="0" w:color="auto"/>
      </w:pBdr>
      <w:spacing w:before="100" w:beforeAutospacing="1" w:after="100" w:afterAutospacing="1" w:line="240" w:lineRule="auto"/>
      <w:jc w:val="center"/>
    </w:pPr>
    <w:rPr>
      <w:rFonts w:ascii="Cambria" w:eastAsia="Times New Roman" w:hAnsi="Cambria" w:cs="Times New Roman"/>
      <w:sz w:val="24"/>
      <w:szCs w:val="24"/>
      <w:lang w:val="fr-CA" w:eastAsia="fr-CA"/>
    </w:rPr>
  </w:style>
  <w:style w:type="paragraph" w:customStyle="1" w:styleId="xl65">
    <w:name w:val="xl65"/>
    <w:basedOn w:val="Normal"/>
    <w:rsid w:val="00BF2950"/>
    <w:pPr>
      <w:spacing w:before="100" w:beforeAutospacing="1" w:after="100" w:afterAutospacing="1" w:line="240" w:lineRule="auto"/>
      <w:jc w:val="right"/>
    </w:pPr>
    <w:rPr>
      <w:rFonts w:ascii="Cambria" w:eastAsia="Times New Roman" w:hAnsi="Cambria" w:cs="Times New Roman"/>
      <w:sz w:val="28"/>
      <w:szCs w:val="28"/>
      <w:lang w:val="fr-CA" w:eastAsia="fr-CA"/>
    </w:rPr>
  </w:style>
  <w:style w:type="paragraph" w:customStyle="1" w:styleId="xl66">
    <w:name w:val="xl66"/>
    <w:basedOn w:val="Normal"/>
    <w:rsid w:val="00BF2950"/>
    <w:pPr>
      <w:spacing w:before="100" w:beforeAutospacing="1" w:after="100" w:afterAutospacing="1" w:line="240" w:lineRule="auto"/>
      <w:jc w:val="center"/>
    </w:pPr>
    <w:rPr>
      <w:rFonts w:ascii="Cambria" w:eastAsia="Times New Roman" w:hAnsi="Cambria" w:cs="Times New Roman"/>
      <w:sz w:val="28"/>
      <w:szCs w:val="28"/>
      <w:lang w:val="fr-CA" w:eastAsia="fr-CA"/>
    </w:rPr>
  </w:style>
  <w:style w:type="paragraph" w:customStyle="1" w:styleId="xl67">
    <w:name w:val="xl67"/>
    <w:basedOn w:val="Normal"/>
    <w:rsid w:val="00BF2950"/>
    <w:pPr>
      <w:pBdr>
        <w:bottom w:val="single" w:sz="4" w:space="0" w:color="auto"/>
      </w:pBdr>
      <w:spacing w:before="100" w:beforeAutospacing="1" w:after="100" w:afterAutospacing="1" w:line="240" w:lineRule="auto"/>
      <w:jc w:val="center"/>
    </w:pPr>
    <w:rPr>
      <w:rFonts w:ascii="Cambria" w:eastAsia="Times New Roman" w:hAnsi="Cambria" w:cs="Times New Roman"/>
      <w:sz w:val="24"/>
      <w:szCs w:val="24"/>
      <w:lang w:val="fr-CA" w:eastAsia="fr-CA"/>
    </w:rPr>
  </w:style>
  <w:style w:type="paragraph" w:customStyle="1" w:styleId="xl68">
    <w:name w:val="xl68"/>
    <w:basedOn w:val="Normal"/>
    <w:rsid w:val="00BF295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mbria" w:eastAsia="Times New Roman" w:hAnsi="Cambria" w:cs="Times New Roman"/>
      <w:sz w:val="24"/>
      <w:szCs w:val="24"/>
      <w:lang w:val="fr-CA" w:eastAsia="fr-CA"/>
    </w:rPr>
  </w:style>
  <w:style w:type="paragraph" w:customStyle="1" w:styleId="xl69">
    <w:name w:val="xl69"/>
    <w:basedOn w:val="Normal"/>
    <w:rsid w:val="00BF295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mbria" w:eastAsia="Times New Roman" w:hAnsi="Cambria" w:cs="Times New Roman"/>
      <w:sz w:val="24"/>
      <w:szCs w:val="24"/>
      <w:lang w:val="fr-CA" w:eastAsia="fr-CA"/>
    </w:rPr>
  </w:style>
  <w:style w:type="paragraph" w:customStyle="1" w:styleId="xl70">
    <w:name w:val="xl70"/>
    <w:basedOn w:val="Normal"/>
    <w:rsid w:val="00BF295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mbria" w:eastAsia="Times New Roman" w:hAnsi="Cambria" w:cs="Times New Roman"/>
      <w:sz w:val="24"/>
      <w:szCs w:val="24"/>
      <w:lang w:val="fr-CA" w:eastAsia="fr-CA"/>
    </w:rPr>
  </w:style>
  <w:style w:type="paragraph" w:customStyle="1" w:styleId="xl71">
    <w:name w:val="xl71"/>
    <w:basedOn w:val="Normal"/>
    <w:rsid w:val="00BF295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fr-CA" w:eastAsia="fr-CA"/>
    </w:rPr>
  </w:style>
  <w:style w:type="paragraph" w:customStyle="1" w:styleId="xl72">
    <w:name w:val="xl72"/>
    <w:basedOn w:val="Normal"/>
    <w:rsid w:val="00BF295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mbria" w:eastAsia="Times New Roman" w:hAnsi="Cambria" w:cs="Times New Roman"/>
      <w:sz w:val="24"/>
      <w:szCs w:val="24"/>
      <w:lang w:val="fr-CA" w:eastAsia="fr-CA"/>
    </w:rPr>
  </w:style>
  <w:style w:type="paragraph" w:customStyle="1" w:styleId="xl73">
    <w:name w:val="xl73"/>
    <w:basedOn w:val="Normal"/>
    <w:rsid w:val="00BF295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mbria" w:eastAsia="Times New Roman" w:hAnsi="Cambria" w:cs="Times New Roman"/>
      <w:sz w:val="24"/>
      <w:szCs w:val="24"/>
      <w:lang w:val="fr-CA" w:eastAsia="fr-CA"/>
    </w:rPr>
  </w:style>
  <w:style w:type="paragraph" w:customStyle="1" w:styleId="xl74">
    <w:name w:val="xl74"/>
    <w:basedOn w:val="Normal"/>
    <w:rsid w:val="00BF295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mbria" w:eastAsia="Times New Roman" w:hAnsi="Cambria" w:cs="Times New Roman"/>
      <w:sz w:val="24"/>
      <w:szCs w:val="24"/>
      <w:lang w:val="fr-CA" w:eastAsia="fr-CA"/>
    </w:rPr>
  </w:style>
  <w:style w:type="paragraph" w:customStyle="1" w:styleId="xl75">
    <w:name w:val="xl75"/>
    <w:basedOn w:val="Normal"/>
    <w:rsid w:val="00BF295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mbria" w:eastAsia="Times New Roman" w:hAnsi="Cambria" w:cs="Times New Roman"/>
      <w:sz w:val="24"/>
      <w:szCs w:val="24"/>
      <w:lang w:val="fr-CA" w:eastAsia="fr-CA"/>
    </w:rPr>
  </w:style>
  <w:style w:type="paragraph" w:customStyle="1" w:styleId="xl76">
    <w:name w:val="xl76"/>
    <w:basedOn w:val="Normal"/>
    <w:rsid w:val="00BF2950"/>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pPr>
    <w:rPr>
      <w:rFonts w:ascii="Cambria" w:eastAsia="Times New Roman" w:hAnsi="Cambria" w:cs="Times New Roman"/>
      <w:sz w:val="24"/>
      <w:szCs w:val="24"/>
      <w:lang w:val="fr-CA" w:eastAsia="fr-CA"/>
    </w:rPr>
  </w:style>
  <w:style w:type="paragraph" w:customStyle="1" w:styleId="xl77">
    <w:name w:val="xl77"/>
    <w:basedOn w:val="Normal"/>
    <w:rsid w:val="00BF2950"/>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pPr>
    <w:rPr>
      <w:rFonts w:ascii="Cambria" w:eastAsia="Times New Roman" w:hAnsi="Cambria" w:cs="Times New Roman"/>
      <w:sz w:val="24"/>
      <w:szCs w:val="24"/>
      <w:lang w:val="fr-CA" w:eastAsia="fr-CA"/>
    </w:rPr>
  </w:style>
  <w:style w:type="paragraph" w:customStyle="1" w:styleId="xl78">
    <w:name w:val="xl78"/>
    <w:basedOn w:val="Normal"/>
    <w:rsid w:val="00BF2950"/>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pPr>
    <w:rPr>
      <w:rFonts w:ascii="Cambria" w:eastAsia="Times New Roman" w:hAnsi="Cambria" w:cs="Times New Roman"/>
      <w:sz w:val="24"/>
      <w:szCs w:val="24"/>
      <w:lang w:val="fr-CA" w:eastAsia="fr-CA"/>
    </w:rPr>
  </w:style>
  <w:style w:type="paragraph" w:customStyle="1" w:styleId="xl79">
    <w:name w:val="xl79"/>
    <w:basedOn w:val="Normal"/>
    <w:rsid w:val="00BF2950"/>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pPr>
    <w:rPr>
      <w:rFonts w:ascii="Times New Roman" w:eastAsia="Times New Roman" w:hAnsi="Times New Roman" w:cs="Times New Roman"/>
      <w:sz w:val="24"/>
      <w:szCs w:val="24"/>
      <w:lang w:val="fr-CA" w:eastAsia="fr-CA"/>
    </w:rPr>
  </w:style>
  <w:style w:type="paragraph" w:customStyle="1" w:styleId="xl80">
    <w:name w:val="xl80"/>
    <w:basedOn w:val="Normal"/>
    <w:rsid w:val="00BF295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ambria" w:eastAsia="Times New Roman" w:hAnsi="Cambria" w:cs="Times New Roman"/>
      <w:sz w:val="24"/>
      <w:szCs w:val="24"/>
      <w:lang w:val="fr-CA" w:eastAsia="fr-CA"/>
    </w:rPr>
  </w:style>
  <w:style w:type="paragraph" w:customStyle="1" w:styleId="xl81">
    <w:name w:val="xl81"/>
    <w:basedOn w:val="Normal"/>
    <w:rsid w:val="00BF2950"/>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jc w:val="center"/>
      <w:textAlignment w:val="center"/>
    </w:pPr>
    <w:rPr>
      <w:rFonts w:ascii="Cambria" w:eastAsia="Times New Roman" w:hAnsi="Cambria" w:cs="Times New Roman"/>
      <w:sz w:val="24"/>
      <w:szCs w:val="24"/>
      <w:lang w:val="fr-CA" w:eastAsia="fr-CA"/>
    </w:rPr>
  </w:style>
  <w:style w:type="paragraph" w:customStyle="1" w:styleId="xl82">
    <w:name w:val="xl82"/>
    <w:basedOn w:val="Normal"/>
    <w:rsid w:val="00BF2950"/>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pPr>
    <w:rPr>
      <w:rFonts w:ascii="Cambria" w:eastAsia="Times New Roman" w:hAnsi="Cambria" w:cs="Times New Roman"/>
      <w:sz w:val="24"/>
      <w:szCs w:val="24"/>
      <w:lang w:val="fr-CA" w:eastAsia="fr-CA"/>
    </w:rPr>
  </w:style>
  <w:style w:type="paragraph" w:customStyle="1" w:styleId="xl83">
    <w:name w:val="xl83"/>
    <w:basedOn w:val="Normal"/>
    <w:rsid w:val="00BF2950"/>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jc w:val="center"/>
    </w:pPr>
    <w:rPr>
      <w:rFonts w:ascii="Cambria" w:eastAsia="Times New Roman" w:hAnsi="Cambria" w:cs="Times New Roman"/>
      <w:sz w:val="24"/>
      <w:szCs w:val="24"/>
      <w:lang w:val="fr-CA" w:eastAsia="fr-CA"/>
    </w:rPr>
  </w:style>
  <w:style w:type="paragraph" w:customStyle="1" w:styleId="xl84">
    <w:name w:val="xl84"/>
    <w:basedOn w:val="Normal"/>
    <w:rsid w:val="00BF2950"/>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jc w:val="center"/>
    </w:pPr>
    <w:rPr>
      <w:rFonts w:ascii="Cambria" w:eastAsia="Times New Roman" w:hAnsi="Cambria" w:cs="Times New Roman"/>
      <w:sz w:val="24"/>
      <w:szCs w:val="24"/>
      <w:lang w:val="fr-CA" w:eastAsia="fr-CA"/>
    </w:rPr>
  </w:style>
  <w:style w:type="paragraph" w:customStyle="1" w:styleId="xl85">
    <w:name w:val="xl85"/>
    <w:basedOn w:val="Normal"/>
    <w:rsid w:val="00BF2950"/>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jc w:val="center"/>
    </w:pPr>
    <w:rPr>
      <w:rFonts w:ascii="Times New Roman" w:eastAsia="Times New Roman" w:hAnsi="Times New Roman" w:cs="Times New Roman"/>
      <w:sz w:val="24"/>
      <w:szCs w:val="24"/>
      <w:lang w:val="fr-CA" w:eastAsia="fr-CA"/>
    </w:rPr>
  </w:style>
  <w:style w:type="paragraph" w:customStyle="1" w:styleId="xl86">
    <w:name w:val="xl86"/>
    <w:basedOn w:val="Normal"/>
    <w:rsid w:val="00BF2950"/>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jc w:val="center"/>
      <w:textAlignment w:val="center"/>
    </w:pPr>
    <w:rPr>
      <w:rFonts w:ascii="Cambria" w:eastAsia="Times New Roman" w:hAnsi="Cambria" w:cs="Times New Roman"/>
      <w:sz w:val="24"/>
      <w:szCs w:val="24"/>
      <w:lang w:val="fr-CA" w:eastAsia="fr-CA"/>
    </w:rPr>
  </w:style>
  <w:style w:type="paragraph" w:customStyle="1" w:styleId="xl87">
    <w:name w:val="xl87"/>
    <w:basedOn w:val="Normal"/>
    <w:rsid w:val="00BF295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mbria" w:eastAsia="Times New Roman" w:hAnsi="Cambria" w:cs="Times New Roman"/>
      <w:sz w:val="24"/>
      <w:szCs w:val="24"/>
      <w:lang w:val="fr-CA" w:eastAsia="fr-CA"/>
    </w:rPr>
  </w:style>
  <w:style w:type="paragraph" w:customStyle="1" w:styleId="xl88">
    <w:name w:val="xl88"/>
    <w:basedOn w:val="Normal"/>
    <w:rsid w:val="00BF2950"/>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textAlignment w:val="center"/>
    </w:pPr>
    <w:rPr>
      <w:rFonts w:ascii="Cambria" w:eastAsia="Times New Roman" w:hAnsi="Cambria" w:cs="Times New Roman"/>
      <w:sz w:val="24"/>
      <w:szCs w:val="24"/>
      <w:lang w:val="fr-CA" w:eastAsia="fr-CA"/>
    </w:rPr>
  </w:style>
  <w:style w:type="paragraph" w:customStyle="1" w:styleId="xl89">
    <w:name w:val="xl89"/>
    <w:basedOn w:val="Normal"/>
    <w:rsid w:val="00BF2950"/>
    <w:pPr>
      <w:pBdr>
        <w:left w:val="single" w:sz="4" w:space="0" w:color="auto"/>
        <w:bottom w:val="single" w:sz="4" w:space="0" w:color="auto"/>
        <w:right w:val="single" w:sz="4" w:space="0" w:color="auto"/>
      </w:pBdr>
      <w:shd w:val="clear" w:color="000000" w:fill="FABF8F"/>
      <w:spacing w:before="100" w:beforeAutospacing="1" w:after="100" w:afterAutospacing="1" w:line="240" w:lineRule="auto"/>
      <w:textAlignment w:val="center"/>
    </w:pPr>
    <w:rPr>
      <w:rFonts w:ascii="Cambria" w:eastAsia="Times New Roman" w:hAnsi="Cambria" w:cs="Times New Roman"/>
      <w:sz w:val="24"/>
      <w:szCs w:val="24"/>
      <w:lang w:val="fr-CA" w:eastAsia="fr-CA"/>
    </w:rPr>
  </w:style>
  <w:style w:type="paragraph" w:customStyle="1" w:styleId="xl90">
    <w:name w:val="xl90"/>
    <w:basedOn w:val="Normal"/>
    <w:rsid w:val="00BF2950"/>
    <w:pPr>
      <w:pBdr>
        <w:left w:val="single" w:sz="4" w:space="0" w:color="auto"/>
        <w:bottom w:val="single" w:sz="4" w:space="0" w:color="auto"/>
        <w:right w:val="single" w:sz="4" w:space="0" w:color="auto"/>
      </w:pBdr>
      <w:shd w:val="clear" w:color="000000" w:fill="FABF8F"/>
      <w:spacing w:before="100" w:beforeAutospacing="1" w:after="100" w:afterAutospacing="1" w:line="240" w:lineRule="auto"/>
      <w:jc w:val="center"/>
      <w:textAlignment w:val="center"/>
    </w:pPr>
    <w:rPr>
      <w:rFonts w:ascii="Cambria" w:eastAsia="Times New Roman" w:hAnsi="Cambria" w:cs="Times New Roman"/>
      <w:sz w:val="24"/>
      <w:szCs w:val="24"/>
      <w:lang w:val="fr-CA" w:eastAsia="fr-CA"/>
    </w:rPr>
  </w:style>
  <w:style w:type="paragraph" w:customStyle="1" w:styleId="xl91">
    <w:name w:val="xl91"/>
    <w:basedOn w:val="Normal"/>
    <w:rsid w:val="00BF2950"/>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jc w:val="center"/>
      <w:textAlignment w:val="center"/>
    </w:pPr>
    <w:rPr>
      <w:rFonts w:ascii="Cambria" w:eastAsia="Times New Roman" w:hAnsi="Cambria" w:cs="Times New Roman"/>
      <w:sz w:val="24"/>
      <w:szCs w:val="24"/>
      <w:lang w:val="fr-CA" w:eastAsia="fr-CA"/>
    </w:rPr>
  </w:style>
  <w:style w:type="paragraph" w:customStyle="1" w:styleId="xl92">
    <w:name w:val="xl92"/>
    <w:basedOn w:val="Normal"/>
    <w:rsid w:val="00BF2950"/>
    <w:pPr>
      <w:pBdr>
        <w:left w:val="single" w:sz="8" w:space="0" w:color="auto"/>
      </w:pBdr>
      <w:spacing w:before="100" w:beforeAutospacing="1" w:after="100" w:afterAutospacing="1" w:line="240" w:lineRule="auto"/>
    </w:pPr>
    <w:rPr>
      <w:rFonts w:ascii="Cambria" w:eastAsia="Times New Roman" w:hAnsi="Cambria" w:cs="Times New Roman"/>
      <w:sz w:val="24"/>
      <w:szCs w:val="24"/>
      <w:lang w:val="fr-CA" w:eastAsia="fr-CA"/>
    </w:rPr>
  </w:style>
  <w:style w:type="paragraph" w:customStyle="1" w:styleId="xl93">
    <w:name w:val="xl93"/>
    <w:basedOn w:val="Normal"/>
    <w:rsid w:val="00BF2950"/>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val="fr-CA" w:eastAsia="fr-CA"/>
    </w:rPr>
  </w:style>
  <w:style w:type="paragraph" w:customStyle="1" w:styleId="xl94">
    <w:name w:val="xl94"/>
    <w:basedOn w:val="Normal"/>
    <w:rsid w:val="00BF2950"/>
    <w:pPr>
      <w:spacing w:before="100" w:beforeAutospacing="1" w:after="100" w:afterAutospacing="1" w:line="240" w:lineRule="auto"/>
      <w:jc w:val="center"/>
    </w:pPr>
    <w:rPr>
      <w:rFonts w:ascii="Times New Roman" w:eastAsia="Times New Roman" w:hAnsi="Times New Roman" w:cs="Times New Roman"/>
      <w:sz w:val="24"/>
      <w:szCs w:val="24"/>
      <w:lang w:val="fr-CA" w:eastAsia="fr-CA"/>
    </w:rPr>
  </w:style>
  <w:style w:type="paragraph" w:customStyle="1" w:styleId="xl95">
    <w:name w:val="xl95"/>
    <w:basedOn w:val="Normal"/>
    <w:rsid w:val="00BF2950"/>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Cambria" w:eastAsia="Times New Roman" w:hAnsi="Cambria" w:cs="Times New Roman"/>
      <w:sz w:val="24"/>
      <w:szCs w:val="24"/>
      <w:lang w:val="fr-CA" w:eastAsia="fr-CA"/>
    </w:rPr>
  </w:style>
  <w:style w:type="paragraph" w:customStyle="1" w:styleId="xl97">
    <w:name w:val="xl97"/>
    <w:basedOn w:val="Normal"/>
    <w:rsid w:val="00BF2950"/>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Cambria" w:eastAsia="Times New Roman" w:hAnsi="Cambria" w:cs="Times New Roman"/>
      <w:sz w:val="24"/>
      <w:szCs w:val="24"/>
      <w:lang w:val="fr-CA" w:eastAsia="fr-CA"/>
    </w:rPr>
  </w:style>
  <w:style w:type="paragraph" w:customStyle="1" w:styleId="xl98">
    <w:name w:val="xl98"/>
    <w:basedOn w:val="Normal"/>
    <w:rsid w:val="00BF2950"/>
    <w:pPr>
      <w:pBdr>
        <w:top w:val="single" w:sz="4" w:space="0" w:color="auto"/>
        <w:left w:val="single" w:sz="8" w:space="0" w:color="auto"/>
        <w:bottom w:val="single" w:sz="4" w:space="0" w:color="auto"/>
        <w:right w:val="single" w:sz="4" w:space="0" w:color="auto"/>
      </w:pBdr>
      <w:shd w:val="clear" w:color="000000" w:fill="FABF8F"/>
      <w:spacing w:before="100" w:beforeAutospacing="1" w:after="100" w:afterAutospacing="1" w:line="240" w:lineRule="auto"/>
      <w:textAlignment w:val="center"/>
    </w:pPr>
    <w:rPr>
      <w:rFonts w:ascii="Cambria" w:eastAsia="Times New Roman" w:hAnsi="Cambria" w:cs="Times New Roman"/>
      <w:sz w:val="24"/>
      <w:szCs w:val="24"/>
      <w:lang w:val="fr-CA" w:eastAsia="fr-CA"/>
    </w:rPr>
  </w:style>
  <w:style w:type="paragraph" w:customStyle="1" w:styleId="xl99">
    <w:name w:val="xl99"/>
    <w:basedOn w:val="Normal"/>
    <w:rsid w:val="00BF2950"/>
    <w:pPr>
      <w:pBdr>
        <w:left w:val="single" w:sz="8" w:space="0" w:color="auto"/>
      </w:pBdr>
      <w:spacing w:before="100" w:beforeAutospacing="1" w:after="100" w:afterAutospacing="1" w:line="240" w:lineRule="auto"/>
    </w:pPr>
    <w:rPr>
      <w:rFonts w:ascii="Times New Roman" w:eastAsia="Times New Roman" w:hAnsi="Times New Roman" w:cs="Times New Roman"/>
      <w:sz w:val="24"/>
      <w:szCs w:val="24"/>
      <w:lang w:val="fr-CA" w:eastAsia="fr-CA"/>
    </w:rPr>
  </w:style>
  <w:style w:type="paragraph" w:customStyle="1" w:styleId="xl100">
    <w:name w:val="xl100"/>
    <w:basedOn w:val="Normal"/>
    <w:rsid w:val="00BF2950"/>
    <w:pPr>
      <w:pBdr>
        <w:left w:val="single" w:sz="8" w:space="0" w:color="auto"/>
        <w:bottom w:val="single" w:sz="4" w:space="0" w:color="auto"/>
        <w:right w:val="single" w:sz="4" w:space="0" w:color="auto"/>
      </w:pBdr>
      <w:shd w:val="clear" w:color="000000" w:fill="FABF8F"/>
      <w:spacing w:before="100" w:beforeAutospacing="1" w:after="100" w:afterAutospacing="1" w:line="240" w:lineRule="auto"/>
      <w:textAlignment w:val="center"/>
    </w:pPr>
    <w:rPr>
      <w:rFonts w:ascii="Cambria" w:eastAsia="Times New Roman" w:hAnsi="Cambria" w:cs="Times New Roman"/>
      <w:sz w:val="24"/>
      <w:szCs w:val="24"/>
      <w:lang w:val="fr-CA" w:eastAsia="fr-CA"/>
    </w:rPr>
  </w:style>
  <w:style w:type="paragraph" w:customStyle="1" w:styleId="xl101">
    <w:name w:val="xl101"/>
    <w:basedOn w:val="Normal"/>
    <w:rsid w:val="00BF2950"/>
    <w:pPr>
      <w:spacing w:before="100" w:beforeAutospacing="1" w:after="100" w:afterAutospacing="1" w:line="240" w:lineRule="auto"/>
    </w:pPr>
    <w:rPr>
      <w:rFonts w:ascii="Times New Roman" w:eastAsia="Times New Roman" w:hAnsi="Times New Roman" w:cs="Times New Roman"/>
      <w:sz w:val="24"/>
      <w:szCs w:val="24"/>
      <w:lang w:val="fr-CA" w:eastAsia="fr-CA"/>
    </w:rPr>
  </w:style>
  <w:style w:type="paragraph" w:customStyle="1" w:styleId="xl102">
    <w:name w:val="xl102"/>
    <w:basedOn w:val="Normal"/>
    <w:rsid w:val="00BF2950"/>
    <w:pPr>
      <w:pBdr>
        <w:left w:val="single" w:sz="8" w:space="0" w:color="auto"/>
        <w:bottom w:val="single" w:sz="8" w:space="0" w:color="auto"/>
      </w:pBdr>
      <w:spacing w:before="100" w:beforeAutospacing="1" w:after="100" w:afterAutospacing="1" w:line="240" w:lineRule="auto"/>
      <w:textAlignment w:val="center"/>
    </w:pPr>
    <w:rPr>
      <w:rFonts w:ascii="Cambria" w:eastAsia="Times New Roman" w:hAnsi="Cambria" w:cs="Times New Roman"/>
      <w:b/>
      <w:bCs/>
      <w:sz w:val="24"/>
      <w:szCs w:val="24"/>
      <w:lang w:val="fr-CA" w:eastAsia="fr-CA"/>
    </w:rPr>
  </w:style>
  <w:style w:type="paragraph" w:customStyle="1" w:styleId="xl103">
    <w:name w:val="xl103"/>
    <w:basedOn w:val="Normal"/>
    <w:rsid w:val="00BF2950"/>
    <w:pPr>
      <w:pBdr>
        <w:bottom w:val="single" w:sz="8" w:space="0" w:color="auto"/>
      </w:pBdr>
      <w:spacing w:before="100" w:beforeAutospacing="1" w:after="100" w:afterAutospacing="1" w:line="240" w:lineRule="auto"/>
    </w:pPr>
    <w:rPr>
      <w:rFonts w:ascii="Times New Roman" w:eastAsia="Times New Roman" w:hAnsi="Times New Roman" w:cs="Times New Roman"/>
      <w:sz w:val="24"/>
      <w:szCs w:val="24"/>
      <w:lang w:val="fr-CA" w:eastAsia="fr-CA"/>
    </w:rPr>
  </w:style>
  <w:style w:type="paragraph" w:customStyle="1" w:styleId="xl104">
    <w:name w:val="xl104"/>
    <w:basedOn w:val="Normal"/>
    <w:rsid w:val="00BF2950"/>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val="fr-CA" w:eastAsia="fr-CA"/>
    </w:rPr>
  </w:style>
  <w:style w:type="paragraph" w:customStyle="1" w:styleId="xl105">
    <w:name w:val="xl105"/>
    <w:basedOn w:val="Normal"/>
    <w:rsid w:val="00BF295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mbria" w:eastAsia="Times New Roman" w:hAnsi="Cambria" w:cs="Times New Roman"/>
      <w:sz w:val="24"/>
      <w:szCs w:val="24"/>
      <w:lang w:val="fr-CA" w:eastAsia="fr-CA"/>
    </w:rPr>
  </w:style>
  <w:style w:type="paragraph" w:customStyle="1" w:styleId="xl106">
    <w:name w:val="xl106"/>
    <w:basedOn w:val="Normal"/>
    <w:rsid w:val="00BF295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fr-CA" w:eastAsia="fr-CA"/>
    </w:rPr>
  </w:style>
  <w:style w:type="paragraph" w:customStyle="1" w:styleId="xl107">
    <w:name w:val="xl107"/>
    <w:basedOn w:val="Normal"/>
    <w:rsid w:val="00BF2950"/>
    <w:pPr>
      <w:pBdr>
        <w:left w:val="single" w:sz="4" w:space="0" w:color="auto"/>
        <w:bottom w:val="single" w:sz="4" w:space="0" w:color="auto"/>
        <w:right w:val="single" w:sz="4" w:space="0" w:color="auto"/>
      </w:pBdr>
      <w:spacing w:before="100" w:beforeAutospacing="1" w:after="100" w:afterAutospacing="1" w:line="240" w:lineRule="auto"/>
      <w:jc w:val="center"/>
    </w:pPr>
    <w:rPr>
      <w:rFonts w:ascii="Cambria" w:eastAsia="Times New Roman" w:hAnsi="Cambria" w:cs="Times New Roman"/>
      <w:sz w:val="24"/>
      <w:szCs w:val="24"/>
      <w:lang w:val="fr-CA" w:eastAsia="fr-CA"/>
    </w:rPr>
  </w:style>
  <w:style w:type="paragraph" w:customStyle="1" w:styleId="xl108">
    <w:name w:val="xl108"/>
    <w:basedOn w:val="Normal"/>
    <w:rsid w:val="00BF2950"/>
    <w:pPr>
      <w:pBdr>
        <w:top w:val="single" w:sz="4" w:space="0" w:color="auto"/>
        <w:left w:val="single" w:sz="4" w:space="0" w:color="auto"/>
        <w:bottom w:val="single" w:sz="4" w:space="0" w:color="auto"/>
      </w:pBdr>
      <w:spacing w:before="100" w:beforeAutospacing="1" w:after="100" w:afterAutospacing="1" w:line="240" w:lineRule="auto"/>
      <w:jc w:val="center"/>
    </w:pPr>
    <w:rPr>
      <w:rFonts w:ascii="Cambria" w:eastAsia="Times New Roman" w:hAnsi="Cambria" w:cs="Times New Roman"/>
      <w:b/>
      <w:bCs/>
      <w:sz w:val="24"/>
      <w:szCs w:val="24"/>
      <w:lang w:val="fr-CA" w:eastAsia="fr-CA"/>
    </w:rPr>
  </w:style>
  <w:style w:type="paragraph" w:customStyle="1" w:styleId="xl109">
    <w:name w:val="xl109"/>
    <w:basedOn w:val="Normal"/>
    <w:rsid w:val="00BF295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mbria" w:eastAsia="Times New Roman" w:hAnsi="Cambria" w:cs="Times New Roman"/>
      <w:b/>
      <w:bCs/>
      <w:sz w:val="24"/>
      <w:szCs w:val="24"/>
      <w:lang w:val="fr-CA" w:eastAsia="fr-CA"/>
    </w:rPr>
  </w:style>
  <w:style w:type="paragraph" w:customStyle="1" w:styleId="xl110">
    <w:name w:val="xl110"/>
    <w:basedOn w:val="Normal"/>
    <w:rsid w:val="00BF295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mbria" w:eastAsia="Times New Roman" w:hAnsi="Cambria" w:cs="Times New Roman"/>
      <w:sz w:val="24"/>
      <w:szCs w:val="24"/>
      <w:lang w:val="fr-CA" w:eastAsia="fr-CA"/>
    </w:rPr>
  </w:style>
  <w:style w:type="paragraph" w:customStyle="1" w:styleId="xl111">
    <w:name w:val="xl111"/>
    <w:basedOn w:val="Normal"/>
    <w:rsid w:val="00BF2950"/>
    <w:pPr>
      <w:pBdr>
        <w:top w:val="single" w:sz="4" w:space="0" w:color="auto"/>
        <w:left w:val="single" w:sz="8" w:space="0" w:color="auto"/>
        <w:bottom w:val="single" w:sz="4" w:space="0" w:color="auto"/>
        <w:right w:val="single" w:sz="4" w:space="0" w:color="auto"/>
      </w:pBdr>
      <w:shd w:val="clear" w:color="000000" w:fill="B8CCE4"/>
      <w:spacing w:before="100" w:beforeAutospacing="1" w:after="100" w:afterAutospacing="1" w:line="240" w:lineRule="auto"/>
      <w:textAlignment w:val="center"/>
    </w:pPr>
    <w:rPr>
      <w:rFonts w:ascii="Cambria" w:eastAsia="Times New Roman" w:hAnsi="Cambria" w:cs="Times New Roman"/>
      <w:sz w:val="24"/>
      <w:szCs w:val="24"/>
      <w:lang w:val="fr-CA" w:eastAsia="fr-CA"/>
    </w:rPr>
  </w:style>
  <w:style w:type="paragraph" w:customStyle="1" w:styleId="xl112">
    <w:name w:val="xl112"/>
    <w:basedOn w:val="Normal"/>
    <w:rsid w:val="00BF2950"/>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Cambria" w:eastAsia="Times New Roman" w:hAnsi="Cambria" w:cs="Times New Roman"/>
      <w:sz w:val="24"/>
      <w:szCs w:val="24"/>
      <w:lang w:val="fr-CA" w:eastAsia="fr-CA"/>
    </w:rPr>
  </w:style>
  <w:style w:type="paragraph" w:customStyle="1" w:styleId="xl113">
    <w:name w:val="xl113"/>
    <w:basedOn w:val="Normal"/>
    <w:rsid w:val="00BF2950"/>
    <w:pPr>
      <w:pBdr>
        <w:left w:val="single" w:sz="8" w:space="0" w:color="auto"/>
        <w:bottom w:val="single" w:sz="4" w:space="0" w:color="auto"/>
        <w:right w:val="single" w:sz="4" w:space="0" w:color="auto"/>
      </w:pBdr>
      <w:shd w:val="clear" w:color="000000" w:fill="B8CCE4"/>
      <w:spacing w:before="100" w:beforeAutospacing="1" w:after="100" w:afterAutospacing="1" w:line="240" w:lineRule="auto"/>
      <w:textAlignment w:val="center"/>
    </w:pPr>
    <w:rPr>
      <w:rFonts w:ascii="Cambria" w:eastAsia="Times New Roman" w:hAnsi="Cambria" w:cs="Times New Roman"/>
      <w:sz w:val="24"/>
      <w:szCs w:val="24"/>
      <w:lang w:val="fr-CA" w:eastAsia="fr-CA"/>
    </w:rPr>
  </w:style>
  <w:style w:type="paragraph" w:customStyle="1" w:styleId="xl114">
    <w:name w:val="xl114"/>
    <w:basedOn w:val="Normal"/>
    <w:rsid w:val="00BF2950"/>
    <w:pPr>
      <w:pBdr>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pPr>
    <w:rPr>
      <w:rFonts w:ascii="Times New Roman" w:eastAsia="Times New Roman" w:hAnsi="Times New Roman" w:cs="Times New Roman"/>
      <w:sz w:val="24"/>
      <w:szCs w:val="24"/>
      <w:lang w:val="fr-CA" w:eastAsia="fr-CA"/>
    </w:rPr>
  </w:style>
  <w:style w:type="paragraph" w:customStyle="1" w:styleId="xl115">
    <w:name w:val="xl115"/>
    <w:basedOn w:val="Normal"/>
    <w:rsid w:val="00BF2950"/>
    <w:pPr>
      <w:pBdr>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pPr>
    <w:rPr>
      <w:rFonts w:ascii="Cambria" w:eastAsia="Times New Roman" w:hAnsi="Cambria" w:cs="Times New Roman"/>
      <w:sz w:val="24"/>
      <w:szCs w:val="24"/>
      <w:lang w:val="fr-CA" w:eastAsia="fr-CA"/>
    </w:rPr>
  </w:style>
  <w:style w:type="paragraph" w:customStyle="1" w:styleId="xl116">
    <w:name w:val="xl116"/>
    <w:basedOn w:val="Normal"/>
    <w:rsid w:val="00BF2950"/>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val="fr-CA" w:eastAsia="fr-CA"/>
    </w:rPr>
  </w:style>
  <w:style w:type="paragraph" w:customStyle="1" w:styleId="xl117">
    <w:name w:val="xl117"/>
    <w:basedOn w:val="Normal"/>
    <w:rsid w:val="00BF2950"/>
    <w:pPr>
      <w:pBdr>
        <w:top w:val="single" w:sz="8" w:space="0" w:color="auto"/>
        <w:left w:val="single" w:sz="8" w:space="0" w:color="auto"/>
      </w:pBdr>
      <w:shd w:val="clear" w:color="000000" w:fill="FCD5B4"/>
      <w:spacing w:before="100" w:beforeAutospacing="1" w:after="100" w:afterAutospacing="1" w:line="240" w:lineRule="auto"/>
    </w:pPr>
    <w:rPr>
      <w:rFonts w:ascii="Cambria" w:eastAsia="Times New Roman" w:hAnsi="Cambria" w:cs="Times New Roman"/>
      <w:b/>
      <w:bCs/>
      <w:sz w:val="24"/>
      <w:szCs w:val="24"/>
      <w:lang w:val="fr-CA" w:eastAsia="fr-CA"/>
    </w:rPr>
  </w:style>
  <w:style w:type="paragraph" w:customStyle="1" w:styleId="xl118">
    <w:name w:val="xl118"/>
    <w:basedOn w:val="Normal"/>
    <w:rsid w:val="00BF2950"/>
    <w:pPr>
      <w:pBdr>
        <w:top w:val="single" w:sz="8" w:space="0" w:color="auto"/>
      </w:pBdr>
      <w:shd w:val="clear" w:color="000000" w:fill="FCD5B4"/>
      <w:spacing w:before="100" w:beforeAutospacing="1" w:after="100" w:afterAutospacing="1" w:line="240" w:lineRule="auto"/>
    </w:pPr>
    <w:rPr>
      <w:rFonts w:ascii="Cambria" w:eastAsia="Times New Roman" w:hAnsi="Cambria" w:cs="Times New Roman"/>
      <w:b/>
      <w:bCs/>
      <w:sz w:val="24"/>
      <w:szCs w:val="24"/>
      <w:lang w:val="fr-CA" w:eastAsia="fr-CA"/>
    </w:rPr>
  </w:style>
  <w:style w:type="paragraph" w:customStyle="1" w:styleId="xl119">
    <w:name w:val="xl119"/>
    <w:basedOn w:val="Normal"/>
    <w:rsid w:val="00BF2950"/>
    <w:pPr>
      <w:pBdr>
        <w:top w:val="single" w:sz="8" w:space="0" w:color="auto"/>
        <w:right w:val="single" w:sz="8" w:space="0" w:color="auto"/>
      </w:pBdr>
      <w:shd w:val="clear" w:color="000000" w:fill="FCD5B4"/>
      <w:spacing w:before="100" w:beforeAutospacing="1" w:after="100" w:afterAutospacing="1" w:line="240" w:lineRule="auto"/>
    </w:pPr>
    <w:rPr>
      <w:rFonts w:ascii="Cambria" w:eastAsia="Times New Roman" w:hAnsi="Cambria" w:cs="Times New Roman"/>
      <w:b/>
      <w:bCs/>
      <w:sz w:val="24"/>
      <w:szCs w:val="24"/>
      <w:lang w:val="fr-CA" w:eastAsia="fr-CA"/>
    </w:rPr>
  </w:style>
  <w:style w:type="paragraph" w:customStyle="1" w:styleId="xl120">
    <w:name w:val="xl120"/>
    <w:basedOn w:val="Normal"/>
    <w:rsid w:val="00BF2950"/>
    <w:pPr>
      <w:pBdr>
        <w:left w:val="single" w:sz="8" w:space="0" w:color="auto"/>
      </w:pBdr>
      <w:shd w:val="clear" w:color="000000" w:fill="B8CCE4"/>
      <w:spacing w:before="100" w:beforeAutospacing="1" w:after="100" w:afterAutospacing="1" w:line="240" w:lineRule="auto"/>
    </w:pPr>
    <w:rPr>
      <w:rFonts w:ascii="Cambria" w:eastAsia="Times New Roman" w:hAnsi="Cambria" w:cs="Times New Roman"/>
      <w:b/>
      <w:bCs/>
      <w:sz w:val="24"/>
      <w:szCs w:val="24"/>
      <w:lang w:val="fr-CA" w:eastAsia="fr-CA"/>
    </w:rPr>
  </w:style>
  <w:style w:type="paragraph" w:customStyle="1" w:styleId="xl121">
    <w:name w:val="xl121"/>
    <w:basedOn w:val="Normal"/>
    <w:rsid w:val="00BF2950"/>
    <w:pPr>
      <w:shd w:val="clear" w:color="000000" w:fill="B8CCE4"/>
      <w:spacing w:before="100" w:beforeAutospacing="1" w:after="100" w:afterAutospacing="1" w:line="240" w:lineRule="auto"/>
    </w:pPr>
    <w:rPr>
      <w:rFonts w:ascii="Cambria" w:eastAsia="Times New Roman" w:hAnsi="Cambria" w:cs="Times New Roman"/>
      <w:b/>
      <w:bCs/>
      <w:sz w:val="24"/>
      <w:szCs w:val="24"/>
      <w:lang w:val="fr-CA" w:eastAsia="fr-CA"/>
    </w:rPr>
  </w:style>
  <w:style w:type="paragraph" w:customStyle="1" w:styleId="xl122">
    <w:name w:val="xl122"/>
    <w:basedOn w:val="Normal"/>
    <w:rsid w:val="00BF2950"/>
    <w:pPr>
      <w:pBdr>
        <w:right w:val="single" w:sz="8" w:space="0" w:color="auto"/>
      </w:pBdr>
      <w:shd w:val="clear" w:color="000000" w:fill="B8CCE4"/>
      <w:spacing w:before="100" w:beforeAutospacing="1" w:after="100" w:afterAutospacing="1" w:line="240" w:lineRule="auto"/>
    </w:pPr>
    <w:rPr>
      <w:rFonts w:ascii="Cambria" w:eastAsia="Times New Roman" w:hAnsi="Cambria" w:cs="Times New Roman"/>
      <w:b/>
      <w:bCs/>
      <w:sz w:val="24"/>
      <w:szCs w:val="24"/>
      <w:lang w:val="fr-CA" w:eastAsia="fr-CA"/>
    </w:rPr>
  </w:style>
  <w:style w:type="paragraph" w:customStyle="1" w:styleId="xl123">
    <w:name w:val="xl123"/>
    <w:basedOn w:val="Normal"/>
    <w:rsid w:val="00BF295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Cambria" w:eastAsia="Times New Roman" w:hAnsi="Cambria" w:cs="Times New Roman"/>
      <w:sz w:val="24"/>
      <w:szCs w:val="24"/>
      <w:lang w:val="fr-CA" w:eastAsia="fr-CA"/>
    </w:rPr>
  </w:style>
  <w:style w:type="paragraph" w:customStyle="1" w:styleId="xl124">
    <w:name w:val="xl124"/>
    <w:basedOn w:val="Normal"/>
    <w:rsid w:val="00BF295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mbria" w:eastAsia="Times New Roman" w:hAnsi="Cambria" w:cs="Times New Roman"/>
      <w:sz w:val="24"/>
      <w:szCs w:val="24"/>
      <w:lang w:val="fr-CA" w:eastAsia="fr-CA"/>
    </w:rPr>
  </w:style>
  <w:style w:type="paragraph" w:customStyle="1" w:styleId="xl125">
    <w:name w:val="xl125"/>
    <w:basedOn w:val="Normal"/>
    <w:rsid w:val="00BF2950"/>
    <w:pPr>
      <w:pBdr>
        <w:top w:val="single" w:sz="4" w:space="0" w:color="auto"/>
        <w:left w:val="single" w:sz="8" w:space="0" w:color="auto"/>
      </w:pBdr>
      <w:spacing w:before="100" w:beforeAutospacing="1" w:after="100" w:afterAutospacing="1" w:line="240" w:lineRule="auto"/>
      <w:textAlignment w:val="top"/>
    </w:pPr>
    <w:rPr>
      <w:rFonts w:ascii="Cambria" w:eastAsia="Times New Roman" w:hAnsi="Cambria" w:cs="Times New Roman"/>
      <w:b/>
      <w:bCs/>
      <w:sz w:val="24"/>
      <w:szCs w:val="24"/>
      <w:lang w:val="fr-CA" w:eastAsia="fr-CA"/>
    </w:rPr>
  </w:style>
  <w:style w:type="paragraph" w:customStyle="1" w:styleId="xl126">
    <w:name w:val="xl126"/>
    <w:basedOn w:val="Normal"/>
    <w:rsid w:val="00BF2950"/>
    <w:pPr>
      <w:pBdr>
        <w:top w:val="single" w:sz="4" w:space="0" w:color="auto"/>
      </w:pBdr>
      <w:spacing w:before="100" w:beforeAutospacing="1" w:after="100" w:afterAutospacing="1" w:line="240" w:lineRule="auto"/>
      <w:textAlignment w:val="top"/>
    </w:pPr>
    <w:rPr>
      <w:rFonts w:ascii="Cambria" w:eastAsia="Times New Roman" w:hAnsi="Cambria" w:cs="Times New Roman"/>
      <w:b/>
      <w:bCs/>
      <w:sz w:val="24"/>
      <w:szCs w:val="24"/>
      <w:lang w:val="fr-CA" w:eastAsia="fr-CA"/>
    </w:rPr>
  </w:style>
  <w:style w:type="paragraph" w:customStyle="1" w:styleId="xl127">
    <w:name w:val="xl127"/>
    <w:basedOn w:val="Normal"/>
    <w:rsid w:val="00BF2950"/>
    <w:pPr>
      <w:pBdr>
        <w:left w:val="single" w:sz="8" w:space="0" w:color="auto"/>
      </w:pBdr>
      <w:spacing w:before="100" w:beforeAutospacing="1" w:after="100" w:afterAutospacing="1" w:line="240" w:lineRule="auto"/>
    </w:pPr>
    <w:rPr>
      <w:rFonts w:ascii="Cambria" w:eastAsia="Times New Roman" w:hAnsi="Cambria" w:cs="Times New Roman"/>
      <w:b/>
      <w:bCs/>
      <w:sz w:val="24"/>
      <w:szCs w:val="24"/>
      <w:lang w:val="fr-CA" w:eastAsia="fr-CA"/>
    </w:rPr>
  </w:style>
  <w:style w:type="paragraph" w:customStyle="1" w:styleId="xl128">
    <w:name w:val="xl128"/>
    <w:basedOn w:val="Normal"/>
    <w:rsid w:val="00BF2950"/>
    <w:pPr>
      <w:spacing w:before="100" w:beforeAutospacing="1" w:after="100" w:afterAutospacing="1" w:line="240" w:lineRule="auto"/>
    </w:pPr>
    <w:rPr>
      <w:rFonts w:ascii="Cambria" w:eastAsia="Times New Roman" w:hAnsi="Cambria" w:cs="Times New Roman"/>
      <w:b/>
      <w:bCs/>
      <w:sz w:val="24"/>
      <w:szCs w:val="24"/>
      <w:lang w:val="fr-CA" w:eastAsia="fr-CA"/>
    </w:rPr>
  </w:style>
  <w:style w:type="paragraph" w:customStyle="1" w:styleId="xl129">
    <w:name w:val="xl129"/>
    <w:basedOn w:val="Normal"/>
    <w:rsid w:val="00BF2950"/>
    <w:pPr>
      <w:pBdr>
        <w:right w:val="single" w:sz="8" w:space="0" w:color="auto"/>
      </w:pBdr>
      <w:spacing w:before="100" w:beforeAutospacing="1" w:after="100" w:afterAutospacing="1" w:line="240" w:lineRule="auto"/>
    </w:pPr>
    <w:rPr>
      <w:rFonts w:ascii="Cambria" w:eastAsia="Times New Roman" w:hAnsi="Cambria" w:cs="Times New Roman"/>
      <w:b/>
      <w:bCs/>
      <w:sz w:val="24"/>
      <w:szCs w:val="24"/>
      <w:lang w:val="fr-CA" w:eastAsia="fr-CA"/>
    </w:rPr>
  </w:style>
  <w:style w:type="paragraph" w:customStyle="1" w:styleId="xl130">
    <w:name w:val="xl130"/>
    <w:basedOn w:val="Normal"/>
    <w:rsid w:val="00BF295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sz w:val="24"/>
      <w:szCs w:val="24"/>
      <w:lang w:val="fr-CA" w:eastAsia="fr-CA"/>
    </w:rPr>
  </w:style>
  <w:style w:type="paragraph" w:customStyle="1" w:styleId="xl131">
    <w:name w:val="xl131"/>
    <w:basedOn w:val="Normal"/>
    <w:rsid w:val="00BF2950"/>
    <w:pPr>
      <w:pBdr>
        <w:top w:val="single" w:sz="8" w:space="0" w:color="auto"/>
        <w:bottom w:val="single" w:sz="8"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sz w:val="24"/>
      <w:szCs w:val="24"/>
      <w:lang w:val="fr-CA" w:eastAsia="fr-CA"/>
    </w:rPr>
  </w:style>
  <w:style w:type="paragraph" w:customStyle="1" w:styleId="xl132">
    <w:name w:val="xl132"/>
    <w:basedOn w:val="Normal"/>
    <w:rsid w:val="00BF2950"/>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sz w:val="24"/>
      <w:szCs w:val="24"/>
      <w:lang w:val="fr-CA" w:eastAsia="fr-CA"/>
    </w:rPr>
  </w:style>
  <w:style w:type="paragraph" w:customStyle="1" w:styleId="xl133">
    <w:name w:val="xl133"/>
    <w:basedOn w:val="Normal"/>
    <w:rsid w:val="00BF2950"/>
    <w:pPr>
      <w:pBdr>
        <w:right w:val="single" w:sz="4" w:space="0" w:color="auto"/>
      </w:pBdr>
      <w:spacing w:before="100" w:beforeAutospacing="1" w:after="100" w:afterAutospacing="1" w:line="240" w:lineRule="auto"/>
      <w:jc w:val="right"/>
    </w:pPr>
    <w:rPr>
      <w:rFonts w:ascii="Cambria" w:eastAsia="Times New Roman" w:hAnsi="Cambria" w:cs="Times New Roman"/>
      <w:sz w:val="28"/>
      <w:szCs w:val="28"/>
      <w:lang w:val="fr-CA" w:eastAsia="fr-CA"/>
    </w:rPr>
  </w:style>
  <w:style w:type="paragraph" w:customStyle="1" w:styleId="xl134">
    <w:name w:val="xl134"/>
    <w:basedOn w:val="Normal"/>
    <w:rsid w:val="00BF2950"/>
    <w:pPr>
      <w:pBdr>
        <w:top w:val="single" w:sz="4" w:space="0" w:color="auto"/>
        <w:left w:val="single" w:sz="8" w:space="0" w:color="auto"/>
        <w:bottom w:val="single" w:sz="4" w:space="0" w:color="auto"/>
        <w:right w:val="single" w:sz="4" w:space="0" w:color="auto"/>
      </w:pBdr>
      <w:shd w:val="clear" w:color="000000" w:fill="FABF8F"/>
      <w:spacing w:before="100" w:beforeAutospacing="1" w:after="100" w:afterAutospacing="1" w:line="240" w:lineRule="auto"/>
      <w:textAlignment w:val="center"/>
    </w:pPr>
    <w:rPr>
      <w:rFonts w:ascii="Cambria" w:eastAsia="Times New Roman" w:hAnsi="Cambria" w:cs="Times New Roman"/>
      <w:sz w:val="24"/>
      <w:szCs w:val="24"/>
      <w:lang w:val="fr-CA" w:eastAsia="fr-CA"/>
    </w:rPr>
  </w:style>
  <w:style w:type="paragraph" w:customStyle="1" w:styleId="xl135">
    <w:name w:val="xl135"/>
    <w:basedOn w:val="Normal"/>
    <w:rsid w:val="00BF2950"/>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ambria" w:eastAsia="Times New Roman" w:hAnsi="Cambria" w:cs="Times New Roman"/>
      <w:sz w:val="24"/>
      <w:szCs w:val="24"/>
      <w:lang w:val="fr-CA" w:eastAsia="fr-CA"/>
    </w:rPr>
  </w:style>
  <w:style w:type="paragraph" w:customStyle="1" w:styleId="xl96">
    <w:name w:val="xl96"/>
    <w:basedOn w:val="Normal"/>
    <w:rsid w:val="00BF2950"/>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Cambria" w:eastAsia="Times New Roman" w:hAnsi="Cambria" w:cs="Times New Roman"/>
      <w:sz w:val="24"/>
      <w:szCs w:val="24"/>
      <w:lang w:val="fr-CA" w:eastAsia="fr-CA"/>
    </w:rPr>
  </w:style>
  <w:style w:type="paragraph" w:customStyle="1" w:styleId="BankNormal">
    <w:name w:val="BankNormal"/>
    <w:basedOn w:val="Normal"/>
    <w:rsid w:val="00BF2950"/>
    <w:pPr>
      <w:spacing w:after="240" w:line="240" w:lineRule="auto"/>
    </w:pPr>
    <w:rPr>
      <w:rFonts w:ascii="Times New Roman" w:eastAsia="Times New Roman" w:hAnsi="Times New Roman" w:cs="Times New Roman"/>
      <w:sz w:val="24"/>
      <w:szCs w:val="20"/>
      <w:lang w:val="en-US"/>
    </w:rPr>
  </w:style>
  <w:style w:type="paragraph" w:customStyle="1" w:styleId="HeadA21">
    <w:name w:val="Head A.2.1"/>
    <w:basedOn w:val="Normal"/>
    <w:rsid w:val="00BF2950"/>
    <w:pPr>
      <w:keepNext/>
      <w:suppressAutoHyphens/>
      <w:spacing w:before="240" w:after="240" w:line="240" w:lineRule="auto"/>
      <w:jc w:val="center"/>
    </w:pPr>
    <w:rPr>
      <w:rFonts w:ascii="Times New Roman" w:eastAsia="Times New Roman" w:hAnsi="Times New Roman" w:cs="Times New Roman"/>
      <w:b/>
      <w:sz w:val="28"/>
      <w:szCs w:val="20"/>
      <w:lang w:val="en-US"/>
    </w:rPr>
  </w:style>
  <w:style w:type="paragraph" w:customStyle="1" w:styleId="HeadA22">
    <w:name w:val="Head A.2.2"/>
    <w:basedOn w:val="Normal"/>
    <w:rsid w:val="00BF2950"/>
    <w:pPr>
      <w:keepLines/>
      <w:tabs>
        <w:tab w:val="left" w:pos="547"/>
      </w:tabs>
      <w:suppressAutoHyphens/>
      <w:spacing w:after="240" w:line="240" w:lineRule="auto"/>
      <w:ind w:left="547" w:hanging="547"/>
    </w:pPr>
    <w:rPr>
      <w:rFonts w:ascii="Times New Roman" w:eastAsia="Times New Roman" w:hAnsi="Times New Roman" w:cs="Times New Roman"/>
      <w:b/>
      <w:sz w:val="24"/>
      <w:szCs w:val="20"/>
      <w:lang w:val="en-US"/>
    </w:rPr>
  </w:style>
  <w:style w:type="character" w:styleId="Numrodepage">
    <w:name w:val="page number"/>
    <w:rsid w:val="00BF2950"/>
    <w:rPr>
      <w:sz w:val="20"/>
    </w:rPr>
  </w:style>
  <w:style w:type="paragraph" w:styleId="Normalcentr">
    <w:name w:val="Block Text"/>
    <w:basedOn w:val="Normal"/>
    <w:rsid w:val="00BF2950"/>
    <w:pPr>
      <w:tabs>
        <w:tab w:val="left" w:pos="720"/>
      </w:tabs>
      <w:spacing w:after="0" w:line="240" w:lineRule="auto"/>
      <w:ind w:left="2160" w:right="-54" w:hanging="720"/>
      <w:jc w:val="both"/>
    </w:pPr>
    <w:rPr>
      <w:rFonts w:ascii="Times New Roman" w:eastAsia="Times New Roman" w:hAnsi="Times New Roman" w:cs="Times New Roman"/>
      <w:sz w:val="24"/>
      <w:szCs w:val="20"/>
    </w:rPr>
  </w:style>
  <w:style w:type="paragraph" w:customStyle="1" w:styleId="i">
    <w:name w:val="(i)"/>
    <w:basedOn w:val="Normal"/>
    <w:rsid w:val="00BF2950"/>
    <w:pPr>
      <w:suppressAutoHyphens/>
      <w:spacing w:after="0" w:line="240" w:lineRule="auto"/>
      <w:jc w:val="both"/>
    </w:pPr>
    <w:rPr>
      <w:rFonts w:ascii="Tms Rmn" w:eastAsia="Times New Roman" w:hAnsi="Tms Rmn" w:cs="Times New Roman"/>
      <w:sz w:val="24"/>
      <w:szCs w:val="20"/>
      <w:lang w:val="en-US" w:eastAsia="fr-FR"/>
    </w:rPr>
  </w:style>
  <w:style w:type="paragraph" w:styleId="Retraitcorpsdetexte">
    <w:name w:val="Body Text Indent"/>
    <w:basedOn w:val="Normal"/>
    <w:link w:val="RetraitcorpsdetexteCar"/>
    <w:unhideWhenUsed/>
    <w:rsid w:val="00BF2950"/>
    <w:pPr>
      <w:spacing w:after="120" w:line="240" w:lineRule="auto"/>
      <w:ind w:left="283"/>
    </w:pPr>
    <w:rPr>
      <w:rFonts w:ascii="Arial" w:eastAsia="Batang" w:hAnsi="Arial" w:cs="Times New Roman"/>
      <w:sz w:val="20"/>
      <w:lang w:val="fr-CA"/>
    </w:rPr>
  </w:style>
  <w:style w:type="character" w:customStyle="1" w:styleId="RetraitcorpsdetexteCar">
    <w:name w:val="Retrait corps de texte Car"/>
    <w:basedOn w:val="Policepardfaut"/>
    <w:link w:val="Retraitcorpsdetexte"/>
    <w:rsid w:val="00BF2950"/>
    <w:rPr>
      <w:rFonts w:ascii="Arial" w:eastAsia="Batang" w:hAnsi="Arial" w:cs="Times New Roman"/>
      <w:sz w:val="20"/>
      <w:lang w:val="fr-CA"/>
    </w:rPr>
  </w:style>
  <w:style w:type="paragraph" w:styleId="Retraitcorpsdetexte2">
    <w:name w:val="Body Text Indent 2"/>
    <w:basedOn w:val="Normal"/>
    <w:link w:val="Retraitcorpsdetexte2Car"/>
    <w:unhideWhenUsed/>
    <w:rsid w:val="00BF2950"/>
    <w:pPr>
      <w:spacing w:after="120" w:line="480" w:lineRule="auto"/>
      <w:ind w:left="283"/>
    </w:pPr>
    <w:rPr>
      <w:rFonts w:ascii="Arial" w:eastAsia="Batang" w:hAnsi="Arial" w:cs="Times New Roman"/>
      <w:sz w:val="20"/>
      <w:lang w:val="fr-CA"/>
    </w:rPr>
  </w:style>
  <w:style w:type="character" w:customStyle="1" w:styleId="Retraitcorpsdetexte2Car">
    <w:name w:val="Retrait corps de texte 2 Car"/>
    <w:basedOn w:val="Policepardfaut"/>
    <w:link w:val="Retraitcorpsdetexte2"/>
    <w:rsid w:val="00BF2950"/>
    <w:rPr>
      <w:rFonts w:ascii="Arial" w:eastAsia="Batang" w:hAnsi="Arial" w:cs="Times New Roman"/>
      <w:sz w:val="20"/>
      <w:lang w:val="fr-CA"/>
    </w:rPr>
  </w:style>
  <w:style w:type="paragraph" w:customStyle="1" w:styleId="Header3-Paragraph">
    <w:name w:val="Header 3 - Paragraph"/>
    <w:basedOn w:val="Normal"/>
    <w:rsid w:val="00BF2950"/>
    <w:pPr>
      <w:tabs>
        <w:tab w:val="left" w:pos="504"/>
      </w:tabs>
      <w:overflowPunct w:val="0"/>
      <w:autoSpaceDE w:val="0"/>
      <w:autoSpaceDN w:val="0"/>
      <w:adjustRightInd w:val="0"/>
      <w:spacing w:after="200" w:line="240" w:lineRule="auto"/>
      <w:ind w:left="504" w:hanging="504"/>
      <w:jc w:val="both"/>
      <w:textAlignment w:val="baseline"/>
    </w:pPr>
    <w:rPr>
      <w:rFonts w:ascii="Times New Roman" w:eastAsia="Times New Roman" w:hAnsi="Times New Roman" w:cs="Times New Roman"/>
      <w:sz w:val="24"/>
      <w:szCs w:val="20"/>
      <w:lang w:val="en-US" w:eastAsia="fr-FR"/>
    </w:rPr>
  </w:style>
  <w:style w:type="character" w:styleId="Marquedecommentaire">
    <w:name w:val="annotation reference"/>
    <w:unhideWhenUsed/>
    <w:rsid w:val="00BF2950"/>
    <w:rPr>
      <w:sz w:val="16"/>
      <w:szCs w:val="16"/>
    </w:rPr>
  </w:style>
  <w:style w:type="paragraph" w:styleId="Commentaire">
    <w:name w:val="annotation text"/>
    <w:basedOn w:val="Normal"/>
    <w:link w:val="CommentaireCar"/>
    <w:unhideWhenUsed/>
    <w:rsid w:val="00BF2950"/>
    <w:pPr>
      <w:spacing w:after="0" w:line="240" w:lineRule="auto"/>
    </w:pPr>
    <w:rPr>
      <w:rFonts w:ascii="Arial" w:eastAsia="Batang" w:hAnsi="Arial" w:cs="Times New Roman"/>
      <w:sz w:val="20"/>
      <w:szCs w:val="20"/>
      <w:lang w:val="fr-CA"/>
    </w:rPr>
  </w:style>
  <w:style w:type="character" w:customStyle="1" w:styleId="CommentaireCar">
    <w:name w:val="Commentaire Car"/>
    <w:basedOn w:val="Policepardfaut"/>
    <w:link w:val="Commentaire"/>
    <w:rsid w:val="00BF2950"/>
    <w:rPr>
      <w:rFonts w:ascii="Arial" w:eastAsia="Batang" w:hAnsi="Arial" w:cs="Times New Roman"/>
      <w:sz w:val="20"/>
      <w:szCs w:val="20"/>
      <w:lang w:val="fr-CA"/>
    </w:rPr>
  </w:style>
  <w:style w:type="paragraph" w:styleId="Objetducommentaire">
    <w:name w:val="annotation subject"/>
    <w:basedOn w:val="Commentaire"/>
    <w:next w:val="Commentaire"/>
    <w:link w:val="ObjetducommentaireCar"/>
    <w:uiPriority w:val="99"/>
    <w:unhideWhenUsed/>
    <w:rsid w:val="00BF2950"/>
    <w:rPr>
      <w:b/>
      <w:bCs/>
    </w:rPr>
  </w:style>
  <w:style w:type="character" w:customStyle="1" w:styleId="ObjetducommentaireCar">
    <w:name w:val="Objet du commentaire Car"/>
    <w:basedOn w:val="CommentaireCar"/>
    <w:link w:val="Objetducommentaire"/>
    <w:uiPriority w:val="99"/>
    <w:rsid w:val="00BF2950"/>
    <w:rPr>
      <w:rFonts w:ascii="Arial" w:eastAsia="Batang" w:hAnsi="Arial" w:cs="Times New Roman"/>
      <w:b/>
      <w:bCs/>
      <w:sz w:val="20"/>
      <w:szCs w:val="20"/>
      <w:lang w:val="fr-CA"/>
    </w:rPr>
  </w:style>
  <w:style w:type="paragraph" w:styleId="Corpsdetexte2">
    <w:name w:val="Body Text 2"/>
    <w:basedOn w:val="Normal"/>
    <w:link w:val="Corpsdetexte2Car"/>
    <w:unhideWhenUsed/>
    <w:rsid w:val="00BF2950"/>
    <w:pPr>
      <w:spacing w:after="120" w:line="480" w:lineRule="auto"/>
    </w:pPr>
    <w:rPr>
      <w:rFonts w:ascii="Arial" w:eastAsia="Batang" w:hAnsi="Arial" w:cs="Times New Roman"/>
      <w:sz w:val="20"/>
      <w:lang w:val="fr-CA"/>
    </w:rPr>
  </w:style>
  <w:style w:type="character" w:customStyle="1" w:styleId="Corpsdetexte2Car">
    <w:name w:val="Corps de texte 2 Car"/>
    <w:basedOn w:val="Policepardfaut"/>
    <w:link w:val="Corpsdetexte2"/>
    <w:rsid w:val="00BF2950"/>
    <w:rPr>
      <w:rFonts w:ascii="Arial" w:eastAsia="Batang" w:hAnsi="Arial" w:cs="Times New Roman"/>
      <w:sz w:val="20"/>
      <w:lang w:val="fr-CA"/>
    </w:rPr>
  </w:style>
  <w:style w:type="paragraph" w:customStyle="1" w:styleId="2AutoList1">
    <w:name w:val="2AutoList1"/>
    <w:basedOn w:val="Normal"/>
    <w:rsid w:val="00BF2950"/>
    <w:pPr>
      <w:tabs>
        <w:tab w:val="left" w:pos="504"/>
      </w:tabs>
      <w:overflowPunct w:val="0"/>
      <w:autoSpaceDE w:val="0"/>
      <w:autoSpaceDN w:val="0"/>
      <w:adjustRightInd w:val="0"/>
      <w:spacing w:after="0" w:line="240" w:lineRule="auto"/>
      <w:ind w:left="504" w:hanging="504"/>
      <w:jc w:val="both"/>
      <w:textAlignment w:val="baseline"/>
    </w:pPr>
    <w:rPr>
      <w:rFonts w:ascii="Times New Roman" w:eastAsia="Times New Roman" w:hAnsi="Times New Roman" w:cs="Times New Roman"/>
      <w:sz w:val="24"/>
      <w:szCs w:val="20"/>
      <w:lang w:val="es-ES_tradnl" w:eastAsia="fr-FR"/>
    </w:rPr>
  </w:style>
  <w:style w:type="paragraph" w:customStyle="1" w:styleId="titulo">
    <w:name w:val="titulo"/>
    <w:basedOn w:val="Titre5"/>
    <w:rsid w:val="00BF2950"/>
    <w:pPr>
      <w:numPr>
        <w:ilvl w:val="0"/>
        <w:numId w:val="0"/>
      </w:numPr>
      <w:overflowPunct w:val="0"/>
      <w:autoSpaceDE w:val="0"/>
      <w:autoSpaceDN w:val="0"/>
      <w:adjustRightInd w:val="0"/>
      <w:spacing w:before="0"/>
      <w:jc w:val="center"/>
      <w:textAlignment w:val="baseline"/>
      <w:outlineLvl w:val="9"/>
    </w:pPr>
    <w:rPr>
      <w:rFonts w:ascii="Times New Roman Bold" w:eastAsia="Times New Roman" w:hAnsi="Times New Roman Bold"/>
      <w:b/>
      <w:sz w:val="24"/>
      <w:szCs w:val="20"/>
      <w:lang w:val="en-US" w:eastAsia="fr-FR"/>
    </w:rPr>
  </w:style>
  <w:style w:type="paragraph" w:customStyle="1" w:styleId="SectionIVHeader">
    <w:name w:val="Section IV Header"/>
    <w:basedOn w:val="Normal"/>
    <w:link w:val="SectionIVHeaderChar"/>
    <w:rsid w:val="00BF2950"/>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36"/>
      <w:szCs w:val="20"/>
      <w:lang w:val="es-ES_tradnl" w:eastAsia="fr-FR"/>
    </w:rPr>
  </w:style>
  <w:style w:type="paragraph" w:customStyle="1" w:styleId="Outline1">
    <w:name w:val="Outline1"/>
    <w:basedOn w:val="Normal"/>
    <w:next w:val="Outline2"/>
    <w:rsid w:val="00BF2950"/>
    <w:pPr>
      <w:keepNext/>
      <w:tabs>
        <w:tab w:val="left" w:pos="432"/>
      </w:tabs>
      <w:overflowPunct w:val="0"/>
      <w:autoSpaceDE w:val="0"/>
      <w:autoSpaceDN w:val="0"/>
      <w:adjustRightInd w:val="0"/>
      <w:spacing w:before="240" w:after="0" w:line="240" w:lineRule="auto"/>
      <w:ind w:left="432" w:hanging="432"/>
      <w:textAlignment w:val="baseline"/>
    </w:pPr>
    <w:rPr>
      <w:rFonts w:ascii="Times New Roman" w:eastAsia="Times New Roman" w:hAnsi="Times New Roman" w:cs="Times New Roman"/>
      <w:kern w:val="28"/>
      <w:sz w:val="24"/>
      <w:szCs w:val="20"/>
      <w:lang w:eastAsia="fr-FR"/>
    </w:rPr>
  </w:style>
  <w:style w:type="paragraph" w:customStyle="1" w:styleId="Outline2">
    <w:name w:val="Outline2"/>
    <w:basedOn w:val="Normal"/>
    <w:rsid w:val="00BF2950"/>
    <w:pPr>
      <w:tabs>
        <w:tab w:val="left" w:pos="864"/>
      </w:tabs>
      <w:overflowPunct w:val="0"/>
      <w:autoSpaceDE w:val="0"/>
      <w:autoSpaceDN w:val="0"/>
      <w:adjustRightInd w:val="0"/>
      <w:spacing w:before="240" w:after="0" w:line="240" w:lineRule="auto"/>
      <w:ind w:left="864" w:hanging="504"/>
      <w:textAlignment w:val="baseline"/>
    </w:pPr>
    <w:rPr>
      <w:rFonts w:ascii="Times New Roman" w:eastAsia="Times New Roman" w:hAnsi="Times New Roman" w:cs="Times New Roman"/>
      <w:kern w:val="28"/>
      <w:sz w:val="24"/>
      <w:szCs w:val="20"/>
      <w:lang w:eastAsia="fr-FR"/>
    </w:rPr>
  </w:style>
  <w:style w:type="paragraph" w:customStyle="1" w:styleId="SectionIVHeader-2">
    <w:name w:val="Section IV Header - 2"/>
    <w:basedOn w:val="Normal"/>
    <w:link w:val="SectionIVHeader-2Char"/>
    <w:rsid w:val="00BF2950"/>
    <w:pPr>
      <w:suppressAutoHyphens/>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8"/>
      <w:szCs w:val="20"/>
      <w:lang w:eastAsia="fr-FR"/>
    </w:rPr>
  </w:style>
  <w:style w:type="paragraph" w:customStyle="1" w:styleId="SectionVHeader">
    <w:name w:val="Section V. Header"/>
    <w:basedOn w:val="Normal"/>
    <w:link w:val="SectionVHeaderChar"/>
    <w:rsid w:val="00BF2950"/>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36"/>
      <w:szCs w:val="20"/>
      <w:lang w:val="es-ES_tradnl" w:eastAsia="fr-FR"/>
    </w:rPr>
  </w:style>
  <w:style w:type="character" w:customStyle="1" w:styleId="Table">
    <w:name w:val="Table"/>
    <w:rsid w:val="00BF2950"/>
    <w:rPr>
      <w:rFonts w:ascii="Arial" w:hAnsi="Arial" w:cs="Times New Roman"/>
      <w:sz w:val="20"/>
    </w:rPr>
  </w:style>
  <w:style w:type="paragraph" w:customStyle="1" w:styleId="Head2">
    <w:name w:val="Head 2"/>
    <w:basedOn w:val="Titre9"/>
    <w:rsid w:val="00BF2950"/>
    <w:pPr>
      <w:keepLines w:val="0"/>
      <w:widowControl w:val="0"/>
      <w:tabs>
        <w:tab w:val="clear" w:pos="1620"/>
      </w:tabs>
      <w:suppressAutoHyphens/>
      <w:overflowPunct w:val="0"/>
      <w:autoSpaceDE w:val="0"/>
      <w:autoSpaceDN w:val="0"/>
      <w:adjustRightInd w:val="0"/>
      <w:spacing w:after="0"/>
      <w:jc w:val="both"/>
      <w:textAlignment w:val="baseline"/>
      <w:outlineLvl w:val="9"/>
    </w:pPr>
    <w:rPr>
      <w:rFonts w:ascii="Times New Roman Bold" w:hAnsi="Times New Roman Bold"/>
      <w:iCs w:val="0"/>
      <w:color w:val="auto"/>
      <w:spacing w:val="-4"/>
      <w:sz w:val="32"/>
      <w:lang w:val="en-US" w:eastAsia="fr-FR"/>
    </w:rPr>
  </w:style>
  <w:style w:type="paragraph" w:customStyle="1" w:styleId="Outline">
    <w:name w:val="Outline"/>
    <w:basedOn w:val="Normal"/>
    <w:rsid w:val="00BF2950"/>
    <w:pPr>
      <w:overflowPunct w:val="0"/>
      <w:autoSpaceDE w:val="0"/>
      <w:autoSpaceDN w:val="0"/>
      <w:adjustRightInd w:val="0"/>
      <w:spacing w:before="240" w:after="0" w:line="240" w:lineRule="auto"/>
      <w:textAlignment w:val="baseline"/>
    </w:pPr>
    <w:rPr>
      <w:rFonts w:ascii="Times New Roman" w:eastAsia="Times New Roman" w:hAnsi="Times New Roman" w:cs="Times New Roman"/>
      <w:kern w:val="28"/>
      <w:sz w:val="24"/>
      <w:szCs w:val="20"/>
      <w:lang w:eastAsia="fr-FR"/>
    </w:rPr>
  </w:style>
  <w:style w:type="paragraph" w:customStyle="1" w:styleId="Subtitle2">
    <w:name w:val="Subtitle 2"/>
    <w:basedOn w:val="Pieddepage"/>
    <w:rsid w:val="00BF2950"/>
    <w:pPr>
      <w:overflowPunct w:val="0"/>
      <w:autoSpaceDE w:val="0"/>
      <w:autoSpaceDN w:val="0"/>
      <w:adjustRightInd w:val="0"/>
      <w:jc w:val="center"/>
      <w:textAlignment w:val="baseline"/>
    </w:pPr>
    <w:rPr>
      <w:rFonts w:ascii="Times New Roman" w:eastAsia="Times New Roman" w:hAnsi="Times New Roman"/>
      <w:b/>
      <w:sz w:val="32"/>
      <w:lang w:val="fr-FR" w:eastAsia="fr-FR"/>
    </w:rPr>
  </w:style>
  <w:style w:type="paragraph" w:styleId="Liste">
    <w:name w:val="List"/>
    <w:aliases w:val="1. List"/>
    <w:basedOn w:val="Normal"/>
    <w:uiPriority w:val="99"/>
    <w:unhideWhenUsed/>
    <w:rsid w:val="00BF2950"/>
    <w:pPr>
      <w:spacing w:after="0" w:line="240" w:lineRule="auto"/>
      <w:ind w:left="283" w:hanging="283"/>
      <w:contextualSpacing/>
    </w:pPr>
    <w:rPr>
      <w:rFonts w:ascii="Arial" w:eastAsia="Batang" w:hAnsi="Arial" w:cs="Times New Roman"/>
      <w:sz w:val="20"/>
      <w:lang w:val="fr-CA"/>
    </w:rPr>
  </w:style>
  <w:style w:type="paragraph" w:customStyle="1" w:styleId="Head71">
    <w:name w:val="Head 7.1"/>
    <w:basedOn w:val="Normal"/>
    <w:rsid w:val="00BF2950"/>
    <w:pPr>
      <w:suppressAutoHyphens/>
      <w:spacing w:after="240" w:line="240" w:lineRule="auto"/>
      <w:jc w:val="center"/>
    </w:pPr>
    <w:rPr>
      <w:rFonts w:ascii="Times New Roman" w:eastAsia="Times New Roman" w:hAnsi="Times New Roman" w:cs="Times New Roman"/>
      <w:b/>
      <w:sz w:val="28"/>
      <w:szCs w:val="20"/>
      <w:lang w:val="en-US"/>
    </w:rPr>
  </w:style>
  <w:style w:type="paragraph" w:customStyle="1" w:styleId="iiilamarge">
    <w:name w:val="iii à la marge"/>
    <w:rsid w:val="00BF2950"/>
    <w:pPr>
      <w:widowControl w:val="0"/>
      <w:tabs>
        <w:tab w:val="left" w:pos="1080"/>
      </w:tabs>
      <w:adjustRightInd w:val="0"/>
      <w:spacing w:after="0" w:line="240" w:lineRule="exact"/>
      <w:ind w:left="1080" w:hanging="1080"/>
      <w:jc w:val="both"/>
      <w:textAlignment w:val="baseline"/>
    </w:pPr>
    <w:rPr>
      <w:rFonts w:ascii="Arial" w:eastAsia="Times New Roman" w:hAnsi="Arial" w:cs="Times New Roman"/>
      <w:sz w:val="20"/>
      <w:szCs w:val="20"/>
      <w:lang w:eastAsia="fr-FR"/>
    </w:rPr>
  </w:style>
  <w:style w:type="paragraph" w:customStyle="1" w:styleId="tech1">
    <w:name w:val="tech1"/>
    <w:basedOn w:val="Normal"/>
    <w:rsid w:val="00BF2950"/>
    <w:pPr>
      <w:spacing w:after="0" w:line="240" w:lineRule="auto"/>
    </w:pPr>
    <w:rPr>
      <w:rFonts w:ascii="Arial" w:eastAsia="Times New Roman" w:hAnsi="Arial" w:cs="Arial"/>
      <w:lang w:val="fr-CA" w:eastAsia="fr-CA"/>
    </w:rPr>
  </w:style>
  <w:style w:type="character" w:customStyle="1" w:styleId="shorttext">
    <w:name w:val="short_text"/>
    <w:rsid w:val="00BF2950"/>
  </w:style>
  <w:style w:type="character" w:customStyle="1" w:styleId="NormalWebCar">
    <w:name w:val="Normal (Web) Car"/>
    <w:link w:val="NormalWeb"/>
    <w:uiPriority w:val="99"/>
    <w:rsid w:val="00BF2950"/>
    <w:rPr>
      <w:rFonts w:ascii="Times New Roman" w:eastAsia="Times New Roman" w:hAnsi="Times New Roman" w:cs="Times New Roman"/>
      <w:sz w:val="24"/>
      <w:szCs w:val="24"/>
      <w:lang w:val="fr-CA" w:eastAsia="fr-CA"/>
    </w:rPr>
  </w:style>
  <w:style w:type="paragraph" w:customStyle="1" w:styleId="SimpleLista">
    <w:name w:val="Simple List (a)"/>
    <w:rsid w:val="00BF2950"/>
    <w:pPr>
      <w:tabs>
        <w:tab w:val="num" w:pos="360"/>
      </w:tabs>
      <w:spacing w:before="60" w:after="60" w:line="240" w:lineRule="auto"/>
    </w:pPr>
    <w:rPr>
      <w:rFonts w:ascii="Times New Roman" w:eastAsia="SimSun" w:hAnsi="Times New Roman" w:cs="Times New Roman"/>
      <w:sz w:val="24"/>
      <w:szCs w:val="28"/>
      <w:lang w:val="en-GB" w:eastAsia="zh-CN"/>
    </w:rPr>
  </w:style>
  <w:style w:type="paragraph" w:customStyle="1" w:styleId="Section1Header1">
    <w:name w:val="Section 1 Header 1"/>
    <w:basedOn w:val="Normal"/>
    <w:rsid w:val="00BF2950"/>
    <w:pPr>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sz w:val="28"/>
      <w:szCs w:val="20"/>
      <w:lang w:eastAsia="fr-FR"/>
    </w:rPr>
  </w:style>
  <w:style w:type="paragraph" w:customStyle="1" w:styleId="Header2-SubClauses">
    <w:name w:val="Header 2 - SubClauses"/>
    <w:basedOn w:val="Normal"/>
    <w:link w:val="Header2-SubClausesCar"/>
    <w:rsid w:val="00BF2950"/>
    <w:pPr>
      <w:tabs>
        <w:tab w:val="left" w:pos="619"/>
      </w:tabs>
      <w:overflowPunct w:val="0"/>
      <w:autoSpaceDE w:val="0"/>
      <w:autoSpaceDN w:val="0"/>
      <w:adjustRightInd w:val="0"/>
      <w:spacing w:after="200" w:line="240" w:lineRule="auto"/>
      <w:jc w:val="both"/>
      <w:textAlignment w:val="baseline"/>
    </w:pPr>
    <w:rPr>
      <w:rFonts w:ascii="Times New Roman" w:eastAsia="Times New Roman" w:hAnsi="Times New Roman" w:cs="Times New Roman"/>
      <w:sz w:val="24"/>
      <w:szCs w:val="20"/>
      <w:lang w:val="es-ES_tradnl" w:eastAsia="fr-FR"/>
    </w:rPr>
  </w:style>
  <w:style w:type="paragraph" w:styleId="Listenumros2">
    <w:name w:val="List Number 2"/>
    <w:basedOn w:val="Normal"/>
    <w:uiPriority w:val="99"/>
    <w:unhideWhenUsed/>
    <w:rsid w:val="00BF2950"/>
    <w:pPr>
      <w:tabs>
        <w:tab w:val="num" w:pos="360"/>
      </w:tabs>
      <w:spacing w:after="0" w:line="240" w:lineRule="auto"/>
      <w:contextualSpacing/>
    </w:pPr>
    <w:rPr>
      <w:rFonts w:ascii="Arial" w:eastAsia="Batang" w:hAnsi="Arial" w:cs="Times New Roman"/>
      <w:sz w:val="20"/>
      <w:lang w:val="fr-CA"/>
    </w:rPr>
  </w:style>
  <w:style w:type="paragraph" w:customStyle="1" w:styleId="Sub-ClauseText">
    <w:name w:val="Sub-Clause Text"/>
    <w:basedOn w:val="Normal"/>
    <w:link w:val="Sub-ClauseTextCar"/>
    <w:rsid w:val="00BF2950"/>
    <w:pPr>
      <w:spacing w:before="120" w:after="120" w:line="240" w:lineRule="auto"/>
      <w:jc w:val="both"/>
    </w:pPr>
    <w:rPr>
      <w:rFonts w:ascii="Times New Roman" w:eastAsia="Times New Roman" w:hAnsi="Times New Roman" w:cs="Times New Roman"/>
      <w:spacing w:val="-4"/>
      <w:sz w:val="24"/>
      <w:szCs w:val="20"/>
      <w:lang w:val="en-US"/>
    </w:rPr>
  </w:style>
  <w:style w:type="character" w:customStyle="1" w:styleId="Sub-ClauseTextCar">
    <w:name w:val="Sub-Clause Text Car"/>
    <w:link w:val="Sub-ClauseText"/>
    <w:rsid w:val="00BF2950"/>
    <w:rPr>
      <w:rFonts w:ascii="Times New Roman" w:eastAsia="Times New Roman" w:hAnsi="Times New Roman" w:cs="Times New Roman"/>
      <w:spacing w:val="-4"/>
      <w:sz w:val="24"/>
      <w:szCs w:val="20"/>
      <w:lang w:val="en-US"/>
    </w:rPr>
  </w:style>
  <w:style w:type="character" w:styleId="Accentuation">
    <w:name w:val="Emphasis"/>
    <w:qFormat/>
    <w:rsid w:val="00BF2950"/>
    <w:rPr>
      <w:i/>
      <w:iCs/>
    </w:rPr>
  </w:style>
  <w:style w:type="paragraph" w:customStyle="1" w:styleId="RomanParagraph">
    <w:name w:val="RomanParagraph"/>
    <w:rsid w:val="00BF2950"/>
    <w:pPr>
      <w:spacing w:before="120" w:after="120" w:line="240" w:lineRule="auto"/>
      <w:jc w:val="both"/>
    </w:pPr>
    <w:rPr>
      <w:rFonts w:ascii="Times New Roman" w:eastAsia="Times New Roman" w:hAnsi="Times New Roman" w:cs="Times New Roman"/>
      <w:noProof/>
      <w:sz w:val="24"/>
      <w:szCs w:val="20"/>
      <w:lang w:val="en-US"/>
    </w:rPr>
  </w:style>
  <w:style w:type="paragraph" w:customStyle="1" w:styleId="Paragrapha">
    <w:name w:val="Paragraph a"/>
    <w:basedOn w:val="Normal"/>
    <w:rsid w:val="00BF2950"/>
    <w:pPr>
      <w:tabs>
        <w:tab w:val="num" w:pos="360"/>
      </w:tabs>
      <w:spacing w:before="120" w:after="120" w:line="240" w:lineRule="auto"/>
      <w:jc w:val="both"/>
    </w:pPr>
    <w:rPr>
      <w:rFonts w:ascii="Times New Roman" w:eastAsia="Times New Roman" w:hAnsi="Times New Roman" w:cs="Times New Roman"/>
      <w:spacing w:val="-3"/>
      <w:sz w:val="24"/>
      <w:szCs w:val="20"/>
      <w:lang w:val="en-US"/>
    </w:rPr>
  </w:style>
  <w:style w:type="paragraph" w:customStyle="1" w:styleId="P3Header1-Clauses">
    <w:name w:val="P3 Header1-Clauses"/>
    <w:basedOn w:val="Normal"/>
    <w:rsid w:val="00BF2950"/>
    <w:pPr>
      <w:tabs>
        <w:tab w:val="num" w:pos="864"/>
      </w:tabs>
      <w:spacing w:after="0" w:line="240" w:lineRule="auto"/>
      <w:ind w:left="864" w:hanging="432"/>
    </w:pPr>
    <w:rPr>
      <w:rFonts w:ascii="Times New Roman" w:eastAsia="Times New Roman" w:hAnsi="Times New Roman" w:cs="Times New Roman"/>
      <w:b/>
      <w:sz w:val="24"/>
      <w:szCs w:val="20"/>
      <w:lang w:val="es-ES_tradnl" w:eastAsia="fr-FR"/>
    </w:rPr>
  </w:style>
  <w:style w:type="paragraph" w:customStyle="1" w:styleId="Style5">
    <w:name w:val="Style5"/>
    <w:basedOn w:val="Normal"/>
    <w:link w:val="Style5Car"/>
    <w:qFormat/>
    <w:rsid w:val="00BF2950"/>
    <w:pPr>
      <w:spacing w:before="120" w:after="120" w:line="240" w:lineRule="auto"/>
      <w:jc w:val="center"/>
    </w:pPr>
    <w:rPr>
      <w:rFonts w:ascii="Times New Roman" w:eastAsia="Times New Roman" w:hAnsi="Times New Roman" w:cs="Times New Roman"/>
      <w:b/>
      <w:sz w:val="28"/>
      <w:szCs w:val="20"/>
      <w:lang w:eastAsia="fr-FR"/>
    </w:rPr>
  </w:style>
  <w:style w:type="character" w:customStyle="1" w:styleId="Style5Car">
    <w:name w:val="Style5 Car"/>
    <w:link w:val="Style5"/>
    <w:rsid w:val="00BF2950"/>
    <w:rPr>
      <w:rFonts w:ascii="Times New Roman" w:eastAsia="Times New Roman" w:hAnsi="Times New Roman" w:cs="Times New Roman"/>
      <w:b/>
      <w:sz w:val="28"/>
      <w:szCs w:val="20"/>
      <w:lang w:eastAsia="fr-FR"/>
    </w:rPr>
  </w:style>
  <w:style w:type="paragraph" w:customStyle="1" w:styleId="Style6">
    <w:name w:val="Style6"/>
    <w:basedOn w:val="Normal"/>
    <w:link w:val="Style6Car"/>
    <w:qFormat/>
    <w:rsid w:val="00BF2950"/>
    <w:pPr>
      <w:spacing w:after="0" w:line="240" w:lineRule="auto"/>
    </w:pPr>
    <w:rPr>
      <w:rFonts w:ascii="Times New Roman" w:eastAsia="Times New Roman" w:hAnsi="Times New Roman" w:cs="Times New Roman"/>
      <w:b/>
      <w:sz w:val="24"/>
      <w:szCs w:val="20"/>
      <w:lang w:eastAsia="fr-FR"/>
    </w:rPr>
  </w:style>
  <w:style w:type="character" w:customStyle="1" w:styleId="Style6Car">
    <w:name w:val="Style6 Car"/>
    <w:link w:val="Style6"/>
    <w:rsid w:val="00BF2950"/>
    <w:rPr>
      <w:rFonts w:ascii="Times New Roman" w:eastAsia="Times New Roman" w:hAnsi="Times New Roman" w:cs="Times New Roman"/>
      <w:b/>
      <w:sz w:val="24"/>
      <w:szCs w:val="20"/>
      <w:lang w:eastAsia="fr-FR"/>
    </w:rPr>
  </w:style>
  <w:style w:type="character" w:customStyle="1" w:styleId="ParagraphedelisteCar">
    <w:name w:val="Paragraphe de liste Car"/>
    <w:aliases w:val="Citation List Car,본문(내용) Car,List Paragraph (numbered (a)) Car,Colorful List - Accent 11 Car,Puce1 Car,figure Car,Bullets Car,List Paragraph1 Car,List Bullet Mary Car,Numbered List Paragraph Car,WB List Paragraph Car"/>
    <w:link w:val="Paragraphedeliste"/>
    <w:qFormat/>
    <w:rsid w:val="00BF2950"/>
    <w:rPr>
      <w:rFonts w:ascii="Times New Roman" w:eastAsia="Times New Roman" w:hAnsi="Times New Roman" w:cs="Times New Roman"/>
      <w:b/>
      <w:noProof/>
      <w:sz w:val="24"/>
      <w:szCs w:val="20"/>
      <w:lang w:eastAsia="fr-CA"/>
    </w:rPr>
  </w:style>
  <w:style w:type="paragraph" w:customStyle="1" w:styleId="Outline3">
    <w:name w:val="Outline3"/>
    <w:basedOn w:val="Normal"/>
    <w:rsid w:val="00BF2950"/>
    <w:pPr>
      <w:tabs>
        <w:tab w:val="num" w:pos="1368"/>
      </w:tabs>
      <w:spacing w:before="240" w:after="0" w:line="240" w:lineRule="auto"/>
      <w:ind w:left="1368" w:hanging="504"/>
    </w:pPr>
    <w:rPr>
      <w:rFonts w:ascii="Times New Roman" w:eastAsia="Times New Roman" w:hAnsi="Times New Roman" w:cs="Times New Roman"/>
      <w:kern w:val="28"/>
      <w:sz w:val="24"/>
      <w:szCs w:val="20"/>
      <w:lang w:eastAsia="fr-FR"/>
    </w:rPr>
  </w:style>
  <w:style w:type="paragraph" w:customStyle="1" w:styleId="Outline4">
    <w:name w:val="Outline4"/>
    <w:basedOn w:val="Normal"/>
    <w:rsid w:val="00BF2950"/>
    <w:pPr>
      <w:tabs>
        <w:tab w:val="num" w:pos="1872"/>
      </w:tabs>
      <w:spacing w:before="240" w:after="0" w:line="240" w:lineRule="auto"/>
      <w:ind w:left="1872" w:hanging="504"/>
    </w:pPr>
    <w:rPr>
      <w:rFonts w:ascii="Times New Roman" w:eastAsia="Times New Roman" w:hAnsi="Times New Roman" w:cs="Times New Roman"/>
      <w:kern w:val="28"/>
      <w:sz w:val="24"/>
      <w:szCs w:val="20"/>
      <w:lang w:eastAsia="fr-FR"/>
    </w:rPr>
  </w:style>
  <w:style w:type="character" w:customStyle="1" w:styleId="Parts1Car">
    <w:name w:val="Parts 1. Car"/>
    <w:aliases w:val="2 Car,3 Car"/>
    <w:rsid w:val="00BF2950"/>
    <w:rPr>
      <w:b/>
      <w:kern w:val="28"/>
      <w:sz w:val="52"/>
    </w:rPr>
  </w:style>
  <w:style w:type="paragraph" w:styleId="Rvision">
    <w:name w:val="Revision"/>
    <w:hidden/>
    <w:uiPriority w:val="71"/>
    <w:rsid w:val="00BF2950"/>
    <w:pPr>
      <w:spacing w:after="0" w:line="240" w:lineRule="auto"/>
    </w:pPr>
    <w:rPr>
      <w:rFonts w:ascii="Times New Roman" w:eastAsia="Times New Roman" w:hAnsi="Times New Roman" w:cs="Times New Roman"/>
      <w:sz w:val="24"/>
      <w:szCs w:val="20"/>
      <w:lang w:val="en-US"/>
    </w:rPr>
  </w:style>
  <w:style w:type="character" w:customStyle="1" w:styleId="DeltaViewInsertion">
    <w:name w:val="DeltaView Insertion"/>
    <w:uiPriority w:val="99"/>
    <w:rsid w:val="00BF2950"/>
    <w:rPr>
      <w:color w:val="0000FF"/>
      <w:u w:val="double"/>
    </w:rPr>
  </w:style>
  <w:style w:type="paragraph" w:customStyle="1" w:styleId="SectionXHeader3">
    <w:name w:val="Section X Header 3"/>
    <w:basedOn w:val="Titre1"/>
    <w:link w:val="SectionXHeader3Car"/>
    <w:autoRedefine/>
    <w:rsid w:val="00BF2950"/>
    <w:pPr>
      <w:keepNext w:val="0"/>
      <w:keepLines w:val="0"/>
      <w:spacing w:after="0"/>
      <w:ind w:left="0" w:right="827"/>
      <w:jc w:val="center"/>
    </w:pPr>
    <w:rPr>
      <w:rFonts w:cs="Arial"/>
      <w:bCs w:val="0"/>
      <w:color w:val="auto"/>
      <w:lang w:eastAsia="fr-FR"/>
    </w:rPr>
  </w:style>
  <w:style w:type="character" w:customStyle="1" w:styleId="SectionXHeader3Car">
    <w:name w:val="Section X Header 3 Car"/>
    <w:link w:val="SectionXHeader3"/>
    <w:rsid w:val="00BF2950"/>
    <w:rPr>
      <w:rFonts w:ascii="Arial" w:eastAsia="Times New Roman" w:hAnsi="Arial" w:cs="Arial"/>
      <w:b/>
      <w:sz w:val="28"/>
      <w:szCs w:val="28"/>
      <w:lang w:eastAsia="fr-FR"/>
    </w:rPr>
  </w:style>
  <w:style w:type="paragraph" w:customStyle="1" w:styleId="Subtitulos">
    <w:name w:val="Subtitulos"/>
    <w:basedOn w:val="Titre2"/>
    <w:rsid w:val="00BF2950"/>
    <w:pPr>
      <w:spacing w:before="120" w:after="120"/>
      <w:jc w:val="both"/>
    </w:pPr>
    <w:rPr>
      <w:rFonts w:ascii="Times New Roman Bold" w:hAnsi="Times New Roman Bold"/>
      <w:bCs/>
      <w:szCs w:val="20"/>
      <w:lang w:val="es-ES_tradnl"/>
    </w:rPr>
  </w:style>
  <w:style w:type="paragraph" w:customStyle="1" w:styleId="Header1-Clauses">
    <w:name w:val="Header 1 - Clauses"/>
    <w:basedOn w:val="Normal"/>
    <w:link w:val="Header1-ClausesCar"/>
    <w:rsid w:val="00BF2950"/>
    <w:pPr>
      <w:tabs>
        <w:tab w:val="num" w:pos="720"/>
      </w:tabs>
      <w:spacing w:after="0" w:line="240" w:lineRule="auto"/>
      <w:ind w:left="720" w:hanging="360"/>
    </w:pPr>
    <w:rPr>
      <w:rFonts w:ascii="Times New Roman" w:eastAsia="Times New Roman" w:hAnsi="Times New Roman" w:cs="Times New Roman"/>
      <w:b/>
      <w:sz w:val="24"/>
      <w:szCs w:val="20"/>
      <w:lang w:val="es-ES_tradnl" w:eastAsia="fr-FR"/>
    </w:rPr>
  </w:style>
  <w:style w:type="paragraph" w:customStyle="1" w:styleId="S1-subpara">
    <w:name w:val="S1-sub para"/>
    <w:basedOn w:val="Normal"/>
    <w:link w:val="S1-subparaChar"/>
    <w:rsid w:val="00BF2950"/>
    <w:pPr>
      <w:tabs>
        <w:tab w:val="num" w:pos="1001"/>
      </w:tabs>
      <w:spacing w:after="200" w:line="240" w:lineRule="auto"/>
      <w:ind w:left="1001" w:hanging="576"/>
      <w:jc w:val="both"/>
    </w:pPr>
    <w:rPr>
      <w:rFonts w:ascii="Times New Roman" w:eastAsia="Times New Roman" w:hAnsi="Times New Roman" w:cs="Times New Roman"/>
      <w:sz w:val="24"/>
      <w:szCs w:val="20"/>
      <w:lang w:val="en-US"/>
    </w:rPr>
  </w:style>
  <w:style w:type="paragraph" w:customStyle="1" w:styleId="Style11">
    <w:name w:val="Style 11"/>
    <w:basedOn w:val="Normal"/>
    <w:rsid w:val="00BF2950"/>
    <w:pPr>
      <w:widowControl w:val="0"/>
      <w:autoSpaceDE w:val="0"/>
      <w:autoSpaceDN w:val="0"/>
      <w:spacing w:after="0" w:line="384" w:lineRule="atLeast"/>
    </w:pPr>
    <w:rPr>
      <w:rFonts w:ascii="Times New Roman" w:eastAsia="Times New Roman" w:hAnsi="Times New Roman" w:cs="Times New Roman"/>
      <w:sz w:val="24"/>
      <w:szCs w:val="24"/>
      <w:lang w:val="en-US"/>
    </w:rPr>
  </w:style>
  <w:style w:type="paragraph" w:customStyle="1" w:styleId="S1-Header2">
    <w:name w:val="S1-Header 2"/>
    <w:basedOn w:val="Normal"/>
    <w:link w:val="S1-Header2Car"/>
    <w:rsid w:val="00BF2950"/>
    <w:pPr>
      <w:spacing w:after="0" w:line="240" w:lineRule="auto"/>
    </w:pPr>
    <w:rPr>
      <w:rFonts w:ascii="Times New Roman" w:eastAsia="Times New Roman" w:hAnsi="Times New Roman" w:cs="Times New Roman"/>
      <w:b/>
      <w:sz w:val="24"/>
      <w:szCs w:val="20"/>
      <w:lang w:eastAsia="fr-FR"/>
    </w:rPr>
  </w:style>
  <w:style w:type="character" w:customStyle="1" w:styleId="S1-Header2Car">
    <w:name w:val="S1-Header 2 Car"/>
    <w:link w:val="S1-Header2"/>
    <w:rsid w:val="00BF2950"/>
    <w:rPr>
      <w:rFonts w:ascii="Times New Roman" w:eastAsia="Times New Roman" w:hAnsi="Times New Roman" w:cs="Times New Roman"/>
      <w:b/>
      <w:sz w:val="24"/>
      <w:szCs w:val="20"/>
      <w:lang w:eastAsia="fr-FR"/>
    </w:rPr>
  </w:style>
  <w:style w:type="paragraph" w:styleId="Retraitcorpsdetexte3">
    <w:name w:val="Body Text Indent 3"/>
    <w:basedOn w:val="Normal"/>
    <w:link w:val="Retraitcorpsdetexte3Car"/>
    <w:unhideWhenUsed/>
    <w:rsid w:val="00BF2950"/>
    <w:pPr>
      <w:spacing w:after="120" w:line="240" w:lineRule="auto"/>
      <w:ind w:left="283"/>
    </w:pPr>
    <w:rPr>
      <w:rFonts w:ascii="Arial" w:eastAsia="Batang" w:hAnsi="Arial" w:cs="Times New Roman"/>
      <w:sz w:val="16"/>
      <w:szCs w:val="16"/>
      <w:lang w:val="fr-CA"/>
    </w:rPr>
  </w:style>
  <w:style w:type="character" w:customStyle="1" w:styleId="Retraitcorpsdetexte3Car">
    <w:name w:val="Retrait corps de texte 3 Car"/>
    <w:basedOn w:val="Policepardfaut"/>
    <w:link w:val="Retraitcorpsdetexte3"/>
    <w:rsid w:val="00BF2950"/>
    <w:rPr>
      <w:rFonts w:ascii="Arial" w:eastAsia="Batang" w:hAnsi="Arial" w:cs="Times New Roman"/>
      <w:sz w:val="16"/>
      <w:szCs w:val="16"/>
      <w:lang w:val="fr-CA"/>
    </w:rPr>
  </w:style>
  <w:style w:type="paragraph" w:customStyle="1" w:styleId="outlinebullet">
    <w:name w:val="outlinebullet"/>
    <w:basedOn w:val="Normal"/>
    <w:rsid w:val="00BF2950"/>
    <w:pPr>
      <w:tabs>
        <w:tab w:val="left" w:pos="1440"/>
      </w:tabs>
      <w:spacing w:before="120" w:after="0" w:line="240" w:lineRule="auto"/>
      <w:ind w:left="1440" w:hanging="450"/>
    </w:pPr>
    <w:rPr>
      <w:rFonts w:ascii="Times New Roman" w:eastAsia="Times New Roman" w:hAnsi="Times New Roman" w:cs="Times New Roman"/>
      <w:sz w:val="24"/>
      <w:szCs w:val="20"/>
      <w:lang w:eastAsia="fr-FR"/>
    </w:rPr>
  </w:style>
  <w:style w:type="paragraph" w:customStyle="1" w:styleId="Style4">
    <w:name w:val="Style4"/>
    <w:basedOn w:val="Sous-titre"/>
    <w:link w:val="Style4Car"/>
    <w:qFormat/>
    <w:rsid w:val="00BF2950"/>
    <w:pPr>
      <w:numPr>
        <w:ilvl w:val="0"/>
      </w:numPr>
      <w:spacing w:before="0" w:after="0"/>
      <w:jc w:val="center"/>
    </w:pPr>
    <w:rPr>
      <w:rFonts w:ascii="Times New Roman" w:hAnsi="Times New Roman"/>
      <w:iCs w:val="0"/>
      <w:color w:val="auto"/>
      <w:sz w:val="44"/>
      <w:szCs w:val="20"/>
      <w:lang w:val="fr-FR" w:eastAsia="fr-FR"/>
    </w:rPr>
  </w:style>
  <w:style w:type="character" w:customStyle="1" w:styleId="Style4Car">
    <w:name w:val="Style4 Car"/>
    <w:link w:val="Style4"/>
    <w:rsid w:val="00BF2950"/>
    <w:rPr>
      <w:rFonts w:ascii="Times New Roman" w:eastAsia="Times New Roman" w:hAnsi="Times New Roman" w:cs="Times New Roman"/>
      <w:b/>
      <w:sz w:val="44"/>
      <w:szCs w:val="20"/>
      <w:lang w:eastAsia="fr-FR"/>
    </w:rPr>
  </w:style>
  <w:style w:type="paragraph" w:customStyle="1" w:styleId="Section4Header1">
    <w:name w:val="Section 4  Header 1"/>
    <w:basedOn w:val="Head71"/>
    <w:rsid w:val="00BF2950"/>
    <w:rPr>
      <w:lang w:val="fr-FR" w:eastAsia="fr-FR"/>
    </w:rPr>
  </w:style>
  <w:style w:type="paragraph" w:customStyle="1" w:styleId="Section4Header2">
    <w:name w:val="Section 4 Header 2"/>
    <w:basedOn w:val="Normal"/>
    <w:rsid w:val="00BF2950"/>
    <w:pPr>
      <w:spacing w:after="0" w:line="240" w:lineRule="auto"/>
      <w:jc w:val="center"/>
    </w:pPr>
    <w:rPr>
      <w:rFonts w:ascii="Times New Roman" w:eastAsia="Times New Roman" w:hAnsi="Times New Roman" w:cs="Times New Roman"/>
      <w:b/>
      <w:sz w:val="20"/>
      <w:szCs w:val="20"/>
      <w:lang w:eastAsia="fr-FR"/>
    </w:rPr>
  </w:style>
  <w:style w:type="paragraph" w:customStyle="1" w:styleId="Listechiffre">
    <w:name w:val="Liste à chiffre"/>
    <w:basedOn w:val="Normal"/>
    <w:rsid w:val="00BF2950"/>
    <w:pPr>
      <w:tabs>
        <w:tab w:val="num" w:pos="360"/>
      </w:tabs>
      <w:spacing w:after="120" w:line="360" w:lineRule="auto"/>
      <w:jc w:val="both"/>
    </w:pPr>
    <w:rPr>
      <w:rFonts w:ascii="Arial" w:eastAsia="Times New Roman" w:hAnsi="Arial" w:cs="Times New Roman"/>
      <w:szCs w:val="20"/>
      <w:lang w:val="fr-CA" w:eastAsia="fr-CA"/>
    </w:rPr>
  </w:style>
  <w:style w:type="paragraph" w:customStyle="1" w:styleId="Listealettre">
    <w:name w:val="Liste a lettre"/>
    <w:basedOn w:val="Normal"/>
    <w:rsid w:val="00BF2950"/>
    <w:pPr>
      <w:tabs>
        <w:tab w:val="num" w:pos="360"/>
        <w:tab w:val="left" w:pos="1080"/>
      </w:tabs>
      <w:spacing w:after="120" w:line="360" w:lineRule="auto"/>
      <w:jc w:val="both"/>
    </w:pPr>
    <w:rPr>
      <w:rFonts w:ascii="Arial" w:eastAsia="Times New Roman" w:hAnsi="Arial" w:cs="Arial"/>
      <w:lang w:val="fr-CA" w:eastAsia="fr-FR"/>
    </w:rPr>
  </w:style>
  <w:style w:type="paragraph" w:customStyle="1" w:styleId="LosangeNiveau3">
    <w:name w:val="Losange Niveau 3"/>
    <w:basedOn w:val="Normal"/>
    <w:rsid w:val="00BF2950"/>
    <w:pPr>
      <w:tabs>
        <w:tab w:val="num" w:pos="360"/>
      </w:tabs>
      <w:suppressAutoHyphens/>
      <w:spacing w:before="120" w:after="0" w:line="240" w:lineRule="auto"/>
      <w:jc w:val="both"/>
      <w:outlineLvl w:val="0"/>
    </w:pPr>
    <w:rPr>
      <w:rFonts w:ascii="Arial" w:eastAsia="Times New Roman" w:hAnsi="Arial" w:cs="Arial"/>
      <w:snapToGrid w:val="0"/>
      <w:shd w:val="clear" w:color="auto" w:fill="FFFFFF"/>
      <w:lang w:val="fr-CA" w:eastAsia="fr-FR"/>
    </w:rPr>
  </w:style>
  <w:style w:type="paragraph" w:customStyle="1" w:styleId="Pucepoint">
    <w:name w:val="Puce point"/>
    <w:basedOn w:val="Normal"/>
    <w:link w:val="PucepointCar"/>
    <w:rsid w:val="00BF2950"/>
    <w:pPr>
      <w:tabs>
        <w:tab w:val="left" w:pos="1080"/>
      </w:tabs>
      <w:spacing w:before="120" w:after="0" w:line="240" w:lineRule="auto"/>
      <w:jc w:val="both"/>
    </w:pPr>
    <w:rPr>
      <w:rFonts w:ascii="Arial" w:eastAsia="Times New Roman" w:hAnsi="Arial" w:cs="Arial"/>
      <w:lang w:val="fr-CA" w:eastAsia="fr-FR"/>
    </w:rPr>
  </w:style>
  <w:style w:type="paragraph" w:customStyle="1" w:styleId="Tiretniv2">
    <w:name w:val="Tiret niv 2"/>
    <w:basedOn w:val="Normal"/>
    <w:link w:val="Tiretniv2Car"/>
    <w:rsid w:val="00BF2950"/>
    <w:pPr>
      <w:suppressAutoHyphens/>
      <w:spacing w:before="120" w:after="0" w:line="240" w:lineRule="auto"/>
      <w:ind w:left="1584" w:hanging="360"/>
      <w:jc w:val="both"/>
    </w:pPr>
    <w:rPr>
      <w:rFonts w:ascii="Arial" w:eastAsia="Times New Roman" w:hAnsi="Arial" w:cs="Times New Roman"/>
      <w:szCs w:val="20"/>
      <w:lang w:eastAsia="fr-CA"/>
    </w:rPr>
  </w:style>
  <w:style w:type="paragraph" w:customStyle="1" w:styleId="iiilamarge1">
    <w:name w:val="iii à la marge1"/>
    <w:rsid w:val="00BF2950"/>
    <w:pPr>
      <w:tabs>
        <w:tab w:val="left" w:pos="1080"/>
      </w:tabs>
      <w:spacing w:after="0" w:line="240" w:lineRule="exact"/>
      <w:ind w:left="1080" w:hanging="1080"/>
      <w:jc w:val="both"/>
    </w:pPr>
    <w:rPr>
      <w:rFonts w:ascii="Arial" w:eastAsia="Times New Roman" w:hAnsi="Arial" w:cs="Times New Roman"/>
      <w:sz w:val="20"/>
      <w:szCs w:val="20"/>
      <w:lang w:eastAsia="fr-FR"/>
    </w:rPr>
  </w:style>
  <w:style w:type="paragraph" w:styleId="En-ttedetabledesmatires">
    <w:name w:val="TOC Heading"/>
    <w:basedOn w:val="Titre1"/>
    <w:next w:val="Normal"/>
    <w:uiPriority w:val="39"/>
    <w:unhideWhenUsed/>
    <w:qFormat/>
    <w:rsid w:val="00BF2950"/>
    <w:pPr>
      <w:spacing w:before="480" w:after="0" w:line="276" w:lineRule="auto"/>
      <w:ind w:left="0"/>
      <w:outlineLvl w:val="9"/>
    </w:pPr>
    <w:rPr>
      <w:rFonts w:ascii="Cambria" w:hAnsi="Cambria"/>
      <w:color w:val="365F91"/>
    </w:rPr>
  </w:style>
  <w:style w:type="paragraph" w:styleId="Listepuces2">
    <w:name w:val="List Bullet 2"/>
    <w:basedOn w:val="Normal"/>
    <w:autoRedefine/>
    <w:rsid w:val="00BF2950"/>
    <w:pPr>
      <w:tabs>
        <w:tab w:val="num" w:pos="1636"/>
      </w:tabs>
      <w:spacing w:after="60" w:line="240" w:lineRule="auto"/>
      <w:ind w:left="1559" w:hanging="283"/>
      <w:jc w:val="both"/>
    </w:pPr>
    <w:rPr>
      <w:rFonts w:ascii="Arial" w:eastAsia="Times New Roman" w:hAnsi="Arial" w:cs="Times New Roman"/>
      <w:sz w:val="20"/>
      <w:szCs w:val="20"/>
      <w:lang w:val="fr-CA" w:eastAsia="fr-CA"/>
    </w:rPr>
  </w:style>
  <w:style w:type="character" w:customStyle="1" w:styleId="Style10pt">
    <w:name w:val="Style 10 pt"/>
    <w:rsid w:val="00BF2950"/>
    <w:rPr>
      <w:position w:val="0"/>
      <w:sz w:val="20"/>
      <w:szCs w:val="20"/>
    </w:rPr>
  </w:style>
  <w:style w:type="character" w:customStyle="1" w:styleId="PucepointCar">
    <w:name w:val="Puce point Car"/>
    <w:link w:val="Pucepoint"/>
    <w:rsid w:val="00BF2950"/>
    <w:rPr>
      <w:rFonts w:ascii="Arial" w:eastAsia="Times New Roman" w:hAnsi="Arial" w:cs="Arial"/>
      <w:lang w:val="fr-CA" w:eastAsia="fr-FR"/>
    </w:rPr>
  </w:style>
  <w:style w:type="paragraph" w:customStyle="1" w:styleId="pucepoint0">
    <w:name w:val="puce point"/>
    <w:basedOn w:val="Normal"/>
    <w:link w:val="pucepointCar0"/>
    <w:rsid w:val="00BF2950"/>
    <w:pPr>
      <w:tabs>
        <w:tab w:val="num" w:pos="360"/>
      </w:tabs>
      <w:spacing w:after="60" w:line="240" w:lineRule="auto"/>
      <w:jc w:val="both"/>
    </w:pPr>
    <w:rPr>
      <w:rFonts w:ascii="Arial" w:eastAsia="Times New Roman" w:hAnsi="Arial" w:cs="Times New Roman"/>
      <w:position w:val="-7"/>
      <w:lang w:val="fr-CA" w:eastAsia="fr-CA"/>
    </w:rPr>
  </w:style>
  <w:style w:type="paragraph" w:customStyle="1" w:styleId="Head42">
    <w:name w:val="Head 4.2"/>
    <w:basedOn w:val="Normal"/>
    <w:rsid w:val="00BF2950"/>
    <w:pPr>
      <w:keepLines/>
      <w:tabs>
        <w:tab w:val="left" w:pos="540"/>
      </w:tabs>
      <w:suppressAutoHyphens/>
      <w:spacing w:after="240" w:line="240" w:lineRule="auto"/>
      <w:ind w:left="547" w:hanging="547"/>
    </w:pPr>
    <w:rPr>
      <w:rFonts w:ascii="Times New Roman" w:eastAsia="Times New Roman" w:hAnsi="Times New Roman" w:cs="Times New Roman"/>
      <w:b/>
      <w:sz w:val="24"/>
      <w:szCs w:val="20"/>
      <w:lang w:val="en-US"/>
    </w:rPr>
  </w:style>
  <w:style w:type="paragraph" w:customStyle="1" w:styleId="Head41">
    <w:name w:val="Head 4.1"/>
    <w:basedOn w:val="Normal"/>
    <w:rsid w:val="00BF2950"/>
    <w:pPr>
      <w:keepNext/>
      <w:suppressAutoHyphens/>
      <w:spacing w:before="240" w:after="240" w:line="240" w:lineRule="auto"/>
      <w:jc w:val="center"/>
    </w:pPr>
    <w:rPr>
      <w:rFonts w:ascii="Times New Roman" w:eastAsia="Times New Roman" w:hAnsi="Times New Roman" w:cs="Times New Roman"/>
      <w:b/>
      <w:sz w:val="28"/>
      <w:szCs w:val="20"/>
      <w:lang w:val="en-US"/>
    </w:rPr>
  </w:style>
  <w:style w:type="paragraph" w:customStyle="1" w:styleId="Head51">
    <w:name w:val="Head 5.1"/>
    <w:basedOn w:val="Normal"/>
    <w:rsid w:val="00BF2950"/>
    <w:pPr>
      <w:suppressAutoHyphens/>
      <w:spacing w:after="240" w:line="240" w:lineRule="auto"/>
      <w:ind w:left="720" w:hanging="720"/>
      <w:jc w:val="both"/>
    </w:pPr>
    <w:rPr>
      <w:rFonts w:ascii="Times New Roman" w:eastAsia="Times New Roman" w:hAnsi="Times New Roman" w:cs="Times New Roman"/>
      <w:b/>
      <w:sz w:val="24"/>
      <w:szCs w:val="20"/>
      <w:lang w:val="en-US"/>
    </w:rPr>
  </w:style>
  <w:style w:type="paragraph" w:customStyle="1" w:styleId="ClauseSubPara">
    <w:name w:val="ClauseSub_Para"/>
    <w:rsid w:val="00BF2950"/>
    <w:pPr>
      <w:spacing w:before="60" w:after="60" w:line="240" w:lineRule="auto"/>
      <w:ind w:left="2268"/>
    </w:pPr>
    <w:rPr>
      <w:rFonts w:ascii="Times New Roman" w:eastAsia="Times New Roman" w:hAnsi="Times New Roman" w:cs="Times New Roman"/>
      <w:lang w:val="en-GB"/>
    </w:rPr>
  </w:style>
  <w:style w:type="paragraph" w:customStyle="1" w:styleId="SectionIXHeading">
    <w:name w:val="Section IX Heading"/>
    <w:basedOn w:val="Normal"/>
    <w:rsid w:val="00BF2950"/>
    <w:pPr>
      <w:suppressAutoHyphens/>
      <w:overflowPunct w:val="0"/>
      <w:autoSpaceDE w:val="0"/>
      <w:autoSpaceDN w:val="0"/>
      <w:adjustRightInd w:val="0"/>
      <w:spacing w:before="240" w:after="240" w:line="240" w:lineRule="auto"/>
      <w:jc w:val="center"/>
      <w:textAlignment w:val="baseline"/>
    </w:pPr>
    <w:rPr>
      <w:rFonts w:ascii="Times New Roman" w:eastAsia="Times New Roman" w:hAnsi="Times New Roman" w:cs="Times New Roman"/>
      <w:b/>
      <w:sz w:val="32"/>
      <w:szCs w:val="20"/>
      <w:lang w:eastAsia="fr-FR"/>
    </w:rPr>
  </w:style>
  <w:style w:type="paragraph" w:customStyle="1" w:styleId="BodyText21">
    <w:name w:val="Body Text 21"/>
    <w:basedOn w:val="Normal"/>
    <w:rsid w:val="00BF2950"/>
    <w:pPr>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sz w:val="28"/>
      <w:szCs w:val="20"/>
      <w:lang w:val="es-ES_tradnl" w:eastAsia="fr-FR"/>
    </w:rPr>
  </w:style>
  <w:style w:type="paragraph" w:customStyle="1" w:styleId="S7-Header2">
    <w:name w:val="S7 - Header 2"/>
    <w:basedOn w:val="Normal"/>
    <w:rsid w:val="00BF2950"/>
    <w:pPr>
      <w:tabs>
        <w:tab w:val="num" w:pos="360"/>
      </w:tabs>
      <w:spacing w:after="0" w:line="240" w:lineRule="auto"/>
    </w:pPr>
    <w:rPr>
      <w:rFonts w:ascii="Times New Roman" w:eastAsia="Times New Roman" w:hAnsi="Times New Roman" w:cs="Times New Roman"/>
      <w:b/>
      <w:sz w:val="24"/>
      <w:szCs w:val="20"/>
      <w:lang w:val="en-US"/>
    </w:rPr>
  </w:style>
  <w:style w:type="paragraph" w:customStyle="1" w:styleId="SectionVII">
    <w:name w:val="Section VII"/>
    <w:basedOn w:val="Normal"/>
    <w:autoRedefine/>
    <w:rsid w:val="00BF2950"/>
    <w:pPr>
      <w:tabs>
        <w:tab w:val="left" w:pos="709"/>
      </w:tabs>
      <w:spacing w:before="120" w:after="0" w:line="240" w:lineRule="auto"/>
      <w:ind w:left="709" w:right="34"/>
      <w:jc w:val="both"/>
    </w:pPr>
    <w:rPr>
      <w:rFonts w:ascii="Arial" w:eastAsia="Arial Unicode MS" w:hAnsi="Arial" w:cs="Arial"/>
      <w:bCs/>
      <w:sz w:val="20"/>
      <w:szCs w:val="20"/>
    </w:rPr>
  </w:style>
  <w:style w:type="paragraph" w:customStyle="1" w:styleId="Head81">
    <w:name w:val="Head 8.1"/>
    <w:basedOn w:val="Normal"/>
    <w:rsid w:val="00BF2950"/>
    <w:pPr>
      <w:suppressAutoHyphens/>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8"/>
      <w:szCs w:val="20"/>
      <w:lang w:eastAsia="fr-FR"/>
    </w:rPr>
  </w:style>
  <w:style w:type="paragraph" w:customStyle="1" w:styleId="S9-appx">
    <w:name w:val="S9 - appx"/>
    <w:basedOn w:val="Normal"/>
    <w:rsid w:val="00BF2950"/>
    <w:pPr>
      <w:spacing w:before="120" w:after="240" w:line="240" w:lineRule="auto"/>
      <w:jc w:val="center"/>
    </w:pPr>
    <w:rPr>
      <w:rFonts w:ascii="Times New Roman" w:eastAsia="Times New Roman" w:hAnsi="Times New Roman" w:cs="Times New Roman"/>
      <w:b/>
      <w:sz w:val="28"/>
      <w:szCs w:val="20"/>
      <w:lang w:val="en-US"/>
    </w:rPr>
  </w:style>
  <w:style w:type="paragraph" w:customStyle="1" w:styleId="explanatorynotes">
    <w:name w:val="explanatory_notes"/>
    <w:basedOn w:val="Normal"/>
    <w:rsid w:val="00BF2950"/>
    <w:pPr>
      <w:suppressAutoHyphens/>
      <w:spacing w:after="120" w:line="360" w:lineRule="exact"/>
      <w:jc w:val="both"/>
    </w:pPr>
    <w:rPr>
      <w:rFonts w:ascii="Arial" w:eastAsia="Times New Roman" w:hAnsi="Arial" w:cs="Times New Roman"/>
      <w:szCs w:val="20"/>
      <w:lang w:val="en-US" w:eastAsia="fr-FR"/>
    </w:rPr>
  </w:style>
  <w:style w:type="paragraph" w:customStyle="1" w:styleId="Textbodyextented">
    <w:name w:val="Textbody extented"/>
    <w:basedOn w:val="Normal"/>
    <w:next w:val="Normal"/>
    <w:qFormat/>
    <w:rsid w:val="00BF2950"/>
    <w:pPr>
      <w:spacing w:before="120" w:after="280" w:line="240" w:lineRule="auto"/>
      <w:ind w:left="851"/>
    </w:pPr>
    <w:rPr>
      <w:rFonts w:ascii="Calibri" w:eastAsia="Calibri" w:hAnsi="Calibri" w:cs="Times New Roman"/>
      <w:szCs w:val="20"/>
    </w:rPr>
  </w:style>
  <w:style w:type="paragraph" w:customStyle="1" w:styleId="SubHeading14Pt">
    <w:name w:val="Sub Heading 14 Pt"/>
    <w:basedOn w:val="Normal"/>
    <w:next w:val="Normal"/>
    <w:uiPriority w:val="7"/>
    <w:rsid w:val="00BF2950"/>
    <w:pPr>
      <w:suppressAutoHyphens/>
      <w:spacing w:before="280" w:after="280" w:line="280" w:lineRule="atLeast"/>
    </w:pPr>
    <w:rPr>
      <w:rFonts w:ascii="Calibri" w:eastAsia="PMingLiU" w:hAnsi="Calibri" w:cs="Times New Roman"/>
      <w:sz w:val="28"/>
      <w:szCs w:val="24"/>
      <w:lang w:eastAsia="de-DE"/>
    </w:rPr>
  </w:style>
  <w:style w:type="paragraph" w:customStyle="1" w:styleId="TextbodyTable">
    <w:name w:val="Textbody Table"/>
    <w:basedOn w:val="Normal"/>
    <w:uiPriority w:val="99"/>
    <w:rsid w:val="00BF2950"/>
    <w:pPr>
      <w:spacing w:before="60" w:after="60" w:line="240" w:lineRule="auto"/>
    </w:pPr>
    <w:rPr>
      <w:rFonts w:ascii="Calibri" w:eastAsia="Calibri" w:hAnsi="Calibri" w:cs="Times New Roman"/>
    </w:rPr>
  </w:style>
  <w:style w:type="character" w:customStyle="1" w:styleId="Titre1Car1">
    <w:name w:val="Titre 1 Car1"/>
    <w:aliases w:val="H1 Car1,Part Car1,gdm1 Car1,título 1 Car1,h1 Car1,Chapter Car1,new page/chapter Car1,Heading1-bio Car1,Heading1slides Car1,Phase Car1,H1-Sec.Head Car1,CMG H1 Car1,Head1 Car1,Heading apps Car1,Class Heading Car1,1 Car1,heading1 Car1,1. Car"/>
    <w:rsid w:val="00BF2950"/>
    <w:rPr>
      <w:rFonts w:ascii="Calibri Light" w:eastAsia="Times New Roman" w:hAnsi="Calibri Light" w:cs="Times New Roman"/>
      <w:color w:val="2E74B5"/>
      <w:sz w:val="32"/>
      <w:szCs w:val="32"/>
      <w:lang w:eastAsia="en-US"/>
    </w:rPr>
  </w:style>
  <w:style w:type="character" w:customStyle="1" w:styleId="Titre2Car1">
    <w:name w:val="Titre 2 Car1"/>
    <w:aliases w:val="Major Car1,H2 Car1,gdm2 Car1,D&amp;M2 Car1,D&amp;M 2 Car1,head2 Car1,Heading 2.2 Car1,Heading 2 Char Car1,Heading 2 Char2 Char Car1,Heading 2 Char1 Char Char Car1,Heading 2 Char Char Char1 Char Car1,head2 Char Char Char1 Char Car1,h2 Car1"/>
    <w:rsid w:val="00BF2950"/>
    <w:rPr>
      <w:rFonts w:ascii="Calibri Light" w:eastAsia="Times New Roman" w:hAnsi="Calibri Light" w:cs="Times New Roman"/>
      <w:color w:val="2E74B5"/>
      <w:sz w:val="26"/>
      <w:szCs w:val="26"/>
      <w:lang w:eastAsia="en-US"/>
    </w:rPr>
  </w:style>
  <w:style w:type="character" w:customStyle="1" w:styleId="Titre3Car1">
    <w:name w:val="Titre 3 Car1"/>
    <w:aliases w:val="Minor Car1,H3 Car1,Section Car1,gdm3 Car1,C Sub-Sub/Italic Car1,h3 sub heading Car1,Head 3 Car1,l3 Car1,head3 Car1,Heading 3 Char Car1,Heading 3 Char2 Char Car1,Heading 3 Char1 Char Char Car1,Heading 3 Char Char Char1 Char Car1,h3 Car1"/>
    <w:rsid w:val="00BF2950"/>
    <w:rPr>
      <w:rFonts w:ascii="Calibri Light" w:eastAsia="Times New Roman" w:hAnsi="Calibri Light" w:cs="Times New Roman"/>
      <w:color w:val="1F4D78"/>
      <w:sz w:val="24"/>
      <w:szCs w:val="24"/>
      <w:lang w:eastAsia="en-US"/>
    </w:rPr>
  </w:style>
  <w:style w:type="character" w:customStyle="1" w:styleId="Titre4Car1">
    <w:name w:val="Titre 4 Car1"/>
    <w:aliases w:val="Sub-Minor Car1,h4 Car1,a) b) c) Car1,Propos Car1,H4 Car1,dash Car1,Map Title Car1,Lev 4 Car1,Te Car1,V_Head4 Car1,level 4 Car1,level4 Car1,Sub-Clause Sub-paragraph Car1,Level 2 - a Car1,Section heading level 2 Car1,MajorHeading Car,d Car"/>
    <w:rsid w:val="00BF2950"/>
    <w:rPr>
      <w:rFonts w:ascii="Calibri Light" w:eastAsia="Times New Roman" w:hAnsi="Calibri Light" w:cs="Times New Roman"/>
      <w:i/>
      <w:iCs/>
      <w:color w:val="2E74B5"/>
      <w:szCs w:val="22"/>
      <w:lang w:eastAsia="en-US"/>
    </w:rPr>
  </w:style>
  <w:style w:type="character" w:customStyle="1" w:styleId="Titre5Car1">
    <w:name w:val="Titre 5 Car1"/>
    <w:aliases w:val="Block Label Car1,5 sub-bullet Car1,sb Car1,4 Car1,E Bold/Centred Car1,level5 Car1,level 5 Car1"/>
    <w:rsid w:val="00BF2950"/>
    <w:rPr>
      <w:rFonts w:ascii="Calibri Light" w:eastAsia="Times New Roman" w:hAnsi="Calibri Light" w:cs="Times New Roman"/>
      <w:color w:val="2E74B5"/>
      <w:szCs w:val="22"/>
      <w:lang w:eastAsia="en-US"/>
    </w:rPr>
  </w:style>
  <w:style w:type="character" w:customStyle="1" w:styleId="NotedebasdepageCar1">
    <w:name w:val="Note de bas de page Car1"/>
    <w:aliases w:val="fn Car1,ADB Car1,single space Car1,footnote text Char Car1,Footnote Text Char Car1,fn Char Car1,ADB Char Car1,single space Char Char Car1,Fußnotentextf Car1,single space Char Car"/>
    <w:semiHidden/>
    <w:rsid w:val="00BF2950"/>
    <w:rPr>
      <w:rFonts w:ascii="Arial" w:eastAsia="Batang" w:hAnsi="Arial"/>
      <w:lang w:eastAsia="en-US"/>
    </w:rPr>
  </w:style>
  <w:style w:type="table" w:customStyle="1" w:styleId="TableGrid5">
    <w:name w:val="Table Grid5"/>
    <w:basedOn w:val="TableauNormal"/>
    <w:uiPriority w:val="59"/>
    <w:locked/>
    <w:rsid w:val="00BF2950"/>
    <w:pPr>
      <w:spacing w:before="60" w:after="6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pPr>
        <w:wordWrap/>
        <w:spacing w:beforeLines="0" w:before="100" w:beforeAutospacing="1" w:afterLines="0" w:after="100" w:afterAutospacing="1" w:line="240" w:lineRule="auto"/>
      </w:pPr>
      <w:rPr>
        <w:rFonts w:ascii="Calibri" w:hAnsi="Calibri" w:hint="default"/>
        <w:sz w:val="22"/>
        <w:szCs w:val="22"/>
      </w:rPr>
    </w:tblStylePr>
  </w:style>
  <w:style w:type="paragraph" w:customStyle="1" w:styleId="Style7">
    <w:name w:val="Style7"/>
    <w:basedOn w:val="Normal"/>
    <w:link w:val="Style7Car"/>
    <w:qFormat/>
    <w:rsid w:val="00BF2950"/>
    <w:pPr>
      <w:spacing w:after="0" w:line="240" w:lineRule="auto"/>
      <w:ind w:left="1260" w:right="1620"/>
      <w:jc w:val="center"/>
      <w:outlineLvl w:val="0"/>
    </w:pPr>
    <w:rPr>
      <w:rFonts w:ascii="Times New Roman" w:eastAsia="Times New Roman" w:hAnsi="Times New Roman" w:cs="Times New Roman"/>
      <w:b/>
      <w:sz w:val="28"/>
      <w:szCs w:val="20"/>
      <w:lang w:eastAsia="fr-FR"/>
    </w:rPr>
  </w:style>
  <w:style w:type="character" w:customStyle="1" w:styleId="Style7Car">
    <w:name w:val="Style7 Car"/>
    <w:link w:val="Style7"/>
    <w:rsid w:val="00BF2950"/>
    <w:rPr>
      <w:rFonts w:ascii="Times New Roman" w:eastAsia="Times New Roman" w:hAnsi="Times New Roman" w:cs="Times New Roman"/>
      <w:b/>
      <w:sz w:val="28"/>
      <w:szCs w:val="20"/>
      <w:lang w:eastAsia="fr-FR"/>
    </w:rPr>
  </w:style>
  <w:style w:type="paragraph" w:customStyle="1" w:styleId="sectionIIIheader">
    <w:name w:val="section III header"/>
    <w:basedOn w:val="Normal"/>
    <w:rsid w:val="00BF2950"/>
    <w:pPr>
      <w:overflowPunct w:val="0"/>
      <w:autoSpaceDE w:val="0"/>
      <w:autoSpaceDN w:val="0"/>
      <w:adjustRightInd w:val="0"/>
      <w:spacing w:before="240" w:after="0" w:line="240" w:lineRule="auto"/>
      <w:textAlignment w:val="baseline"/>
    </w:pPr>
    <w:rPr>
      <w:rFonts w:ascii="Arial Black" w:eastAsia="Times New Roman" w:hAnsi="Arial Black" w:cs="Times New Roman"/>
      <w:sz w:val="24"/>
      <w:szCs w:val="20"/>
      <w:lang w:val="en-US" w:eastAsia="fr-FR"/>
    </w:rPr>
  </w:style>
  <w:style w:type="paragraph" w:customStyle="1" w:styleId="Header1">
    <w:name w:val="Header1"/>
    <w:basedOn w:val="Normal"/>
    <w:rsid w:val="00BF2950"/>
    <w:pPr>
      <w:widowControl w:val="0"/>
      <w:spacing w:after="0" w:line="240" w:lineRule="auto"/>
      <w:jc w:val="center"/>
    </w:pPr>
    <w:rPr>
      <w:rFonts w:ascii="Times New Roman Bold" w:eastAsia="Times New Roman" w:hAnsi="Times New Roman Bold" w:cs="Times New Roman"/>
      <w:b/>
      <w:smallCaps/>
      <w:sz w:val="36"/>
      <w:szCs w:val="20"/>
      <w:lang w:val="en-US" w:eastAsia="fr-FR"/>
    </w:rPr>
  </w:style>
  <w:style w:type="numbering" w:customStyle="1" w:styleId="KeineListe1">
    <w:name w:val="Keine Liste1"/>
    <w:next w:val="Aucuneliste"/>
    <w:uiPriority w:val="99"/>
    <w:semiHidden/>
    <w:unhideWhenUsed/>
    <w:rsid w:val="00BF2950"/>
  </w:style>
  <w:style w:type="paragraph" w:customStyle="1" w:styleId="SectionVIIHeader2">
    <w:name w:val="Section VII Header2"/>
    <w:basedOn w:val="Titre1"/>
    <w:autoRedefine/>
    <w:rsid w:val="00BF2950"/>
    <w:pPr>
      <w:keepNext w:val="0"/>
      <w:keepLines w:val="0"/>
      <w:tabs>
        <w:tab w:val="num" w:pos="360"/>
      </w:tabs>
      <w:spacing w:after="200"/>
      <w:jc w:val="center"/>
    </w:pPr>
    <w:rPr>
      <w:rFonts w:ascii="Times New Roman" w:hAnsi="Times New Roman"/>
      <w:bCs w:val="0"/>
      <w:color w:val="auto"/>
      <w:kern w:val="28"/>
      <w:sz w:val="32"/>
      <w:szCs w:val="20"/>
      <w:lang w:eastAsia="fr-FR"/>
    </w:rPr>
  </w:style>
  <w:style w:type="paragraph" w:customStyle="1" w:styleId="TOCNumber1">
    <w:name w:val="TOC Number1"/>
    <w:basedOn w:val="Titre40"/>
    <w:autoRedefine/>
    <w:rsid w:val="00BF2950"/>
    <w:pPr>
      <w:keepNext w:val="0"/>
      <w:keepLines w:val="0"/>
      <w:tabs>
        <w:tab w:val="clear" w:pos="1701"/>
      </w:tabs>
      <w:spacing w:before="0" w:after="0"/>
      <w:ind w:left="0" w:firstLine="0"/>
      <w:outlineLvl w:val="9"/>
    </w:pPr>
    <w:rPr>
      <w:rFonts w:ascii="Times New Roman" w:hAnsi="Times New Roman"/>
      <w:bCs w:val="0"/>
      <w:iCs w:val="0"/>
      <w:color w:val="auto"/>
      <w:sz w:val="24"/>
      <w:lang w:val="fr-FR" w:eastAsia="fr-FR"/>
    </w:rPr>
  </w:style>
  <w:style w:type="paragraph" w:customStyle="1" w:styleId="Head22">
    <w:name w:val="Head 2.2"/>
    <w:basedOn w:val="Normal"/>
    <w:rsid w:val="00BF2950"/>
    <w:pPr>
      <w:tabs>
        <w:tab w:val="left" w:pos="360"/>
      </w:tabs>
      <w:suppressAutoHyphens/>
      <w:overflowPunct w:val="0"/>
      <w:autoSpaceDE w:val="0"/>
      <w:autoSpaceDN w:val="0"/>
      <w:adjustRightInd w:val="0"/>
      <w:spacing w:after="0" w:line="240" w:lineRule="auto"/>
      <w:ind w:left="360" w:hanging="360"/>
      <w:textAlignment w:val="baseline"/>
    </w:pPr>
    <w:rPr>
      <w:rFonts w:ascii="Times New Roman" w:eastAsia="Times New Roman" w:hAnsi="Times New Roman" w:cs="Times New Roman"/>
      <w:b/>
      <w:sz w:val="24"/>
      <w:szCs w:val="20"/>
      <w:lang w:eastAsia="fr-FR"/>
    </w:rPr>
  </w:style>
  <w:style w:type="paragraph" w:customStyle="1" w:styleId="BalloonText1">
    <w:name w:val="Balloon Text1"/>
    <w:basedOn w:val="Normal"/>
    <w:semiHidden/>
    <w:rsid w:val="00BF2950"/>
    <w:pPr>
      <w:spacing w:after="0" w:line="240" w:lineRule="auto"/>
    </w:pPr>
    <w:rPr>
      <w:rFonts w:ascii="Tahoma" w:eastAsia="Times New Roman" w:hAnsi="Tahoma" w:cs="Times New Roman"/>
      <w:sz w:val="16"/>
      <w:szCs w:val="20"/>
      <w:lang w:eastAsia="fr-FR"/>
    </w:rPr>
  </w:style>
  <w:style w:type="paragraph" w:customStyle="1" w:styleId="StyleTM1Avant0ptAprs0pt">
    <w:name w:val="Style TM 1 + Avant : 0 pt Après : 0 pt"/>
    <w:basedOn w:val="TM1"/>
    <w:rsid w:val="00BF2950"/>
    <w:pPr>
      <w:tabs>
        <w:tab w:val="left" w:pos="540"/>
        <w:tab w:val="right" w:leader="dot" w:pos="9360"/>
      </w:tabs>
      <w:spacing w:before="0" w:after="0"/>
    </w:pPr>
    <w:rPr>
      <w:rFonts w:ascii="Times New Roman" w:eastAsia="Times New Roman" w:hAnsi="Times New Roman"/>
      <w:b w:val="0"/>
      <w:caps w:val="0"/>
      <w:noProof/>
      <w:sz w:val="24"/>
      <w:szCs w:val="24"/>
      <w:lang w:val="fr-FR" w:eastAsia="fr-FR"/>
    </w:rPr>
  </w:style>
  <w:style w:type="paragraph" w:customStyle="1" w:styleId="SectionVIIarticle">
    <w:name w:val="Section VII article"/>
    <w:basedOn w:val="Normal"/>
    <w:link w:val="SectionVIIarticleCar"/>
    <w:rsid w:val="00BF2950"/>
    <w:pPr>
      <w:spacing w:after="0" w:line="240" w:lineRule="auto"/>
    </w:pPr>
    <w:rPr>
      <w:rFonts w:ascii="Times New Roman" w:eastAsia="Times New Roman" w:hAnsi="Times New Roman" w:cs="Times New Roman"/>
      <w:b/>
      <w:sz w:val="20"/>
      <w:szCs w:val="20"/>
      <w:lang w:eastAsia="fr-FR"/>
    </w:rPr>
  </w:style>
  <w:style w:type="character" w:customStyle="1" w:styleId="SectionVIIarticleCar">
    <w:name w:val="Section VII article Car"/>
    <w:link w:val="SectionVIIarticle"/>
    <w:rsid w:val="00BF2950"/>
    <w:rPr>
      <w:rFonts w:ascii="Times New Roman" w:eastAsia="Times New Roman" w:hAnsi="Times New Roman" w:cs="Times New Roman"/>
      <w:b/>
      <w:sz w:val="20"/>
      <w:szCs w:val="20"/>
      <w:lang w:eastAsia="fr-FR"/>
    </w:rPr>
  </w:style>
  <w:style w:type="paragraph" w:customStyle="1" w:styleId="RightPar4">
    <w:name w:val="Right Par[4]"/>
    <w:rsid w:val="00BF2950"/>
    <w:pPr>
      <w:tabs>
        <w:tab w:val="left" w:pos="-720"/>
        <w:tab w:val="left" w:pos="0"/>
        <w:tab w:val="left" w:pos="720"/>
        <w:tab w:val="left" w:pos="1440"/>
        <w:tab w:val="left" w:pos="2160"/>
        <w:tab w:val="decimal" w:pos="2880"/>
      </w:tabs>
      <w:suppressAutoHyphens/>
      <w:overflowPunct w:val="0"/>
      <w:autoSpaceDE w:val="0"/>
      <w:autoSpaceDN w:val="0"/>
      <w:adjustRightInd w:val="0"/>
      <w:spacing w:after="0" w:line="240" w:lineRule="auto"/>
      <w:ind w:firstLine="2880"/>
      <w:textAlignment w:val="baseline"/>
    </w:pPr>
    <w:rPr>
      <w:rFonts w:ascii="CG Times" w:eastAsia="Times New Roman" w:hAnsi="CG Times" w:cs="Times New Roman"/>
      <w:b/>
      <w:i/>
      <w:sz w:val="24"/>
      <w:szCs w:val="20"/>
      <w:lang w:val="en-US"/>
    </w:rPr>
  </w:style>
  <w:style w:type="paragraph" w:customStyle="1" w:styleId="S1-Header20">
    <w:name w:val="S1-Header2"/>
    <w:basedOn w:val="Normal"/>
    <w:autoRedefine/>
    <w:rsid w:val="00BF2950"/>
    <w:pPr>
      <w:tabs>
        <w:tab w:val="num" w:pos="926"/>
      </w:tabs>
      <w:spacing w:after="120" w:line="240" w:lineRule="auto"/>
      <w:ind w:left="369" w:hanging="360"/>
    </w:pPr>
    <w:rPr>
      <w:rFonts w:ascii="Times New Roman" w:eastAsia="Times New Roman" w:hAnsi="Times New Roman" w:cs="Times New Roman"/>
      <w:b/>
      <w:sz w:val="24"/>
      <w:szCs w:val="20"/>
      <w:lang w:val="en-US"/>
    </w:rPr>
  </w:style>
  <w:style w:type="character" w:customStyle="1" w:styleId="S1-subparaChar">
    <w:name w:val="S1-sub para Char"/>
    <w:link w:val="S1-subpara"/>
    <w:rsid w:val="00BF2950"/>
    <w:rPr>
      <w:rFonts w:ascii="Times New Roman" w:eastAsia="Times New Roman" w:hAnsi="Times New Roman" w:cs="Times New Roman"/>
      <w:sz w:val="24"/>
      <w:szCs w:val="20"/>
      <w:lang w:val="en-US"/>
    </w:rPr>
  </w:style>
  <w:style w:type="paragraph" w:customStyle="1" w:styleId="StyleStyleHeader1-ClausesAfter0ptLeft0Hanging">
    <w:name w:val="Style Style Header 1 - Clauses + After:  0 pt + Left:  0&quot; Hanging:..."/>
    <w:basedOn w:val="Normal"/>
    <w:rsid w:val="00BF2950"/>
    <w:pPr>
      <w:tabs>
        <w:tab w:val="left" w:pos="576"/>
      </w:tabs>
      <w:spacing w:after="200" w:line="240" w:lineRule="auto"/>
      <w:ind w:left="576" w:hanging="576"/>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BF2950"/>
    <w:pPr>
      <w:spacing w:after="200" w:line="240" w:lineRule="auto"/>
      <w:jc w:val="both"/>
    </w:pPr>
    <w:rPr>
      <w:rFonts w:ascii="Times New Roman" w:eastAsia="Times New Roman" w:hAnsi="Times New Roman" w:cs="Times New Roman"/>
      <w:bCs/>
      <w:sz w:val="24"/>
      <w:szCs w:val="20"/>
      <w:lang w:val="es-ES_tradnl"/>
    </w:rPr>
  </w:style>
  <w:style w:type="paragraph" w:customStyle="1" w:styleId="HeadB21">
    <w:name w:val="Head B.2.1"/>
    <w:basedOn w:val="Normal"/>
    <w:rsid w:val="00BF2950"/>
    <w:pPr>
      <w:keepNext/>
      <w:suppressAutoHyphens/>
      <w:spacing w:before="240" w:after="240" w:line="240" w:lineRule="auto"/>
      <w:jc w:val="center"/>
    </w:pPr>
    <w:rPr>
      <w:rFonts w:ascii="Times New Roman" w:eastAsia="Times New Roman" w:hAnsi="Times New Roman" w:cs="Times New Roman"/>
      <w:b/>
      <w:sz w:val="28"/>
      <w:szCs w:val="20"/>
      <w:lang w:val="en-US" w:eastAsia="fr-FR"/>
    </w:rPr>
  </w:style>
  <w:style w:type="paragraph" w:customStyle="1" w:styleId="HeadB22">
    <w:name w:val="Head B.2.2"/>
    <w:basedOn w:val="Normal"/>
    <w:link w:val="HeadB22Char"/>
    <w:rsid w:val="00BF2950"/>
    <w:pPr>
      <w:keepLines/>
      <w:tabs>
        <w:tab w:val="left" w:pos="540"/>
      </w:tabs>
      <w:suppressAutoHyphens/>
      <w:spacing w:after="240" w:line="240" w:lineRule="auto"/>
      <w:ind w:left="547" w:hanging="547"/>
    </w:pPr>
    <w:rPr>
      <w:rFonts w:ascii="Times New Roman" w:eastAsia="Times New Roman" w:hAnsi="Times New Roman" w:cs="Times New Roman"/>
      <w:b/>
      <w:sz w:val="24"/>
      <w:szCs w:val="20"/>
      <w:lang w:val="en-US" w:eastAsia="fr-FR"/>
    </w:rPr>
  </w:style>
  <w:style w:type="paragraph" w:customStyle="1" w:styleId="HeadA21a">
    <w:name w:val="Head A.2.1a"/>
    <w:basedOn w:val="HeadA21"/>
    <w:rsid w:val="00BF2950"/>
    <w:rPr>
      <w:lang w:val="fr-FR" w:eastAsia="fr-FR"/>
    </w:rPr>
  </w:style>
  <w:style w:type="paragraph" w:customStyle="1" w:styleId="HeadA22a">
    <w:name w:val="Head A.2.2a"/>
    <w:basedOn w:val="HeadA22"/>
    <w:rsid w:val="00BF2950"/>
    <w:rPr>
      <w:lang w:val="fr-FR" w:eastAsia="fr-FR"/>
    </w:rPr>
  </w:style>
  <w:style w:type="table" w:customStyle="1" w:styleId="Tabellenraster1">
    <w:name w:val="Tabellenraster1"/>
    <w:basedOn w:val="TableauNormal"/>
    <w:next w:val="Grilledutableau"/>
    <w:uiPriority w:val="39"/>
    <w:rsid w:val="00BF2950"/>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ption">
    <w:name w:val="Option"/>
    <w:basedOn w:val="Titre1"/>
    <w:link w:val="OptionCar"/>
    <w:rsid w:val="00BF2950"/>
    <w:pPr>
      <w:keepNext w:val="0"/>
      <w:keepLines w:val="0"/>
      <w:spacing w:before="360" w:after="200"/>
      <w:ind w:left="0"/>
      <w:jc w:val="center"/>
    </w:pPr>
    <w:rPr>
      <w:rFonts w:ascii="Times New Roman" w:hAnsi="Times New Roman"/>
      <w:bCs w:val="0"/>
      <w:color w:val="auto"/>
      <w:kern w:val="28"/>
      <w:sz w:val="36"/>
      <w:szCs w:val="20"/>
      <w:lang w:eastAsia="fr-FR"/>
    </w:rPr>
  </w:style>
  <w:style w:type="paragraph" w:customStyle="1" w:styleId="S1-Header">
    <w:name w:val="S1-Header"/>
    <w:basedOn w:val="Corpsdetexte2"/>
    <w:link w:val="S1-HeaderCar"/>
    <w:rsid w:val="00BF2950"/>
    <w:pPr>
      <w:spacing w:before="120" w:line="240" w:lineRule="auto"/>
      <w:jc w:val="center"/>
    </w:pPr>
    <w:rPr>
      <w:rFonts w:ascii="Times New Roman" w:eastAsia="Times New Roman" w:hAnsi="Times New Roman"/>
      <w:b/>
      <w:sz w:val="28"/>
    </w:rPr>
  </w:style>
  <w:style w:type="paragraph" w:customStyle="1" w:styleId="S1b-Header">
    <w:name w:val="S1b-Header"/>
    <w:basedOn w:val="HeadB21"/>
    <w:rsid w:val="00BF2950"/>
  </w:style>
  <w:style w:type="paragraph" w:customStyle="1" w:styleId="S1b-Header2">
    <w:name w:val="S1b-Header2"/>
    <w:basedOn w:val="HeadB22"/>
    <w:rsid w:val="00BF2950"/>
    <w:rPr>
      <w:lang w:val="fr-FR"/>
    </w:rPr>
  </w:style>
  <w:style w:type="paragraph" w:customStyle="1" w:styleId="S1b-Header20">
    <w:name w:val="S1b-Header 2"/>
    <w:basedOn w:val="HeadB22"/>
    <w:link w:val="S1b-Header2Char"/>
    <w:rsid w:val="00BF2950"/>
    <w:pPr>
      <w:ind w:left="0" w:firstLine="0"/>
    </w:pPr>
    <w:rPr>
      <w:lang w:val="fr-FR"/>
    </w:rPr>
  </w:style>
  <w:style w:type="character" w:customStyle="1" w:styleId="HeadB22Char">
    <w:name w:val="Head B.2.2 Char"/>
    <w:link w:val="HeadB22"/>
    <w:rsid w:val="00BF2950"/>
    <w:rPr>
      <w:rFonts w:ascii="Times New Roman" w:eastAsia="Times New Roman" w:hAnsi="Times New Roman" w:cs="Times New Roman"/>
      <w:b/>
      <w:sz w:val="24"/>
      <w:szCs w:val="20"/>
      <w:lang w:val="en-US" w:eastAsia="fr-FR"/>
    </w:rPr>
  </w:style>
  <w:style w:type="character" w:customStyle="1" w:styleId="S1b-Header2Char">
    <w:name w:val="S1b-Header 2 Char"/>
    <w:link w:val="S1b-Header20"/>
    <w:rsid w:val="00BF2950"/>
    <w:rPr>
      <w:rFonts w:ascii="Times New Roman" w:eastAsia="Times New Roman" w:hAnsi="Times New Roman" w:cs="Times New Roman"/>
      <w:b/>
      <w:sz w:val="24"/>
      <w:szCs w:val="20"/>
      <w:lang w:eastAsia="fr-FR"/>
    </w:rPr>
  </w:style>
  <w:style w:type="character" w:customStyle="1" w:styleId="Style1Car">
    <w:name w:val="Style1 Car"/>
    <w:basedOn w:val="Parts1Car"/>
    <w:rsid w:val="00BF2950"/>
    <w:rPr>
      <w:b/>
      <w:kern w:val="28"/>
      <w:sz w:val="52"/>
    </w:rPr>
  </w:style>
  <w:style w:type="character" w:customStyle="1" w:styleId="Style2Car">
    <w:name w:val="Style2 Car"/>
    <w:basedOn w:val="Parts1Car"/>
    <w:rsid w:val="00BF2950"/>
    <w:rPr>
      <w:b/>
      <w:kern w:val="28"/>
      <w:sz w:val="52"/>
    </w:rPr>
  </w:style>
  <w:style w:type="character" w:customStyle="1" w:styleId="OptionCar">
    <w:name w:val="Option Car"/>
    <w:link w:val="Option"/>
    <w:rsid w:val="00BF2950"/>
    <w:rPr>
      <w:rFonts w:ascii="Times New Roman" w:eastAsia="Times New Roman" w:hAnsi="Times New Roman" w:cs="Times New Roman"/>
      <w:b/>
      <w:kern w:val="28"/>
      <w:sz w:val="36"/>
      <w:szCs w:val="20"/>
      <w:lang w:eastAsia="fr-FR"/>
    </w:rPr>
  </w:style>
  <w:style w:type="character" w:customStyle="1" w:styleId="Style3Car">
    <w:name w:val="Style3 Car"/>
    <w:basedOn w:val="OptionCar"/>
    <w:rsid w:val="00BF2950"/>
    <w:rPr>
      <w:rFonts w:ascii="Times New Roman" w:eastAsia="Times New Roman" w:hAnsi="Times New Roman" w:cs="Times New Roman"/>
      <w:b/>
      <w:kern w:val="28"/>
      <w:sz w:val="36"/>
      <w:szCs w:val="20"/>
      <w:lang w:eastAsia="fr-FR"/>
    </w:rPr>
  </w:style>
  <w:style w:type="character" w:customStyle="1" w:styleId="S1-HeaderCar">
    <w:name w:val="S1-Header Car"/>
    <w:basedOn w:val="Corpsdetexte2Car"/>
    <w:link w:val="S1-Header"/>
    <w:rsid w:val="00BF2950"/>
    <w:rPr>
      <w:rFonts w:ascii="Times New Roman" w:eastAsia="Times New Roman" w:hAnsi="Times New Roman" w:cs="Times New Roman"/>
      <w:b/>
      <w:sz w:val="28"/>
      <w:lang w:val="fr-CA"/>
    </w:rPr>
  </w:style>
  <w:style w:type="character" w:customStyle="1" w:styleId="Header1-ClausesCar">
    <w:name w:val="Header 1 - Clauses Car"/>
    <w:link w:val="Header1-Clauses"/>
    <w:rsid w:val="00BF2950"/>
    <w:rPr>
      <w:rFonts w:ascii="Times New Roman" w:eastAsia="Times New Roman" w:hAnsi="Times New Roman" w:cs="Times New Roman"/>
      <w:b/>
      <w:sz w:val="24"/>
      <w:szCs w:val="20"/>
      <w:lang w:val="es-ES_tradnl" w:eastAsia="fr-FR"/>
    </w:rPr>
  </w:style>
  <w:style w:type="paragraph" w:customStyle="1" w:styleId="plane">
    <w:name w:val="plane"/>
    <w:basedOn w:val="Normal"/>
    <w:rsid w:val="00BF2950"/>
    <w:pPr>
      <w:suppressAutoHyphens/>
      <w:spacing w:after="0" w:line="240" w:lineRule="auto"/>
      <w:jc w:val="both"/>
    </w:pPr>
    <w:rPr>
      <w:rFonts w:ascii="Tms Rmn" w:eastAsia="Times New Roman" w:hAnsi="Tms Rmn" w:cs="Times New Roman"/>
      <w:sz w:val="24"/>
      <w:szCs w:val="20"/>
      <w:lang w:val="en-US"/>
    </w:rPr>
  </w:style>
  <w:style w:type="paragraph" w:customStyle="1" w:styleId="StyleHeading4Sub-ClauseSub-paragraphClauseSubSubNoNameAft">
    <w:name w:val="Style Heading 4Sub-Clause Sub-paragraphClauseSubSub_No&amp;Name + Aft..."/>
    <w:basedOn w:val="Titre40"/>
    <w:rsid w:val="00BF2950"/>
    <w:pPr>
      <w:keepLines w:val="0"/>
      <w:tabs>
        <w:tab w:val="clear" w:pos="1701"/>
        <w:tab w:val="left" w:pos="1512"/>
      </w:tabs>
      <w:spacing w:before="0" w:after="180"/>
      <w:ind w:left="1512" w:right="18" w:hanging="540"/>
      <w:jc w:val="both"/>
    </w:pPr>
    <w:rPr>
      <w:rFonts w:ascii="Times New Roman" w:hAnsi="Times New Roman"/>
      <w:iCs w:val="0"/>
      <w:color w:val="auto"/>
      <w:sz w:val="24"/>
      <w:lang w:val="en-US"/>
    </w:rPr>
  </w:style>
  <w:style w:type="character" w:customStyle="1" w:styleId="a1">
    <w:name w:val="a1"/>
    <w:rsid w:val="00BF2950"/>
    <w:rPr>
      <w:rFonts w:ascii="Courier" w:hAnsi="Courier" w:cs="Times New Roman"/>
      <w:sz w:val="20"/>
      <w:lang w:val="en-US"/>
    </w:rPr>
  </w:style>
  <w:style w:type="paragraph" w:styleId="Index2">
    <w:name w:val="index 2"/>
    <w:basedOn w:val="Normal"/>
    <w:next w:val="Normal"/>
    <w:rsid w:val="00BF2950"/>
    <w:pPr>
      <w:tabs>
        <w:tab w:val="left" w:leader="dot" w:pos="9000"/>
        <w:tab w:val="right" w:pos="9360"/>
      </w:tabs>
      <w:suppressAutoHyphens/>
      <w:overflowPunct w:val="0"/>
      <w:autoSpaceDE w:val="0"/>
      <w:autoSpaceDN w:val="0"/>
      <w:adjustRightInd w:val="0"/>
      <w:spacing w:after="0" w:line="240" w:lineRule="auto"/>
      <w:ind w:left="1440" w:right="720" w:hanging="720"/>
      <w:jc w:val="both"/>
      <w:textAlignment w:val="baseline"/>
    </w:pPr>
    <w:rPr>
      <w:rFonts w:ascii="Times New Roman" w:eastAsia="Times New Roman" w:hAnsi="Times New Roman" w:cs="Times New Roman"/>
      <w:sz w:val="24"/>
      <w:szCs w:val="20"/>
      <w:lang w:eastAsia="fr-FR"/>
    </w:rPr>
  </w:style>
  <w:style w:type="paragraph" w:styleId="TitreTR">
    <w:name w:val="toa heading"/>
    <w:basedOn w:val="Normal"/>
    <w:next w:val="Normal"/>
    <w:rsid w:val="00BF2950"/>
    <w:pPr>
      <w:tabs>
        <w:tab w:val="left" w:pos="9000"/>
        <w:tab w:val="right" w:pos="9360"/>
      </w:tabs>
      <w:suppressAutoHyphens/>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fr-FR"/>
    </w:rPr>
  </w:style>
  <w:style w:type="character" w:customStyle="1" w:styleId="EquationCaption">
    <w:name w:val="_Equation Caption"/>
    <w:rsid w:val="00BF2950"/>
  </w:style>
  <w:style w:type="paragraph" w:customStyle="1" w:styleId="Head21">
    <w:name w:val="Head 2.1"/>
    <w:basedOn w:val="Normal"/>
    <w:rsid w:val="00BF2950"/>
    <w:pPr>
      <w:suppressAutoHyphens/>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8"/>
      <w:szCs w:val="20"/>
      <w:lang w:eastAsia="fr-FR"/>
    </w:rPr>
  </w:style>
  <w:style w:type="paragraph" w:customStyle="1" w:styleId="Head32">
    <w:name w:val="Head 3.2"/>
    <w:basedOn w:val="Normal"/>
    <w:rsid w:val="00BF2950"/>
    <w:pPr>
      <w:tabs>
        <w:tab w:val="left" w:pos="360"/>
      </w:tabs>
      <w:suppressAutoHyphens/>
      <w:overflowPunct w:val="0"/>
      <w:autoSpaceDE w:val="0"/>
      <w:autoSpaceDN w:val="0"/>
      <w:adjustRightInd w:val="0"/>
      <w:spacing w:after="0" w:line="240" w:lineRule="auto"/>
      <w:ind w:left="360" w:hanging="360"/>
      <w:textAlignment w:val="baseline"/>
    </w:pPr>
    <w:rPr>
      <w:rFonts w:ascii="Times New Roman" w:eastAsia="Times New Roman" w:hAnsi="Times New Roman" w:cs="Times New Roman"/>
      <w:b/>
      <w:sz w:val="24"/>
      <w:szCs w:val="20"/>
      <w:lang w:eastAsia="fr-FR"/>
    </w:rPr>
  </w:style>
  <w:style w:type="paragraph" w:customStyle="1" w:styleId="Head31">
    <w:name w:val="Head 3.1"/>
    <w:basedOn w:val="Normal"/>
    <w:rsid w:val="00BF2950"/>
    <w:pPr>
      <w:suppressAutoHyphens/>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8"/>
      <w:szCs w:val="20"/>
      <w:lang w:eastAsia="fr-FR"/>
    </w:rPr>
  </w:style>
  <w:style w:type="paragraph" w:customStyle="1" w:styleId="explanatoryclause">
    <w:name w:val="explanatory_clause"/>
    <w:basedOn w:val="Normal"/>
    <w:rsid w:val="00BF2950"/>
    <w:pPr>
      <w:suppressAutoHyphens/>
      <w:overflowPunct w:val="0"/>
      <w:autoSpaceDE w:val="0"/>
      <w:autoSpaceDN w:val="0"/>
      <w:adjustRightInd w:val="0"/>
      <w:spacing w:after="240" w:line="240" w:lineRule="auto"/>
      <w:ind w:left="738" w:right="-14" w:hanging="738"/>
      <w:textAlignment w:val="baseline"/>
    </w:pPr>
    <w:rPr>
      <w:rFonts w:ascii="Arial" w:eastAsia="Times New Roman" w:hAnsi="Arial" w:cs="Times New Roman"/>
      <w:szCs w:val="20"/>
      <w:lang w:val="en-US" w:eastAsia="fr-FR"/>
    </w:rPr>
  </w:style>
  <w:style w:type="paragraph" w:customStyle="1" w:styleId="SectionVIHeader">
    <w:name w:val="Section VI. Header"/>
    <w:basedOn w:val="SectionVHeader"/>
    <w:rsid w:val="00BF2950"/>
    <w:rPr>
      <w:lang w:val="en-US"/>
    </w:rPr>
  </w:style>
  <w:style w:type="character" w:customStyle="1" w:styleId="Parahead">
    <w:name w:val="Para head"/>
    <w:rsid w:val="00BF2950"/>
    <w:rPr>
      <w:rFonts w:cs="Times New Roman"/>
      <w:sz w:val="20"/>
    </w:rPr>
  </w:style>
  <w:style w:type="paragraph" w:customStyle="1" w:styleId="StyleHeader1-ClausesLeft0Firstline0">
    <w:name w:val="Style Header 1 - Clauses + Left:  0&quot; First line:  0&quot;"/>
    <w:basedOn w:val="Header1-Clauses"/>
    <w:rsid w:val="00BF2950"/>
    <w:pPr>
      <w:tabs>
        <w:tab w:val="clear" w:pos="720"/>
        <w:tab w:val="left" w:pos="432"/>
      </w:tabs>
      <w:overflowPunct w:val="0"/>
      <w:autoSpaceDE w:val="0"/>
      <w:autoSpaceDN w:val="0"/>
      <w:adjustRightInd w:val="0"/>
      <w:ind w:left="432" w:hanging="432"/>
      <w:textAlignment w:val="baseline"/>
    </w:pPr>
    <w:rPr>
      <w:bCs/>
    </w:rPr>
  </w:style>
  <w:style w:type="paragraph" w:customStyle="1" w:styleId="StyleSectionIVHeader-2Centered">
    <w:name w:val="Style Section IV Header - 2 + Centered"/>
    <w:basedOn w:val="SectionIVHeader-2"/>
    <w:rsid w:val="00BF2950"/>
    <w:rPr>
      <w:bCs/>
    </w:rPr>
  </w:style>
  <w:style w:type="paragraph" w:customStyle="1" w:styleId="UG-Heading1">
    <w:name w:val="UG - Heading 1"/>
    <w:basedOn w:val="Titre1"/>
    <w:rsid w:val="00BF2950"/>
    <w:pPr>
      <w:keepLines w:val="0"/>
      <w:spacing w:after="200"/>
      <w:ind w:left="0"/>
      <w:jc w:val="center"/>
    </w:pPr>
    <w:rPr>
      <w:rFonts w:ascii="Times New Roman" w:hAnsi="Times New Roman"/>
      <w:bCs w:val="0"/>
      <w:color w:val="auto"/>
      <w:kern w:val="28"/>
      <w:sz w:val="36"/>
      <w:szCs w:val="20"/>
      <w:lang w:eastAsia="fr-FR"/>
    </w:rPr>
  </w:style>
  <w:style w:type="paragraph" w:customStyle="1" w:styleId="UG-Heading2">
    <w:name w:val="UG - Heading 2"/>
    <w:basedOn w:val="Titre2"/>
    <w:rsid w:val="00BF2950"/>
    <w:pPr>
      <w:tabs>
        <w:tab w:val="clear" w:pos="675"/>
        <w:tab w:val="clear" w:pos="4995"/>
        <w:tab w:val="left" w:pos="619"/>
      </w:tabs>
      <w:spacing w:before="0" w:after="200"/>
      <w:jc w:val="center"/>
    </w:pPr>
    <w:rPr>
      <w:rFonts w:ascii="Times New Roman Bold" w:eastAsia="Times New Roman" w:hAnsi="Times New Roman Bold"/>
      <w:szCs w:val="28"/>
      <w:lang w:eastAsia="fr-FR"/>
    </w:rPr>
  </w:style>
  <w:style w:type="paragraph" w:customStyle="1" w:styleId="UG-Header">
    <w:name w:val="UG - Header"/>
    <w:basedOn w:val="Normal"/>
    <w:rsid w:val="00BF2950"/>
    <w:pPr>
      <w:suppressAutoHyphens/>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72"/>
      <w:szCs w:val="20"/>
      <w:lang w:eastAsia="fr-FR"/>
    </w:rPr>
  </w:style>
  <w:style w:type="paragraph" w:styleId="Titreindex">
    <w:name w:val="index heading"/>
    <w:basedOn w:val="Normal"/>
    <w:next w:val="Index1"/>
    <w:rsid w:val="00BF2950"/>
    <w:pPr>
      <w:spacing w:after="0" w:line="240" w:lineRule="auto"/>
    </w:pPr>
    <w:rPr>
      <w:rFonts w:ascii="Times New Roman" w:eastAsia="Times New Roman" w:hAnsi="Times New Roman" w:cs="Times New Roman"/>
      <w:sz w:val="20"/>
      <w:szCs w:val="20"/>
      <w:lang w:val="en-US"/>
    </w:rPr>
  </w:style>
  <w:style w:type="paragraph" w:customStyle="1" w:styleId="Technical4">
    <w:name w:val="Technical 4"/>
    <w:rsid w:val="00BF2950"/>
    <w:pPr>
      <w:tabs>
        <w:tab w:val="left" w:pos="-720"/>
      </w:tabs>
      <w:suppressAutoHyphens/>
      <w:spacing w:after="0" w:line="240" w:lineRule="auto"/>
    </w:pPr>
    <w:rPr>
      <w:rFonts w:ascii="Times" w:eastAsia="Times New Roman" w:hAnsi="Times" w:cs="Times New Roman"/>
      <w:b/>
      <w:sz w:val="24"/>
      <w:szCs w:val="20"/>
      <w:lang w:val="en-US"/>
    </w:rPr>
  </w:style>
  <w:style w:type="paragraph" w:styleId="PrformatHTML">
    <w:name w:val="HTML Preformatted"/>
    <w:basedOn w:val="Normal"/>
    <w:link w:val="PrformatHTMLCar"/>
    <w:uiPriority w:val="99"/>
    <w:rsid w:val="00BF2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PrformatHTMLCar">
    <w:name w:val="Préformaté HTML Car"/>
    <w:basedOn w:val="Policepardfaut"/>
    <w:link w:val="PrformatHTML"/>
    <w:uiPriority w:val="99"/>
    <w:rsid w:val="00BF2950"/>
    <w:rPr>
      <w:rFonts w:ascii="Courier New" w:eastAsia="Times New Roman" w:hAnsi="Courier New" w:cs="Courier New"/>
      <w:sz w:val="20"/>
      <w:szCs w:val="20"/>
      <w:lang w:val="en-US"/>
    </w:rPr>
  </w:style>
  <w:style w:type="paragraph" w:customStyle="1" w:styleId="SectionVHeading2">
    <w:name w:val="Section V. Heading 2"/>
    <w:basedOn w:val="SectionVHeader"/>
    <w:rsid w:val="00BF2950"/>
    <w:pPr>
      <w:overflowPunct/>
      <w:autoSpaceDE/>
      <w:autoSpaceDN/>
      <w:adjustRightInd/>
      <w:spacing w:before="120" w:after="200"/>
      <w:textAlignment w:val="auto"/>
    </w:pPr>
    <w:rPr>
      <w:sz w:val="28"/>
      <w:lang w:eastAsia="en-US"/>
    </w:rPr>
  </w:style>
  <w:style w:type="paragraph" w:customStyle="1" w:styleId="UGHeader1">
    <w:name w:val="UG Header 1"/>
    <w:basedOn w:val="Titre1"/>
    <w:next w:val="Normal"/>
    <w:rsid w:val="00BF2950"/>
    <w:pPr>
      <w:keepNext w:val="0"/>
      <w:keepLines w:val="0"/>
      <w:suppressAutoHyphens/>
      <w:spacing w:before="240" w:after="240"/>
      <w:ind w:left="0"/>
      <w:jc w:val="center"/>
    </w:pPr>
    <w:rPr>
      <w:rFonts w:ascii="Times New Roman Bold" w:hAnsi="Times New Roman Bold"/>
      <w:bCs w:val="0"/>
      <w:color w:val="auto"/>
      <w:sz w:val="36"/>
      <w:szCs w:val="20"/>
      <w:lang w:val="en-US"/>
    </w:rPr>
  </w:style>
  <w:style w:type="paragraph" w:customStyle="1" w:styleId="Rvision1">
    <w:name w:val="Révision1"/>
    <w:hidden/>
    <w:uiPriority w:val="99"/>
    <w:semiHidden/>
    <w:rsid w:val="00BF2950"/>
    <w:pPr>
      <w:spacing w:after="0" w:line="240" w:lineRule="auto"/>
    </w:pPr>
    <w:rPr>
      <w:rFonts w:ascii="Times New Roman" w:eastAsia="Times New Roman" w:hAnsi="Times New Roman" w:cs="Times New Roman"/>
      <w:sz w:val="24"/>
      <w:szCs w:val="20"/>
      <w:lang w:eastAsia="fr-FR"/>
    </w:rPr>
  </w:style>
  <w:style w:type="paragraph" w:customStyle="1" w:styleId="En-ttedetabledesmatires1">
    <w:name w:val="En-tête de table des matières1"/>
    <w:basedOn w:val="Titre1"/>
    <w:next w:val="Normal"/>
    <w:uiPriority w:val="39"/>
    <w:semiHidden/>
    <w:unhideWhenUsed/>
    <w:qFormat/>
    <w:rsid w:val="00BF2950"/>
    <w:pPr>
      <w:spacing w:before="480" w:after="0" w:line="276" w:lineRule="auto"/>
      <w:ind w:left="0"/>
      <w:jc w:val="left"/>
      <w:outlineLvl w:val="9"/>
    </w:pPr>
    <w:rPr>
      <w:rFonts w:ascii="Cambria" w:hAnsi="Cambria"/>
      <w:color w:val="365F91"/>
      <w:lang w:val="en-US"/>
    </w:rPr>
  </w:style>
  <w:style w:type="paragraph" w:customStyle="1" w:styleId="UG-Title">
    <w:name w:val="UG-Title"/>
    <w:basedOn w:val="Sous-titre"/>
    <w:qFormat/>
    <w:rsid w:val="00BF2950"/>
    <w:pPr>
      <w:numPr>
        <w:ilvl w:val="0"/>
      </w:numPr>
      <w:overflowPunct w:val="0"/>
      <w:autoSpaceDE w:val="0"/>
      <w:autoSpaceDN w:val="0"/>
      <w:adjustRightInd w:val="0"/>
      <w:spacing w:before="0" w:after="0"/>
      <w:jc w:val="center"/>
      <w:textAlignment w:val="baseline"/>
    </w:pPr>
    <w:rPr>
      <w:rFonts w:ascii="Times New Roman" w:hAnsi="Times New Roman"/>
      <w:iCs w:val="0"/>
      <w:color w:val="auto"/>
      <w:sz w:val="44"/>
      <w:szCs w:val="20"/>
      <w:lang w:val="es-ES_tradnl" w:eastAsia="fr-FR"/>
    </w:rPr>
  </w:style>
  <w:style w:type="paragraph" w:customStyle="1" w:styleId="UG-SectionIVHeader">
    <w:name w:val="UG-Section IV Header"/>
    <w:basedOn w:val="SectionIVHeader"/>
    <w:qFormat/>
    <w:rsid w:val="00BF2950"/>
    <w:rPr>
      <w:sz w:val="32"/>
    </w:rPr>
  </w:style>
  <w:style w:type="paragraph" w:customStyle="1" w:styleId="UG-SectionIVHeader-2">
    <w:name w:val="UG-Section IV Header - 2"/>
    <w:basedOn w:val="SectionIVHeader-2"/>
    <w:qFormat/>
    <w:rsid w:val="00BF2950"/>
  </w:style>
  <w:style w:type="character" w:customStyle="1" w:styleId="FootnoteTextChar2">
    <w:name w:val="Footnote Text Char2"/>
    <w:basedOn w:val="Policepardfaut"/>
    <w:locked/>
    <w:rsid w:val="00BF2950"/>
    <w:rPr>
      <w:rFonts w:cs="Times New Roman"/>
      <w:lang w:val="fr-FR" w:eastAsia="fr-FR"/>
    </w:rPr>
  </w:style>
  <w:style w:type="character" w:customStyle="1" w:styleId="FooterChar1">
    <w:name w:val="Footer Char1"/>
    <w:basedOn w:val="Policepardfaut"/>
    <w:uiPriority w:val="99"/>
    <w:rsid w:val="00BF2950"/>
    <w:rPr>
      <w:sz w:val="24"/>
    </w:rPr>
  </w:style>
  <w:style w:type="character" w:customStyle="1" w:styleId="BodyTextIndentChar1">
    <w:name w:val="Body Text Indent Char1"/>
    <w:basedOn w:val="Policepardfaut"/>
    <w:uiPriority w:val="99"/>
    <w:semiHidden/>
    <w:rsid w:val="00BF2950"/>
    <w:rPr>
      <w:sz w:val="24"/>
    </w:rPr>
  </w:style>
  <w:style w:type="character" w:customStyle="1" w:styleId="Style5Char">
    <w:name w:val="Style5 Char"/>
    <w:basedOn w:val="Policepardfaut"/>
    <w:rsid w:val="00BF2950"/>
    <w:rPr>
      <w:b/>
      <w:sz w:val="36"/>
    </w:rPr>
  </w:style>
  <w:style w:type="character" w:customStyle="1" w:styleId="Header2-SubClausesCar">
    <w:name w:val="Header 2 - SubClauses Car"/>
    <w:link w:val="Header2-SubClauses"/>
    <w:rsid w:val="00BF2950"/>
    <w:rPr>
      <w:rFonts w:ascii="Times New Roman" w:eastAsia="Times New Roman" w:hAnsi="Times New Roman" w:cs="Times New Roman"/>
      <w:sz w:val="24"/>
      <w:szCs w:val="20"/>
      <w:lang w:val="es-ES_tradnl" w:eastAsia="fr-FR"/>
    </w:rPr>
  </w:style>
  <w:style w:type="paragraph" w:customStyle="1" w:styleId="Technical5">
    <w:name w:val="Technical 5"/>
    <w:rsid w:val="00BF2950"/>
    <w:pPr>
      <w:tabs>
        <w:tab w:val="left" w:pos="-720"/>
      </w:tabs>
      <w:suppressAutoHyphens/>
      <w:spacing w:after="0" w:line="240" w:lineRule="auto"/>
      <w:ind w:firstLine="720"/>
    </w:pPr>
    <w:rPr>
      <w:rFonts w:ascii="Times" w:eastAsia="Times New Roman" w:hAnsi="Times" w:cs="Times New Roman"/>
      <w:b/>
      <w:sz w:val="24"/>
      <w:szCs w:val="20"/>
      <w:lang w:val="en-US"/>
    </w:rPr>
  </w:style>
  <w:style w:type="paragraph" w:customStyle="1" w:styleId="Style8">
    <w:name w:val="Style8"/>
    <w:basedOn w:val="Normal"/>
    <w:link w:val="Style8Char"/>
    <w:qFormat/>
    <w:rsid w:val="00BF2950"/>
    <w:pPr>
      <w:spacing w:after="120" w:line="240" w:lineRule="auto"/>
    </w:pPr>
    <w:rPr>
      <w:rFonts w:ascii="Times New Roman" w:eastAsia="Times New Roman" w:hAnsi="Times New Roman" w:cs="Times New Roman"/>
      <w:b/>
      <w:sz w:val="24"/>
      <w:szCs w:val="24"/>
      <w:lang w:eastAsia="fr-FR"/>
    </w:rPr>
  </w:style>
  <w:style w:type="paragraph" w:customStyle="1" w:styleId="Style9">
    <w:name w:val="Style9"/>
    <w:basedOn w:val="Normal"/>
    <w:link w:val="Style9Char"/>
    <w:qFormat/>
    <w:rsid w:val="00BF2950"/>
    <w:pPr>
      <w:suppressAutoHyphens/>
      <w:spacing w:after="120" w:line="240" w:lineRule="auto"/>
      <w:ind w:left="533" w:right="-72" w:hanging="533"/>
    </w:pPr>
    <w:rPr>
      <w:rFonts w:ascii="Times New Roman" w:eastAsia="Times New Roman" w:hAnsi="Times New Roman" w:cs="Times New Roman"/>
      <w:sz w:val="24"/>
      <w:szCs w:val="24"/>
      <w:lang w:eastAsia="fr-FR"/>
    </w:rPr>
  </w:style>
  <w:style w:type="character" w:customStyle="1" w:styleId="Style8Char">
    <w:name w:val="Style8 Char"/>
    <w:basedOn w:val="Policepardfaut"/>
    <w:link w:val="Style8"/>
    <w:rsid w:val="00BF2950"/>
    <w:rPr>
      <w:rFonts w:ascii="Times New Roman" w:eastAsia="Times New Roman" w:hAnsi="Times New Roman" w:cs="Times New Roman"/>
      <w:b/>
      <w:sz w:val="24"/>
      <w:szCs w:val="24"/>
      <w:lang w:eastAsia="fr-FR"/>
    </w:rPr>
  </w:style>
  <w:style w:type="paragraph" w:customStyle="1" w:styleId="Style10">
    <w:name w:val="Style10"/>
    <w:basedOn w:val="SectionIVHeader"/>
    <w:link w:val="Style10Char"/>
    <w:qFormat/>
    <w:rsid w:val="00BF2950"/>
    <w:pPr>
      <w:spacing w:after="240"/>
    </w:pPr>
  </w:style>
  <w:style w:type="character" w:customStyle="1" w:styleId="Style9Char">
    <w:name w:val="Style9 Char"/>
    <w:basedOn w:val="Policepardfaut"/>
    <w:link w:val="Style9"/>
    <w:rsid w:val="00BF2950"/>
    <w:rPr>
      <w:rFonts w:ascii="Times New Roman" w:eastAsia="Times New Roman" w:hAnsi="Times New Roman" w:cs="Times New Roman"/>
      <w:sz w:val="24"/>
      <w:szCs w:val="24"/>
      <w:lang w:eastAsia="fr-FR"/>
    </w:rPr>
  </w:style>
  <w:style w:type="paragraph" w:customStyle="1" w:styleId="Style110">
    <w:name w:val="Style11"/>
    <w:basedOn w:val="Normal"/>
    <w:link w:val="Style11Char"/>
    <w:qFormat/>
    <w:rsid w:val="00BF2950"/>
    <w:pPr>
      <w:spacing w:after="0" w:line="240" w:lineRule="auto"/>
    </w:pPr>
    <w:rPr>
      <w:rFonts w:ascii="Times New Roman" w:eastAsia="Times New Roman" w:hAnsi="Times New Roman" w:cs="Times New Roman"/>
      <w:b/>
      <w:sz w:val="28"/>
      <w:szCs w:val="28"/>
      <w:lang w:eastAsia="fr-FR"/>
    </w:rPr>
  </w:style>
  <w:style w:type="character" w:customStyle="1" w:styleId="SectionVHeaderChar">
    <w:name w:val="Section V. Header Char"/>
    <w:basedOn w:val="Policepardfaut"/>
    <w:link w:val="SectionVHeader"/>
    <w:rsid w:val="00BF2950"/>
    <w:rPr>
      <w:rFonts w:ascii="Times New Roman" w:eastAsia="Times New Roman" w:hAnsi="Times New Roman" w:cs="Times New Roman"/>
      <w:b/>
      <w:sz w:val="36"/>
      <w:szCs w:val="20"/>
      <w:lang w:val="es-ES_tradnl" w:eastAsia="fr-FR"/>
    </w:rPr>
  </w:style>
  <w:style w:type="character" w:customStyle="1" w:styleId="SectionIVHeaderChar">
    <w:name w:val="Section IV Header Char"/>
    <w:basedOn w:val="SectionVHeaderChar"/>
    <w:link w:val="SectionIVHeader"/>
    <w:rsid w:val="00BF2950"/>
    <w:rPr>
      <w:rFonts w:ascii="Times New Roman" w:eastAsia="Times New Roman" w:hAnsi="Times New Roman" w:cs="Times New Roman"/>
      <w:b/>
      <w:sz w:val="36"/>
      <w:szCs w:val="20"/>
      <w:lang w:val="es-ES_tradnl" w:eastAsia="fr-FR"/>
    </w:rPr>
  </w:style>
  <w:style w:type="character" w:customStyle="1" w:styleId="Style10Char">
    <w:name w:val="Style10 Char"/>
    <w:basedOn w:val="SectionIVHeaderChar"/>
    <w:link w:val="Style10"/>
    <w:rsid w:val="00BF2950"/>
    <w:rPr>
      <w:rFonts w:ascii="Times New Roman" w:eastAsia="Times New Roman" w:hAnsi="Times New Roman" w:cs="Times New Roman"/>
      <w:b/>
      <w:sz w:val="36"/>
      <w:szCs w:val="20"/>
      <w:lang w:val="es-ES_tradnl" w:eastAsia="fr-FR"/>
    </w:rPr>
  </w:style>
  <w:style w:type="character" w:customStyle="1" w:styleId="Style11Char">
    <w:name w:val="Style11 Char"/>
    <w:basedOn w:val="Policepardfaut"/>
    <w:link w:val="Style110"/>
    <w:rsid w:val="00BF2950"/>
    <w:rPr>
      <w:rFonts w:ascii="Times New Roman" w:eastAsia="Times New Roman" w:hAnsi="Times New Roman" w:cs="Times New Roman"/>
      <w:b/>
      <w:sz w:val="28"/>
      <w:szCs w:val="28"/>
      <w:lang w:eastAsia="fr-FR"/>
    </w:rPr>
  </w:style>
  <w:style w:type="character" w:customStyle="1" w:styleId="SectionIVHeader-2Char">
    <w:name w:val="Section IV Header - 2 Char"/>
    <w:basedOn w:val="Policepardfaut"/>
    <w:link w:val="SectionIVHeader-2"/>
    <w:rsid w:val="00BF2950"/>
    <w:rPr>
      <w:rFonts w:ascii="Times New Roman" w:eastAsia="Times New Roman" w:hAnsi="Times New Roman" w:cs="Times New Roman"/>
      <w:b/>
      <w:sz w:val="28"/>
      <w:szCs w:val="20"/>
      <w:lang w:eastAsia="fr-FR"/>
    </w:rPr>
  </w:style>
  <w:style w:type="paragraph" w:customStyle="1" w:styleId="FrenchHeading">
    <w:name w:val="French Heading"/>
    <w:basedOn w:val="Normal"/>
    <w:qFormat/>
    <w:rsid w:val="00BF2950"/>
    <w:pPr>
      <w:spacing w:before="240" w:after="240" w:line="240" w:lineRule="auto"/>
      <w:jc w:val="center"/>
    </w:pPr>
    <w:rPr>
      <w:rFonts w:ascii="Times New Roman" w:eastAsia="Times New Roman" w:hAnsi="Times New Roman" w:cs="Times New Roman"/>
      <w:b/>
      <w:sz w:val="48"/>
      <w:szCs w:val="20"/>
      <w:lang w:eastAsia="fr-FR"/>
    </w:rPr>
  </w:style>
  <w:style w:type="paragraph" w:styleId="Retraitnormal">
    <w:name w:val="Normal Indent"/>
    <w:basedOn w:val="Normal"/>
    <w:rsid w:val="00BF2950"/>
    <w:pPr>
      <w:spacing w:after="0" w:line="240" w:lineRule="auto"/>
      <w:ind w:left="708"/>
      <w:jc w:val="both"/>
    </w:pPr>
    <w:rPr>
      <w:rFonts w:ascii="Times New Roman" w:eastAsia="Times New Roman" w:hAnsi="Times New Roman" w:cs="Times New Roman"/>
      <w:sz w:val="24"/>
      <w:szCs w:val="20"/>
      <w:lang w:val="en-US"/>
    </w:rPr>
  </w:style>
  <w:style w:type="paragraph" w:styleId="Date">
    <w:name w:val="Date"/>
    <w:basedOn w:val="Normal"/>
    <w:next w:val="Normal"/>
    <w:link w:val="DateCar"/>
    <w:uiPriority w:val="99"/>
    <w:semiHidden/>
    <w:unhideWhenUsed/>
    <w:rsid w:val="00BF2950"/>
    <w:pPr>
      <w:spacing w:after="0" w:line="240" w:lineRule="auto"/>
    </w:pPr>
    <w:rPr>
      <w:rFonts w:ascii="Times New Roman" w:eastAsia="Times New Roman" w:hAnsi="Times New Roman" w:cs="Times New Roman"/>
      <w:sz w:val="20"/>
      <w:szCs w:val="20"/>
      <w:lang w:eastAsia="fr-FR"/>
    </w:rPr>
  </w:style>
  <w:style w:type="character" w:customStyle="1" w:styleId="DateCar">
    <w:name w:val="Date Car"/>
    <w:basedOn w:val="Policepardfaut"/>
    <w:link w:val="Date"/>
    <w:uiPriority w:val="99"/>
    <w:semiHidden/>
    <w:rsid w:val="00BF2950"/>
    <w:rPr>
      <w:rFonts w:ascii="Times New Roman" w:eastAsia="Times New Roman" w:hAnsi="Times New Roman" w:cs="Times New Roman"/>
      <w:sz w:val="20"/>
      <w:szCs w:val="20"/>
      <w:lang w:eastAsia="fr-FR"/>
    </w:rPr>
  </w:style>
  <w:style w:type="paragraph" w:customStyle="1" w:styleId="Heading1a">
    <w:name w:val="Heading 1a"/>
    <w:rsid w:val="00BF2950"/>
    <w:pPr>
      <w:keepNext/>
      <w:keepLines/>
      <w:tabs>
        <w:tab w:val="left" w:pos="-720"/>
      </w:tabs>
      <w:suppressAutoHyphens/>
      <w:spacing w:after="134" w:line="240" w:lineRule="auto"/>
      <w:ind w:right="-14"/>
      <w:jc w:val="center"/>
    </w:pPr>
    <w:rPr>
      <w:rFonts w:ascii="Times New Roman" w:eastAsia="Times New Roman" w:hAnsi="Times New Roman" w:cs="Times New Roman"/>
      <w:b/>
      <w:smallCaps/>
      <w:sz w:val="32"/>
      <w:szCs w:val="20"/>
      <w:lang w:val="en-US"/>
    </w:rPr>
  </w:style>
  <w:style w:type="paragraph" w:customStyle="1" w:styleId="HeadingP1">
    <w:name w:val="Heading P1"/>
    <w:basedOn w:val="Normal"/>
    <w:link w:val="HeadingP1Char"/>
    <w:autoRedefine/>
    <w:qFormat/>
    <w:rsid w:val="00BF2950"/>
    <w:pPr>
      <w:spacing w:after="134" w:line="240" w:lineRule="auto"/>
      <w:ind w:right="-14"/>
      <w:jc w:val="center"/>
    </w:pPr>
    <w:rPr>
      <w:rFonts w:ascii="Times New Roman" w:eastAsia="Times New Roman" w:hAnsi="Times New Roman" w:cs="Times New Roman"/>
      <w:b/>
      <w:sz w:val="72"/>
      <w:szCs w:val="72"/>
      <w:lang w:val="en-US"/>
    </w:rPr>
  </w:style>
  <w:style w:type="character" w:customStyle="1" w:styleId="HeadingP1Char">
    <w:name w:val="Heading P1 Char"/>
    <w:basedOn w:val="Policepardfaut"/>
    <w:link w:val="HeadingP1"/>
    <w:rsid w:val="00BF2950"/>
    <w:rPr>
      <w:rFonts w:ascii="Times New Roman" w:eastAsia="Times New Roman" w:hAnsi="Times New Roman" w:cs="Times New Roman"/>
      <w:b/>
      <w:sz w:val="72"/>
      <w:szCs w:val="72"/>
      <w:lang w:val="en-US"/>
    </w:rPr>
  </w:style>
  <w:style w:type="paragraph" w:customStyle="1" w:styleId="SectionHeadings">
    <w:name w:val="Section Headings"/>
    <w:basedOn w:val="Normal"/>
    <w:rsid w:val="00BF2950"/>
    <w:pPr>
      <w:spacing w:before="240" w:after="360" w:line="240" w:lineRule="auto"/>
      <w:ind w:right="-14"/>
      <w:jc w:val="center"/>
    </w:pPr>
    <w:rPr>
      <w:rFonts w:ascii="Times New Roman" w:eastAsia="Times New Roman" w:hAnsi="Times New Roman" w:cs="Times New Roman"/>
      <w:b/>
      <w:sz w:val="44"/>
      <w:szCs w:val="44"/>
      <w:lang w:val="en-US"/>
    </w:rPr>
  </w:style>
  <w:style w:type="character" w:customStyle="1" w:styleId="S1-HeaderChar">
    <w:name w:val="S1-Header Char"/>
    <w:basedOn w:val="Corpsdetexte2Car"/>
    <w:rsid w:val="00BF2950"/>
    <w:rPr>
      <w:rFonts w:ascii="Arial" w:eastAsia="Batang" w:hAnsi="Arial" w:cs="Times New Roman"/>
      <w:b/>
      <w:sz w:val="28"/>
      <w:szCs w:val="22"/>
      <w:lang w:val="es-ES_tradnl" w:eastAsia="en-US"/>
    </w:rPr>
  </w:style>
  <w:style w:type="paragraph" w:customStyle="1" w:styleId="Section3Heading">
    <w:name w:val="Section 3 Heading"/>
    <w:basedOn w:val="Normal"/>
    <w:qFormat/>
    <w:rsid w:val="00BF2950"/>
    <w:pPr>
      <w:spacing w:after="200" w:line="240" w:lineRule="auto"/>
      <w:ind w:left="720" w:hanging="720"/>
      <w:jc w:val="both"/>
    </w:pPr>
    <w:rPr>
      <w:rFonts w:ascii="Times New Roman" w:eastAsia="Times New Roman" w:hAnsi="Times New Roman" w:cs="Times New Roman"/>
      <w:b/>
      <w:bCs/>
      <w:noProof/>
      <w:sz w:val="24"/>
      <w:szCs w:val="24"/>
      <w:lang w:val="en-US"/>
    </w:rPr>
  </w:style>
  <w:style w:type="paragraph" w:customStyle="1" w:styleId="Section3-Heading2">
    <w:name w:val="Section 3 - Heading 2"/>
    <w:basedOn w:val="Normal"/>
    <w:qFormat/>
    <w:rsid w:val="00BF2950"/>
    <w:pPr>
      <w:spacing w:after="200" w:line="240" w:lineRule="auto"/>
    </w:pPr>
    <w:rPr>
      <w:rFonts w:ascii="Times New Roman" w:eastAsia="Times New Roman" w:hAnsi="Times New Roman" w:cs="Times New Roman"/>
      <w:b/>
      <w:sz w:val="24"/>
      <w:szCs w:val="28"/>
      <w:lang w:val="en-US"/>
    </w:rPr>
  </w:style>
  <w:style w:type="paragraph" w:customStyle="1" w:styleId="S4-header1">
    <w:name w:val="S4-header1"/>
    <w:basedOn w:val="Normal"/>
    <w:rsid w:val="00BF2950"/>
    <w:pPr>
      <w:spacing w:before="120" w:after="240" w:line="240" w:lineRule="auto"/>
      <w:ind w:right="-14"/>
      <w:jc w:val="center"/>
    </w:pPr>
    <w:rPr>
      <w:rFonts w:ascii="Times New Roman" w:eastAsia="Times New Roman" w:hAnsi="Times New Roman" w:cs="Times New Roman"/>
      <w:b/>
      <w:sz w:val="36"/>
      <w:szCs w:val="20"/>
      <w:lang w:val="en-US"/>
    </w:rPr>
  </w:style>
  <w:style w:type="paragraph" w:customStyle="1" w:styleId="S4-Heading2">
    <w:name w:val="S4-Heading 2"/>
    <w:basedOn w:val="Normal"/>
    <w:qFormat/>
    <w:rsid w:val="00BF2950"/>
    <w:pPr>
      <w:spacing w:before="120" w:after="240" w:line="240" w:lineRule="auto"/>
      <w:ind w:right="-14"/>
      <w:jc w:val="center"/>
    </w:pPr>
    <w:rPr>
      <w:rFonts w:ascii="Times New Roman" w:eastAsia="Times New Roman" w:hAnsi="Times New Roman" w:cs="Times New Roman"/>
      <w:b/>
      <w:sz w:val="32"/>
      <w:szCs w:val="20"/>
      <w:lang w:val="en-US"/>
    </w:rPr>
  </w:style>
  <w:style w:type="paragraph" w:customStyle="1" w:styleId="SectionVIIHeader1">
    <w:name w:val="Section VII Header1"/>
    <w:basedOn w:val="Titre1"/>
    <w:autoRedefine/>
    <w:rsid w:val="00BF2950"/>
    <w:pPr>
      <w:keepNext w:val="0"/>
      <w:keepLines w:val="0"/>
      <w:spacing w:before="120" w:after="360"/>
      <w:ind w:left="0"/>
      <w:jc w:val="center"/>
    </w:pPr>
    <w:rPr>
      <w:rFonts w:ascii="Times New Roman" w:hAnsi="Times New Roman"/>
      <w:color w:val="auto"/>
      <w:kern w:val="28"/>
      <w:sz w:val="32"/>
      <w:szCs w:val="20"/>
      <w:lang w:val="en-US"/>
    </w:rPr>
  </w:style>
  <w:style w:type="paragraph" w:customStyle="1" w:styleId="SectionVII-Heading2">
    <w:name w:val="Section VII - Heading 2"/>
    <w:basedOn w:val="Normal"/>
    <w:qFormat/>
    <w:rsid w:val="00BF2950"/>
    <w:pPr>
      <w:spacing w:after="240" w:line="240" w:lineRule="auto"/>
      <w:jc w:val="center"/>
    </w:pPr>
    <w:rPr>
      <w:rFonts w:ascii="Times New Roman" w:eastAsia="Times New Roman" w:hAnsi="Times New Roman" w:cs="Times New Roman"/>
      <w:b/>
      <w:sz w:val="28"/>
      <w:szCs w:val="20"/>
      <w:lang w:val="en-US"/>
    </w:rPr>
  </w:style>
  <w:style w:type="paragraph" w:customStyle="1" w:styleId="S7Header1">
    <w:name w:val="S7 Header 1"/>
    <w:basedOn w:val="S1-Header"/>
    <w:next w:val="Normal"/>
    <w:rsid w:val="00BF2950"/>
    <w:pPr>
      <w:tabs>
        <w:tab w:val="num" w:pos="648"/>
      </w:tabs>
      <w:spacing w:after="240"/>
      <w:ind w:left="360" w:right="-14" w:hanging="72"/>
    </w:pPr>
    <w:rPr>
      <w:lang w:val="en-US"/>
    </w:rPr>
  </w:style>
  <w:style w:type="paragraph" w:customStyle="1" w:styleId="S7Header2">
    <w:name w:val="S7 Header 2"/>
    <w:basedOn w:val="Normal"/>
    <w:next w:val="Normal"/>
    <w:autoRedefine/>
    <w:rsid w:val="00BF2950"/>
    <w:pPr>
      <w:spacing w:before="240" w:after="240" w:line="240" w:lineRule="auto"/>
      <w:ind w:left="360" w:hanging="360"/>
    </w:pPr>
    <w:rPr>
      <w:rFonts w:ascii="Times New Roman" w:eastAsia="Times New Roman" w:hAnsi="Times New Roman" w:cs="Times New Roman"/>
      <w:b/>
      <w:noProof/>
      <w:sz w:val="24"/>
      <w:szCs w:val="20"/>
      <w:lang w:val="en-US"/>
    </w:rPr>
  </w:style>
  <w:style w:type="paragraph" w:customStyle="1" w:styleId="DefaultParagraphFont1">
    <w:name w:val="Default Paragraph Font1"/>
    <w:next w:val="Normal"/>
    <w:rsid w:val="00BF2950"/>
    <w:pPr>
      <w:spacing w:after="134" w:line="240" w:lineRule="auto"/>
      <w:ind w:right="-14"/>
      <w:jc w:val="both"/>
    </w:pPr>
    <w:rPr>
      <w:rFonts w:ascii="‚l‚r –¾’©" w:eastAsia="Times New Roman" w:hAnsi="‚l‚r –¾’©" w:cs="‚l‚r –¾’©"/>
      <w:noProof/>
      <w:sz w:val="21"/>
      <w:szCs w:val="20"/>
      <w:lang w:val="en-GB" w:eastAsia="en-GB"/>
    </w:rPr>
  </w:style>
  <w:style w:type="paragraph" w:customStyle="1" w:styleId="ClauseSubList">
    <w:name w:val="ClauseSub_List"/>
    <w:rsid w:val="00BF2950"/>
    <w:pPr>
      <w:tabs>
        <w:tab w:val="num" w:pos="3987"/>
      </w:tabs>
      <w:suppressAutoHyphens/>
      <w:spacing w:after="134" w:line="240" w:lineRule="auto"/>
      <w:ind w:left="3987" w:right="-14" w:hanging="567"/>
      <w:jc w:val="both"/>
    </w:pPr>
    <w:rPr>
      <w:rFonts w:ascii="Times New Roman" w:eastAsia="Times New Roman" w:hAnsi="Times New Roman" w:cs="Times New Roman"/>
      <w:lang w:val="en-GB"/>
    </w:rPr>
  </w:style>
  <w:style w:type="paragraph" w:customStyle="1" w:styleId="S8Header1">
    <w:name w:val="S8 Header 1"/>
    <w:basedOn w:val="Normal"/>
    <w:next w:val="Normal"/>
    <w:rsid w:val="00BF2950"/>
    <w:pPr>
      <w:spacing w:before="120" w:after="200" w:line="240" w:lineRule="auto"/>
      <w:ind w:right="-14"/>
      <w:jc w:val="both"/>
    </w:pPr>
    <w:rPr>
      <w:rFonts w:ascii="Times New Roman" w:eastAsia="Times New Roman" w:hAnsi="Times New Roman" w:cs="Times New Roman"/>
      <w:b/>
      <w:sz w:val="24"/>
      <w:szCs w:val="20"/>
      <w:lang w:val="en-US"/>
    </w:rPr>
  </w:style>
  <w:style w:type="paragraph" w:customStyle="1" w:styleId="SectionIXHeader">
    <w:name w:val="Section IX Header"/>
    <w:basedOn w:val="SectionVHeader"/>
    <w:rsid w:val="00BF2950"/>
    <w:pPr>
      <w:overflowPunct/>
      <w:autoSpaceDE/>
      <w:autoSpaceDN/>
      <w:adjustRightInd/>
      <w:spacing w:before="60" w:after="60"/>
      <w:textAlignment w:val="auto"/>
    </w:pPr>
    <w:rPr>
      <w:szCs w:val="24"/>
      <w:lang w:val="en-US" w:eastAsia="en-US"/>
    </w:rPr>
  </w:style>
  <w:style w:type="paragraph" w:customStyle="1" w:styleId="S9Header">
    <w:name w:val="S9 Header"/>
    <w:basedOn w:val="Normal"/>
    <w:rsid w:val="00BF2950"/>
    <w:pPr>
      <w:spacing w:before="120" w:after="240" w:line="240" w:lineRule="auto"/>
      <w:ind w:right="-14"/>
      <w:jc w:val="center"/>
    </w:pPr>
    <w:rPr>
      <w:rFonts w:ascii="Times New Roman" w:eastAsia="Times New Roman" w:hAnsi="Times New Roman" w:cs="Times New Roman"/>
      <w:b/>
      <w:sz w:val="36"/>
      <w:szCs w:val="20"/>
      <w:lang w:val="en-US"/>
    </w:rPr>
  </w:style>
  <w:style w:type="paragraph" w:customStyle="1" w:styleId="Document1">
    <w:name w:val="Document 1"/>
    <w:rsid w:val="00BF2950"/>
    <w:pPr>
      <w:keepNext/>
      <w:keepLines/>
      <w:tabs>
        <w:tab w:val="left" w:pos="-720"/>
      </w:tabs>
      <w:suppressAutoHyphens/>
      <w:spacing w:after="134" w:line="240" w:lineRule="auto"/>
      <w:ind w:right="-14"/>
      <w:jc w:val="both"/>
    </w:pPr>
    <w:rPr>
      <w:rFonts w:ascii="Courier New" w:eastAsia="Times New Roman" w:hAnsi="Courier New" w:cs="Times New Roman"/>
      <w:sz w:val="20"/>
      <w:szCs w:val="20"/>
      <w:lang w:val="en-US"/>
    </w:rPr>
  </w:style>
  <w:style w:type="paragraph" w:customStyle="1" w:styleId="BlockQuotation">
    <w:name w:val="Block Quotation"/>
    <w:basedOn w:val="Normal"/>
    <w:rsid w:val="00BF2950"/>
    <w:pPr>
      <w:spacing w:after="134" w:line="240" w:lineRule="auto"/>
      <w:ind w:left="855" w:right="-72" w:hanging="315"/>
      <w:jc w:val="both"/>
    </w:pPr>
    <w:rPr>
      <w:rFonts w:ascii="Times New Roman" w:eastAsia="Times New Roman" w:hAnsi="Times New Roman" w:cs="Times New Roman"/>
      <w:sz w:val="24"/>
      <w:szCs w:val="20"/>
      <w:lang w:val="en-US"/>
    </w:rPr>
  </w:style>
  <w:style w:type="character" w:customStyle="1" w:styleId="Header1-ClausesChar">
    <w:name w:val="Header 1 - Clauses Char"/>
    <w:rsid w:val="00BF2950"/>
    <w:rPr>
      <w:b/>
      <w:sz w:val="24"/>
      <w:lang w:val="en-US" w:eastAsia="en-US" w:bidi="ar-SA"/>
    </w:rPr>
  </w:style>
  <w:style w:type="paragraph" w:customStyle="1" w:styleId="Head12">
    <w:name w:val="Head 1.2"/>
    <w:basedOn w:val="Normal"/>
    <w:rsid w:val="00BF2950"/>
    <w:pPr>
      <w:tabs>
        <w:tab w:val="num" w:pos="504"/>
      </w:tabs>
      <w:spacing w:after="134" w:line="240" w:lineRule="auto"/>
      <w:ind w:left="504" w:right="-14" w:hanging="504"/>
      <w:jc w:val="both"/>
    </w:pPr>
    <w:rPr>
      <w:rFonts w:ascii="Times New Roman" w:eastAsia="Times New Roman" w:hAnsi="Times New Roman" w:cs="Times New Roman"/>
      <w:sz w:val="24"/>
      <w:szCs w:val="20"/>
      <w:lang w:val="en-US"/>
    </w:rPr>
  </w:style>
  <w:style w:type="paragraph" w:customStyle="1" w:styleId="pq-annexb">
    <w:name w:val="pq-annexb"/>
    <w:basedOn w:val="Normal"/>
    <w:rsid w:val="00BF2950"/>
    <w:pPr>
      <w:tabs>
        <w:tab w:val="num" w:pos="900"/>
      </w:tabs>
      <w:spacing w:after="134" w:line="240" w:lineRule="auto"/>
      <w:ind w:left="900" w:right="-14" w:hanging="900"/>
      <w:jc w:val="both"/>
    </w:pPr>
    <w:rPr>
      <w:rFonts w:ascii="Times New Roman" w:eastAsia="Times New Roman" w:hAnsi="Times New Roman" w:cs="Times New Roman"/>
      <w:b/>
      <w:sz w:val="24"/>
      <w:szCs w:val="20"/>
      <w:lang w:val="en-US"/>
    </w:rPr>
  </w:style>
  <w:style w:type="paragraph" w:customStyle="1" w:styleId="Outlinei">
    <w:name w:val="Outline i)"/>
    <w:basedOn w:val="Normal"/>
    <w:rsid w:val="00BF2950"/>
    <w:pPr>
      <w:tabs>
        <w:tab w:val="num" w:pos="1782"/>
      </w:tabs>
      <w:spacing w:before="120" w:after="134" w:line="240" w:lineRule="auto"/>
      <w:ind w:left="1782" w:right="-14" w:hanging="792"/>
    </w:pPr>
    <w:rPr>
      <w:rFonts w:ascii="Times New Roman" w:eastAsia="Times New Roman" w:hAnsi="Times New Roman" w:cs="Times New Roman"/>
      <w:sz w:val="24"/>
      <w:szCs w:val="20"/>
      <w:lang w:val="en-US"/>
    </w:rPr>
  </w:style>
  <w:style w:type="paragraph" w:customStyle="1" w:styleId="FooterLandscape">
    <w:name w:val="Footer Landscape"/>
    <w:basedOn w:val="Pieddepage"/>
    <w:next w:val="Normal"/>
    <w:rsid w:val="00BF2950"/>
    <w:pPr>
      <w:pBdr>
        <w:bottom w:val="single" w:sz="4" w:space="1" w:color="auto"/>
      </w:pBdr>
      <w:tabs>
        <w:tab w:val="center" w:pos="5328"/>
        <w:tab w:val="right" w:pos="12816"/>
      </w:tabs>
      <w:spacing w:after="134"/>
      <w:ind w:right="-14"/>
    </w:pPr>
    <w:rPr>
      <w:rFonts w:ascii="Times New Roman" w:eastAsia="Times New Roman" w:hAnsi="Times New Roman"/>
      <w:sz w:val="20"/>
      <w:lang w:val="en-US" w:eastAsia="en-US"/>
    </w:rPr>
  </w:style>
  <w:style w:type="paragraph" w:customStyle="1" w:styleId="HeaderLandscape">
    <w:name w:val="Header Landscape"/>
    <w:basedOn w:val="En-tte"/>
    <w:next w:val="Normal"/>
    <w:rsid w:val="00BF2950"/>
    <w:pPr>
      <w:pBdr>
        <w:bottom w:val="single" w:sz="4" w:space="1" w:color="000000"/>
      </w:pBdr>
      <w:tabs>
        <w:tab w:val="right" w:pos="12816"/>
      </w:tabs>
      <w:spacing w:after="134"/>
      <w:ind w:right="-14"/>
      <w:jc w:val="both"/>
    </w:pPr>
    <w:rPr>
      <w:rFonts w:ascii="Times New Roman" w:eastAsia="Times New Roman" w:hAnsi="Times New Roman"/>
      <w:sz w:val="24"/>
      <w:lang w:val="en-US" w:eastAsia="en-US"/>
    </w:rPr>
  </w:style>
  <w:style w:type="paragraph" w:customStyle="1" w:styleId="Head21b">
    <w:name w:val="Head 2.1b"/>
    <w:basedOn w:val="Normal"/>
    <w:rsid w:val="00BF2950"/>
    <w:pPr>
      <w:suppressAutoHyphens/>
      <w:spacing w:after="134" w:line="240" w:lineRule="auto"/>
      <w:ind w:right="-14"/>
      <w:jc w:val="center"/>
    </w:pPr>
    <w:rPr>
      <w:rFonts w:ascii="Tms Rmn" w:eastAsia="Times New Roman" w:hAnsi="Tms Rmn" w:cs="Times New Roman"/>
      <w:b/>
      <w:sz w:val="28"/>
      <w:szCs w:val="20"/>
      <w:lang w:val="en-US"/>
    </w:rPr>
  </w:style>
  <w:style w:type="paragraph" w:customStyle="1" w:styleId="Head22b">
    <w:name w:val="Head 2.2b"/>
    <w:basedOn w:val="Normal"/>
    <w:rsid w:val="00BF2950"/>
    <w:pPr>
      <w:suppressAutoHyphens/>
      <w:spacing w:after="134" w:line="240" w:lineRule="auto"/>
      <w:ind w:left="360" w:right="-14" w:hanging="360"/>
    </w:pPr>
    <w:rPr>
      <w:rFonts w:ascii="Tms Rmn" w:eastAsia="Times New Roman" w:hAnsi="Tms Rmn" w:cs="Times New Roman"/>
      <w:b/>
      <w:sz w:val="24"/>
      <w:szCs w:val="20"/>
      <w:lang w:val="en-US"/>
    </w:rPr>
  </w:style>
  <w:style w:type="paragraph" w:customStyle="1" w:styleId="TextBoxdots">
    <w:name w:val="Text Box (dots)"/>
    <w:basedOn w:val="Normal"/>
    <w:rsid w:val="00BF295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134" w:line="240" w:lineRule="auto"/>
      <w:ind w:right="-14"/>
      <w:jc w:val="both"/>
    </w:pPr>
    <w:rPr>
      <w:rFonts w:ascii="Times New Roman" w:eastAsia="Times New Roman" w:hAnsi="Times New Roman" w:cs="Times New Roman"/>
      <w:szCs w:val="20"/>
      <w:lang w:val="en-US"/>
    </w:rPr>
  </w:style>
  <w:style w:type="paragraph" w:customStyle="1" w:styleId="a">
    <w:name w:val="(a)"/>
    <w:basedOn w:val="Normal"/>
    <w:rsid w:val="00BF2950"/>
    <w:pPr>
      <w:suppressAutoHyphens/>
      <w:spacing w:after="134" w:line="240" w:lineRule="auto"/>
      <w:ind w:left="1440" w:right="-14" w:hanging="720"/>
      <w:jc w:val="both"/>
    </w:pPr>
    <w:rPr>
      <w:rFonts w:ascii="Tms Rmn" w:eastAsia="Times New Roman" w:hAnsi="Tms Rmn" w:cs="Times New Roman"/>
      <w:sz w:val="24"/>
      <w:szCs w:val="20"/>
      <w:lang w:val="en-US"/>
    </w:rPr>
  </w:style>
  <w:style w:type="paragraph" w:customStyle="1" w:styleId="StyleHeader1-ClausesAfter10pt">
    <w:name w:val="Style Header 1 - Clauses + After:  10 pt"/>
    <w:basedOn w:val="Header1-Clauses"/>
    <w:autoRedefine/>
    <w:rsid w:val="00BF2950"/>
    <w:pPr>
      <w:tabs>
        <w:tab w:val="clear" w:pos="720"/>
        <w:tab w:val="num" w:pos="360"/>
      </w:tabs>
      <w:spacing w:after="120"/>
      <w:ind w:left="619" w:hanging="619"/>
      <w:jc w:val="both"/>
    </w:pPr>
    <w:rPr>
      <w:b w:val="0"/>
      <w:bCs/>
      <w:lang w:val="en-US" w:eastAsia="en-US"/>
    </w:rPr>
  </w:style>
  <w:style w:type="paragraph" w:customStyle="1" w:styleId="ClauseSubListSubList">
    <w:name w:val="ClauseSub_List_SubList"/>
    <w:rsid w:val="00BF2950"/>
    <w:pPr>
      <w:tabs>
        <w:tab w:val="num" w:pos="360"/>
      </w:tabs>
      <w:spacing w:after="134" w:line="240" w:lineRule="auto"/>
      <w:ind w:left="360" w:right="-14" w:hanging="360"/>
      <w:jc w:val="both"/>
    </w:pPr>
    <w:rPr>
      <w:rFonts w:ascii="Times New Roman" w:eastAsia="Times New Roman" w:hAnsi="Times New Roman" w:cs="Times New Roman"/>
      <w:lang w:val="en-GB"/>
    </w:rPr>
  </w:style>
  <w:style w:type="paragraph" w:customStyle="1" w:styleId="ClauseSubParaIndent">
    <w:name w:val="ClauseSub_ParaIndent"/>
    <w:basedOn w:val="ClauseSubPara"/>
    <w:rsid w:val="00BF2950"/>
    <w:pPr>
      <w:ind w:left="2835" w:right="-14"/>
      <w:jc w:val="both"/>
    </w:pPr>
  </w:style>
  <w:style w:type="paragraph" w:customStyle="1" w:styleId="S1a-header">
    <w:name w:val="S1a-header"/>
    <w:basedOn w:val="S1-Header"/>
    <w:autoRedefine/>
    <w:rsid w:val="00BF2950"/>
    <w:pPr>
      <w:tabs>
        <w:tab w:val="num" w:pos="360"/>
      </w:tabs>
      <w:spacing w:after="200"/>
      <w:ind w:left="360" w:right="-14" w:hanging="360"/>
    </w:pPr>
    <w:rPr>
      <w:lang w:val="en-US"/>
    </w:rPr>
  </w:style>
  <w:style w:type="paragraph" w:customStyle="1" w:styleId="S1b-header1">
    <w:name w:val="S1b-header1"/>
    <w:basedOn w:val="Normal"/>
    <w:rsid w:val="00BF2950"/>
    <w:pPr>
      <w:tabs>
        <w:tab w:val="num" w:pos="360"/>
      </w:tabs>
      <w:spacing w:before="120" w:after="240" w:line="240" w:lineRule="auto"/>
      <w:ind w:left="227" w:right="-14" w:hanging="227"/>
      <w:jc w:val="center"/>
    </w:pPr>
    <w:rPr>
      <w:rFonts w:ascii="Times New Roman" w:eastAsia="Times New Roman" w:hAnsi="Times New Roman" w:cs="Times New Roman"/>
      <w:b/>
      <w:sz w:val="28"/>
      <w:szCs w:val="20"/>
      <w:lang w:val="en-US"/>
    </w:rPr>
  </w:style>
  <w:style w:type="paragraph" w:customStyle="1" w:styleId="S4Header">
    <w:name w:val="S4 Header"/>
    <w:basedOn w:val="Normal"/>
    <w:next w:val="Normal"/>
    <w:link w:val="S4HeaderChar"/>
    <w:rsid w:val="00BF2950"/>
    <w:pPr>
      <w:spacing w:before="120" w:after="240" w:line="240" w:lineRule="auto"/>
      <w:ind w:right="-14"/>
      <w:jc w:val="center"/>
    </w:pPr>
    <w:rPr>
      <w:rFonts w:ascii="Times New Roman" w:eastAsia="Times New Roman" w:hAnsi="Times New Roman" w:cs="Times New Roman"/>
      <w:b/>
      <w:sz w:val="32"/>
      <w:szCs w:val="20"/>
      <w:lang w:val="en-US"/>
    </w:rPr>
  </w:style>
  <w:style w:type="paragraph" w:customStyle="1" w:styleId="StyleTOC1NotBold">
    <w:name w:val="Style TOC 1 + Not Bold"/>
    <w:basedOn w:val="TM1"/>
    <w:rsid w:val="00BF2950"/>
    <w:pPr>
      <w:tabs>
        <w:tab w:val="left" w:pos="540"/>
        <w:tab w:val="left" w:pos="720"/>
        <w:tab w:val="right" w:leader="dot" w:pos="9000"/>
      </w:tabs>
      <w:spacing w:after="134"/>
      <w:ind w:right="-14"/>
    </w:pPr>
    <w:rPr>
      <w:rFonts w:ascii="Times New Roman" w:eastAsia="Times New Roman" w:hAnsi="Times New Roman"/>
      <w:iCs/>
      <w:caps w:val="0"/>
      <w:noProof/>
      <w:sz w:val="24"/>
      <w:szCs w:val="28"/>
      <w:lang w:val="en-US"/>
    </w:rPr>
  </w:style>
  <w:style w:type="paragraph" w:customStyle="1" w:styleId="StyleS7Header2NotBold">
    <w:name w:val="Style S7 Header 2 + Not Bold"/>
    <w:basedOn w:val="S7Header2"/>
    <w:rsid w:val="00BF2950"/>
    <w:pPr>
      <w:ind w:left="-90" w:firstLine="0"/>
    </w:pPr>
    <w:rPr>
      <w:noProof w:val="0"/>
    </w:rPr>
  </w:style>
  <w:style w:type="paragraph" w:customStyle="1" w:styleId="UGHeading1">
    <w:name w:val="UG Heading 1"/>
    <w:basedOn w:val="Normal"/>
    <w:rsid w:val="00BF2950"/>
    <w:pPr>
      <w:spacing w:before="120" w:after="240" w:line="240" w:lineRule="auto"/>
      <w:ind w:right="-14"/>
      <w:jc w:val="center"/>
    </w:pPr>
    <w:rPr>
      <w:rFonts w:ascii="Times New Roman" w:eastAsia="Times New Roman" w:hAnsi="Times New Roman" w:cs="Times New Roman"/>
      <w:b/>
      <w:sz w:val="36"/>
      <w:szCs w:val="20"/>
      <w:lang w:val="en-US"/>
    </w:rPr>
  </w:style>
  <w:style w:type="paragraph" w:customStyle="1" w:styleId="StyleHeader2-SubClausesLeft-001Hanging044After">
    <w:name w:val="Style Header 2 - SubClauses + Left:  -0.01&quot; Hanging:  0.44&quot; After..."/>
    <w:basedOn w:val="Header2-SubClauses"/>
    <w:autoRedefine/>
    <w:rsid w:val="00BF2950"/>
    <w:pPr>
      <w:numPr>
        <w:numId w:val="30"/>
      </w:numPr>
      <w:tabs>
        <w:tab w:val="clear" w:pos="619"/>
        <w:tab w:val="num" w:pos="360"/>
      </w:tabs>
      <w:overflowPunct/>
      <w:autoSpaceDE/>
      <w:autoSpaceDN/>
      <w:adjustRightInd/>
      <w:spacing w:after="240"/>
      <w:ind w:left="0" w:firstLine="0"/>
      <w:textAlignment w:val="auto"/>
    </w:pPr>
    <w:rPr>
      <w:lang w:val="en-US" w:eastAsia="en-US"/>
    </w:rPr>
  </w:style>
  <w:style w:type="paragraph" w:customStyle="1" w:styleId="S1-OptB-header2">
    <w:name w:val="S1-OptB-header2"/>
    <w:basedOn w:val="Normal"/>
    <w:rsid w:val="00BF2950"/>
    <w:pPr>
      <w:tabs>
        <w:tab w:val="num" w:pos="360"/>
      </w:tabs>
      <w:spacing w:after="134" w:line="240" w:lineRule="auto"/>
      <w:ind w:left="360" w:right="-14" w:hanging="360"/>
    </w:pPr>
    <w:rPr>
      <w:rFonts w:ascii="Times New Roman" w:eastAsia="Times New Roman" w:hAnsi="Times New Roman" w:cs="Times New Roman"/>
      <w:b/>
      <w:sz w:val="24"/>
      <w:szCs w:val="20"/>
      <w:lang w:val="en-US"/>
    </w:rPr>
  </w:style>
  <w:style w:type="paragraph" w:customStyle="1" w:styleId="S1-OptB-subpara">
    <w:name w:val="S1-OptB-sub para"/>
    <w:basedOn w:val="Normal"/>
    <w:rsid w:val="00BF2950"/>
    <w:pPr>
      <w:numPr>
        <w:ilvl w:val="1"/>
        <w:numId w:val="27"/>
      </w:numPr>
      <w:spacing w:after="200" w:line="240" w:lineRule="auto"/>
      <w:ind w:right="-14"/>
      <w:jc w:val="both"/>
    </w:pPr>
    <w:rPr>
      <w:rFonts w:ascii="Times New Roman" w:eastAsia="Times New Roman" w:hAnsi="Times New Roman" w:cs="Times New Roman"/>
      <w:sz w:val="24"/>
      <w:szCs w:val="20"/>
      <w:lang w:val="en-US"/>
    </w:rPr>
  </w:style>
  <w:style w:type="paragraph" w:customStyle="1" w:styleId="OptB-S1-subpara">
    <w:name w:val="OptB-S1-sub para"/>
    <w:basedOn w:val="Normal"/>
    <w:rsid w:val="00BF2950"/>
    <w:pPr>
      <w:numPr>
        <w:ilvl w:val="1"/>
        <w:numId w:val="26"/>
      </w:numPr>
      <w:spacing w:after="200" w:line="240" w:lineRule="auto"/>
      <w:ind w:right="-14"/>
      <w:jc w:val="both"/>
    </w:pPr>
    <w:rPr>
      <w:rFonts w:ascii="Times New Roman" w:eastAsia="Times New Roman" w:hAnsi="Times New Roman" w:cs="Times New Roman"/>
      <w:sz w:val="24"/>
      <w:szCs w:val="20"/>
      <w:lang w:val="en-US"/>
    </w:rPr>
  </w:style>
  <w:style w:type="character" w:customStyle="1" w:styleId="S4HeaderChar">
    <w:name w:val="S4 Header Char"/>
    <w:link w:val="S4Header"/>
    <w:rsid w:val="00BF2950"/>
    <w:rPr>
      <w:rFonts w:ascii="Times New Roman" w:eastAsia="Times New Roman" w:hAnsi="Times New Roman" w:cs="Times New Roman"/>
      <w:b/>
      <w:sz w:val="32"/>
      <w:szCs w:val="20"/>
      <w:lang w:val="en-US"/>
    </w:rPr>
  </w:style>
  <w:style w:type="paragraph" w:customStyle="1" w:styleId="UserGuide">
    <w:name w:val="User Guide"/>
    <w:basedOn w:val="Normal"/>
    <w:rsid w:val="00BF2950"/>
    <w:pPr>
      <w:spacing w:after="134" w:line="240" w:lineRule="auto"/>
      <w:ind w:right="-14"/>
      <w:jc w:val="center"/>
    </w:pPr>
    <w:rPr>
      <w:rFonts w:ascii="Times New Roman" w:eastAsia="Times New Roman" w:hAnsi="Times New Roman" w:cs="Times New Roman"/>
      <w:b/>
      <w:sz w:val="72"/>
      <w:szCs w:val="20"/>
      <w:lang w:val="en-US"/>
    </w:rPr>
  </w:style>
  <w:style w:type="paragraph" w:customStyle="1" w:styleId="StyleHeading3SectionHeader3ClauseSubNoNameBold">
    <w:name w:val="Style Heading 3Section Header3ClauseSub_No&amp;Name + Bold"/>
    <w:basedOn w:val="Titre3"/>
    <w:rsid w:val="00BF2950"/>
    <w:pPr>
      <w:keepLines w:val="0"/>
      <w:tabs>
        <w:tab w:val="clear" w:pos="547"/>
        <w:tab w:val="clear" w:pos="851"/>
        <w:tab w:val="num" w:pos="864"/>
      </w:tabs>
      <w:suppressAutoHyphens w:val="0"/>
      <w:spacing w:after="200"/>
      <w:ind w:left="864" w:right="-14" w:hanging="432"/>
      <w:jc w:val="center"/>
    </w:pPr>
    <w:rPr>
      <w:rFonts w:ascii="Times New Roman" w:hAnsi="Times New Roman" w:cs="Times New Roman"/>
      <w:bCs/>
      <w:sz w:val="28"/>
      <w:lang w:val="en-US"/>
    </w:rPr>
  </w:style>
  <w:style w:type="paragraph" w:customStyle="1" w:styleId="a11">
    <w:name w:val="a1 1"/>
    <w:rsid w:val="00BF2950"/>
    <w:pPr>
      <w:widowControl w:val="0"/>
      <w:tabs>
        <w:tab w:val="left" w:pos="-720"/>
      </w:tabs>
      <w:suppressAutoHyphens/>
      <w:spacing w:after="134" w:line="240" w:lineRule="auto"/>
      <w:ind w:right="-14"/>
      <w:jc w:val="both"/>
    </w:pPr>
    <w:rPr>
      <w:rFonts w:ascii="CG Times" w:eastAsia="Times New Roman" w:hAnsi="CG Times" w:cs="Times New Roman"/>
      <w:sz w:val="24"/>
      <w:szCs w:val="20"/>
      <w:lang w:val="en-US"/>
    </w:rPr>
  </w:style>
  <w:style w:type="paragraph" w:customStyle="1" w:styleId="REGULAR3">
    <w:name w:val="REGULAR 3"/>
    <w:rsid w:val="00BF2950"/>
    <w:pPr>
      <w:widowControl w:val="0"/>
      <w:tabs>
        <w:tab w:val="left" w:pos="0"/>
        <w:tab w:val="right" w:pos="1560"/>
        <w:tab w:val="left" w:pos="1800"/>
        <w:tab w:val="left" w:pos="2160"/>
      </w:tabs>
      <w:suppressAutoHyphens/>
      <w:spacing w:after="134" w:line="240" w:lineRule="auto"/>
      <w:ind w:right="-14"/>
      <w:jc w:val="both"/>
    </w:pPr>
    <w:rPr>
      <w:rFonts w:ascii="CG Times" w:eastAsia="Times New Roman" w:hAnsi="CG Times" w:cs="Times New Roman"/>
      <w:sz w:val="24"/>
      <w:szCs w:val="20"/>
      <w:lang w:val="en-US"/>
    </w:rPr>
  </w:style>
  <w:style w:type="paragraph" w:customStyle="1" w:styleId="Headfid1">
    <w:name w:val="Head fid1"/>
    <w:basedOn w:val="Normal"/>
    <w:rsid w:val="00BF2950"/>
    <w:pPr>
      <w:spacing w:before="120" w:after="120" w:line="240" w:lineRule="auto"/>
      <w:ind w:right="-14"/>
      <w:jc w:val="both"/>
    </w:pPr>
    <w:rPr>
      <w:rFonts w:ascii="Times New Roman" w:eastAsia="Times New Roman" w:hAnsi="Times New Roman" w:cs="Times New Roman"/>
      <w:b/>
      <w:sz w:val="24"/>
      <w:szCs w:val="20"/>
      <w:lang w:val="en-GB"/>
    </w:rPr>
  </w:style>
  <w:style w:type="paragraph" w:customStyle="1" w:styleId="UG-Sec3-heading1">
    <w:name w:val="UG-Sec3-heading1"/>
    <w:basedOn w:val="Titre2"/>
    <w:link w:val="UG-Sec3-heading1Char"/>
    <w:rsid w:val="00BF2950"/>
    <w:pPr>
      <w:tabs>
        <w:tab w:val="clear" w:pos="675"/>
        <w:tab w:val="clear" w:pos="4995"/>
        <w:tab w:val="left" w:pos="619"/>
      </w:tabs>
      <w:spacing w:before="120" w:after="200"/>
      <w:ind w:right="-14"/>
    </w:pPr>
    <w:rPr>
      <w:rFonts w:ascii="Times New Roman" w:eastAsia="Times New Roman" w:hAnsi="Times New Roman"/>
      <w:szCs w:val="28"/>
      <w:lang w:val="en-US"/>
    </w:rPr>
  </w:style>
  <w:style w:type="paragraph" w:customStyle="1" w:styleId="UG-Sec3-Heading2">
    <w:name w:val="UG-Sec3-Heading2"/>
    <w:basedOn w:val="Normal"/>
    <w:rsid w:val="00BF2950"/>
    <w:pPr>
      <w:autoSpaceDE w:val="0"/>
      <w:autoSpaceDN w:val="0"/>
      <w:adjustRightInd w:val="0"/>
      <w:spacing w:after="200" w:line="240" w:lineRule="auto"/>
      <w:ind w:right="-14"/>
      <w:jc w:val="both"/>
    </w:pPr>
    <w:rPr>
      <w:rFonts w:ascii="Times New Roman" w:eastAsia="Times New Roman" w:hAnsi="Times New Roman" w:cs="Times New Roman"/>
      <w:b/>
      <w:bCs/>
      <w:color w:val="000000"/>
      <w:sz w:val="24"/>
      <w:szCs w:val="20"/>
      <w:lang w:val="en-US"/>
    </w:rPr>
  </w:style>
  <w:style w:type="paragraph" w:customStyle="1" w:styleId="StyleUG-Sec3-heading18ptBlack">
    <w:name w:val="Style UG-Sec3-heading1 + 8 pt Black"/>
    <w:basedOn w:val="UG-Sec3-heading1"/>
    <w:link w:val="StyleUG-Sec3-heading18ptBlackChar"/>
    <w:rsid w:val="00BF2950"/>
    <w:rPr>
      <w:bCs/>
      <w:color w:val="000000"/>
      <w:sz w:val="24"/>
    </w:rPr>
  </w:style>
  <w:style w:type="character" w:customStyle="1" w:styleId="UG-Sec3-heading1Char">
    <w:name w:val="UG-Sec3-heading1 Char"/>
    <w:link w:val="UG-Sec3-heading1"/>
    <w:rsid w:val="00BF2950"/>
    <w:rPr>
      <w:rFonts w:ascii="Times New Roman" w:eastAsia="Times New Roman" w:hAnsi="Times New Roman" w:cs="Times New Roman"/>
      <w:b/>
      <w:sz w:val="28"/>
      <w:szCs w:val="28"/>
      <w:lang w:val="en-US"/>
    </w:rPr>
  </w:style>
  <w:style w:type="character" w:customStyle="1" w:styleId="StyleUG-Sec3-heading18ptBlackChar">
    <w:name w:val="Style UG-Sec3-heading1 + 8 pt Black Char"/>
    <w:link w:val="StyleUG-Sec3-heading18ptBlack"/>
    <w:rsid w:val="00BF2950"/>
    <w:rPr>
      <w:rFonts w:ascii="Times New Roman" w:eastAsia="Times New Roman" w:hAnsi="Times New Roman" w:cs="Times New Roman"/>
      <w:b/>
      <w:bCs/>
      <w:color w:val="000000"/>
      <w:sz w:val="24"/>
      <w:szCs w:val="28"/>
      <w:lang w:val="en-US"/>
    </w:rPr>
  </w:style>
  <w:style w:type="paragraph" w:customStyle="1" w:styleId="UG-Sec3b-Heading1">
    <w:name w:val="UG-Sec3b-Heading1"/>
    <w:basedOn w:val="UG-Sec3-heading1"/>
    <w:rsid w:val="00BF2950"/>
  </w:style>
  <w:style w:type="paragraph" w:customStyle="1" w:styleId="UG-Sec3b-Heading2">
    <w:name w:val="UG-Sec3b-Heading2"/>
    <w:basedOn w:val="UG-Sec3-Heading2"/>
    <w:rsid w:val="00BF2950"/>
  </w:style>
  <w:style w:type="paragraph" w:customStyle="1" w:styleId="SecVI-Header2">
    <w:name w:val="Sec VI - Header 2"/>
    <w:basedOn w:val="Titre3"/>
    <w:link w:val="SecVI-Header2Char"/>
    <w:rsid w:val="00BF2950"/>
    <w:pPr>
      <w:keepLines w:val="0"/>
      <w:tabs>
        <w:tab w:val="clear" w:pos="547"/>
        <w:tab w:val="clear" w:pos="851"/>
        <w:tab w:val="num" w:pos="864"/>
      </w:tabs>
      <w:suppressAutoHyphens w:val="0"/>
      <w:spacing w:after="200"/>
      <w:ind w:left="0" w:right="-14" w:firstLine="0"/>
      <w:jc w:val="center"/>
    </w:pPr>
    <w:rPr>
      <w:rFonts w:ascii="Times New Roman" w:hAnsi="Times New Roman" w:cs="Times New Roman"/>
      <w:sz w:val="28"/>
      <w:szCs w:val="28"/>
      <w:lang w:val="en-US"/>
    </w:rPr>
  </w:style>
  <w:style w:type="paragraph" w:customStyle="1" w:styleId="SecVI-Header3">
    <w:name w:val="Sec VI - Header 3"/>
    <w:basedOn w:val="SecVI-Header2"/>
    <w:link w:val="SecVI-Header3Char"/>
    <w:rsid w:val="00BF2950"/>
    <w:rPr>
      <w:sz w:val="24"/>
    </w:rPr>
  </w:style>
  <w:style w:type="character" w:customStyle="1" w:styleId="SecVI-Header2Char">
    <w:name w:val="Sec VI - Header 2 Char"/>
    <w:link w:val="SecVI-Header2"/>
    <w:rsid w:val="00BF2950"/>
    <w:rPr>
      <w:rFonts w:ascii="Times New Roman" w:eastAsia="Times New Roman" w:hAnsi="Times New Roman" w:cs="Times New Roman"/>
      <w:b/>
      <w:sz w:val="28"/>
      <w:szCs w:val="28"/>
      <w:lang w:val="en-US"/>
    </w:rPr>
  </w:style>
  <w:style w:type="character" w:customStyle="1" w:styleId="SecVI-Header3Char">
    <w:name w:val="Sec VI - Header 3 Char"/>
    <w:link w:val="SecVI-Header3"/>
    <w:rsid w:val="00BF2950"/>
    <w:rPr>
      <w:rFonts w:ascii="Times New Roman" w:eastAsia="Times New Roman" w:hAnsi="Times New Roman" w:cs="Times New Roman"/>
      <w:b/>
      <w:sz w:val="24"/>
      <w:szCs w:val="28"/>
      <w:lang w:val="en-US"/>
    </w:rPr>
  </w:style>
  <w:style w:type="paragraph" w:customStyle="1" w:styleId="SecVI-Header1">
    <w:name w:val="Sec VI - Header 1"/>
    <w:basedOn w:val="SectionVHeader"/>
    <w:rsid w:val="00BF2950"/>
    <w:pPr>
      <w:overflowPunct/>
      <w:autoSpaceDE/>
      <w:autoSpaceDN/>
      <w:adjustRightInd/>
      <w:spacing w:after="134"/>
      <w:ind w:right="-14"/>
      <w:textAlignment w:val="auto"/>
    </w:pPr>
    <w:rPr>
      <w:lang w:val="en-US" w:eastAsia="en-US"/>
    </w:rPr>
  </w:style>
  <w:style w:type="paragraph" w:customStyle="1" w:styleId="UG-Part">
    <w:name w:val="UG - Part"/>
    <w:basedOn w:val="Titre1"/>
    <w:rsid w:val="00BF2950"/>
    <w:pPr>
      <w:keepNext w:val="0"/>
      <w:keepLines w:val="0"/>
      <w:spacing w:before="120" w:after="200"/>
      <w:ind w:left="720" w:right="288"/>
      <w:jc w:val="center"/>
    </w:pPr>
    <w:rPr>
      <w:rFonts w:ascii="Times New Roman" w:hAnsi="Times New Roman"/>
      <w:color w:val="auto"/>
      <w:kern w:val="28"/>
      <w:sz w:val="48"/>
      <w:szCs w:val="20"/>
      <w:lang w:val="en-US"/>
    </w:rPr>
  </w:style>
  <w:style w:type="paragraph" w:customStyle="1" w:styleId="UG-Option">
    <w:name w:val="UG - Option"/>
    <w:basedOn w:val="Option"/>
    <w:rsid w:val="00BF2950"/>
    <w:pPr>
      <w:spacing w:before="240"/>
      <w:ind w:left="720" w:right="288"/>
    </w:pPr>
    <w:rPr>
      <w:bCs/>
      <w:sz w:val="44"/>
      <w:lang w:val="en-US" w:eastAsia="en-US"/>
    </w:rPr>
  </w:style>
  <w:style w:type="paragraph" w:customStyle="1" w:styleId="UG-OptB-Sec3-heading1">
    <w:name w:val="UG-OptB-Sec 3 - heading1"/>
    <w:basedOn w:val="UG-Sec3-heading1"/>
    <w:rsid w:val="00BF2950"/>
  </w:style>
  <w:style w:type="paragraph" w:customStyle="1" w:styleId="UGOptB-Sec3-Heading2">
    <w:name w:val="UG OptB - Sec 3 - Heading 2"/>
    <w:basedOn w:val="UG-Sec3-Heading2"/>
    <w:rsid w:val="00BF2950"/>
  </w:style>
  <w:style w:type="paragraph" w:customStyle="1" w:styleId="UG-OptB-Sec3b-heading1">
    <w:name w:val="UG-OptB-Sec 3b - heading 1"/>
    <w:basedOn w:val="UG-OptB-Sec3-heading1"/>
    <w:rsid w:val="00BF2950"/>
  </w:style>
  <w:style w:type="paragraph" w:customStyle="1" w:styleId="UGOptB-Sec3b-Heading2">
    <w:name w:val="UG OptB - Sec 3b - Heading 2"/>
    <w:basedOn w:val="UGOptB-Sec3-Heading2"/>
    <w:rsid w:val="00BF2950"/>
  </w:style>
  <w:style w:type="paragraph" w:customStyle="1" w:styleId="UG-SectionIV-Heading1">
    <w:name w:val="UG - Section IV - Heading 1"/>
    <w:basedOn w:val="Sous-titre"/>
    <w:rsid w:val="00BF2950"/>
    <w:pPr>
      <w:numPr>
        <w:ilvl w:val="0"/>
      </w:numPr>
      <w:spacing w:after="200"/>
      <w:ind w:right="-14"/>
      <w:jc w:val="center"/>
    </w:pPr>
    <w:rPr>
      <w:rFonts w:ascii="Times New Roman" w:hAnsi="Times New Roman"/>
      <w:iCs w:val="0"/>
      <w:color w:val="auto"/>
      <w:sz w:val="40"/>
      <w:szCs w:val="20"/>
      <w:lang w:val="en-US" w:eastAsia="en-US"/>
    </w:rPr>
  </w:style>
  <w:style w:type="paragraph" w:customStyle="1" w:styleId="UG-SectionIV-Heading2">
    <w:name w:val="UG - Section IV - Heading 2"/>
    <w:basedOn w:val="Normal"/>
    <w:next w:val="Normal"/>
    <w:rsid w:val="00BF2950"/>
    <w:pPr>
      <w:spacing w:before="120" w:after="200" w:line="240" w:lineRule="auto"/>
      <w:ind w:right="-14"/>
    </w:pPr>
    <w:rPr>
      <w:rFonts w:ascii="Times New Roman" w:eastAsia="Times New Roman" w:hAnsi="Times New Roman" w:cs="Times New Roman"/>
      <w:b/>
      <w:sz w:val="32"/>
      <w:lang w:val="en-US"/>
    </w:rPr>
  </w:style>
  <w:style w:type="paragraph" w:customStyle="1" w:styleId="UG-SectionVI-Heading1">
    <w:name w:val="UG - Section VI - Heading 1"/>
    <w:basedOn w:val="UG-SectionIV-Heading1"/>
    <w:rsid w:val="00BF2950"/>
  </w:style>
  <w:style w:type="paragraph" w:customStyle="1" w:styleId="UG-SectionVI-Heading2">
    <w:name w:val="UG - Section VI - Heading 2"/>
    <w:basedOn w:val="UG-SectionIV-Heading2"/>
    <w:next w:val="Normal"/>
    <w:rsid w:val="00BF2950"/>
    <w:pPr>
      <w:jc w:val="center"/>
    </w:pPr>
  </w:style>
  <w:style w:type="paragraph" w:customStyle="1" w:styleId="UG-SectionVI-Heading3">
    <w:name w:val="UG - Section VI - Heading 3"/>
    <w:basedOn w:val="Normal"/>
    <w:next w:val="Normal"/>
    <w:rsid w:val="00BF2950"/>
    <w:pPr>
      <w:spacing w:before="120" w:after="200" w:line="240" w:lineRule="auto"/>
      <w:ind w:right="-14"/>
      <w:jc w:val="center"/>
    </w:pPr>
    <w:rPr>
      <w:rFonts w:ascii="Times New Roman" w:eastAsia="Times New Roman" w:hAnsi="Times New Roman" w:cs="Times New Roman"/>
      <w:b/>
      <w:sz w:val="28"/>
      <w:szCs w:val="20"/>
      <w:lang w:val="en-US"/>
    </w:rPr>
  </w:style>
  <w:style w:type="paragraph" w:customStyle="1" w:styleId="UG-SectionIX-Heading1">
    <w:name w:val="UG - Section IX - Heading 1"/>
    <w:basedOn w:val="Titre2"/>
    <w:rsid w:val="00BF2950"/>
    <w:pPr>
      <w:tabs>
        <w:tab w:val="clear" w:pos="675"/>
        <w:tab w:val="clear" w:pos="4995"/>
        <w:tab w:val="left" w:pos="619"/>
      </w:tabs>
      <w:spacing w:before="0" w:after="200"/>
      <w:ind w:right="-14"/>
      <w:jc w:val="center"/>
    </w:pPr>
    <w:rPr>
      <w:rFonts w:ascii="Times New Roman" w:eastAsia="Times New Roman" w:hAnsi="Times New Roman"/>
      <w:sz w:val="32"/>
      <w:szCs w:val="28"/>
      <w:lang w:val="en-US"/>
    </w:rPr>
  </w:style>
  <w:style w:type="paragraph" w:customStyle="1" w:styleId="UG-SectionIX-Heading2">
    <w:name w:val="UG - Section IX - Heading 2"/>
    <w:basedOn w:val="Titre2"/>
    <w:rsid w:val="00BF2950"/>
    <w:pPr>
      <w:tabs>
        <w:tab w:val="clear" w:pos="675"/>
        <w:tab w:val="clear" w:pos="4995"/>
        <w:tab w:val="left" w:pos="619"/>
      </w:tabs>
      <w:spacing w:before="0" w:after="200"/>
      <w:ind w:right="-14"/>
      <w:jc w:val="center"/>
    </w:pPr>
    <w:rPr>
      <w:rFonts w:ascii="Times New Roman" w:eastAsia="Times New Roman" w:hAnsi="Times New Roman"/>
      <w:szCs w:val="28"/>
      <w:lang w:val="en-US"/>
    </w:rPr>
  </w:style>
  <w:style w:type="paragraph" w:customStyle="1" w:styleId="StyleHeading3SectionHeader3ClauseSubNoNameHeading3CharSe">
    <w:name w:val="Style Heading 3Section Header3ClauseSub_No&amp;NameHeading 3 CharSe..."/>
    <w:basedOn w:val="Titre3"/>
    <w:rsid w:val="00BF2950"/>
    <w:pPr>
      <w:keepLines w:val="0"/>
      <w:tabs>
        <w:tab w:val="clear" w:pos="547"/>
        <w:tab w:val="clear" w:pos="851"/>
        <w:tab w:val="num" w:pos="864"/>
      </w:tabs>
      <w:suppressAutoHyphens w:val="0"/>
      <w:spacing w:after="200"/>
      <w:ind w:left="864" w:right="-14" w:hanging="432"/>
      <w:jc w:val="center"/>
    </w:pPr>
    <w:rPr>
      <w:rFonts w:ascii="Times New Roman" w:hAnsi="Times New Roman" w:cs="Times New Roman"/>
      <w:sz w:val="28"/>
      <w:lang w:val="en-US"/>
    </w:rPr>
  </w:style>
  <w:style w:type="paragraph" w:customStyle="1" w:styleId="ChapterNumber">
    <w:name w:val="ChapterNumber"/>
    <w:rsid w:val="00BF2950"/>
    <w:pPr>
      <w:tabs>
        <w:tab w:val="left" w:pos="-720"/>
      </w:tabs>
      <w:suppressAutoHyphens/>
      <w:spacing w:after="134" w:line="240" w:lineRule="auto"/>
      <w:ind w:right="-14"/>
      <w:jc w:val="both"/>
    </w:pPr>
    <w:rPr>
      <w:rFonts w:ascii="CG Times" w:eastAsia="Times New Roman" w:hAnsi="CG Times" w:cs="Times New Roman"/>
      <w:szCs w:val="20"/>
      <w:lang w:val="en-US"/>
    </w:rPr>
  </w:style>
  <w:style w:type="paragraph" w:customStyle="1" w:styleId="TextBox">
    <w:name w:val="Text Box"/>
    <w:rsid w:val="00BF2950"/>
    <w:pPr>
      <w:keepNext/>
      <w:keepLines/>
      <w:tabs>
        <w:tab w:val="left" w:pos="-720"/>
      </w:tabs>
      <w:suppressAutoHyphens/>
      <w:spacing w:after="134" w:line="240" w:lineRule="auto"/>
      <w:ind w:right="-14"/>
      <w:jc w:val="both"/>
    </w:pPr>
    <w:rPr>
      <w:rFonts w:ascii="Times New Roman" w:eastAsia="Times New Roman" w:hAnsi="Times New Roman" w:cs="Times New Roman"/>
      <w:spacing w:val="-2"/>
      <w:szCs w:val="20"/>
      <w:lang w:val="en-US"/>
    </w:rPr>
  </w:style>
  <w:style w:type="character" w:customStyle="1" w:styleId="reference">
    <w:name w:val="reference"/>
    <w:rsid w:val="00BF2950"/>
    <w:rPr>
      <w:rFonts w:ascii="Book Antiqua" w:hAnsi="Book Antiqua"/>
      <w:i/>
      <w:noProof w:val="0"/>
      <w:sz w:val="24"/>
      <w:lang w:val="en-US"/>
    </w:rPr>
  </w:style>
  <w:style w:type="character" w:styleId="lev">
    <w:name w:val="Strong"/>
    <w:qFormat/>
    <w:rsid w:val="00BF2950"/>
    <w:rPr>
      <w:bCs/>
    </w:rPr>
  </w:style>
  <w:style w:type="paragraph" w:customStyle="1" w:styleId="S3-Heading2">
    <w:name w:val="S3-Heading 2"/>
    <w:basedOn w:val="Normal"/>
    <w:rsid w:val="00BF2950"/>
    <w:pPr>
      <w:spacing w:after="200" w:line="240" w:lineRule="auto"/>
      <w:ind w:left="1080" w:right="288" w:hanging="720"/>
      <w:jc w:val="both"/>
    </w:pPr>
    <w:rPr>
      <w:rFonts w:ascii="Times New Roman" w:eastAsia="Times New Roman" w:hAnsi="Times New Roman" w:cs="Times New Roman"/>
      <w:b/>
      <w:bCs/>
      <w:sz w:val="24"/>
      <w:szCs w:val="24"/>
      <w:lang w:val="en-US"/>
    </w:rPr>
  </w:style>
  <w:style w:type="paragraph" w:customStyle="1" w:styleId="xmsonormal">
    <w:name w:val="x_msonormal"/>
    <w:basedOn w:val="Normal"/>
    <w:rsid w:val="00BF2950"/>
    <w:pPr>
      <w:spacing w:before="100" w:beforeAutospacing="1" w:after="100" w:afterAutospacing="1" w:line="240" w:lineRule="auto"/>
      <w:ind w:right="-14"/>
    </w:pPr>
    <w:rPr>
      <w:rFonts w:ascii="Times New Roman" w:eastAsia="Times New Roman" w:hAnsi="Times New Roman" w:cs="Times New Roman"/>
      <w:sz w:val="24"/>
      <w:szCs w:val="24"/>
      <w:lang w:val="en-US"/>
    </w:rPr>
  </w:style>
  <w:style w:type="character" w:customStyle="1" w:styleId="apple-converted-space">
    <w:name w:val="apple-converted-space"/>
    <w:basedOn w:val="Policepardfaut"/>
    <w:rsid w:val="00BF2950"/>
  </w:style>
  <w:style w:type="paragraph" w:customStyle="1" w:styleId="MediumGrid1-Accent21">
    <w:name w:val="Medium Grid 1 - Accent 21"/>
    <w:basedOn w:val="Normal"/>
    <w:link w:val="MediumGrid1-Accent2Char"/>
    <w:uiPriority w:val="34"/>
    <w:qFormat/>
    <w:rsid w:val="00BF2950"/>
    <w:pPr>
      <w:spacing w:after="134" w:line="240" w:lineRule="auto"/>
      <w:ind w:left="720" w:right="-14"/>
      <w:contextualSpacing/>
      <w:jc w:val="both"/>
    </w:pPr>
    <w:rPr>
      <w:rFonts w:ascii="Times New Roman" w:eastAsia="Times New Roman" w:hAnsi="Times New Roman" w:cs="Times New Roman"/>
      <w:sz w:val="24"/>
      <w:szCs w:val="20"/>
      <w:lang w:val="en-US"/>
    </w:rPr>
  </w:style>
  <w:style w:type="character" w:customStyle="1" w:styleId="MediumGrid1-Accent2Char">
    <w:name w:val="Medium Grid 1 - Accent 2 Char"/>
    <w:link w:val="MediumGrid1-Accent21"/>
    <w:uiPriority w:val="34"/>
    <w:rsid w:val="00BF2950"/>
    <w:rPr>
      <w:rFonts w:ascii="Times New Roman" w:eastAsia="Times New Roman" w:hAnsi="Times New Roman" w:cs="Times New Roman"/>
      <w:sz w:val="24"/>
      <w:szCs w:val="20"/>
      <w:lang w:val="en-US"/>
    </w:rPr>
  </w:style>
  <w:style w:type="paragraph" w:customStyle="1" w:styleId="HeadingEC1">
    <w:name w:val="Heading EC1"/>
    <w:basedOn w:val="Titre"/>
    <w:link w:val="HeadingEC1Char"/>
    <w:autoRedefine/>
    <w:qFormat/>
    <w:rsid w:val="00BF2950"/>
    <w:pPr>
      <w:spacing w:after="134"/>
      <w:ind w:left="360" w:right="-14" w:hanging="255"/>
      <w:contextualSpacing w:val="0"/>
    </w:pPr>
    <w:rPr>
      <w:rFonts w:ascii="Times New Roman" w:hAnsi="Times New Roman"/>
      <w:b/>
      <w:sz w:val="40"/>
      <w:szCs w:val="40"/>
      <w:lang w:val="en-US"/>
    </w:rPr>
  </w:style>
  <w:style w:type="character" w:customStyle="1" w:styleId="Style1Char">
    <w:name w:val="Style1 Char"/>
    <w:basedOn w:val="S1-HeaderChar"/>
    <w:rsid w:val="00BF2950"/>
    <w:rPr>
      <w:rFonts w:ascii="Arial" w:eastAsia="Batang" w:hAnsi="Arial" w:cs="Times New Roman"/>
      <w:b/>
      <w:sz w:val="24"/>
      <w:szCs w:val="22"/>
      <w:lang w:val="es-ES_tradnl" w:eastAsia="en-US"/>
    </w:rPr>
  </w:style>
  <w:style w:type="paragraph" w:customStyle="1" w:styleId="HeadingEC2">
    <w:name w:val="Heading EC2"/>
    <w:basedOn w:val="Sous-titre"/>
    <w:link w:val="HeadingEC2Char"/>
    <w:autoRedefine/>
    <w:qFormat/>
    <w:rsid w:val="00BF2950"/>
    <w:pPr>
      <w:numPr>
        <w:ilvl w:val="0"/>
      </w:numPr>
      <w:spacing w:before="0" w:after="134"/>
      <w:ind w:left="360" w:right="-14" w:hanging="360"/>
    </w:pPr>
    <w:rPr>
      <w:rFonts w:ascii="Times New Roman" w:hAnsi="Times New Roman"/>
      <w:iCs w:val="0"/>
      <w:sz w:val="32"/>
      <w:szCs w:val="32"/>
      <w:lang w:val="en-US"/>
    </w:rPr>
  </w:style>
  <w:style w:type="character" w:customStyle="1" w:styleId="HeadingEC1Char">
    <w:name w:val="Heading EC1 Char"/>
    <w:basedOn w:val="TitreCar"/>
    <w:link w:val="HeadingEC1"/>
    <w:rsid w:val="00BF2950"/>
    <w:rPr>
      <w:rFonts w:ascii="Times New Roman" w:eastAsia="Times New Roman" w:hAnsi="Times New Roman" w:cs="Times New Roman"/>
      <w:b/>
      <w:sz w:val="40"/>
      <w:szCs w:val="40"/>
      <w:lang w:val="en-US" w:eastAsia="x-none"/>
    </w:rPr>
  </w:style>
  <w:style w:type="paragraph" w:customStyle="1" w:styleId="HeadingEC3">
    <w:name w:val="Heading EC3"/>
    <w:basedOn w:val="Normal"/>
    <w:link w:val="HeadingEC3Char"/>
    <w:autoRedefine/>
    <w:qFormat/>
    <w:rsid w:val="00BF2950"/>
    <w:pPr>
      <w:spacing w:after="134" w:line="240" w:lineRule="auto"/>
      <w:ind w:left="720" w:right="-14" w:hanging="360"/>
      <w:jc w:val="both"/>
    </w:pPr>
    <w:rPr>
      <w:rFonts w:ascii="Times New Roman" w:eastAsia="Times New Roman" w:hAnsi="Times New Roman" w:cs="Times New Roman"/>
      <w:b/>
      <w:sz w:val="24"/>
      <w:szCs w:val="24"/>
      <w:lang w:val="en-US"/>
    </w:rPr>
  </w:style>
  <w:style w:type="character" w:customStyle="1" w:styleId="HeadingEC2Char">
    <w:name w:val="Heading EC2 Char"/>
    <w:basedOn w:val="Sous-titreCar"/>
    <w:link w:val="HeadingEC2"/>
    <w:rsid w:val="00BF2950"/>
    <w:rPr>
      <w:rFonts w:ascii="Times New Roman" w:eastAsia="Times New Roman" w:hAnsi="Times New Roman" w:cs="Times New Roman"/>
      <w:b/>
      <w:iCs w:val="0"/>
      <w:color w:val="9C0880"/>
      <w:sz w:val="32"/>
      <w:szCs w:val="32"/>
      <w:lang w:val="en-US" w:eastAsia="x-none"/>
    </w:rPr>
  </w:style>
  <w:style w:type="paragraph" w:customStyle="1" w:styleId="HeadingECT2">
    <w:name w:val="Heading ECT2"/>
    <w:basedOn w:val="HeadingEC2"/>
    <w:link w:val="HeadingECT2Char"/>
    <w:autoRedefine/>
    <w:qFormat/>
    <w:rsid w:val="00BF2950"/>
  </w:style>
  <w:style w:type="character" w:customStyle="1" w:styleId="HeadingEC3Char">
    <w:name w:val="Heading EC3 Char"/>
    <w:basedOn w:val="Policepardfaut"/>
    <w:link w:val="HeadingEC3"/>
    <w:rsid w:val="00BF2950"/>
    <w:rPr>
      <w:rFonts w:ascii="Times New Roman" w:eastAsia="Times New Roman" w:hAnsi="Times New Roman" w:cs="Times New Roman"/>
      <w:b/>
      <w:sz w:val="24"/>
      <w:szCs w:val="24"/>
      <w:lang w:val="en-US"/>
    </w:rPr>
  </w:style>
  <w:style w:type="paragraph" w:customStyle="1" w:styleId="HeadingQT2">
    <w:name w:val="Heading QT2"/>
    <w:basedOn w:val="Normal"/>
    <w:link w:val="HeadingQT2Char"/>
    <w:autoRedefine/>
    <w:qFormat/>
    <w:rsid w:val="00BF2950"/>
    <w:pPr>
      <w:spacing w:after="134" w:line="240" w:lineRule="auto"/>
      <w:ind w:left="1080" w:right="-14"/>
    </w:pPr>
    <w:rPr>
      <w:rFonts w:ascii="Times New Roman" w:eastAsia="Times New Roman" w:hAnsi="Times New Roman" w:cs="Times New Roman"/>
      <w:b/>
      <w:sz w:val="28"/>
      <w:szCs w:val="28"/>
      <w:lang w:val="en-US"/>
    </w:rPr>
  </w:style>
  <w:style w:type="character" w:customStyle="1" w:styleId="HeadingECT2Char">
    <w:name w:val="Heading ECT2 Char"/>
    <w:basedOn w:val="HeadingEC2Char"/>
    <w:link w:val="HeadingECT2"/>
    <w:rsid w:val="00BF2950"/>
    <w:rPr>
      <w:rFonts w:ascii="Times New Roman" w:eastAsia="Times New Roman" w:hAnsi="Times New Roman" w:cs="Times New Roman"/>
      <w:b/>
      <w:iCs w:val="0"/>
      <w:color w:val="9C0880"/>
      <w:sz w:val="32"/>
      <w:szCs w:val="32"/>
      <w:lang w:val="en-US" w:eastAsia="x-none"/>
    </w:rPr>
  </w:style>
  <w:style w:type="character" w:customStyle="1" w:styleId="HeadingQT2Char">
    <w:name w:val="Heading QT2 Char"/>
    <w:basedOn w:val="Policepardfaut"/>
    <w:link w:val="HeadingQT2"/>
    <w:rsid w:val="00BF2950"/>
    <w:rPr>
      <w:rFonts w:ascii="Times New Roman" w:eastAsia="Times New Roman" w:hAnsi="Times New Roman" w:cs="Times New Roman"/>
      <w:b/>
      <w:sz w:val="28"/>
      <w:szCs w:val="28"/>
      <w:lang w:val="en-US"/>
    </w:rPr>
  </w:style>
  <w:style w:type="paragraph" w:customStyle="1" w:styleId="HeadingS1">
    <w:name w:val="Heading S1"/>
    <w:basedOn w:val="Normal"/>
    <w:link w:val="HeadingS1Char"/>
    <w:autoRedefine/>
    <w:qFormat/>
    <w:rsid w:val="00BF2950"/>
    <w:pPr>
      <w:spacing w:after="134" w:line="240" w:lineRule="auto"/>
      <w:ind w:right="-14"/>
      <w:jc w:val="center"/>
    </w:pPr>
    <w:rPr>
      <w:rFonts w:ascii="Times New Roman" w:eastAsia="Times New Roman" w:hAnsi="Times New Roman" w:cs="Times New Roman"/>
      <w:b/>
      <w:sz w:val="44"/>
      <w:szCs w:val="20"/>
      <w:lang w:val="en-US"/>
    </w:rPr>
  </w:style>
  <w:style w:type="paragraph" w:customStyle="1" w:styleId="HeaderSR1">
    <w:name w:val="Header SR1"/>
    <w:basedOn w:val="Normal"/>
    <w:link w:val="HeaderSR1Char"/>
    <w:qFormat/>
    <w:rsid w:val="00BF2950"/>
    <w:pPr>
      <w:spacing w:after="134" w:line="240" w:lineRule="auto"/>
      <w:ind w:right="-14"/>
      <w:jc w:val="center"/>
    </w:pPr>
    <w:rPr>
      <w:rFonts w:ascii="Times New Roman" w:eastAsia="Times New Roman" w:hAnsi="Times New Roman" w:cs="Times New Roman"/>
      <w:b/>
      <w:sz w:val="36"/>
      <w:szCs w:val="36"/>
      <w:lang w:val="en-US"/>
    </w:rPr>
  </w:style>
  <w:style w:type="character" w:customStyle="1" w:styleId="HeadingS1Char">
    <w:name w:val="Heading S1 Char"/>
    <w:basedOn w:val="Policepardfaut"/>
    <w:link w:val="HeadingS1"/>
    <w:rsid w:val="00BF2950"/>
    <w:rPr>
      <w:rFonts w:ascii="Times New Roman" w:eastAsia="Times New Roman" w:hAnsi="Times New Roman" w:cs="Times New Roman"/>
      <w:b/>
      <w:sz w:val="44"/>
      <w:szCs w:val="20"/>
      <w:lang w:val="en-US"/>
    </w:rPr>
  </w:style>
  <w:style w:type="paragraph" w:customStyle="1" w:styleId="HeadeSR2">
    <w:name w:val="Heade SR2"/>
    <w:basedOn w:val="Normal"/>
    <w:link w:val="HeadeSR2Char"/>
    <w:qFormat/>
    <w:rsid w:val="00BF2950"/>
    <w:pPr>
      <w:spacing w:after="134" w:line="240" w:lineRule="auto"/>
      <w:ind w:right="-14"/>
      <w:jc w:val="center"/>
    </w:pPr>
    <w:rPr>
      <w:rFonts w:ascii="Times New Roman" w:eastAsia="Times New Roman" w:hAnsi="Times New Roman" w:cs="Times New Roman"/>
      <w:b/>
      <w:sz w:val="28"/>
      <w:szCs w:val="20"/>
      <w:lang w:val="en-US"/>
    </w:rPr>
  </w:style>
  <w:style w:type="character" w:customStyle="1" w:styleId="HeaderSR1Char">
    <w:name w:val="Header SR1 Char"/>
    <w:basedOn w:val="Policepardfaut"/>
    <w:link w:val="HeaderSR1"/>
    <w:rsid w:val="00BF2950"/>
    <w:rPr>
      <w:rFonts w:ascii="Times New Roman" w:eastAsia="Times New Roman" w:hAnsi="Times New Roman" w:cs="Times New Roman"/>
      <w:b/>
      <w:sz w:val="36"/>
      <w:szCs w:val="36"/>
      <w:lang w:val="en-US"/>
    </w:rPr>
  </w:style>
  <w:style w:type="paragraph" w:customStyle="1" w:styleId="HeaderSR3">
    <w:name w:val="Header SR3"/>
    <w:basedOn w:val="Normal"/>
    <w:link w:val="HeaderSR3Char"/>
    <w:qFormat/>
    <w:rsid w:val="00BF2950"/>
    <w:pPr>
      <w:spacing w:after="134" w:line="240" w:lineRule="auto"/>
      <w:ind w:right="-14"/>
      <w:jc w:val="center"/>
    </w:pPr>
    <w:rPr>
      <w:rFonts w:ascii="Times New Roman" w:eastAsia="Times New Roman" w:hAnsi="Times New Roman" w:cs="Times New Roman"/>
      <w:b/>
      <w:sz w:val="24"/>
      <w:szCs w:val="20"/>
      <w:lang w:val="en-US"/>
    </w:rPr>
  </w:style>
  <w:style w:type="character" w:customStyle="1" w:styleId="HeadeSR2Char">
    <w:name w:val="Heade SR2 Char"/>
    <w:basedOn w:val="Policepardfaut"/>
    <w:link w:val="HeadeSR2"/>
    <w:rsid w:val="00BF2950"/>
    <w:rPr>
      <w:rFonts w:ascii="Times New Roman" w:eastAsia="Times New Roman" w:hAnsi="Times New Roman" w:cs="Times New Roman"/>
      <w:b/>
      <w:sz w:val="28"/>
      <w:szCs w:val="20"/>
      <w:lang w:val="en-US"/>
    </w:rPr>
  </w:style>
  <w:style w:type="character" w:customStyle="1" w:styleId="HeaderSR3Char">
    <w:name w:val="Header SR3 Char"/>
    <w:basedOn w:val="Policepardfaut"/>
    <w:link w:val="HeaderSR3"/>
    <w:rsid w:val="00BF2950"/>
    <w:rPr>
      <w:rFonts w:ascii="Times New Roman" w:eastAsia="Times New Roman" w:hAnsi="Times New Roman" w:cs="Times New Roman"/>
      <w:b/>
      <w:sz w:val="24"/>
      <w:szCs w:val="20"/>
      <w:lang w:val="en-US"/>
    </w:rPr>
  </w:style>
  <w:style w:type="paragraph" w:customStyle="1" w:styleId="StyleHeader2-SubClausesBold">
    <w:name w:val="Style Header 2 - SubClauses + Bold"/>
    <w:basedOn w:val="Header2-SubClauses"/>
    <w:link w:val="StyleHeader2-SubClausesBoldChar"/>
    <w:autoRedefine/>
    <w:rsid w:val="00BF2950"/>
    <w:pPr>
      <w:numPr>
        <w:ilvl w:val="1"/>
        <w:numId w:val="28"/>
      </w:numPr>
      <w:tabs>
        <w:tab w:val="clear" w:pos="619"/>
        <w:tab w:val="num" w:pos="504"/>
      </w:tabs>
      <w:overflowPunct/>
      <w:autoSpaceDE/>
      <w:autoSpaceDN/>
      <w:adjustRightInd/>
      <w:ind w:left="620" w:hanging="634"/>
      <w:textAlignment w:val="auto"/>
    </w:pPr>
    <w:rPr>
      <w:b/>
      <w:bCs/>
      <w:szCs w:val="24"/>
      <w:lang w:eastAsia="en-US"/>
    </w:rPr>
  </w:style>
  <w:style w:type="character" w:customStyle="1" w:styleId="StyleHeader2-SubClausesBoldChar">
    <w:name w:val="Style Header 2 - SubClauses + Bold Char"/>
    <w:basedOn w:val="Policepardfaut"/>
    <w:link w:val="StyleHeader2-SubClausesBold"/>
    <w:rsid w:val="00BF2950"/>
    <w:rPr>
      <w:rFonts w:ascii="Times New Roman" w:eastAsia="Times New Roman" w:hAnsi="Times New Roman" w:cs="Times New Roman"/>
      <w:b/>
      <w:bCs/>
      <w:sz w:val="24"/>
      <w:szCs w:val="24"/>
      <w:lang w:val="es-ES_tradnl"/>
    </w:rPr>
  </w:style>
  <w:style w:type="paragraph" w:customStyle="1" w:styleId="Section1-Clauses">
    <w:name w:val="Section 1-Clauses"/>
    <w:basedOn w:val="Normal"/>
    <w:qFormat/>
    <w:rsid w:val="00BF2950"/>
    <w:pPr>
      <w:spacing w:after="200" w:line="240" w:lineRule="auto"/>
      <w:ind w:left="720" w:hanging="360"/>
    </w:pPr>
    <w:rPr>
      <w:rFonts w:ascii="Times New Roman" w:eastAsia="Times New Roman" w:hAnsi="Times New Roman" w:cs="Times New Roman"/>
      <w:b/>
      <w:bCs/>
      <w:sz w:val="24"/>
      <w:szCs w:val="20"/>
      <w:lang w:val="en-US"/>
    </w:rPr>
  </w:style>
  <w:style w:type="paragraph" w:customStyle="1" w:styleId="Section4heading">
    <w:name w:val="Section 4 heading"/>
    <w:basedOn w:val="Normal"/>
    <w:next w:val="Normal"/>
    <w:rsid w:val="00BF2950"/>
    <w:pPr>
      <w:widowControl w:val="0"/>
      <w:tabs>
        <w:tab w:val="left" w:leader="dot" w:pos="8748"/>
      </w:tabs>
      <w:autoSpaceDE w:val="0"/>
      <w:autoSpaceDN w:val="0"/>
      <w:spacing w:after="240" w:line="240" w:lineRule="auto"/>
      <w:jc w:val="center"/>
    </w:pPr>
    <w:rPr>
      <w:rFonts w:ascii="Times New Roman" w:eastAsia="Times New Roman" w:hAnsi="Times New Roman" w:cs="Times New Roman"/>
      <w:b/>
      <w:noProof/>
      <w:sz w:val="36"/>
      <w:szCs w:val="24"/>
      <w:lang w:val="en-US"/>
    </w:rPr>
  </w:style>
  <w:style w:type="paragraph" w:customStyle="1" w:styleId="PlantEvaCriteriaMain">
    <w:name w:val="Plant Eva Criteria Main"/>
    <w:basedOn w:val="Header1-Clauses"/>
    <w:qFormat/>
    <w:rsid w:val="00BF2950"/>
    <w:pPr>
      <w:tabs>
        <w:tab w:val="clear" w:pos="720"/>
      </w:tabs>
      <w:ind w:left="0" w:firstLine="0"/>
    </w:pPr>
    <w:rPr>
      <w:noProof/>
      <w:color w:val="000000"/>
      <w:lang w:val="en-US" w:eastAsia="en-US"/>
    </w:rPr>
  </w:style>
  <w:style w:type="paragraph" w:customStyle="1" w:styleId="PlantSubcriteria">
    <w:name w:val="Plant Subcriteria"/>
    <w:basedOn w:val="Pieddepage"/>
    <w:qFormat/>
    <w:rsid w:val="00BF2950"/>
    <w:pPr>
      <w:tabs>
        <w:tab w:val="num" w:pos="360"/>
      </w:tabs>
      <w:spacing w:before="0"/>
      <w:jc w:val="both"/>
      <w:outlineLvl w:val="2"/>
    </w:pPr>
    <w:rPr>
      <w:rFonts w:ascii="Times New Roman" w:eastAsia="Times New Roman" w:hAnsi="Times New Roman"/>
      <w:b/>
      <w:noProof/>
      <w:sz w:val="28"/>
      <w:szCs w:val="28"/>
      <w:lang w:val="en-US" w:eastAsia="en-US"/>
    </w:rPr>
  </w:style>
  <w:style w:type="paragraph" w:customStyle="1" w:styleId="Style17">
    <w:name w:val="Style 17"/>
    <w:basedOn w:val="Normal"/>
    <w:rsid w:val="00BF2950"/>
    <w:pPr>
      <w:widowControl w:val="0"/>
      <w:autoSpaceDE w:val="0"/>
      <w:autoSpaceDN w:val="0"/>
      <w:spacing w:before="60" w:after="60" w:line="264" w:lineRule="exact"/>
      <w:ind w:left="576" w:hanging="360"/>
    </w:pPr>
    <w:rPr>
      <w:rFonts w:ascii="Times New Roman" w:eastAsia="Times New Roman" w:hAnsi="Times New Roman" w:cs="Times New Roman"/>
      <w:sz w:val="24"/>
      <w:szCs w:val="24"/>
      <w:lang w:val="en-US"/>
    </w:rPr>
  </w:style>
  <w:style w:type="paragraph" w:customStyle="1" w:styleId="SubheaderTechnicalPartofEvaluation">
    <w:name w:val="Subheader Technical Part of Evaluation"/>
    <w:basedOn w:val="Normal"/>
    <w:link w:val="SubheaderTechnicalPartofEvaluationChar"/>
    <w:autoRedefine/>
    <w:qFormat/>
    <w:rsid w:val="00BF2950"/>
    <w:pPr>
      <w:spacing w:after="0" w:line="240" w:lineRule="auto"/>
    </w:pPr>
    <w:rPr>
      <w:rFonts w:ascii="Times New Roman Bold" w:eastAsia="Times New Roman" w:hAnsi="Times New Roman Bold" w:cs="Times New Roman"/>
      <w:b/>
      <w:noProof/>
      <w:sz w:val="28"/>
      <w:szCs w:val="24"/>
      <w:lang w:val="en-US"/>
    </w:rPr>
  </w:style>
  <w:style w:type="character" w:customStyle="1" w:styleId="SubheaderTechnicalPartofEvaluationChar">
    <w:name w:val="Subheader Technical Part of Evaluation Char"/>
    <w:basedOn w:val="Policepardfaut"/>
    <w:link w:val="SubheaderTechnicalPartofEvaluation"/>
    <w:rsid w:val="00BF2950"/>
    <w:rPr>
      <w:rFonts w:ascii="Times New Roman Bold" w:eastAsia="Times New Roman" w:hAnsi="Times New Roman Bold" w:cs="Times New Roman"/>
      <w:b/>
      <w:noProof/>
      <w:sz w:val="28"/>
      <w:szCs w:val="24"/>
      <w:lang w:val="en-US"/>
    </w:rPr>
  </w:style>
  <w:style w:type="paragraph" w:styleId="Citation">
    <w:name w:val="Quote"/>
    <w:aliases w:val="TexteBlock"/>
    <w:basedOn w:val="Normal"/>
    <w:next w:val="Normal"/>
    <w:link w:val="CitationCar"/>
    <w:uiPriority w:val="29"/>
    <w:qFormat/>
    <w:rsid w:val="00BF2950"/>
    <w:pPr>
      <w:spacing w:before="200" w:line="240" w:lineRule="auto"/>
      <w:ind w:left="864" w:right="864"/>
      <w:jc w:val="center"/>
    </w:pPr>
    <w:rPr>
      <w:rFonts w:ascii="Arial" w:eastAsia="Batang" w:hAnsi="Arial" w:cs="Times New Roman"/>
      <w:i/>
      <w:iCs/>
      <w:color w:val="404040"/>
      <w:sz w:val="20"/>
      <w:lang w:val="fr-CA"/>
    </w:rPr>
  </w:style>
  <w:style w:type="character" w:customStyle="1" w:styleId="CitationCar">
    <w:name w:val="Citation Car"/>
    <w:aliases w:val="TexteBlock Car"/>
    <w:basedOn w:val="Policepardfaut"/>
    <w:link w:val="Citation"/>
    <w:uiPriority w:val="29"/>
    <w:rsid w:val="00BF2950"/>
    <w:rPr>
      <w:rFonts w:ascii="Arial" w:eastAsia="Batang" w:hAnsi="Arial" w:cs="Times New Roman"/>
      <w:i/>
      <w:iCs/>
      <w:color w:val="404040"/>
      <w:sz w:val="20"/>
      <w:lang w:val="fr-CA"/>
    </w:rPr>
  </w:style>
  <w:style w:type="table" w:customStyle="1" w:styleId="Tabellenraster2">
    <w:name w:val="Tabellenraster2"/>
    <w:basedOn w:val="TableauNormal"/>
    <w:next w:val="Grilledutableau"/>
    <w:uiPriority w:val="39"/>
    <w:rsid w:val="00BF2950"/>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Char">
    <w:name w:val="Footnote Char"/>
    <w:aliases w:val="Footnote Text Char2 Char Char,Footnote Text Char Char1 Char1 Char,Footnote Text Char1 Char Char Char1 Char,Footnote Text Char Char Char Char Char Char,Footnote Text Char1 Char1 Char Char"/>
    <w:rsid w:val="00BF2950"/>
    <w:rPr>
      <w:lang w:val="es-ES_tradnl"/>
    </w:rPr>
  </w:style>
  <w:style w:type="paragraph" w:customStyle="1" w:styleId="Puce2">
    <w:name w:val="Puce2"/>
    <w:basedOn w:val="Paragraphedeliste"/>
    <w:qFormat/>
    <w:rsid w:val="00BF2950"/>
    <w:pPr>
      <w:overflowPunct/>
      <w:autoSpaceDE/>
      <w:autoSpaceDN/>
      <w:adjustRightInd/>
      <w:spacing w:before="0" w:after="0" w:line="240" w:lineRule="auto"/>
      <w:ind w:left="1831" w:hanging="357"/>
      <w:jc w:val="both"/>
      <w:textAlignment w:val="auto"/>
    </w:pPr>
    <w:rPr>
      <w:rFonts w:ascii="Arial" w:eastAsia="Batang" w:hAnsi="Arial" w:cs="Arial"/>
      <w:b w:val="0"/>
      <w:noProof w:val="0"/>
      <w:sz w:val="20"/>
    </w:rPr>
  </w:style>
  <w:style w:type="numbering" w:customStyle="1" w:styleId="Nessunelenco1">
    <w:name w:val="Nessun elenco1"/>
    <w:next w:val="Aucuneliste"/>
    <w:uiPriority w:val="99"/>
    <w:semiHidden/>
    <w:unhideWhenUsed/>
    <w:rsid w:val="00BF2950"/>
  </w:style>
  <w:style w:type="numbering" w:customStyle="1" w:styleId="Nessunelenco2">
    <w:name w:val="Nessun elenco2"/>
    <w:next w:val="Aucuneliste"/>
    <w:uiPriority w:val="99"/>
    <w:semiHidden/>
    <w:unhideWhenUsed/>
    <w:rsid w:val="00BF2950"/>
  </w:style>
  <w:style w:type="numbering" w:customStyle="1" w:styleId="PucesTecsult1">
    <w:name w:val="Puces Tecsult1"/>
    <w:basedOn w:val="Aucuneliste"/>
    <w:uiPriority w:val="99"/>
    <w:rsid w:val="00BF2950"/>
  </w:style>
  <w:style w:type="numbering" w:customStyle="1" w:styleId="Style21">
    <w:name w:val="Style21"/>
    <w:uiPriority w:val="99"/>
    <w:rsid w:val="00BF2950"/>
  </w:style>
  <w:style w:type="numbering" w:customStyle="1" w:styleId="Style31">
    <w:name w:val="Style31"/>
    <w:uiPriority w:val="99"/>
    <w:rsid w:val="00BF2950"/>
  </w:style>
  <w:style w:type="numbering" w:customStyle="1" w:styleId="Bleu1">
    <w:name w:val="Bleu1"/>
    <w:uiPriority w:val="99"/>
    <w:rsid w:val="00BF2950"/>
  </w:style>
  <w:style w:type="numbering" w:customStyle="1" w:styleId="Vert1">
    <w:name w:val="Vert1"/>
    <w:uiPriority w:val="99"/>
    <w:rsid w:val="00BF2950"/>
  </w:style>
  <w:style w:type="numbering" w:customStyle="1" w:styleId="Orange1">
    <w:name w:val="Orange1"/>
    <w:uiPriority w:val="99"/>
    <w:rsid w:val="00BF2950"/>
  </w:style>
  <w:style w:type="numbering" w:customStyle="1" w:styleId="WarmGray1">
    <w:name w:val="Warm Gray1"/>
    <w:uiPriority w:val="99"/>
    <w:rsid w:val="00BF2950"/>
  </w:style>
  <w:style w:type="table" w:customStyle="1" w:styleId="TableGrid51">
    <w:name w:val="Table Grid51"/>
    <w:basedOn w:val="TableauNormal"/>
    <w:uiPriority w:val="59"/>
    <w:locked/>
    <w:rsid w:val="00BF2950"/>
    <w:pPr>
      <w:spacing w:before="60" w:after="60" w:line="240" w:lineRule="auto"/>
    </w:pPr>
    <w:rPr>
      <w:rFonts w:ascii="Calibri" w:eastAsia="Calibri" w:hAnsi="Calibri" w:cs="Times New Roman"/>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pPr>
        <w:wordWrap/>
        <w:spacing w:beforeLines="0" w:before="100" w:beforeAutospacing="1" w:afterLines="0" w:after="100" w:afterAutospacing="1" w:line="240" w:lineRule="auto"/>
      </w:pPr>
      <w:rPr>
        <w:rFonts w:ascii="Calibri" w:hAnsi="Calibri" w:hint="default"/>
        <w:sz w:val="22"/>
        <w:szCs w:val="22"/>
      </w:rPr>
    </w:tblStylePr>
  </w:style>
  <w:style w:type="paragraph" w:customStyle="1" w:styleId="Formatvorlage1">
    <w:name w:val="Formatvorlage1"/>
    <w:basedOn w:val="Titre3"/>
    <w:link w:val="Formatvorlage1Zchn"/>
    <w:rsid w:val="00BF2950"/>
    <w:pPr>
      <w:keepNext/>
      <w:numPr>
        <w:ilvl w:val="2"/>
        <w:numId w:val="6"/>
      </w:numPr>
      <w:tabs>
        <w:tab w:val="clear" w:pos="547"/>
      </w:tabs>
      <w:suppressAutoHyphens w:val="0"/>
      <w:spacing w:before="240"/>
      <w:ind w:left="0" w:firstLine="0"/>
    </w:pPr>
    <w:rPr>
      <w:rFonts w:hAnsi="Arial Gras" w:cs="Times New Roman"/>
      <w:bCs/>
      <w:color w:val="000000"/>
      <w:szCs w:val="20"/>
      <w:lang w:val="fr-CA"/>
    </w:rPr>
  </w:style>
  <w:style w:type="character" w:customStyle="1" w:styleId="Formatvorlage1Zchn">
    <w:name w:val="Formatvorlage1 Zchn"/>
    <w:link w:val="Formatvorlage1"/>
    <w:rsid w:val="00BF2950"/>
    <w:rPr>
      <w:rFonts w:ascii="Arial" w:eastAsia="Times New Roman" w:hAnsi="Arial Gras" w:cs="Times New Roman"/>
      <w:b/>
      <w:bCs/>
      <w:color w:val="000000"/>
      <w:sz w:val="20"/>
      <w:szCs w:val="20"/>
      <w:lang w:val="fr-CA"/>
    </w:rPr>
  </w:style>
  <w:style w:type="paragraph" w:customStyle="1" w:styleId="Header10">
    <w:name w:val="Header 1"/>
    <w:basedOn w:val="En-tte"/>
    <w:rsid w:val="00BF2950"/>
    <w:pPr>
      <w:tabs>
        <w:tab w:val="center" w:pos="4536"/>
        <w:tab w:val="right" w:pos="9072"/>
      </w:tabs>
      <w:suppressAutoHyphens/>
      <w:spacing w:before="120" w:after="120"/>
      <w:ind w:left="709"/>
    </w:pPr>
    <w:rPr>
      <w:rFonts w:ascii="Helvetica" w:eastAsia="Times New Roman" w:hAnsi="Helvetica"/>
      <w:sz w:val="20"/>
      <w:lang w:val="fr-FR" w:eastAsia="fr-FR"/>
    </w:rPr>
  </w:style>
  <w:style w:type="paragraph" w:customStyle="1" w:styleId="Spiegelstrich1">
    <w:name w:val="Spiegelstrich1"/>
    <w:basedOn w:val="Normal"/>
    <w:link w:val="Spiegelstrich1Zchn"/>
    <w:rsid w:val="00BF2950"/>
    <w:pPr>
      <w:tabs>
        <w:tab w:val="left" w:pos="284"/>
        <w:tab w:val="num" w:pos="360"/>
      </w:tabs>
      <w:suppressAutoHyphens/>
      <w:spacing w:before="120" w:after="120" w:line="240" w:lineRule="auto"/>
    </w:pPr>
    <w:rPr>
      <w:rFonts w:ascii="Arial" w:eastAsia="Times New Roman" w:hAnsi="Arial" w:cs="Times New Roman"/>
      <w:szCs w:val="20"/>
      <w:lang w:eastAsia="fr-FR"/>
    </w:rPr>
  </w:style>
  <w:style w:type="paragraph" w:customStyle="1" w:styleId="Header2">
    <w:name w:val="Header 2"/>
    <w:basedOn w:val="Normal"/>
    <w:rsid w:val="00BF2950"/>
    <w:pPr>
      <w:spacing w:before="120" w:after="120" w:line="240" w:lineRule="auto"/>
      <w:ind w:left="1200" w:hanging="1200"/>
    </w:pPr>
    <w:rPr>
      <w:rFonts w:ascii="Arial Narrow" w:eastAsia="Times New Roman" w:hAnsi="Arial Narrow" w:cs="Times New Roman"/>
      <w:b/>
      <w:bCs/>
      <w:szCs w:val="20"/>
      <w:lang w:eastAsia="de-DE"/>
    </w:rPr>
  </w:style>
  <w:style w:type="paragraph" w:customStyle="1" w:styleId="Text-strd-lr">
    <w:name w:val="Text-strd-l/r"/>
    <w:basedOn w:val="Normal"/>
    <w:link w:val="Text-strd-lrZchn"/>
    <w:qFormat/>
    <w:rsid w:val="00BF2950"/>
    <w:pPr>
      <w:spacing w:before="240" w:after="240" w:line="240" w:lineRule="auto"/>
      <w:ind w:left="709"/>
      <w:jc w:val="both"/>
    </w:pPr>
    <w:rPr>
      <w:rFonts w:ascii="Arial" w:eastAsia="Batang" w:hAnsi="Arial" w:cs="Times New Roman"/>
      <w:sz w:val="20"/>
    </w:rPr>
  </w:style>
  <w:style w:type="character" w:customStyle="1" w:styleId="Text-strd-lrZchn">
    <w:name w:val="Text-strd-l/r Zchn"/>
    <w:link w:val="Text-strd-lr"/>
    <w:rsid w:val="00BF2950"/>
    <w:rPr>
      <w:rFonts w:ascii="Arial" w:eastAsia="Batang" w:hAnsi="Arial" w:cs="Times New Roman"/>
      <w:sz w:val="20"/>
    </w:rPr>
  </w:style>
  <w:style w:type="character" w:customStyle="1" w:styleId="ovfl-msg">
    <w:name w:val="ovfl-msg"/>
    <w:basedOn w:val="Policepardfaut"/>
    <w:rsid w:val="00BF2950"/>
  </w:style>
  <w:style w:type="numbering" w:customStyle="1" w:styleId="Listeencours11">
    <w:name w:val="Liste en cours11"/>
    <w:rsid w:val="00BF2950"/>
  </w:style>
  <w:style w:type="numbering" w:customStyle="1" w:styleId="FichtSpiegelstrich11">
    <w:name w:val="FichtSpiegelstrich11"/>
    <w:basedOn w:val="Aucuneliste"/>
    <w:uiPriority w:val="99"/>
    <w:rsid w:val="00BF2950"/>
  </w:style>
  <w:style w:type="table" w:customStyle="1" w:styleId="Grilledutableau1">
    <w:name w:val="Grille du tableau1"/>
    <w:basedOn w:val="TableauNormal"/>
    <w:next w:val="Grilledutableau"/>
    <w:uiPriority w:val="39"/>
    <w:rsid w:val="00BF2950"/>
    <w:pPr>
      <w:spacing w:after="0" w:line="240" w:lineRule="auto"/>
    </w:pPr>
    <w:rPr>
      <w:rFonts w:ascii="Calibri" w:eastAsia="Calibri" w:hAnsi="Calibri"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39"/>
    <w:rsid w:val="00BF2950"/>
    <w:pPr>
      <w:spacing w:after="0" w:line="240" w:lineRule="auto"/>
    </w:pPr>
    <w:rPr>
      <w:rFonts w:ascii="Calibri" w:eastAsia="Calibri" w:hAnsi="Calibri"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nonrsolue1">
    <w:name w:val="Mention non résolue1"/>
    <w:basedOn w:val="Policepardfaut"/>
    <w:uiPriority w:val="99"/>
    <w:semiHidden/>
    <w:unhideWhenUsed/>
    <w:rsid w:val="00BF2950"/>
    <w:rPr>
      <w:color w:val="605E5C"/>
      <w:shd w:val="clear" w:color="auto" w:fill="E1DFDD"/>
    </w:rPr>
  </w:style>
  <w:style w:type="paragraph" w:customStyle="1" w:styleId="Spiegelstrich2">
    <w:name w:val="Spiegelstrich2"/>
    <w:basedOn w:val="Spiegelstrich1"/>
    <w:rsid w:val="00BF2950"/>
    <w:pPr>
      <w:tabs>
        <w:tab w:val="clear" w:pos="284"/>
        <w:tab w:val="left" w:pos="567"/>
      </w:tabs>
      <w:suppressAutoHyphens w:val="0"/>
      <w:spacing w:before="0" w:after="0"/>
    </w:pPr>
    <w:rPr>
      <w:rFonts w:ascii="Times" w:hAnsi="Times"/>
      <w:sz w:val="24"/>
      <w:lang w:val="de-DE"/>
    </w:rPr>
  </w:style>
  <w:style w:type="paragraph" w:customStyle="1" w:styleId="Spiegelstrich3">
    <w:name w:val="Spiegelstrich3"/>
    <w:basedOn w:val="Normal"/>
    <w:rsid w:val="00BF2950"/>
    <w:pPr>
      <w:tabs>
        <w:tab w:val="left" w:pos="851"/>
      </w:tabs>
      <w:spacing w:after="0" w:line="240" w:lineRule="auto"/>
      <w:ind w:left="851"/>
    </w:pPr>
    <w:rPr>
      <w:rFonts w:ascii="Times" w:eastAsia="Times New Roman" w:hAnsi="Times" w:cs="Times New Roman"/>
      <w:sz w:val="24"/>
      <w:szCs w:val="20"/>
      <w:lang w:val="de-DE" w:eastAsia="fr-FR"/>
    </w:rPr>
  </w:style>
  <w:style w:type="paragraph" w:customStyle="1" w:styleId="Bildtext">
    <w:name w:val="Bildtext"/>
    <w:basedOn w:val="Normal"/>
    <w:rsid w:val="00BF2950"/>
    <w:pPr>
      <w:spacing w:before="100" w:after="200" w:line="240" w:lineRule="auto"/>
    </w:pPr>
    <w:rPr>
      <w:rFonts w:ascii="Helvetica" w:eastAsia="Times New Roman" w:hAnsi="Helvetica" w:cs="Times New Roman"/>
      <w:i/>
      <w:sz w:val="18"/>
      <w:szCs w:val="20"/>
      <w:lang w:val="de-DE" w:eastAsia="fr-FR"/>
    </w:rPr>
  </w:style>
  <w:style w:type="paragraph" w:styleId="Adressedestinataire">
    <w:name w:val="envelope address"/>
    <w:basedOn w:val="Normal"/>
    <w:semiHidden/>
    <w:rsid w:val="00BF2950"/>
    <w:pPr>
      <w:framePr w:w="7920" w:h="1980" w:hRule="exact" w:hSpace="141" w:wrap="auto" w:hAnchor="page" w:xAlign="center" w:yAlign="bottom"/>
      <w:spacing w:after="0" w:line="240" w:lineRule="auto"/>
      <w:ind w:left="2880"/>
    </w:pPr>
    <w:rPr>
      <w:rFonts w:ascii="Avalon" w:eastAsia="Times New Roman" w:hAnsi="Avalon" w:cs="Times New Roman"/>
      <w:sz w:val="24"/>
      <w:szCs w:val="20"/>
      <w:lang w:val="de-DE" w:eastAsia="fr-FR"/>
    </w:rPr>
  </w:style>
  <w:style w:type="paragraph" w:styleId="Adresseexpditeur">
    <w:name w:val="envelope return"/>
    <w:basedOn w:val="Normal"/>
    <w:rsid w:val="00BF2950"/>
    <w:pPr>
      <w:spacing w:after="0" w:line="240" w:lineRule="auto"/>
    </w:pPr>
    <w:rPr>
      <w:rFonts w:ascii="Avalon" w:eastAsia="Times New Roman" w:hAnsi="Avalon" w:cs="Times New Roman"/>
      <w:sz w:val="24"/>
      <w:szCs w:val="20"/>
      <w:lang w:val="de-DE" w:eastAsia="fr-FR"/>
    </w:rPr>
  </w:style>
  <w:style w:type="paragraph" w:customStyle="1" w:styleId="Header3">
    <w:name w:val="Header 3"/>
    <w:basedOn w:val="Header10"/>
    <w:rsid w:val="00BF2950"/>
    <w:pPr>
      <w:pBdr>
        <w:bottom w:val="single" w:sz="4" w:space="1" w:color="auto"/>
      </w:pBdr>
      <w:tabs>
        <w:tab w:val="clear" w:pos="4536"/>
        <w:tab w:val="clear" w:pos="9072"/>
        <w:tab w:val="right" w:pos="9600"/>
      </w:tabs>
      <w:spacing w:before="0" w:after="0"/>
      <w:ind w:left="1200" w:hanging="1200"/>
    </w:pPr>
    <w:rPr>
      <w:rFonts w:ascii="Arial Narrow" w:hAnsi="Arial Narrow"/>
      <w:lang w:eastAsia="de-DE"/>
    </w:rPr>
  </w:style>
  <w:style w:type="paragraph" w:customStyle="1" w:styleId="presledek">
    <w:name w:val="presledek"/>
    <w:basedOn w:val="Normal"/>
    <w:next w:val="Normal"/>
    <w:rsid w:val="00BF2950"/>
    <w:pPr>
      <w:spacing w:after="60" w:line="240" w:lineRule="auto"/>
      <w:ind w:firstLine="170"/>
      <w:jc w:val="both"/>
    </w:pPr>
    <w:rPr>
      <w:rFonts w:ascii="Arial" w:eastAsia="Times New Roman" w:hAnsi="Arial" w:cs="Times New Roman"/>
      <w:sz w:val="20"/>
      <w:szCs w:val="20"/>
      <w:lang w:val="en-GB" w:eastAsia="fr-FR"/>
    </w:rPr>
  </w:style>
  <w:style w:type="paragraph" w:customStyle="1" w:styleId="nastevanjespiko">
    <w:name w:val="nastevanje s piko"/>
    <w:basedOn w:val="Normal"/>
    <w:rsid w:val="00BF2950"/>
    <w:pPr>
      <w:tabs>
        <w:tab w:val="num" w:pos="643"/>
      </w:tabs>
      <w:spacing w:after="60" w:line="240" w:lineRule="auto"/>
      <w:ind w:left="643"/>
      <w:jc w:val="both"/>
    </w:pPr>
    <w:rPr>
      <w:rFonts w:ascii="Arial" w:eastAsia="Times New Roman" w:hAnsi="Arial" w:cs="Times New Roman"/>
      <w:sz w:val="20"/>
      <w:szCs w:val="20"/>
      <w:lang w:val="en-GB" w:eastAsia="fr-FR"/>
    </w:rPr>
  </w:style>
  <w:style w:type="paragraph" w:customStyle="1" w:styleId="opisblokov">
    <w:name w:val="opis blokov"/>
    <w:basedOn w:val="Normal"/>
    <w:rsid w:val="00BF2950"/>
    <w:pPr>
      <w:tabs>
        <w:tab w:val="left" w:pos="1985"/>
        <w:tab w:val="left" w:pos="8505"/>
      </w:tabs>
      <w:spacing w:after="120" w:line="240" w:lineRule="auto"/>
      <w:ind w:left="284" w:firstLine="170"/>
    </w:pPr>
    <w:rPr>
      <w:rFonts w:ascii="Arial" w:eastAsia="Times New Roman" w:hAnsi="Arial" w:cs="Times New Roman"/>
      <w:sz w:val="20"/>
      <w:szCs w:val="20"/>
      <w:lang w:val="en-GB" w:eastAsia="fr-FR"/>
    </w:rPr>
  </w:style>
  <w:style w:type="paragraph" w:customStyle="1" w:styleId="tehnicnipodatki">
    <w:name w:val="tehnicni podatki"/>
    <w:basedOn w:val="opisblokov"/>
    <w:rsid w:val="00BF2950"/>
    <w:pPr>
      <w:tabs>
        <w:tab w:val="clear" w:pos="1985"/>
        <w:tab w:val="right" w:pos="3969"/>
        <w:tab w:val="right" w:pos="8505"/>
      </w:tabs>
    </w:pPr>
  </w:style>
  <w:style w:type="paragraph" w:customStyle="1" w:styleId="nastevanje">
    <w:name w:val="nastevanje"/>
    <w:basedOn w:val="Normal"/>
    <w:next w:val="Normal"/>
    <w:rsid w:val="00BF2950"/>
    <w:pPr>
      <w:spacing w:after="60" w:line="240" w:lineRule="auto"/>
      <w:ind w:left="680" w:hanging="57"/>
      <w:jc w:val="both"/>
    </w:pPr>
    <w:rPr>
      <w:rFonts w:ascii="Arial" w:eastAsia="Times New Roman" w:hAnsi="Arial" w:cs="Times New Roman"/>
      <w:sz w:val="20"/>
      <w:szCs w:val="20"/>
      <w:lang w:val="en-GB" w:eastAsia="fr-FR"/>
    </w:rPr>
  </w:style>
  <w:style w:type="paragraph" w:customStyle="1" w:styleId="ime-enot">
    <w:name w:val="ime-enot"/>
    <w:basedOn w:val="Normal"/>
    <w:rsid w:val="00BF2950"/>
    <w:pPr>
      <w:pageBreakBefore/>
      <w:pBdr>
        <w:bottom w:val="single" w:sz="18" w:space="0" w:color="auto"/>
      </w:pBdr>
      <w:spacing w:after="60" w:line="240" w:lineRule="auto"/>
      <w:ind w:firstLine="170"/>
      <w:jc w:val="right"/>
    </w:pPr>
    <w:rPr>
      <w:rFonts w:ascii="Arial" w:eastAsia="Times New Roman" w:hAnsi="Arial" w:cs="Times New Roman"/>
      <w:b/>
      <w:caps/>
      <w:spacing w:val="60"/>
      <w:sz w:val="48"/>
      <w:szCs w:val="20"/>
      <w:lang w:val="en-GB" w:eastAsia="fr-FR"/>
    </w:rPr>
  </w:style>
  <w:style w:type="paragraph" w:styleId="Index3">
    <w:name w:val="index 3"/>
    <w:basedOn w:val="Normal"/>
    <w:next w:val="Normal"/>
    <w:autoRedefine/>
    <w:rsid w:val="00BF2950"/>
    <w:pPr>
      <w:spacing w:after="60" w:line="240" w:lineRule="auto"/>
      <w:ind w:left="600" w:hanging="200"/>
      <w:jc w:val="both"/>
    </w:pPr>
    <w:rPr>
      <w:rFonts w:ascii="Arial" w:eastAsia="Times New Roman" w:hAnsi="Arial" w:cs="Times New Roman"/>
      <w:sz w:val="20"/>
      <w:szCs w:val="20"/>
      <w:lang w:val="en-GB" w:eastAsia="fr-FR"/>
    </w:rPr>
  </w:style>
  <w:style w:type="paragraph" w:styleId="Index4">
    <w:name w:val="index 4"/>
    <w:basedOn w:val="Normal"/>
    <w:next w:val="Normal"/>
    <w:autoRedefine/>
    <w:rsid w:val="00BF2950"/>
    <w:pPr>
      <w:spacing w:after="60" w:line="240" w:lineRule="auto"/>
      <w:ind w:left="800" w:hanging="200"/>
      <w:jc w:val="both"/>
    </w:pPr>
    <w:rPr>
      <w:rFonts w:ascii="Arial" w:eastAsia="Times New Roman" w:hAnsi="Arial" w:cs="Times New Roman"/>
      <w:sz w:val="20"/>
      <w:szCs w:val="20"/>
      <w:lang w:val="en-GB" w:eastAsia="fr-FR"/>
    </w:rPr>
  </w:style>
  <w:style w:type="paragraph" w:styleId="Index5">
    <w:name w:val="index 5"/>
    <w:basedOn w:val="Normal"/>
    <w:next w:val="Normal"/>
    <w:autoRedefine/>
    <w:rsid w:val="00BF2950"/>
    <w:pPr>
      <w:spacing w:after="60" w:line="240" w:lineRule="auto"/>
      <w:ind w:left="1000" w:hanging="200"/>
      <w:jc w:val="both"/>
    </w:pPr>
    <w:rPr>
      <w:rFonts w:ascii="Arial" w:eastAsia="Times New Roman" w:hAnsi="Arial" w:cs="Times New Roman"/>
      <w:sz w:val="20"/>
      <w:szCs w:val="20"/>
      <w:lang w:val="en-GB" w:eastAsia="fr-FR"/>
    </w:rPr>
  </w:style>
  <w:style w:type="paragraph" w:styleId="Index6">
    <w:name w:val="index 6"/>
    <w:basedOn w:val="Normal"/>
    <w:next w:val="Normal"/>
    <w:autoRedefine/>
    <w:rsid w:val="00BF2950"/>
    <w:pPr>
      <w:spacing w:after="60" w:line="240" w:lineRule="auto"/>
      <w:ind w:left="1200" w:hanging="200"/>
      <w:jc w:val="both"/>
    </w:pPr>
    <w:rPr>
      <w:rFonts w:ascii="Arial" w:eastAsia="Times New Roman" w:hAnsi="Arial" w:cs="Times New Roman"/>
      <w:sz w:val="20"/>
      <w:szCs w:val="20"/>
      <w:lang w:val="en-GB" w:eastAsia="fr-FR"/>
    </w:rPr>
  </w:style>
  <w:style w:type="paragraph" w:styleId="Index7">
    <w:name w:val="index 7"/>
    <w:basedOn w:val="Normal"/>
    <w:next w:val="Normal"/>
    <w:autoRedefine/>
    <w:rsid w:val="00BF2950"/>
    <w:pPr>
      <w:spacing w:after="60" w:line="240" w:lineRule="auto"/>
      <w:ind w:left="1400" w:hanging="200"/>
      <w:jc w:val="both"/>
    </w:pPr>
    <w:rPr>
      <w:rFonts w:ascii="Arial" w:eastAsia="Times New Roman" w:hAnsi="Arial" w:cs="Times New Roman"/>
      <w:sz w:val="20"/>
      <w:szCs w:val="20"/>
      <w:lang w:val="en-GB" w:eastAsia="fr-FR"/>
    </w:rPr>
  </w:style>
  <w:style w:type="paragraph" w:styleId="Index8">
    <w:name w:val="index 8"/>
    <w:basedOn w:val="Normal"/>
    <w:next w:val="Normal"/>
    <w:autoRedefine/>
    <w:semiHidden/>
    <w:rsid w:val="00BF2950"/>
    <w:pPr>
      <w:spacing w:after="60" w:line="240" w:lineRule="auto"/>
      <w:ind w:left="1600" w:hanging="200"/>
      <w:jc w:val="both"/>
    </w:pPr>
    <w:rPr>
      <w:rFonts w:ascii="Arial" w:eastAsia="Times New Roman" w:hAnsi="Arial" w:cs="Times New Roman"/>
      <w:sz w:val="20"/>
      <w:szCs w:val="20"/>
      <w:lang w:val="en-GB" w:eastAsia="fr-FR"/>
    </w:rPr>
  </w:style>
  <w:style w:type="paragraph" w:styleId="Index9">
    <w:name w:val="index 9"/>
    <w:basedOn w:val="Normal"/>
    <w:next w:val="Normal"/>
    <w:autoRedefine/>
    <w:semiHidden/>
    <w:rsid w:val="00BF2950"/>
    <w:pPr>
      <w:spacing w:after="60" w:line="240" w:lineRule="auto"/>
      <w:ind w:left="1800" w:hanging="200"/>
      <w:jc w:val="both"/>
    </w:pPr>
    <w:rPr>
      <w:rFonts w:ascii="Arial" w:eastAsia="Times New Roman" w:hAnsi="Arial" w:cs="Times New Roman"/>
      <w:sz w:val="20"/>
      <w:szCs w:val="20"/>
      <w:lang w:val="en-GB" w:eastAsia="fr-FR"/>
    </w:rPr>
  </w:style>
  <w:style w:type="paragraph" w:customStyle="1" w:styleId="nastevnje-pika">
    <w:name w:val="nastevnje-pika"/>
    <w:basedOn w:val="Normal"/>
    <w:rsid w:val="00BF2950"/>
    <w:pPr>
      <w:tabs>
        <w:tab w:val="num" w:pos="360"/>
      </w:tabs>
      <w:spacing w:after="60" w:line="240" w:lineRule="auto"/>
      <w:jc w:val="both"/>
    </w:pPr>
    <w:rPr>
      <w:rFonts w:ascii="Arial" w:eastAsia="Times New Roman" w:hAnsi="Arial" w:cs="Times New Roman"/>
      <w:sz w:val="20"/>
      <w:szCs w:val="20"/>
      <w:lang w:val="en-GB" w:eastAsia="fr-FR"/>
    </w:rPr>
  </w:style>
  <w:style w:type="paragraph" w:customStyle="1" w:styleId="NormalWeb1">
    <w:name w:val="Normal (Web)1"/>
    <w:basedOn w:val="Normal"/>
    <w:rsid w:val="00BF2950"/>
    <w:pPr>
      <w:spacing w:before="100" w:after="100" w:line="240" w:lineRule="auto"/>
    </w:pPr>
    <w:rPr>
      <w:rFonts w:ascii="Arial Unicode MS" w:eastAsia="Arial Unicode MS" w:hAnsi="Arial Unicode MS" w:cs="Times New Roman"/>
      <w:color w:val="000000"/>
      <w:sz w:val="24"/>
      <w:szCs w:val="20"/>
      <w:lang w:val="sl-SI" w:eastAsia="fr-FR"/>
    </w:rPr>
  </w:style>
  <w:style w:type="character" w:customStyle="1" w:styleId="smallieb">
    <w:name w:val="smallieb"/>
    <w:basedOn w:val="Policepardfaut"/>
    <w:rsid w:val="00BF2950"/>
  </w:style>
  <w:style w:type="character" w:customStyle="1" w:styleId="smallie">
    <w:name w:val="smallie"/>
    <w:basedOn w:val="Policepardfaut"/>
    <w:rsid w:val="00BF2950"/>
  </w:style>
  <w:style w:type="character" w:customStyle="1" w:styleId="whitebold">
    <w:name w:val="whitebold"/>
    <w:basedOn w:val="Policepardfaut"/>
    <w:rsid w:val="00BF2950"/>
  </w:style>
  <w:style w:type="character" w:customStyle="1" w:styleId="reddie">
    <w:name w:val="reddie"/>
    <w:basedOn w:val="Policepardfaut"/>
    <w:rsid w:val="00BF2950"/>
  </w:style>
  <w:style w:type="paragraph" w:customStyle="1" w:styleId="Tekstvtabeli">
    <w:name w:val="Tekst v tabeli"/>
    <w:basedOn w:val="Normal"/>
    <w:rsid w:val="00BF2950"/>
    <w:pPr>
      <w:spacing w:before="60" w:after="60" w:line="240" w:lineRule="auto"/>
      <w:jc w:val="both"/>
    </w:pPr>
    <w:rPr>
      <w:rFonts w:ascii="Arial" w:eastAsia="Times New Roman" w:hAnsi="Arial" w:cs="Times New Roman"/>
      <w:sz w:val="20"/>
      <w:szCs w:val="20"/>
      <w:lang w:val="en-US" w:eastAsia="fr-FR"/>
    </w:rPr>
  </w:style>
  <w:style w:type="paragraph" w:customStyle="1" w:styleId="Alinea">
    <w:name w:val="Alinea"/>
    <w:basedOn w:val="Normal"/>
    <w:rsid w:val="00BF2950"/>
    <w:pPr>
      <w:tabs>
        <w:tab w:val="num" w:pos="360"/>
      </w:tabs>
      <w:spacing w:before="60" w:after="60" w:line="240" w:lineRule="auto"/>
      <w:jc w:val="both"/>
    </w:pPr>
    <w:rPr>
      <w:rFonts w:ascii="Arial" w:eastAsia="Times New Roman" w:hAnsi="Arial" w:cs="Times New Roman"/>
      <w:sz w:val="24"/>
      <w:szCs w:val="20"/>
      <w:lang w:val="en-US" w:eastAsia="fr-FR"/>
    </w:rPr>
  </w:style>
  <w:style w:type="paragraph" w:customStyle="1" w:styleId="Alinea2">
    <w:name w:val="Alinea 2"/>
    <w:basedOn w:val="Normal"/>
    <w:rsid w:val="00BF2950"/>
    <w:pPr>
      <w:tabs>
        <w:tab w:val="num" w:pos="360"/>
      </w:tabs>
      <w:spacing w:after="0" w:line="240" w:lineRule="auto"/>
      <w:jc w:val="both"/>
    </w:pPr>
    <w:rPr>
      <w:rFonts w:ascii="Arial" w:eastAsia="MS Mincho" w:hAnsi="Arial" w:cs="Times New Roman"/>
      <w:sz w:val="24"/>
      <w:szCs w:val="20"/>
      <w:lang w:val="en-US" w:eastAsia="fr-FR"/>
    </w:rPr>
  </w:style>
  <w:style w:type="paragraph" w:customStyle="1" w:styleId="NormalText">
    <w:name w:val="Normal Text"/>
    <w:basedOn w:val="Normal"/>
    <w:rsid w:val="00BF2950"/>
    <w:pPr>
      <w:spacing w:after="0" w:line="240" w:lineRule="auto"/>
      <w:ind w:left="1077"/>
      <w:jc w:val="both"/>
    </w:pPr>
    <w:rPr>
      <w:rFonts w:ascii="Arial" w:eastAsia="Times New Roman" w:hAnsi="Arial" w:cs="Times New Roman"/>
      <w:szCs w:val="20"/>
      <w:lang w:val="en-GB" w:eastAsia="fr-FR"/>
    </w:rPr>
  </w:style>
  <w:style w:type="paragraph" w:customStyle="1" w:styleId="NormalTextCharChar">
    <w:name w:val="Normal Text Char Char"/>
    <w:basedOn w:val="Normal"/>
    <w:rsid w:val="00BF2950"/>
    <w:pPr>
      <w:spacing w:after="0" w:line="240" w:lineRule="auto"/>
      <w:ind w:left="1077"/>
      <w:jc w:val="both"/>
    </w:pPr>
    <w:rPr>
      <w:rFonts w:ascii="Arial" w:eastAsia="Times New Roman" w:hAnsi="Arial" w:cs="Times New Roman"/>
      <w:szCs w:val="20"/>
      <w:lang w:val="en-GB" w:eastAsia="fr-FR"/>
    </w:rPr>
  </w:style>
  <w:style w:type="paragraph" w:customStyle="1" w:styleId="BodyText-2">
    <w:name w:val="BodyText-2"/>
    <w:basedOn w:val="Normal"/>
    <w:rsid w:val="00BF2950"/>
    <w:pPr>
      <w:spacing w:after="120" w:line="240" w:lineRule="auto"/>
      <w:jc w:val="both"/>
    </w:pPr>
    <w:rPr>
      <w:rFonts w:ascii="Times New Roman" w:eastAsia="Times New Roman" w:hAnsi="Times New Roman" w:cs="Times New Roman"/>
      <w:szCs w:val="20"/>
      <w:lang w:val="en-GB" w:eastAsia="fr-FR"/>
    </w:rPr>
  </w:style>
  <w:style w:type="paragraph" w:customStyle="1" w:styleId="Spezifikation">
    <w:name w:val="Spezifikation"/>
    <w:basedOn w:val="Normal"/>
    <w:rsid w:val="00BF2950"/>
    <w:pPr>
      <w:tabs>
        <w:tab w:val="left" w:pos="426"/>
        <w:tab w:val="right" w:pos="5387"/>
      </w:tabs>
      <w:spacing w:before="20" w:after="220" w:line="240" w:lineRule="auto"/>
    </w:pPr>
    <w:rPr>
      <w:rFonts w:ascii="Arial" w:eastAsia="Times New Roman" w:hAnsi="Arial" w:cs="Times New Roman"/>
      <w:szCs w:val="20"/>
      <w:lang w:val="en-US" w:eastAsia="fr-FR"/>
    </w:rPr>
  </w:style>
  <w:style w:type="paragraph" w:customStyle="1" w:styleId="BodyText22">
    <w:name w:val="Body Text 22"/>
    <w:basedOn w:val="Normal"/>
    <w:rsid w:val="00BF2950"/>
    <w:pPr>
      <w:spacing w:after="0" w:line="240" w:lineRule="auto"/>
      <w:jc w:val="both"/>
    </w:pPr>
    <w:rPr>
      <w:rFonts w:ascii="Arial" w:eastAsia="Times New Roman" w:hAnsi="Arial" w:cs="Times New Roman"/>
      <w:szCs w:val="20"/>
      <w:lang w:val="en-GB" w:eastAsia="fr-FR"/>
    </w:rPr>
  </w:style>
  <w:style w:type="paragraph" w:customStyle="1" w:styleId="Textedebulles1">
    <w:name w:val="Texte de bulles1"/>
    <w:basedOn w:val="Normal"/>
    <w:semiHidden/>
    <w:rsid w:val="00BF2950"/>
    <w:pPr>
      <w:spacing w:after="0" w:line="240" w:lineRule="auto"/>
    </w:pPr>
    <w:rPr>
      <w:rFonts w:ascii="Tahoma" w:eastAsia="Times New Roman" w:hAnsi="Tahoma" w:cs="Tahoma"/>
      <w:sz w:val="16"/>
      <w:szCs w:val="16"/>
      <w:lang w:val="de-DE" w:eastAsia="fr-FR"/>
    </w:rPr>
  </w:style>
  <w:style w:type="character" w:customStyle="1" w:styleId="txtterm1">
    <w:name w:val="txtterm1"/>
    <w:rsid w:val="00BF2950"/>
    <w:rPr>
      <w:rFonts w:ascii="Times New Roman" w:hAnsi="Times New Roman" w:cs="Times New Roman" w:hint="default"/>
      <w:b/>
      <w:bCs/>
      <w:color w:val="000000"/>
      <w:sz w:val="22"/>
      <w:szCs w:val="22"/>
    </w:rPr>
  </w:style>
  <w:style w:type="paragraph" w:customStyle="1" w:styleId="Formatvorlage2">
    <w:name w:val="Formatvorlage2"/>
    <w:basedOn w:val="Titre1"/>
    <w:rsid w:val="00BF2950"/>
    <w:pPr>
      <w:keepLines w:val="0"/>
      <w:tabs>
        <w:tab w:val="num" w:pos="643"/>
      </w:tabs>
      <w:suppressAutoHyphens/>
      <w:spacing w:before="144" w:after="144" w:line="288" w:lineRule="auto"/>
      <w:ind w:left="-851" w:hanging="1418"/>
      <w:jc w:val="left"/>
    </w:pPr>
    <w:rPr>
      <w:bCs w:val="0"/>
      <w:noProof/>
      <w:color w:val="auto"/>
      <w:kern w:val="28"/>
      <w:sz w:val="20"/>
      <w:szCs w:val="20"/>
      <w:lang w:eastAsia="fr-FR"/>
    </w:rPr>
  </w:style>
  <w:style w:type="paragraph" w:customStyle="1" w:styleId="Formatvorlage3">
    <w:name w:val="Formatvorlage3"/>
    <w:basedOn w:val="Formatvorlage2"/>
    <w:rsid w:val="00BF2950"/>
    <w:pPr>
      <w:tabs>
        <w:tab w:val="num" w:pos="360"/>
      </w:tabs>
      <w:ind w:left="0" w:firstLine="0"/>
    </w:pPr>
  </w:style>
  <w:style w:type="character" w:customStyle="1" w:styleId="tw4winMark">
    <w:name w:val="tw4winMark"/>
    <w:rsid w:val="00BF2950"/>
    <w:rPr>
      <w:rFonts w:ascii="Courier New" w:hAnsi="Courier New"/>
      <w:vanish/>
      <w:color w:val="800080"/>
      <w:sz w:val="24"/>
      <w:vertAlign w:val="subscript"/>
    </w:rPr>
  </w:style>
  <w:style w:type="paragraph" w:customStyle="1" w:styleId="Querformat">
    <w:name w:val="Querformat"/>
    <w:rsid w:val="00BF2950"/>
    <w:pPr>
      <w:tabs>
        <w:tab w:val="left" w:pos="-600"/>
        <w:tab w:val="left" w:pos="0"/>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suppressAutoHyphens/>
      <w:spacing w:after="0" w:line="240" w:lineRule="auto"/>
    </w:pPr>
    <w:rPr>
      <w:rFonts w:ascii="Courier" w:eastAsia="Times New Roman" w:hAnsi="Courier" w:cs="Times New Roman"/>
      <w:sz w:val="20"/>
      <w:szCs w:val="20"/>
      <w:lang w:val="en-US"/>
    </w:rPr>
  </w:style>
  <w:style w:type="paragraph" w:customStyle="1" w:styleId="p2">
    <w:name w:val="p2"/>
    <w:basedOn w:val="Normal"/>
    <w:rsid w:val="00BF2950"/>
    <w:pPr>
      <w:spacing w:after="0" w:line="360" w:lineRule="atLeast"/>
      <w:ind w:left="1418"/>
    </w:pPr>
    <w:rPr>
      <w:rFonts w:ascii="Times New Roman" w:eastAsia="Times New Roman" w:hAnsi="Times New Roman" w:cs="Times New Roman"/>
      <w:sz w:val="24"/>
      <w:szCs w:val="20"/>
      <w:lang w:val="de-DE" w:eastAsia="fr-FR"/>
    </w:rPr>
  </w:style>
  <w:style w:type="paragraph" w:customStyle="1" w:styleId="Textedebulles11">
    <w:name w:val="Texte de bulles11"/>
    <w:basedOn w:val="Normal"/>
    <w:semiHidden/>
    <w:rsid w:val="00BF2950"/>
    <w:pPr>
      <w:suppressAutoHyphens/>
      <w:spacing w:after="0" w:line="240" w:lineRule="auto"/>
      <w:ind w:left="1418"/>
    </w:pPr>
    <w:rPr>
      <w:rFonts w:ascii="Tahoma" w:eastAsia="Times New Roman" w:hAnsi="Tahoma" w:cs="Times New Roman"/>
      <w:sz w:val="16"/>
      <w:szCs w:val="20"/>
      <w:lang w:eastAsia="fr-FR"/>
    </w:rPr>
  </w:style>
  <w:style w:type="paragraph" w:customStyle="1" w:styleId="Data1">
    <w:name w:val="Data1"/>
    <w:basedOn w:val="Corpsdetexte"/>
    <w:next w:val="Corpsdetexte"/>
    <w:rsid w:val="00BF2950"/>
    <w:pPr>
      <w:shd w:val="clear" w:color="auto" w:fill="FFFFFF"/>
      <w:tabs>
        <w:tab w:val="left" w:pos="3960"/>
      </w:tabs>
      <w:suppressAutoHyphens/>
      <w:spacing w:after="0" w:line="240" w:lineRule="auto"/>
      <w:ind w:left="3960" w:hanging="2542"/>
    </w:pPr>
    <w:rPr>
      <w:rFonts w:ascii="Times" w:eastAsia="Times New Roman" w:hAnsi="Times"/>
      <w:color w:val="000000"/>
      <w:sz w:val="24"/>
      <w:lang w:val="fr-CH" w:eastAsia="fr-FR"/>
    </w:rPr>
  </w:style>
  <w:style w:type="paragraph" w:customStyle="1" w:styleId="Data2">
    <w:name w:val="Data 2"/>
    <w:basedOn w:val="Data1"/>
    <w:rsid w:val="00BF2950"/>
    <w:pPr>
      <w:tabs>
        <w:tab w:val="clear" w:pos="3960"/>
        <w:tab w:val="left" w:pos="3402"/>
      </w:tabs>
      <w:ind w:left="3402" w:hanging="1975"/>
    </w:pPr>
  </w:style>
  <w:style w:type="paragraph" w:customStyle="1" w:styleId="Corpsdetexte21">
    <w:name w:val="Corps de texte 21"/>
    <w:basedOn w:val="Normal"/>
    <w:rsid w:val="00BF2950"/>
    <w:pPr>
      <w:suppressAutoHyphens/>
      <w:spacing w:after="0" w:line="240" w:lineRule="auto"/>
    </w:pPr>
    <w:rPr>
      <w:rFonts w:ascii="Times" w:eastAsia="Times New Roman" w:hAnsi="Times" w:cs="Times New Roman"/>
      <w:i/>
      <w:sz w:val="24"/>
      <w:szCs w:val="20"/>
      <w:lang w:eastAsia="fr-FR"/>
    </w:rPr>
  </w:style>
  <w:style w:type="paragraph" w:customStyle="1" w:styleId="BodyTextBullet">
    <w:name w:val="Body Text Bullet"/>
    <w:basedOn w:val="Corpsdetexte"/>
    <w:rsid w:val="00BF2950"/>
    <w:pPr>
      <w:tabs>
        <w:tab w:val="num" w:pos="1276"/>
      </w:tabs>
      <w:spacing w:before="60" w:after="0" w:line="240" w:lineRule="auto"/>
      <w:ind w:left="1276" w:hanging="425"/>
      <w:jc w:val="left"/>
    </w:pPr>
    <w:rPr>
      <w:rFonts w:ascii="Times New Roman" w:eastAsia="Times New Roman" w:hAnsi="Times New Roman"/>
      <w:lang w:val="fr-FR" w:eastAsia="fr-FR"/>
    </w:rPr>
  </w:style>
  <w:style w:type="paragraph" w:customStyle="1" w:styleId="Objetducommentaire1">
    <w:name w:val="Objet du commentaire1"/>
    <w:basedOn w:val="Commentaire"/>
    <w:next w:val="Commentaire"/>
    <w:semiHidden/>
    <w:rsid w:val="00BF2950"/>
    <w:pPr>
      <w:suppressAutoHyphens/>
    </w:pPr>
    <w:rPr>
      <w:rFonts w:ascii="Times" w:eastAsia="Times New Roman" w:hAnsi="Times"/>
      <w:b/>
      <w:lang w:val="fr-FR" w:eastAsia="fr-FR"/>
    </w:rPr>
  </w:style>
  <w:style w:type="character" w:customStyle="1" w:styleId="BodyTextCharChar">
    <w:name w:val="Body Text Char Char"/>
    <w:rsid w:val="00BF2950"/>
    <w:rPr>
      <w:rFonts w:ascii="Times" w:hAnsi="Times" w:cs="Times"/>
      <w:noProof w:val="0"/>
      <w:color w:val="000000"/>
      <w:sz w:val="24"/>
      <w:szCs w:val="24"/>
      <w:lang w:val="fr-FR" w:eastAsia="en-US"/>
    </w:rPr>
  </w:style>
  <w:style w:type="paragraph" w:customStyle="1" w:styleId="Footer2">
    <w:name w:val="Footer 2"/>
    <w:basedOn w:val="Pieddepage"/>
    <w:rsid w:val="00BF2950"/>
    <w:pPr>
      <w:tabs>
        <w:tab w:val="right" w:pos="9639"/>
      </w:tabs>
      <w:suppressAutoHyphens/>
      <w:spacing w:before="0" w:after="120"/>
      <w:jc w:val="center"/>
    </w:pPr>
    <w:rPr>
      <w:rFonts w:ascii="Arial Narrow" w:eastAsia="Times New Roman" w:hAnsi="Arial Narrow"/>
      <w:sz w:val="16"/>
      <w:lang w:val="fr-FR" w:eastAsia="fr-FR"/>
    </w:rPr>
  </w:style>
  <w:style w:type="character" w:customStyle="1" w:styleId="ListBulletCharChar">
    <w:name w:val="List Bullet Char Char"/>
    <w:rsid w:val="00BF2950"/>
    <w:rPr>
      <w:noProof w:val="0"/>
      <w:color w:val="000000"/>
      <w:sz w:val="24"/>
      <w:szCs w:val="24"/>
      <w:lang w:val="fr-CH" w:eastAsia="en-US"/>
    </w:rPr>
  </w:style>
  <w:style w:type="character" w:customStyle="1" w:styleId="ListNumberCharChar">
    <w:name w:val="List Number Char Char"/>
    <w:rsid w:val="00BF2950"/>
    <w:rPr>
      <w:rFonts w:ascii="Times" w:hAnsi="Times" w:cs="Times"/>
      <w:noProof w:val="0"/>
      <w:sz w:val="24"/>
      <w:szCs w:val="24"/>
      <w:lang w:val="fr-FR" w:eastAsia="en-US"/>
    </w:rPr>
  </w:style>
  <w:style w:type="paragraph" w:customStyle="1" w:styleId="Data10">
    <w:name w:val="Data 1"/>
    <w:basedOn w:val="Normal"/>
    <w:next w:val="Corpsdetexte"/>
    <w:rsid w:val="00BF2950"/>
    <w:pPr>
      <w:tabs>
        <w:tab w:val="left" w:pos="5103"/>
      </w:tabs>
      <w:suppressAutoHyphens/>
      <w:spacing w:before="60" w:after="0" w:line="240" w:lineRule="auto"/>
      <w:ind w:left="5104" w:hanging="3686"/>
    </w:pPr>
    <w:rPr>
      <w:rFonts w:ascii="Times" w:eastAsia="Times New Roman" w:hAnsi="Times" w:cs="Times New Roman"/>
      <w:sz w:val="24"/>
      <w:szCs w:val="20"/>
      <w:lang w:val="fr-CH" w:eastAsia="fr-FR"/>
    </w:rPr>
  </w:style>
  <w:style w:type="paragraph" w:customStyle="1" w:styleId="Listepuces21">
    <w:name w:val="Liste à puces 21"/>
    <w:basedOn w:val="Normal"/>
    <w:rsid w:val="00BF2950"/>
    <w:pPr>
      <w:tabs>
        <w:tab w:val="num" w:pos="360"/>
        <w:tab w:val="num" w:pos="1701"/>
      </w:tabs>
      <w:spacing w:after="0" w:line="240" w:lineRule="auto"/>
      <w:ind w:left="1701" w:hanging="425"/>
    </w:pPr>
    <w:rPr>
      <w:rFonts w:ascii="Times New Roman" w:eastAsia="Times New Roman" w:hAnsi="Times New Roman" w:cs="Times New Roman"/>
      <w:sz w:val="20"/>
      <w:szCs w:val="20"/>
      <w:lang w:eastAsia="fr-FR"/>
    </w:rPr>
  </w:style>
  <w:style w:type="paragraph" w:customStyle="1" w:styleId="Tablecontent">
    <w:name w:val="Table content"/>
    <w:basedOn w:val="Normal"/>
    <w:rsid w:val="00BF2950"/>
    <w:pPr>
      <w:suppressAutoHyphens/>
      <w:spacing w:before="100" w:after="100" w:line="240" w:lineRule="auto"/>
    </w:pPr>
    <w:rPr>
      <w:rFonts w:ascii="Arial" w:eastAsia="Times New Roman" w:hAnsi="Arial" w:cs="Times New Roman"/>
      <w:szCs w:val="20"/>
      <w:lang w:eastAsia="fr-FR"/>
    </w:rPr>
  </w:style>
  <w:style w:type="paragraph" w:customStyle="1" w:styleId="Footer1">
    <w:name w:val="Footer 1"/>
    <w:rsid w:val="00BF2950"/>
    <w:pPr>
      <w:pBdr>
        <w:top w:val="single" w:sz="4" w:space="1" w:color="auto"/>
      </w:pBdr>
      <w:spacing w:after="0" w:line="240" w:lineRule="auto"/>
      <w:jc w:val="center"/>
    </w:pPr>
    <w:rPr>
      <w:rFonts w:ascii="Arial Narrow" w:eastAsia="Times New Roman" w:hAnsi="Arial Narrow" w:cs="Times New Roman"/>
      <w:sz w:val="16"/>
      <w:szCs w:val="20"/>
    </w:rPr>
  </w:style>
  <w:style w:type="paragraph" w:customStyle="1" w:styleId="TableauTitre">
    <w:name w:val="TableauTitre"/>
    <w:basedOn w:val="Corpsdetexte"/>
    <w:rsid w:val="00BF2950"/>
    <w:pPr>
      <w:spacing w:line="240" w:lineRule="auto"/>
      <w:jc w:val="center"/>
    </w:pPr>
    <w:rPr>
      <w:rFonts w:eastAsia="Times New Roman"/>
      <w:b/>
      <w:sz w:val="24"/>
      <w:lang w:val="fr-FR" w:eastAsia="fr-FR"/>
    </w:rPr>
  </w:style>
  <w:style w:type="paragraph" w:customStyle="1" w:styleId="TableauContenu">
    <w:name w:val="TableauContenu"/>
    <w:basedOn w:val="TableauTitre"/>
    <w:rsid w:val="00BF2950"/>
    <w:pPr>
      <w:spacing w:after="0"/>
      <w:jc w:val="left"/>
    </w:pPr>
    <w:rPr>
      <w:b w:val="0"/>
    </w:rPr>
  </w:style>
  <w:style w:type="paragraph" w:customStyle="1" w:styleId="Retrait2">
    <w:name w:val="Retrait 2"/>
    <w:basedOn w:val="Normal"/>
    <w:qFormat/>
    <w:rsid w:val="00BF2950"/>
    <w:pPr>
      <w:spacing w:after="120" w:line="240" w:lineRule="auto"/>
      <w:ind w:left="851" w:hanging="380"/>
      <w:jc w:val="both"/>
    </w:pPr>
    <w:rPr>
      <w:rFonts w:ascii="Times New Roman" w:eastAsia="Times New Roman" w:hAnsi="Times New Roman" w:cs="Times New Roman"/>
      <w:color w:val="000000"/>
      <w:szCs w:val="20"/>
      <w:lang w:eastAsia="fr-FR"/>
    </w:rPr>
  </w:style>
  <w:style w:type="paragraph" w:customStyle="1" w:styleId="enacba">
    <w:name w:val="enacba"/>
    <w:basedOn w:val="text"/>
    <w:rsid w:val="00BF2950"/>
    <w:pPr>
      <w:tabs>
        <w:tab w:val="left" w:pos="567"/>
        <w:tab w:val="right" w:pos="8505"/>
      </w:tabs>
    </w:pPr>
  </w:style>
  <w:style w:type="paragraph" w:customStyle="1" w:styleId="text">
    <w:name w:val="text"/>
    <w:basedOn w:val="Normal"/>
    <w:rsid w:val="00BF2950"/>
    <w:pPr>
      <w:spacing w:after="0" w:line="312" w:lineRule="auto"/>
      <w:jc w:val="both"/>
    </w:pPr>
    <w:rPr>
      <w:rFonts w:ascii="Arial" w:eastAsia="Times New Roman" w:hAnsi="Arial" w:cs="Times New Roman"/>
      <w:kern w:val="22"/>
      <w:szCs w:val="20"/>
      <w:lang w:val="en-US" w:eastAsia="fr-FR"/>
    </w:rPr>
  </w:style>
  <w:style w:type="paragraph" w:customStyle="1" w:styleId="slika">
    <w:name w:val="slika"/>
    <w:basedOn w:val="Normal"/>
    <w:rsid w:val="00BF2950"/>
    <w:pPr>
      <w:spacing w:after="0" w:line="240" w:lineRule="auto"/>
      <w:jc w:val="center"/>
    </w:pPr>
    <w:rPr>
      <w:rFonts w:ascii="Arial" w:eastAsia="Times New Roman" w:hAnsi="Arial" w:cs="Times New Roman"/>
      <w:i/>
      <w:szCs w:val="20"/>
      <w:lang w:val="en-US" w:eastAsia="fr-FR"/>
    </w:rPr>
  </w:style>
  <w:style w:type="paragraph" w:customStyle="1" w:styleId="text10">
    <w:name w:val="text1"/>
    <w:basedOn w:val="text"/>
    <w:rsid w:val="00BF2950"/>
    <w:rPr>
      <w:rFonts w:ascii="USALight" w:hAnsi="USALight"/>
    </w:rPr>
  </w:style>
  <w:style w:type="paragraph" w:customStyle="1" w:styleId="iq">
    <w:name w:val="iq"/>
    <w:basedOn w:val="text"/>
    <w:rsid w:val="00BF2950"/>
  </w:style>
  <w:style w:type="paragraph" w:customStyle="1" w:styleId="naslovtabele">
    <w:name w:val="naslov_tabele"/>
    <w:basedOn w:val="Normal"/>
    <w:rsid w:val="00BF2950"/>
    <w:pPr>
      <w:spacing w:after="0" w:line="240" w:lineRule="auto"/>
      <w:ind w:left="35" w:hanging="35"/>
    </w:pPr>
    <w:rPr>
      <w:rFonts w:ascii="Arial" w:eastAsia="Times New Roman" w:hAnsi="Arial" w:cs="Times New Roman"/>
      <w:b/>
      <w:color w:val="000000"/>
      <w:sz w:val="18"/>
      <w:szCs w:val="20"/>
      <w:lang w:val="en-US" w:eastAsia="fr-FR"/>
    </w:rPr>
  </w:style>
  <w:style w:type="paragraph" w:customStyle="1" w:styleId="oznaka">
    <w:name w:val="oznaka"/>
    <w:basedOn w:val="naslovtabele"/>
    <w:rsid w:val="00BF2950"/>
    <w:rPr>
      <w:sz w:val="16"/>
    </w:rPr>
  </w:style>
  <w:style w:type="paragraph" w:customStyle="1" w:styleId="Tenderer">
    <w:name w:val="Tenderer"/>
    <w:basedOn w:val="Normal"/>
    <w:rsid w:val="00BF2950"/>
    <w:pPr>
      <w:spacing w:after="0" w:line="240" w:lineRule="auto"/>
      <w:jc w:val="both"/>
    </w:pPr>
    <w:rPr>
      <w:rFonts w:ascii="Arial" w:eastAsia="Times New Roman" w:hAnsi="Arial" w:cs="Times New Roman"/>
      <w:i/>
      <w:color w:val="000000"/>
      <w:szCs w:val="20"/>
      <w:lang w:val="en-US" w:eastAsia="fr-FR"/>
    </w:rPr>
  </w:style>
  <w:style w:type="paragraph" w:customStyle="1" w:styleId="naslov">
    <w:name w:val="naslov"/>
    <w:basedOn w:val="Titre2"/>
    <w:rsid w:val="00BF2950"/>
    <w:pPr>
      <w:keepNext/>
      <w:tabs>
        <w:tab w:val="clear" w:pos="675"/>
        <w:tab w:val="clear" w:pos="4995"/>
      </w:tabs>
      <w:spacing w:before="240" w:after="60" w:line="288" w:lineRule="auto"/>
      <w:outlineLvl w:val="9"/>
    </w:pPr>
    <w:rPr>
      <w:rFonts w:eastAsia="Times New Roman" w:cs="Arial"/>
      <w:i/>
      <w:color w:val="000000"/>
      <w:sz w:val="22"/>
      <w:szCs w:val="20"/>
      <w:lang w:val="en-US" w:eastAsia="fr-FR"/>
    </w:rPr>
  </w:style>
  <w:style w:type="paragraph" w:customStyle="1" w:styleId="tabela">
    <w:name w:val="tabela"/>
    <w:basedOn w:val="Normal"/>
    <w:qFormat/>
    <w:rsid w:val="00BF2950"/>
    <w:pPr>
      <w:spacing w:before="60" w:after="60" w:line="24" w:lineRule="atLeast"/>
      <w:ind w:left="34" w:hanging="34"/>
    </w:pPr>
    <w:rPr>
      <w:rFonts w:ascii="Arial" w:eastAsia="Times New Roman" w:hAnsi="Arial" w:cs="Times New Roman"/>
      <w:color w:val="000000"/>
      <w:sz w:val="18"/>
      <w:szCs w:val="20"/>
      <w:lang w:eastAsia="fr-FR"/>
    </w:rPr>
  </w:style>
  <w:style w:type="paragraph" w:customStyle="1" w:styleId="tab1">
    <w:name w:val="tab"/>
    <w:basedOn w:val="Normal"/>
    <w:rsid w:val="00BF2950"/>
    <w:pPr>
      <w:tabs>
        <w:tab w:val="left" w:pos="720"/>
        <w:tab w:val="left" w:pos="5616"/>
        <w:tab w:val="left" w:pos="7938"/>
      </w:tabs>
      <w:spacing w:after="0" w:line="300" w:lineRule="exact"/>
      <w:jc w:val="both"/>
    </w:pPr>
    <w:rPr>
      <w:rFonts w:ascii="Arial" w:eastAsia="Times New Roman" w:hAnsi="Arial" w:cs="Times New Roman"/>
      <w:color w:val="000000"/>
      <w:szCs w:val="20"/>
      <w:lang w:val="en-US" w:eastAsia="fr-FR"/>
    </w:rPr>
  </w:style>
  <w:style w:type="paragraph" w:customStyle="1" w:styleId="RevTable1">
    <w:name w:val="Rev Table 1"/>
    <w:basedOn w:val="Normal"/>
    <w:rsid w:val="00BF2950"/>
    <w:pPr>
      <w:spacing w:before="60" w:after="60" w:line="240" w:lineRule="auto"/>
      <w:jc w:val="both"/>
    </w:pPr>
    <w:rPr>
      <w:rFonts w:ascii="Arial" w:eastAsia="Times New Roman" w:hAnsi="Arial" w:cs="Times New Roman"/>
      <w:sz w:val="20"/>
      <w:szCs w:val="20"/>
      <w:lang w:val="en-GB" w:eastAsia="fr-FR"/>
    </w:rPr>
  </w:style>
  <w:style w:type="paragraph" w:customStyle="1" w:styleId="Alinea3">
    <w:name w:val="Alinea3"/>
    <w:basedOn w:val="Normal"/>
    <w:rsid w:val="00BF2950"/>
    <w:pPr>
      <w:tabs>
        <w:tab w:val="num" w:pos="360"/>
      </w:tabs>
      <w:spacing w:before="120" w:after="120" w:line="240" w:lineRule="auto"/>
      <w:jc w:val="both"/>
    </w:pPr>
    <w:rPr>
      <w:rFonts w:ascii="Arial" w:eastAsia="MS Mincho" w:hAnsi="Arial" w:cs="Times New Roman"/>
      <w:sz w:val="24"/>
      <w:szCs w:val="20"/>
      <w:lang w:val="en-US" w:eastAsia="fr-FR"/>
    </w:rPr>
  </w:style>
  <w:style w:type="paragraph" w:styleId="Textebrut">
    <w:name w:val="Plain Text"/>
    <w:basedOn w:val="Normal"/>
    <w:link w:val="TextebrutCar"/>
    <w:rsid w:val="00BF2950"/>
    <w:pPr>
      <w:spacing w:after="0" w:line="240" w:lineRule="auto"/>
    </w:pPr>
    <w:rPr>
      <w:rFonts w:ascii="Courier New" w:eastAsia="Times New Roman" w:hAnsi="Courier New" w:cs="Times New Roman"/>
      <w:sz w:val="20"/>
      <w:szCs w:val="20"/>
      <w:lang w:val="en-GB" w:eastAsia="fr-FR"/>
    </w:rPr>
  </w:style>
  <w:style w:type="character" w:customStyle="1" w:styleId="TextebrutCar">
    <w:name w:val="Texte brut Car"/>
    <w:basedOn w:val="Policepardfaut"/>
    <w:link w:val="Textebrut"/>
    <w:rsid w:val="00BF2950"/>
    <w:rPr>
      <w:rFonts w:ascii="Courier New" w:eastAsia="Times New Roman" w:hAnsi="Courier New" w:cs="Times New Roman"/>
      <w:sz w:val="20"/>
      <w:szCs w:val="20"/>
      <w:lang w:val="en-GB" w:eastAsia="fr-FR"/>
    </w:rPr>
  </w:style>
  <w:style w:type="paragraph" w:customStyle="1" w:styleId="RevTable3">
    <w:name w:val="Rev Table 3"/>
    <w:basedOn w:val="Normal"/>
    <w:rsid w:val="00BF2950"/>
    <w:pPr>
      <w:spacing w:before="60" w:after="60" w:line="240" w:lineRule="auto"/>
    </w:pPr>
    <w:rPr>
      <w:rFonts w:ascii="Arial" w:eastAsia="Times New Roman" w:hAnsi="Arial" w:cs="Times New Roman"/>
      <w:b/>
      <w:sz w:val="20"/>
      <w:szCs w:val="20"/>
      <w:lang w:val="en-GB" w:eastAsia="fr-FR"/>
    </w:rPr>
  </w:style>
  <w:style w:type="paragraph" w:customStyle="1" w:styleId="TITLESECTION">
    <w:name w:val="TITLE SECTION"/>
    <w:basedOn w:val="Normal"/>
    <w:qFormat/>
    <w:rsid w:val="00BF2950"/>
    <w:pPr>
      <w:suppressAutoHyphens/>
      <w:overflowPunct w:val="0"/>
      <w:autoSpaceDE w:val="0"/>
      <w:autoSpaceDN w:val="0"/>
      <w:adjustRightInd w:val="0"/>
      <w:spacing w:after="142" w:line="240" w:lineRule="atLeast"/>
      <w:jc w:val="center"/>
      <w:textAlignment w:val="baseline"/>
    </w:pPr>
    <w:rPr>
      <w:rFonts w:ascii="Arial" w:eastAsia="Times New Roman" w:hAnsi="Arial" w:cs="Times New Roman"/>
      <w:b/>
      <w:sz w:val="36"/>
      <w:szCs w:val="20"/>
    </w:rPr>
  </w:style>
  <w:style w:type="numbering" w:customStyle="1" w:styleId="Aucuneliste11">
    <w:name w:val="Aucune liste11"/>
    <w:next w:val="Aucuneliste"/>
    <w:uiPriority w:val="99"/>
    <w:semiHidden/>
    <w:unhideWhenUsed/>
    <w:rsid w:val="00BF2950"/>
  </w:style>
  <w:style w:type="paragraph" w:customStyle="1" w:styleId="TITLEINTRO">
    <w:name w:val="TITLE INTRO"/>
    <w:basedOn w:val="Normal"/>
    <w:qFormat/>
    <w:rsid w:val="00BF2950"/>
    <w:pPr>
      <w:suppressAutoHyphens/>
      <w:overflowPunct w:val="0"/>
      <w:autoSpaceDE w:val="0"/>
      <w:autoSpaceDN w:val="0"/>
      <w:adjustRightInd w:val="0"/>
      <w:spacing w:after="142" w:line="240" w:lineRule="atLeast"/>
      <w:jc w:val="center"/>
      <w:textAlignment w:val="baseline"/>
    </w:pPr>
    <w:rPr>
      <w:rFonts w:ascii="Arial" w:eastAsia="Times New Roman" w:hAnsi="Arial" w:cs="Times New Roman"/>
      <w:b/>
      <w:sz w:val="36"/>
      <w:szCs w:val="20"/>
    </w:rPr>
  </w:style>
  <w:style w:type="paragraph" w:customStyle="1" w:styleId="TITLEPART">
    <w:name w:val="TITLE PART"/>
    <w:basedOn w:val="Normal"/>
    <w:qFormat/>
    <w:rsid w:val="00BF2950"/>
    <w:pPr>
      <w:suppressAutoHyphens/>
      <w:overflowPunct w:val="0"/>
      <w:autoSpaceDE w:val="0"/>
      <w:autoSpaceDN w:val="0"/>
      <w:adjustRightInd w:val="0"/>
      <w:spacing w:after="142" w:line="240" w:lineRule="atLeast"/>
      <w:jc w:val="center"/>
      <w:textAlignment w:val="baseline"/>
    </w:pPr>
    <w:rPr>
      <w:rFonts w:ascii="Arial" w:eastAsia="Times New Roman" w:hAnsi="Arial" w:cs="Times New Roman"/>
      <w:b/>
      <w:sz w:val="44"/>
      <w:szCs w:val="20"/>
    </w:rPr>
  </w:style>
  <w:style w:type="paragraph" w:customStyle="1" w:styleId="HeadingA">
    <w:name w:val="HeadingA"/>
    <w:basedOn w:val="Normal"/>
    <w:qFormat/>
    <w:rsid w:val="00BF2950"/>
    <w:pPr>
      <w:numPr>
        <w:numId w:val="1"/>
      </w:numPr>
      <w:suppressAutoHyphens/>
      <w:overflowPunct w:val="0"/>
      <w:autoSpaceDE w:val="0"/>
      <w:autoSpaceDN w:val="0"/>
      <w:adjustRightInd w:val="0"/>
      <w:spacing w:after="142" w:line="240" w:lineRule="atLeast"/>
      <w:jc w:val="center"/>
      <w:textAlignment w:val="baseline"/>
    </w:pPr>
    <w:rPr>
      <w:rFonts w:ascii="Arial" w:eastAsia="Times New Roman" w:hAnsi="Arial" w:cs="Times New Roman"/>
      <w:b/>
      <w:sz w:val="24"/>
      <w:szCs w:val="20"/>
    </w:rPr>
  </w:style>
  <w:style w:type="paragraph" w:customStyle="1" w:styleId="Heading1">
    <w:name w:val="Heading1"/>
    <w:basedOn w:val="Normal"/>
    <w:link w:val="Heading1Car"/>
    <w:qFormat/>
    <w:rsid w:val="00BF2950"/>
    <w:pPr>
      <w:numPr>
        <w:numId w:val="2"/>
      </w:numPr>
      <w:suppressAutoHyphens/>
      <w:overflowPunct w:val="0"/>
      <w:autoSpaceDE w:val="0"/>
      <w:autoSpaceDN w:val="0"/>
      <w:adjustRightInd w:val="0"/>
      <w:spacing w:after="142" w:line="240" w:lineRule="atLeast"/>
      <w:jc w:val="both"/>
      <w:textAlignment w:val="baseline"/>
    </w:pPr>
    <w:rPr>
      <w:rFonts w:ascii="Arial" w:eastAsia="Times New Roman" w:hAnsi="Arial" w:cs="Times New Roman"/>
      <w:b/>
      <w:sz w:val="20"/>
      <w:szCs w:val="20"/>
    </w:rPr>
  </w:style>
  <w:style w:type="paragraph" w:customStyle="1" w:styleId="Heading2">
    <w:name w:val="Heading2"/>
    <w:basedOn w:val="Normal"/>
    <w:link w:val="Heading2Car"/>
    <w:qFormat/>
    <w:rsid w:val="00BF2950"/>
    <w:pPr>
      <w:numPr>
        <w:ilvl w:val="1"/>
        <w:numId w:val="2"/>
      </w:numPr>
      <w:suppressAutoHyphens/>
      <w:overflowPunct w:val="0"/>
      <w:autoSpaceDE w:val="0"/>
      <w:autoSpaceDN w:val="0"/>
      <w:adjustRightInd w:val="0"/>
      <w:spacing w:after="142" w:line="240" w:lineRule="atLeast"/>
      <w:jc w:val="both"/>
      <w:textAlignment w:val="baseline"/>
    </w:pPr>
    <w:rPr>
      <w:rFonts w:ascii="Arial" w:eastAsia="Times New Roman" w:hAnsi="Arial" w:cs="Times New Roman"/>
      <w:sz w:val="20"/>
      <w:szCs w:val="20"/>
    </w:rPr>
  </w:style>
  <w:style w:type="paragraph" w:customStyle="1" w:styleId="Heading3">
    <w:name w:val="Heading3"/>
    <w:basedOn w:val="Normal"/>
    <w:qFormat/>
    <w:rsid w:val="00BF2950"/>
    <w:pPr>
      <w:numPr>
        <w:ilvl w:val="2"/>
        <w:numId w:val="2"/>
      </w:numPr>
      <w:suppressAutoHyphens/>
      <w:overflowPunct w:val="0"/>
      <w:autoSpaceDE w:val="0"/>
      <w:autoSpaceDN w:val="0"/>
      <w:adjustRightInd w:val="0"/>
      <w:spacing w:after="142" w:line="240" w:lineRule="atLeast"/>
      <w:jc w:val="both"/>
      <w:textAlignment w:val="baseline"/>
    </w:pPr>
    <w:rPr>
      <w:rFonts w:ascii="Arial" w:eastAsia="Times New Roman" w:hAnsi="Arial" w:cs="Times New Roman"/>
      <w:sz w:val="20"/>
      <w:szCs w:val="20"/>
    </w:rPr>
  </w:style>
  <w:style w:type="paragraph" w:customStyle="1" w:styleId="Heading4">
    <w:name w:val="Heading4"/>
    <w:basedOn w:val="Normal"/>
    <w:qFormat/>
    <w:rsid w:val="00BF2950"/>
    <w:pPr>
      <w:numPr>
        <w:ilvl w:val="3"/>
        <w:numId w:val="2"/>
      </w:numPr>
      <w:suppressAutoHyphens/>
      <w:overflowPunct w:val="0"/>
      <w:autoSpaceDE w:val="0"/>
      <w:autoSpaceDN w:val="0"/>
      <w:adjustRightInd w:val="0"/>
      <w:spacing w:after="142" w:line="240" w:lineRule="atLeast"/>
      <w:jc w:val="both"/>
      <w:textAlignment w:val="baseline"/>
    </w:pPr>
    <w:rPr>
      <w:rFonts w:ascii="Arial" w:eastAsia="Times New Roman" w:hAnsi="Arial" w:cs="Times New Roman"/>
      <w:sz w:val="20"/>
      <w:szCs w:val="20"/>
    </w:rPr>
  </w:style>
  <w:style w:type="paragraph" w:customStyle="1" w:styleId="ANNEXE0">
    <w:name w:val="ANNEXE"/>
    <w:basedOn w:val="Normal"/>
    <w:qFormat/>
    <w:rsid w:val="00BF2950"/>
    <w:pPr>
      <w:suppressAutoHyphens/>
      <w:overflowPunct w:val="0"/>
      <w:autoSpaceDE w:val="0"/>
      <w:autoSpaceDN w:val="0"/>
      <w:adjustRightInd w:val="0"/>
      <w:spacing w:after="142" w:line="240" w:lineRule="atLeast"/>
      <w:jc w:val="center"/>
      <w:textAlignment w:val="baseline"/>
    </w:pPr>
    <w:rPr>
      <w:rFonts w:ascii="Arial Gras" w:eastAsia="Times New Roman" w:hAnsi="Arial Gras" w:cs="Times New Roman"/>
      <w:b/>
      <w:sz w:val="20"/>
      <w:szCs w:val="20"/>
    </w:rPr>
  </w:style>
  <w:style w:type="table" w:customStyle="1" w:styleId="Tablelongdocument1">
    <w:name w:val="Table long document1"/>
    <w:basedOn w:val="TableauNormal"/>
    <w:next w:val="Grilledutableau"/>
    <w:rsid w:val="00BF2950"/>
    <w:pPr>
      <w:spacing w:after="0" w:line="240" w:lineRule="auto"/>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ulaire1">
    <w:name w:val="Formulaire1"/>
    <w:basedOn w:val="Normal"/>
    <w:link w:val="Formulaire1Car"/>
    <w:qFormat/>
    <w:rsid w:val="00BF2950"/>
    <w:pPr>
      <w:suppressAutoHyphens/>
      <w:overflowPunct w:val="0"/>
      <w:autoSpaceDE w:val="0"/>
      <w:autoSpaceDN w:val="0"/>
      <w:adjustRightInd w:val="0"/>
      <w:spacing w:after="142" w:line="240" w:lineRule="atLeast"/>
      <w:jc w:val="center"/>
      <w:textAlignment w:val="baseline"/>
    </w:pPr>
    <w:rPr>
      <w:rFonts w:ascii="Arial" w:eastAsia="Times New Roman" w:hAnsi="Arial" w:cs="Times New Roman"/>
      <w:b/>
      <w:sz w:val="28"/>
      <w:szCs w:val="20"/>
    </w:rPr>
  </w:style>
  <w:style w:type="character" w:customStyle="1" w:styleId="Formulaire1Car">
    <w:name w:val="Formulaire1 Car"/>
    <w:basedOn w:val="Policepardfaut"/>
    <w:link w:val="Formulaire1"/>
    <w:rsid w:val="00BF2950"/>
    <w:rPr>
      <w:rFonts w:ascii="Arial" w:eastAsia="Times New Roman" w:hAnsi="Arial" w:cs="Times New Roman"/>
      <w:b/>
      <w:sz w:val="28"/>
      <w:szCs w:val="20"/>
    </w:rPr>
  </w:style>
  <w:style w:type="paragraph" w:customStyle="1" w:styleId="Formulaire2">
    <w:name w:val="Formulaire2"/>
    <w:basedOn w:val="Normal"/>
    <w:link w:val="Formulaire2Car"/>
    <w:qFormat/>
    <w:rsid w:val="00BF2950"/>
    <w:pPr>
      <w:suppressAutoHyphens/>
      <w:overflowPunct w:val="0"/>
      <w:autoSpaceDE w:val="0"/>
      <w:autoSpaceDN w:val="0"/>
      <w:adjustRightInd w:val="0"/>
      <w:spacing w:after="142" w:line="240" w:lineRule="atLeast"/>
      <w:jc w:val="center"/>
      <w:textAlignment w:val="baseline"/>
    </w:pPr>
    <w:rPr>
      <w:rFonts w:ascii="Arial" w:eastAsia="Times New Roman" w:hAnsi="Arial" w:cs="Times New Roman"/>
      <w:b/>
      <w:sz w:val="24"/>
      <w:szCs w:val="20"/>
    </w:rPr>
  </w:style>
  <w:style w:type="character" w:customStyle="1" w:styleId="Formulaire2Car">
    <w:name w:val="Formulaire2 Car"/>
    <w:basedOn w:val="Policepardfaut"/>
    <w:link w:val="Formulaire2"/>
    <w:rsid w:val="00BF2950"/>
    <w:rPr>
      <w:rFonts w:ascii="Arial" w:eastAsia="Times New Roman" w:hAnsi="Arial" w:cs="Times New Roman"/>
      <w:b/>
      <w:sz w:val="24"/>
      <w:szCs w:val="20"/>
    </w:rPr>
  </w:style>
  <w:style w:type="character" w:customStyle="1" w:styleId="Mentionnonrsolue10">
    <w:name w:val="Mention non résolue1"/>
    <w:basedOn w:val="Policepardfaut"/>
    <w:uiPriority w:val="99"/>
    <w:semiHidden/>
    <w:unhideWhenUsed/>
    <w:rsid w:val="00BF2950"/>
    <w:rPr>
      <w:color w:val="808080"/>
      <w:shd w:val="clear" w:color="auto" w:fill="E6E6E6"/>
    </w:rPr>
  </w:style>
  <w:style w:type="paragraph" w:customStyle="1" w:styleId="HeadingGeneral">
    <w:name w:val="Heading General"/>
    <w:basedOn w:val="Normal"/>
    <w:next w:val="Titlechapter"/>
    <w:rsid w:val="00BF2950"/>
    <w:pPr>
      <w:keepLines/>
      <w:spacing w:after="2300" w:line="200" w:lineRule="exact"/>
    </w:pPr>
    <w:rPr>
      <w:rFonts w:ascii="Arial" w:eastAsia="Times New Roman" w:hAnsi="Arial" w:cs="Times New Roman"/>
      <w:color w:val="998F86"/>
      <w:sz w:val="18"/>
      <w:szCs w:val="36"/>
      <w:lang w:val="fr-BE"/>
    </w:rPr>
  </w:style>
  <w:style w:type="paragraph" w:customStyle="1" w:styleId="Titlechapter">
    <w:name w:val="Titlechapter"/>
    <w:basedOn w:val="Normal"/>
    <w:next w:val="Normal"/>
    <w:rsid w:val="00BF2950"/>
    <w:pPr>
      <w:keepLines/>
      <w:spacing w:after="170" w:line="440" w:lineRule="exact"/>
      <w:jc w:val="both"/>
    </w:pPr>
    <w:rPr>
      <w:rFonts w:ascii="Arial" w:eastAsia="Times New Roman" w:hAnsi="Arial" w:cs="Times New Roman"/>
      <w:caps/>
      <w:color w:val="00AAFF"/>
      <w:sz w:val="40"/>
      <w:szCs w:val="40"/>
    </w:rPr>
  </w:style>
  <w:style w:type="paragraph" w:customStyle="1" w:styleId="tocpage">
    <w:name w:val="toc page"/>
    <w:basedOn w:val="Titlechapter"/>
    <w:next w:val="Normal"/>
    <w:rsid w:val="00BF2950"/>
    <w:pPr>
      <w:jc w:val="right"/>
    </w:pPr>
    <w:rPr>
      <w:b/>
      <w:sz w:val="20"/>
    </w:rPr>
  </w:style>
  <w:style w:type="paragraph" w:customStyle="1" w:styleId="Normal1">
    <w:name w:val="Normal 1"/>
    <w:basedOn w:val="Normal"/>
    <w:link w:val="Normal1Char"/>
    <w:rsid w:val="00BF2950"/>
    <w:pPr>
      <w:keepLines/>
      <w:spacing w:after="170" w:line="260" w:lineRule="atLeast"/>
      <w:ind w:left="1418"/>
      <w:jc w:val="both"/>
    </w:pPr>
    <w:rPr>
      <w:rFonts w:ascii="Arial" w:eastAsia="Times New Roman" w:hAnsi="Arial" w:cs="Times New Roman"/>
      <w:sz w:val="21"/>
      <w:szCs w:val="24"/>
    </w:rPr>
  </w:style>
  <w:style w:type="paragraph" w:customStyle="1" w:styleId="Normal2">
    <w:name w:val="Normal 2"/>
    <w:basedOn w:val="Normal"/>
    <w:rsid w:val="00BF2950"/>
    <w:pPr>
      <w:keepLines/>
      <w:spacing w:after="170" w:line="260" w:lineRule="atLeast"/>
      <w:ind w:left="1701"/>
      <w:jc w:val="both"/>
    </w:pPr>
    <w:rPr>
      <w:rFonts w:ascii="Arial" w:eastAsia="Times New Roman" w:hAnsi="Arial" w:cs="Times New Roman"/>
      <w:sz w:val="21"/>
      <w:szCs w:val="24"/>
    </w:rPr>
  </w:style>
  <w:style w:type="paragraph" w:customStyle="1" w:styleId="Normal3">
    <w:name w:val="Normal 3"/>
    <w:basedOn w:val="Normal"/>
    <w:rsid w:val="00BF2950"/>
    <w:pPr>
      <w:keepLines/>
      <w:spacing w:after="170" w:line="260" w:lineRule="atLeast"/>
      <w:ind w:left="1985"/>
      <w:jc w:val="both"/>
    </w:pPr>
    <w:rPr>
      <w:rFonts w:ascii="Arial" w:eastAsia="Times New Roman" w:hAnsi="Arial" w:cs="Times New Roman"/>
      <w:sz w:val="21"/>
      <w:szCs w:val="24"/>
    </w:rPr>
  </w:style>
  <w:style w:type="numbering" w:customStyle="1" w:styleId="ListBullet1">
    <w:name w:val="List Bullet1"/>
    <w:rsid w:val="00BF2950"/>
    <w:pPr>
      <w:numPr>
        <w:numId w:val="4"/>
      </w:numPr>
    </w:pPr>
  </w:style>
  <w:style w:type="paragraph" w:customStyle="1" w:styleId="ListTE">
    <w:name w:val="List TE"/>
    <w:basedOn w:val="Normal"/>
    <w:link w:val="ListTEChar"/>
    <w:qFormat/>
    <w:rsid w:val="00BF2950"/>
    <w:pPr>
      <w:keepLines/>
      <w:numPr>
        <w:numId w:val="5"/>
      </w:numPr>
      <w:spacing w:after="40" w:line="260" w:lineRule="atLeast"/>
      <w:jc w:val="both"/>
    </w:pPr>
    <w:rPr>
      <w:rFonts w:ascii="Arial" w:eastAsia="Times New Roman" w:hAnsi="Arial" w:cs="Times New Roman"/>
      <w:sz w:val="21"/>
      <w:szCs w:val="24"/>
    </w:rPr>
  </w:style>
  <w:style w:type="paragraph" w:customStyle="1" w:styleId="Normal4">
    <w:name w:val="Normal 4"/>
    <w:basedOn w:val="Normal3"/>
    <w:rsid w:val="00BF2950"/>
    <w:pPr>
      <w:ind w:left="2268"/>
    </w:pPr>
  </w:style>
  <w:style w:type="paragraph" w:customStyle="1" w:styleId="TableNormal1">
    <w:name w:val="Table Normal1"/>
    <w:basedOn w:val="Normal"/>
    <w:rsid w:val="00BF2950"/>
    <w:pPr>
      <w:keepLines/>
      <w:spacing w:before="120" w:after="120" w:line="170" w:lineRule="exact"/>
    </w:pPr>
    <w:rPr>
      <w:rFonts w:ascii="Arial" w:eastAsia="Times New Roman" w:hAnsi="Arial" w:cs="Times New Roman"/>
      <w:sz w:val="16"/>
      <w:szCs w:val="24"/>
    </w:rPr>
  </w:style>
  <w:style w:type="paragraph" w:customStyle="1" w:styleId="Titletable">
    <w:name w:val="Title table"/>
    <w:basedOn w:val="Normal"/>
    <w:next w:val="Titlecolumntable"/>
    <w:rsid w:val="00BF2950"/>
    <w:pPr>
      <w:keepLines/>
      <w:tabs>
        <w:tab w:val="right" w:leader="dot" w:pos="9581"/>
      </w:tabs>
      <w:spacing w:before="340" w:after="340" w:line="220" w:lineRule="exact"/>
      <w:ind w:left="1134"/>
    </w:pPr>
    <w:rPr>
      <w:rFonts w:ascii="Arial" w:eastAsia="Times New Roman" w:hAnsi="Arial" w:cs="Times New Roman"/>
      <w:caps/>
      <w:color w:val="787878"/>
      <w:sz w:val="18"/>
      <w:szCs w:val="18"/>
    </w:rPr>
  </w:style>
  <w:style w:type="paragraph" w:customStyle="1" w:styleId="Titlecolumntable">
    <w:name w:val="Title column table"/>
    <w:basedOn w:val="TableNormal1"/>
    <w:rsid w:val="00BF2950"/>
    <w:rPr>
      <w:b/>
      <w:color w:val="1C2691"/>
      <w:szCs w:val="16"/>
    </w:rPr>
  </w:style>
  <w:style w:type="paragraph" w:customStyle="1" w:styleId="legendtable">
    <w:name w:val="legend table"/>
    <w:basedOn w:val="Normal"/>
    <w:next w:val="Normal"/>
    <w:rsid w:val="00BF2950"/>
    <w:pPr>
      <w:keepLines/>
      <w:pBdr>
        <w:top w:val="single" w:sz="4" w:space="2" w:color="787878"/>
      </w:pBdr>
      <w:spacing w:before="200" w:after="170" w:line="260" w:lineRule="atLeast"/>
      <w:jc w:val="right"/>
    </w:pPr>
    <w:rPr>
      <w:rFonts w:ascii="Arial" w:eastAsia="Times New Roman" w:hAnsi="Arial" w:cs="Times New Roman"/>
      <w:color w:val="787878"/>
      <w:sz w:val="16"/>
      <w:szCs w:val="16"/>
    </w:rPr>
  </w:style>
  <w:style w:type="character" w:customStyle="1" w:styleId="Normal1Char">
    <w:name w:val="Normal 1 Char"/>
    <w:basedOn w:val="Policepardfaut"/>
    <w:link w:val="Normal1"/>
    <w:rsid w:val="00BF2950"/>
    <w:rPr>
      <w:rFonts w:ascii="Arial" w:eastAsia="Times New Roman" w:hAnsi="Arial" w:cs="Times New Roman"/>
      <w:sz w:val="21"/>
      <w:szCs w:val="24"/>
    </w:rPr>
  </w:style>
  <w:style w:type="paragraph" w:customStyle="1" w:styleId="Footerlandscape0">
    <w:name w:val="Footer landscape"/>
    <w:basedOn w:val="Pieddepage"/>
    <w:rsid w:val="00BF2950"/>
    <w:pPr>
      <w:keepLines/>
      <w:tabs>
        <w:tab w:val="right" w:pos="14742"/>
      </w:tabs>
      <w:spacing w:before="0"/>
      <w:ind w:left="-1418" w:right="141"/>
    </w:pPr>
    <w:rPr>
      <w:rFonts w:eastAsia="Times New Roman"/>
      <w:sz w:val="12"/>
      <w:szCs w:val="12"/>
      <w:lang w:val="fr-FR" w:eastAsia="en-US"/>
    </w:rPr>
  </w:style>
  <w:style w:type="table" w:customStyle="1" w:styleId="Calendar3">
    <w:name w:val="Calendar 3"/>
    <w:basedOn w:val="TableauNormal"/>
    <w:uiPriority w:val="99"/>
    <w:qFormat/>
    <w:rsid w:val="00BF2950"/>
    <w:pPr>
      <w:spacing w:after="0" w:line="240" w:lineRule="auto"/>
      <w:jc w:val="right"/>
    </w:pPr>
    <w:rPr>
      <w:rFonts w:ascii="Cambria" w:eastAsia="Times New Roman" w:hAnsi="Cambria" w:cs="Times New Roman"/>
      <w:color w:val="7F7F7F"/>
      <w:lang w:val="fr-BE" w:eastAsia="fr-BE" w:bidi="en-US"/>
    </w:rPr>
    <w:tblPr/>
    <w:tblStylePr w:type="firstRow">
      <w:pPr>
        <w:wordWrap/>
        <w:jc w:val="right"/>
      </w:pPr>
      <w:rPr>
        <w:color w:val="365F91"/>
        <w:sz w:val="44"/>
        <w:szCs w:val="44"/>
      </w:rPr>
    </w:tblStylePr>
    <w:tblStylePr w:type="firstCol">
      <w:rPr>
        <w:color w:val="365F91"/>
      </w:rPr>
    </w:tblStylePr>
    <w:tblStylePr w:type="lastCol">
      <w:rPr>
        <w:color w:val="365F91"/>
      </w:rPr>
    </w:tblStylePr>
  </w:style>
  <w:style w:type="paragraph" w:customStyle="1" w:styleId="bulletlist">
    <w:name w:val="bullet list"/>
    <w:basedOn w:val="ListTE"/>
    <w:link w:val="bulletlistChar"/>
    <w:rsid w:val="00BF2950"/>
    <w:pPr>
      <w:numPr>
        <w:ilvl w:val="3"/>
        <w:numId w:val="6"/>
      </w:numPr>
    </w:pPr>
  </w:style>
  <w:style w:type="character" w:customStyle="1" w:styleId="ListTEChar">
    <w:name w:val="List TE Char"/>
    <w:basedOn w:val="Policepardfaut"/>
    <w:link w:val="ListTE"/>
    <w:rsid w:val="00BF2950"/>
    <w:rPr>
      <w:rFonts w:ascii="Arial" w:eastAsia="Times New Roman" w:hAnsi="Arial" w:cs="Times New Roman"/>
      <w:sz w:val="21"/>
      <w:szCs w:val="24"/>
    </w:rPr>
  </w:style>
  <w:style w:type="character" w:customStyle="1" w:styleId="bulletlistChar">
    <w:name w:val="bullet list Char"/>
    <w:basedOn w:val="ListTEChar"/>
    <w:link w:val="bulletlist"/>
    <w:rsid w:val="00BF2950"/>
    <w:rPr>
      <w:rFonts w:ascii="Arial" w:eastAsia="Times New Roman" w:hAnsi="Arial" w:cs="Times New Roman"/>
      <w:sz w:val="21"/>
      <w:szCs w:val="24"/>
    </w:rPr>
  </w:style>
  <w:style w:type="paragraph" w:customStyle="1" w:styleId="Legend">
    <w:name w:val="Legend"/>
    <w:basedOn w:val="Normal"/>
    <w:qFormat/>
    <w:rsid w:val="00BF2950"/>
    <w:pPr>
      <w:pBdr>
        <w:top w:val="single" w:sz="4" w:space="3" w:color="auto"/>
      </w:pBdr>
      <w:autoSpaceDE w:val="0"/>
      <w:autoSpaceDN w:val="0"/>
      <w:adjustRightInd w:val="0"/>
      <w:spacing w:before="100" w:after="400" w:line="240" w:lineRule="auto"/>
      <w:jc w:val="right"/>
    </w:pPr>
    <w:rPr>
      <w:rFonts w:ascii="Arial" w:eastAsia="Times New Roman" w:hAnsi="Arial" w:cs="Tahoma"/>
      <w:color w:val="7C7D7F"/>
      <w:sz w:val="16"/>
      <w:szCs w:val="16"/>
    </w:rPr>
  </w:style>
  <w:style w:type="character" w:customStyle="1" w:styleId="chapter">
    <w:name w:val="chapter"/>
    <w:basedOn w:val="PieddepageCar"/>
    <w:qFormat/>
    <w:rsid w:val="00BF2950"/>
    <w:rPr>
      <w:rFonts w:ascii="Arial" w:eastAsia="Batang" w:hAnsi="Arial" w:cs="Times New Roman"/>
      <w:color w:val="1C2391"/>
      <w:sz w:val="25"/>
      <w:szCs w:val="12"/>
      <w:lang w:val="en-GB" w:eastAsia="x-none"/>
    </w:rPr>
  </w:style>
  <w:style w:type="character" w:customStyle="1" w:styleId="nbchapter">
    <w:name w:val="nbchapter"/>
    <w:basedOn w:val="Policepardfaut"/>
    <w:qFormat/>
    <w:rsid w:val="00BF2950"/>
    <w:rPr>
      <w:rFonts w:ascii="Tahoma" w:hAnsi="Tahoma"/>
      <w:color w:val="1C2391"/>
      <w:sz w:val="20"/>
      <w:szCs w:val="16"/>
    </w:rPr>
  </w:style>
  <w:style w:type="character" w:customStyle="1" w:styleId="nbchapterChar">
    <w:name w:val="nbchapter Char"/>
    <w:basedOn w:val="Policepardfaut"/>
    <w:rsid w:val="00BF2950"/>
    <w:rPr>
      <w:rFonts w:ascii="Arial" w:hAnsi="Arial" w:cs="Tahoma"/>
      <w:color w:val="1C2691"/>
      <w:sz w:val="25"/>
      <w:szCs w:val="25"/>
      <w:lang w:val="en-US" w:eastAsia="en-US"/>
    </w:rPr>
  </w:style>
  <w:style w:type="paragraph" w:customStyle="1" w:styleId="legalmention">
    <w:name w:val="legalmention"/>
    <w:basedOn w:val="Normal"/>
    <w:semiHidden/>
    <w:unhideWhenUsed/>
    <w:qFormat/>
    <w:rsid w:val="00BF2950"/>
    <w:pPr>
      <w:keepLines/>
      <w:spacing w:after="0" w:line="120" w:lineRule="exact"/>
    </w:pPr>
    <w:rPr>
      <w:rFonts w:ascii="Tahoma" w:eastAsia="Times New Roman" w:hAnsi="Tahoma" w:cs="Tahoma"/>
      <w:color w:val="1C2691"/>
      <w:sz w:val="12"/>
      <w:szCs w:val="12"/>
      <w:lang w:val="en-US"/>
    </w:rPr>
  </w:style>
  <w:style w:type="character" w:customStyle="1" w:styleId="confidential">
    <w:name w:val="confidential"/>
    <w:basedOn w:val="Policepardfaut"/>
    <w:uiPriority w:val="1"/>
    <w:qFormat/>
    <w:rsid w:val="00BF2950"/>
    <w:rPr>
      <w:rFonts w:ascii="Arial" w:hAnsi="Arial" w:cs="Tahoma"/>
      <w:b/>
      <w:color w:val="FF0000"/>
      <w:sz w:val="20"/>
    </w:rPr>
  </w:style>
  <w:style w:type="character" w:customStyle="1" w:styleId="RestrictedCommunication">
    <w:name w:val="RestrictedCommunication"/>
    <w:basedOn w:val="confidential"/>
    <w:uiPriority w:val="1"/>
    <w:qFormat/>
    <w:rsid w:val="00BF2950"/>
    <w:rPr>
      <w:rFonts w:ascii="Arial" w:hAnsi="Arial" w:cs="Tahoma"/>
      <w:b/>
      <w:caps/>
      <w:smallCaps w:val="0"/>
      <w:color w:val="FF6E23"/>
      <w:sz w:val="20"/>
    </w:rPr>
  </w:style>
  <w:style w:type="character" w:customStyle="1" w:styleId="InternalCommunication">
    <w:name w:val="InternalCommunication"/>
    <w:basedOn w:val="RestrictedCommunication"/>
    <w:uiPriority w:val="1"/>
    <w:qFormat/>
    <w:rsid w:val="00BF2950"/>
    <w:rPr>
      <w:rFonts w:ascii="Arial" w:hAnsi="Arial" w:cs="Tahoma"/>
      <w:b/>
      <w:caps/>
      <w:smallCaps w:val="0"/>
      <w:color w:val="B878BF"/>
      <w:sz w:val="20"/>
    </w:rPr>
  </w:style>
  <w:style w:type="character" w:customStyle="1" w:styleId="Public">
    <w:name w:val="Public"/>
    <w:basedOn w:val="InternalCommunication"/>
    <w:uiPriority w:val="1"/>
    <w:qFormat/>
    <w:rsid w:val="00BF2950"/>
    <w:rPr>
      <w:rFonts w:ascii="Arial" w:hAnsi="Arial" w:cs="Tahoma"/>
      <w:b/>
      <w:caps/>
      <w:smallCaps w:val="0"/>
      <w:color w:val="1C2691"/>
      <w:sz w:val="20"/>
    </w:rPr>
  </w:style>
  <w:style w:type="paragraph" w:customStyle="1" w:styleId="copyright">
    <w:name w:val="copyright"/>
    <w:basedOn w:val="Normal"/>
    <w:qFormat/>
    <w:rsid w:val="00BF2950"/>
    <w:pPr>
      <w:keepLines/>
      <w:spacing w:after="0" w:line="240" w:lineRule="auto"/>
    </w:pPr>
    <w:rPr>
      <w:rFonts w:ascii="Arial" w:eastAsia="Times New Roman" w:hAnsi="Arial" w:cs="Tahoma"/>
      <w:color w:val="1C2690"/>
      <w:sz w:val="12"/>
      <w:szCs w:val="12"/>
      <w:lang w:val="en-US"/>
    </w:rPr>
  </w:style>
  <w:style w:type="paragraph" w:customStyle="1" w:styleId="References">
    <w:name w:val="References"/>
    <w:basedOn w:val="Normal"/>
    <w:qFormat/>
    <w:rsid w:val="00BF2950"/>
    <w:pPr>
      <w:keepLines/>
      <w:numPr>
        <w:numId w:val="9"/>
      </w:numPr>
      <w:tabs>
        <w:tab w:val="left" w:pos="1701"/>
      </w:tabs>
      <w:spacing w:after="170" w:line="260" w:lineRule="atLeast"/>
      <w:jc w:val="both"/>
    </w:pPr>
    <w:rPr>
      <w:rFonts w:ascii="Arial" w:eastAsia="Times New Roman" w:hAnsi="Arial" w:cs="Times New Roman"/>
      <w:sz w:val="21"/>
      <w:szCs w:val="24"/>
    </w:rPr>
  </w:style>
  <w:style w:type="paragraph" w:customStyle="1" w:styleId="Appendix">
    <w:name w:val="Appendix"/>
    <w:basedOn w:val="Normal"/>
    <w:next w:val="TitleAppendix"/>
    <w:qFormat/>
    <w:rsid w:val="00BF2950"/>
    <w:pPr>
      <w:keepLines/>
      <w:spacing w:before="3000" w:after="0" w:line="400" w:lineRule="atLeast"/>
      <w:jc w:val="both"/>
    </w:pPr>
    <w:rPr>
      <w:rFonts w:ascii="Arial" w:eastAsia="Times New Roman" w:hAnsi="Arial" w:cs="Times New Roman"/>
      <w:caps/>
      <w:color w:val="1C2691"/>
      <w:sz w:val="36"/>
      <w:szCs w:val="24"/>
    </w:rPr>
  </w:style>
  <w:style w:type="character" w:customStyle="1" w:styleId="Blue">
    <w:name w:val="Blue"/>
    <w:basedOn w:val="Policepardfaut"/>
    <w:uiPriority w:val="1"/>
    <w:qFormat/>
    <w:rsid w:val="00BF2950"/>
    <w:rPr>
      <w:rFonts w:ascii="Arial" w:hAnsi="Arial"/>
      <w:b/>
      <w:color w:val="1C2691"/>
      <w:sz w:val="22"/>
    </w:rPr>
  </w:style>
  <w:style w:type="paragraph" w:customStyle="1" w:styleId="ProjectName">
    <w:name w:val="ProjectName"/>
    <w:basedOn w:val="HeadingGeneral"/>
    <w:next w:val="HeadingGeneral"/>
    <w:qFormat/>
    <w:rsid w:val="00BF2950"/>
    <w:pPr>
      <w:spacing w:after="40"/>
    </w:pPr>
    <w:rPr>
      <w:b/>
      <w:caps/>
      <w:sz w:val="20"/>
    </w:rPr>
  </w:style>
  <w:style w:type="paragraph" w:customStyle="1" w:styleId="TitleAppendix">
    <w:name w:val="TitleAppendix"/>
    <w:basedOn w:val="Appendix"/>
    <w:qFormat/>
    <w:rsid w:val="00BF2950"/>
    <w:pPr>
      <w:spacing w:before="0"/>
    </w:pPr>
    <w:rPr>
      <w:b/>
      <w:caps w:val="0"/>
      <w:sz w:val="32"/>
      <w:szCs w:val="32"/>
    </w:rPr>
  </w:style>
  <w:style w:type="paragraph" w:customStyle="1" w:styleId="NormalPDG02">
    <w:name w:val="Normal_PDG02"/>
    <w:basedOn w:val="Normal"/>
    <w:rsid w:val="00BF2950"/>
    <w:pPr>
      <w:keepLines/>
      <w:framePr w:hSpace="57" w:vSpace="57" w:wrap="auto" w:vAnchor="page" w:hAnchor="page" w:x="1022" w:y="874"/>
      <w:spacing w:before="120" w:after="0" w:line="240" w:lineRule="auto"/>
      <w:jc w:val="center"/>
    </w:pPr>
    <w:rPr>
      <w:rFonts w:ascii="Arial" w:eastAsia="Times New Roman" w:hAnsi="Arial" w:cs="Times New Roman"/>
      <w:noProof/>
      <w:sz w:val="16"/>
      <w:szCs w:val="18"/>
    </w:rPr>
  </w:style>
  <w:style w:type="paragraph" w:customStyle="1" w:styleId="TE">
    <w:name w:val="TE"/>
    <w:qFormat/>
    <w:rsid w:val="00BF2950"/>
    <w:pPr>
      <w:autoSpaceDE w:val="0"/>
      <w:autoSpaceDN w:val="0"/>
      <w:adjustRightInd w:val="0"/>
      <w:spacing w:after="0" w:line="240" w:lineRule="auto"/>
      <w:ind w:left="1304" w:hanging="1304"/>
    </w:pPr>
    <w:rPr>
      <w:rFonts w:ascii="Arial" w:eastAsia="Times New Roman" w:hAnsi="Arial" w:cs="Times New Roman"/>
      <w:b/>
      <w:bCs/>
      <w:kern w:val="28"/>
      <w:sz w:val="15"/>
      <w:szCs w:val="18"/>
      <w:lang w:val="en-GB"/>
    </w:rPr>
  </w:style>
  <w:style w:type="paragraph" w:customStyle="1" w:styleId="Style85ptBoldAfter0ptLinespacingExactly9pt">
    <w:name w:val="Style 8.5 pt Bold After:  0 pt Line spacing:  Exactly 9 pt"/>
    <w:basedOn w:val="TE"/>
    <w:semiHidden/>
    <w:rsid w:val="00BF2950"/>
    <w:pPr>
      <w:spacing w:line="180" w:lineRule="exact"/>
    </w:pPr>
    <w:rPr>
      <w:b w:val="0"/>
      <w:bCs w:val="0"/>
      <w:sz w:val="17"/>
    </w:rPr>
  </w:style>
  <w:style w:type="paragraph" w:customStyle="1" w:styleId="LegalMention0">
    <w:name w:val="LegalMention"/>
    <w:link w:val="LegalMentionChar"/>
    <w:qFormat/>
    <w:rsid w:val="00BF2950"/>
    <w:pPr>
      <w:spacing w:after="0" w:line="240" w:lineRule="auto"/>
    </w:pPr>
    <w:rPr>
      <w:rFonts w:ascii="Arial" w:eastAsia="Times New Roman" w:hAnsi="Arial" w:cs="Tahoma"/>
      <w:color w:val="1C2690"/>
      <w:sz w:val="12"/>
      <w:szCs w:val="12"/>
      <w:lang w:val="en-US"/>
    </w:rPr>
  </w:style>
  <w:style w:type="character" w:customStyle="1" w:styleId="LegalMentionChar">
    <w:name w:val="LegalMention Char"/>
    <w:basedOn w:val="Policepardfaut"/>
    <w:link w:val="LegalMention0"/>
    <w:rsid w:val="00BF2950"/>
    <w:rPr>
      <w:rFonts w:ascii="Arial" w:eastAsia="Times New Roman" w:hAnsi="Arial" w:cs="Tahoma"/>
      <w:color w:val="1C2690"/>
      <w:sz w:val="12"/>
      <w:szCs w:val="12"/>
      <w:lang w:val="en-US"/>
    </w:rPr>
  </w:style>
  <w:style w:type="character" w:customStyle="1" w:styleId="BlueTable">
    <w:name w:val="BlueTable"/>
    <w:basedOn w:val="Blue"/>
    <w:uiPriority w:val="1"/>
    <w:qFormat/>
    <w:rsid w:val="00BF2950"/>
    <w:rPr>
      <w:rFonts w:ascii="Arial" w:hAnsi="Arial"/>
      <w:b/>
      <w:color w:val="1C2691"/>
      <w:sz w:val="16"/>
      <w:lang w:val="en-GB"/>
    </w:rPr>
  </w:style>
  <w:style w:type="paragraph" w:customStyle="1" w:styleId="identifiant">
    <w:name w:val="identifiant"/>
    <w:basedOn w:val="Pieddepage"/>
    <w:qFormat/>
    <w:rsid w:val="00BF2950"/>
    <w:pPr>
      <w:keepLines/>
      <w:tabs>
        <w:tab w:val="right" w:pos="9183"/>
      </w:tabs>
      <w:spacing w:before="0" w:line="220" w:lineRule="exact"/>
      <w:ind w:left="-70" w:right="-285"/>
    </w:pPr>
    <w:rPr>
      <w:rFonts w:eastAsia="Times New Roman" w:cs="Tahoma"/>
      <w:color w:val="998F86"/>
      <w:sz w:val="12"/>
      <w:szCs w:val="12"/>
      <w:lang w:val="fr-FR" w:eastAsia="fr-BE"/>
    </w:rPr>
  </w:style>
  <w:style w:type="paragraph" w:customStyle="1" w:styleId="ListTENumbers">
    <w:name w:val="List TE Numbers"/>
    <w:basedOn w:val="Normal"/>
    <w:rsid w:val="00BF2950"/>
    <w:pPr>
      <w:numPr>
        <w:numId w:val="7"/>
      </w:numPr>
      <w:spacing w:before="40" w:after="40" w:line="240" w:lineRule="auto"/>
      <w:jc w:val="both"/>
    </w:pPr>
    <w:rPr>
      <w:rFonts w:ascii="Arial" w:eastAsia="Times New Roman" w:hAnsi="Arial" w:cs="Times New Roman"/>
      <w:sz w:val="21"/>
      <w:szCs w:val="20"/>
      <w:lang w:eastAsia="en-GB"/>
    </w:rPr>
  </w:style>
  <w:style w:type="paragraph" w:customStyle="1" w:styleId="ListTETable">
    <w:name w:val="List TE Table"/>
    <w:qFormat/>
    <w:rsid w:val="00BF2950"/>
    <w:pPr>
      <w:numPr>
        <w:numId w:val="8"/>
      </w:numPr>
      <w:spacing w:after="0" w:line="240" w:lineRule="auto"/>
    </w:pPr>
    <w:rPr>
      <w:rFonts w:ascii="Tahoma" w:eastAsia="Times New Roman" w:hAnsi="Tahoma" w:cs="Times New Roman"/>
      <w:sz w:val="16"/>
      <w:szCs w:val="24"/>
      <w:lang w:val="en-GB"/>
    </w:rPr>
  </w:style>
  <w:style w:type="character" w:customStyle="1" w:styleId="pagination">
    <w:name w:val="pagination"/>
    <w:basedOn w:val="Policepardfaut"/>
    <w:uiPriority w:val="1"/>
    <w:semiHidden/>
    <w:qFormat/>
    <w:rsid w:val="00BF2950"/>
    <w:rPr>
      <w:rFonts w:ascii="Tahoma" w:hAnsi="Tahoma" w:cs="Tahoma"/>
      <w:sz w:val="20"/>
      <w:szCs w:val="20"/>
    </w:rPr>
  </w:style>
  <w:style w:type="table" w:customStyle="1" w:styleId="TechnicalTable">
    <w:name w:val="Technical Table"/>
    <w:basedOn w:val="TableauNormal"/>
    <w:uiPriority w:val="99"/>
    <w:qFormat/>
    <w:rsid w:val="00BF2950"/>
    <w:pPr>
      <w:spacing w:after="0" w:line="240" w:lineRule="auto"/>
    </w:pPr>
    <w:rPr>
      <w:rFonts w:ascii="Tahoma" w:eastAsia="Times New Roman" w:hAnsi="Tahoma" w:cs="Times New Roman"/>
      <w:sz w:val="16"/>
      <w:szCs w:val="20"/>
      <w:lang w:val="fr-BE" w:eastAsia="fr-BE"/>
    </w:rPr>
    <w:tblPr>
      <w:tblInd w:w="873" w:type="dxa"/>
      <w:tblBorders>
        <w:top w:val="single" w:sz="6" w:space="0" w:color="595959"/>
        <w:left w:val="single" w:sz="6" w:space="0" w:color="595959"/>
        <w:bottom w:val="single" w:sz="6" w:space="0" w:color="595959"/>
        <w:right w:val="single" w:sz="6" w:space="0" w:color="595959"/>
        <w:insideH w:val="single" w:sz="2" w:space="0" w:color="595959"/>
        <w:insideV w:val="single" w:sz="2" w:space="0" w:color="595959"/>
      </w:tblBorders>
    </w:tblPr>
    <w:tblStylePr w:type="firstRow">
      <w:tblPr/>
      <w:tcPr>
        <w:tcBorders>
          <w:top w:val="single" w:sz="6" w:space="0" w:color="595959"/>
          <w:left w:val="single" w:sz="6" w:space="0" w:color="595959"/>
          <w:bottom w:val="dashed" w:sz="8" w:space="0" w:color="1C2691"/>
          <w:right w:val="single" w:sz="6" w:space="0" w:color="595959"/>
          <w:insideH w:val="nil"/>
          <w:insideV w:val="single" w:sz="2" w:space="0" w:color="595959"/>
          <w:tl2br w:val="nil"/>
          <w:tr2bl w:val="nil"/>
        </w:tcBorders>
      </w:tcPr>
    </w:tblStylePr>
  </w:style>
  <w:style w:type="numbering" w:customStyle="1" w:styleId="PucesTecsult2">
    <w:name w:val="Puces Tecsult2"/>
    <w:basedOn w:val="Aucuneliste"/>
    <w:uiPriority w:val="99"/>
    <w:rsid w:val="00BF2950"/>
  </w:style>
  <w:style w:type="numbering" w:customStyle="1" w:styleId="Style12">
    <w:name w:val="Style12"/>
    <w:uiPriority w:val="99"/>
    <w:rsid w:val="00BF2950"/>
  </w:style>
  <w:style w:type="numbering" w:customStyle="1" w:styleId="Style22">
    <w:name w:val="Style22"/>
    <w:uiPriority w:val="99"/>
    <w:rsid w:val="00BF2950"/>
  </w:style>
  <w:style w:type="numbering" w:customStyle="1" w:styleId="Style32">
    <w:name w:val="Style32"/>
    <w:uiPriority w:val="99"/>
    <w:rsid w:val="00BF2950"/>
  </w:style>
  <w:style w:type="numbering" w:customStyle="1" w:styleId="Bleu2">
    <w:name w:val="Bleu2"/>
    <w:uiPriority w:val="99"/>
    <w:rsid w:val="00BF2950"/>
  </w:style>
  <w:style w:type="numbering" w:customStyle="1" w:styleId="Vert2">
    <w:name w:val="Vert2"/>
    <w:uiPriority w:val="99"/>
    <w:rsid w:val="00BF2950"/>
  </w:style>
  <w:style w:type="numbering" w:customStyle="1" w:styleId="Orange2">
    <w:name w:val="Orange2"/>
    <w:uiPriority w:val="99"/>
    <w:rsid w:val="00BF2950"/>
  </w:style>
  <w:style w:type="numbering" w:customStyle="1" w:styleId="WarmGray2">
    <w:name w:val="Warm Gray2"/>
    <w:uiPriority w:val="99"/>
    <w:rsid w:val="00BF2950"/>
  </w:style>
  <w:style w:type="numbering" w:customStyle="1" w:styleId="Nessunelenco11">
    <w:name w:val="Nessun elenco11"/>
    <w:next w:val="Aucuneliste"/>
    <w:uiPriority w:val="99"/>
    <w:semiHidden/>
    <w:unhideWhenUsed/>
    <w:rsid w:val="00BF2950"/>
  </w:style>
  <w:style w:type="table" w:customStyle="1" w:styleId="TableGrid52">
    <w:name w:val="Table Grid52"/>
    <w:basedOn w:val="TableauNormal"/>
    <w:uiPriority w:val="59"/>
    <w:locked/>
    <w:rsid w:val="00BF2950"/>
    <w:pPr>
      <w:spacing w:before="60" w:after="60" w:line="240" w:lineRule="auto"/>
    </w:pPr>
    <w:rPr>
      <w:rFonts w:ascii="Calibri" w:eastAsia="Calibri" w:hAnsi="Calibri" w:cs="Times New Roman"/>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pPr>
        <w:wordWrap/>
        <w:spacing w:beforeLines="0" w:beforeAutospacing="1" w:afterLines="0" w:afterAutospacing="1" w:line="240" w:lineRule="auto"/>
      </w:pPr>
      <w:rPr>
        <w:rFonts w:ascii="Calibri" w:hAnsi="Calibri" w:hint="default"/>
        <w:sz w:val="22"/>
        <w:szCs w:val="22"/>
      </w:rPr>
    </w:tblStylePr>
  </w:style>
  <w:style w:type="numbering" w:customStyle="1" w:styleId="Nessunelenco21">
    <w:name w:val="Nessun elenco21"/>
    <w:next w:val="Aucuneliste"/>
    <w:uiPriority w:val="99"/>
    <w:semiHidden/>
    <w:unhideWhenUsed/>
    <w:rsid w:val="00BF2950"/>
  </w:style>
  <w:style w:type="numbering" w:customStyle="1" w:styleId="PucesTecsult11">
    <w:name w:val="Puces Tecsult11"/>
    <w:basedOn w:val="Aucuneliste"/>
    <w:uiPriority w:val="99"/>
    <w:rsid w:val="00BF2950"/>
  </w:style>
  <w:style w:type="numbering" w:customStyle="1" w:styleId="Style211">
    <w:name w:val="Style211"/>
    <w:uiPriority w:val="99"/>
    <w:rsid w:val="00BF2950"/>
  </w:style>
  <w:style w:type="numbering" w:customStyle="1" w:styleId="Style311">
    <w:name w:val="Style311"/>
    <w:uiPriority w:val="99"/>
    <w:rsid w:val="00BF2950"/>
  </w:style>
  <w:style w:type="numbering" w:customStyle="1" w:styleId="Bleu11">
    <w:name w:val="Bleu11"/>
    <w:uiPriority w:val="99"/>
    <w:rsid w:val="00BF2950"/>
  </w:style>
  <w:style w:type="numbering" w:customStyle="1" w:styleId="Vert11">
    <w:name w:val="Vert11"/>
    <w:uiPriority w:val="99"/>
    <w:rsid w:val="00BF2950"/>
  </w:style>
  <w:style w:type="numbering" w:customStyle="1" w:styleId="Orange11">
    <w:name w:val="Orange11"/>
    <w:uiPriority w:val="99"/>
    <w:rsid w:val="00BF2950"/>
  </w:style>
  <w:style w:type="numbering" w:customStyle="1" w:styleId="WarmGray11">
    <w:name w:val="Warm Gray11"/>
    <w:uiPriority w:val="99"/>
    <w:rsid w:val="00BF2950"/>
  </w:style>
  <w:style w:type="character" w:customStyle="1" w:styleId="Heading2Car">
    <w:name w:val="Heading2 Car"/>
    <w:basedOn w:val="Policepardfaut"/>
    <w:link w:val="Heading2"/>
    <w:rsid w:val="00BF2950"/>
    <w:rPr>
      <w:rFonts w:ascii="Arial" w:eastAsia="Times New Roman" w:hAnsi="Arial" w:cs="Times New Roman"/>
      <w:sz w:val="20"/>
      <w:szCs w:val="20"/>
    </w:rPr>
  </w:style>
  <w:style w:type="character" w:customStyle="1" w:styleId="Mentionnonrsolue2">
    <w:name w:val="Mention non résolue2"/>
    <w:basedOn w:val="Policepardfaut"/>
    <w:uiPriority w:val="99"/>
    <w:semiHidden/>
    <w:unhideWhenUsed/>
    <w:rsid w:val="00BF2950"/>
    <w:rPr>
      <w:color w:val="808080"/>
      <w:shd w:val="clear" w:color="auto" w:fill="E6E6E6"/>
    </w:rPr>
  </w:style>
  <w:style w:type="paragraph" w:customStyle="1" w:styleId="Liste2">
    <w:name w:val="Liste2"/>
    <w:basedOn w:val="Normal"/>
    <w:autoRedefine/>
    <w:rsid w:val="00BF2950"/>
    <w:pPr>
      <w:keepNext/>
      <w:keepLines/>
      <w:numPr>
        <w:numId w:val="10"/>
      </w:numPr>
      <w:tabs>
        <w:tab w:val="num" w:pos="0"/>
      </w:tabs>
      <w:snapToGrid w:val="0"/>
      <w:spacing w:after="0" w:line="360" w:lineRule="auto"/>
      <w:ind w:left="0" w:firstLine="0"/>
    </w:pPr>
    <w:rPr>
      <w:rFonts w:ascii="Times New Roman" w:eastAsia="Times New Roman" w:hAnsi="Times New Roman" w:cs="Times New Roman"/>
      <w:sz w:val="24"/>
      <w:szCs w:val="20"/>
      <w:lang w:val="fr-CA"/>
    </w:rPr>
  </w:style>
  <w:style w:type="paragraph" w:customStyle="1" w:styleId="paragraphestandard">
    <w:name w:val="paragraphe standard"/>
    <w:basedOn w:val="Normal"/>
    <w:link w:val="paragraphestandardCar"/>
    <w:qFormat/>
    <w:rsid w:val="00BF2950"/>
    <w:pPr>
      <w:spacing w:after="480" w:line="240" w:lineRule="exact"/>
      <w:jc w:val="both"/>
    </w:pPr>
    <w:rPr>
      <w:rFonts w:ascii="Arial" w:eastAsia="Times New Roman" w:hAnsi="Arial" w:cs="Times New Roman"/>
      <w:szCs w:val="20"/>
      <w:lang w:eastAsia="fr-FR"/>
    </w:rPr>
  </w:style>
  <w:style w:type="character" w:customStyle="1" w:styleId="paragraphestandardCar">
    <w:name w:val="paragraphe standard Car"/>
    <w:link w:val="paragraphestandard"/>
    <w:rsid w:val="00BF2950"/>
    <w:rPr>
      <w:rFonts w:ascii="Arial" w:eastAsia="Times New Roman" w:hAnsi="Arial" w:cs="Times New Roman"/>
      <w:szCs w:val="20"/>
      <w:lang w:eastAsia="fr-FR"/>
    </w:rPr>
  </w:style>
  <w:style w:type="character" w:customStyle="1" w:styleId="DocPropertyBlue">
    <w:name w:val="DocPropertyBlue"/>
    <w:uiPriority w:val="1"/>
    <w:semiHidden/>
    <w:rsid w:val="00BF2950"/>
    <w:rPr>
      <w:rFonts w:ascii="Tahoma" w:hAnsi="Tahoma"/>
      <w:b/>
      <w:color w:val="1C2691"/>
      <w:sz w:val="16"/>
    </w:rPr>
  </w:style>
  <w:style w:type="character" w:customStyle="1" w:styleId="Confidentiality">
    <w:name w:val="Confidentiality"/>
    <w:uiPriority w:val="1"/>
    <w:semiHidden/>
    <w:qFormat/>
    <w:rsid w:val="00BF2950"/>
    <w:rPr>
      <w:rFonts w:ascii="Tahoma" w:hAnsi="Tahoma"/>
      <w:b/>
      <w:caps/>
      <w:smallCaps w:val="0"/>
      <w:strike w:val="0"/>
      <w:dstrike w:val="0"/>
      <w:vanish w:val="0"/>
      <w:color w:val="FF0000"/>
      <w:sz w:val="20"/>
      <w:vertAlign w:val="baseline"/>
    </w:rPr>
  </w:style>
  <w:style w:type="paragraph" w:customStyle="1" w:styleId="En-ttePaysage">
    <w:name w:val="En-tête (Paysage)"/>
    <w:basedOn w:val="En-tte"/>
    <w:semiHidden/>
    <w:rsid w:val="00BF2950"/>
    <w:pPr>
      <w:tabs>
        <w:tab w:val="center" w:pos="7286"/>
        <w:tab w:val="right" w:pos="14572"/>
      </w:tabs>
      <w:spacing w:before="120" w:after="120"/>
      <w:jc w:val="both"/>
    </w:pPr>
    <w:rPr>
      <w:rFonts w:ascii="Tahoma" w:eastAsia="Times New Roman" w:hAnsi="Tahoma" w:cs="Tahoma"/>
      <w:noProof/>
      <w:color w:val="7F7F7F"/>
      <w:sz w:val="16"/>
      <w:szCs w:val="16"/>
      <w:lang w:val="en-US" w:eastAsia="en-US"/>
    </w:rPr>
  </w:style>
  <w:style w:type="paragraph" w:customStyle="1" w:styleId="PieddepagePaysage">
    <w:name w:val="Pied de page (Paysage)"/>
    <w:basedOn w:val="Pieddepage"/>
    <w:semiHidden/>
    <w:rsid w:val="00BF2950"/>
    <w:pPr>
      <w:tabs>
        <w:tab w:val="center" w:pos="6804"/>
        <w:tab w:val="left" w:pos="11624"/>
        <w:tab w:val="right" w:pos="15139"/>
      </w:tabs>
      <w:spacing w:before="0"/>
    </w:pPr>
    <w:rPr>
      <w:rFonts w:ascii="Tahoma" w:eastAsia="Times New Roman" w:hAnsi="Tahoma" w:cs="Tahoma"/>
      <w:color w:val="7F7F7F"/>
      <w:sz w:val="12"/>
      <w:szCs w:val="12"/>
      <w:lang w:val="en-US" w:eastAsia="fr-BE"/>
    </w:rPr>
  </w:style>
  <w:style w:type="paragraph" w:customStyle="1" w:styleId="DocRefRight">
    <w:name w:val="DocRefRight"/>
    <w:basedOn w:val="DocRef"/>
    <w:semiHidden/>
    <w:rsid w:val="00BF2950"/>
    <w:pPr>
      <w:jc w:val="right"/>
    </w:pPr>
    <w:rPr>
      <w:rFonts w:cs="Times New Roman"/>
      <w:szCs w:val="20"/>
    </w:rPr>
  </w:style>
  <w:style w:type="paragraph" w:customStyle="1" w:styleId="CompanyInfo4">
    <w:name w:val="Company Info 4"/>
    <w:semiHidden/>
    <w:rsid w:val="00BF2950"/>
    <w:pPr>
      <w:tabs>
        <w:tab w:val="right" w:pos="10490"/>
      </w:tabs>
      <w:spacing w:after="0" w:line="240" w:lineRule="auto"/>
      <w:jc w:val="both"/>
    </w:pPr>
    <w:rPr>
      <w:rFonts w:ascii="Tahoma" w:eastAsia="Times New Roman" w:hAnsi="Tahoma" w:cs="Times New Roman"/>
      <w:b/>
      <w:bCs/>
      <w:color w:val="5F5F5F"/>
      <w:kern w:val="28"/>
      <w:position w:val="12"/>
      <w:sz w:val="16"/>
      <w:szCs w:val="16"/>
    </w:rPr>
  </w:style>
  <w:style w:type="numbering" w:styleId="1ai">
    <w:name w:val="Outline List 1"/>
    <w:basedOn w:val="Aucuneliste"/>
    <w:rsid w:val="00BF2950"/>
    <w:pPr>
      <w:numPr>
        <w:numId w:val="11"/>
      </w:numPr>
    </w:pPr>
  </w:style>
  <w:style w:type="paragraph" w:customStyle="1" w:styleId="DocType">
    <w:name w:val="DocType"/>
    <w:semiHidden/>
    <w:rsid w:val="00BF2950"/>
    <w:pPr>
      <w:tabs>
        <w:tab w:val="right" w:pos="10546"/>
      </w:tabs>
      <w:spacing w:before="120" w:after="60" w:line="240" w:lineRule="auto"/>
      <w:jc w:val="both"/>
    </w:pPr>
    <w:rPr>
      <w:rFonts w:ascii="Tahoma" w:eastAsia="Times New Roman" w:hAnsi="Tahoma" w:cs="Times New Roman"/>
      <w:b/>
      <w:bCs/>
      <w:caps/>
      <w:kern w:val="28"/>
      <w:sz w:val="30"/>
      <w:szCs w:val="30"/>
    </w:rPr>
  </w:style>
  <w:style w:type="paragraph" w:customStyle="1" w:styleId="DocRefBold">
    <w:name w:val="DocRefBold"/>
    <w:semiHidden/>
    <w:rsid w:val="00BF2950"/>
    <w:pPr>
      <w:tabs>
        <w:tab w:val="left" w:pos="765"/>
      </w:tabs>
      <w:spacing w:before="120" w:after="120" w:line="240" w:lineRule="auto"/>
      <w:ind w:left="992" w:hanging="992"/>
      <w:jc w:val="both"/>
    </w:pPr>
    <w:rPr>
      <w:rFonts w:ascii="Tahoma" w:eastAsia="Times New Roman" w:hAnsi="Tahoma" w:cs="Tahoma"/>
      <w:b/>
      <w:sz w:val="16"/>
      <w:szCs w:val="16"/>
      <w:lang w:val="pt-BR"/>
    </w:rPr>
  </w:style>
  <w:style w:type="paragraph" w:customStyle="1" w:styleId="PDGTabBlue">
    <w:name w:val="PDG_Tab_Blue"/>
    <w:basedOn w:val="Normal"/>
    <w:semiHidden/>
    <w:rsid w:val="00BF2950"/>
    <w:pPr>
      <w:framePr w:hSpace="142" w:wrap="around" w:vAnchor="page" w:hAnchor="margin" w:x="108" w:y="13291"/>
      <w:autoSpaceDE w:val="0"/>
      <w:autoSpaceDN w:val="0"/>
      <w:adjustRightInd w:val="0"/>
      <w:spacing w:before="100" w:after="40" w:line="240" w:lineRule="auto"/>
    </w:pPr>
    <w:rPr>
      <w:rFonts w:ascii="Tahoma" w:eastAsia="Times New Roman" w:hAnsi="Tahoma" w:cs="Tahoma"/>
      <w:b/>
      <w:bCs/>
      <w:color w:val="1C2691"/>
      <w:sz w:val="12"/>
      <w:szCs w:val="12"/>
      <w:lang w:val="en-US" w:eastAsia="fr-BE"/>
    </w:rPr>
  </w:style>
  <w:style w:type="numbering" w:styleId="111111">
    <w:name w:val="Outline List 2"/>
    <w:basedOn w:val="Aucuneliste"/>
    <w:rsid w:val="00BF2950"/>
    <w:pPr>
      <w:numPr>
        <w:numId w:val="12"/>
      </w:numPr>
    </w:pPr>
  </w:style>
  <w:style w:type="paragraph" w:customStyle="1" w:styleId="TitreAnnexe">
    <w:name w:val="Titre Annexe"/>
    <w:next w:val="Corpsdetexte"/>
    <w:qFormat/>
    <w:rsid w:val="00BF2950"/>
    <w:pPr>
      <w:keepNext/>
      <w:numPr>
        <w:numId w:val="13"/>
      </w:numPr>
      <w:tabs>
        <w:tab w:val="clear" w:pos="833"/>
        <w:tab w:val="num" w:pos="2268"/>
      </w:tabs>
      <w:spacing w:after="400" w:line="240" w:lineRule="auto"/>
      <w:ind w:left="2268" w:hanging="2268"/>
    </w:pPr>
    <w:rPr>
      <w:rFonts w:ascii="Tahoma" w:eastAsia="Times New Roman" w:hAnsi="Tahoma" w:cs="Times New Roman"/>
      <w:caps/>
      <w:color w:val="1C2691"/>
      <w:sz w:val="36"/>
      <w:szCs w:val="16"/>
      <w:lang w:val="en-US" w:eastAsia="fr-BE"/>
    </w:rPr>
  </w:style>
  <w:style w:type="paragraph" w:customStyle="1" w:styleId="DocRef">
    <w:name w:val="DocRef"/>
    <w:semiHidden/>
    <w:rsid w:val="00BF2950"/>
    <w:pPr>
      <w:tabs>
        <w:tab w:val="left" w:pos="765"/>
      </w:tabs>
      <w:spacing w:before="120" w:after="120" w:line="240" w:lineRule="auto"/>
      <w:ind w:left="992" w:hanging="992"/>
      <w:jc w:val="both"/>
    </w:pPr>
    <w:rPr>
      <w:rFonts w:ascii="Tahoma" w:eastAsia="Times New Roman" w:hAnsi="Tahoma" w:cs="Tahoma"/>
      <w:sz w:val="16"/>
      <w:szCs w:val="16"/>
      <w:lang w:val="en-US"/>
    </w:rPr>
  </w:style>
  <w:style w:type="paragraph" w:customStyle="1" w:styleId="Pieddepage1repage">
    <w:name w:val="Pied de page (1ère page)"/>
    <w:basedOn w:val="Pieddepage"/>
    <w:semiHidden/>
    <w:rsid w:val="00BF2950"/>
    <w:pPr>
      <w:tabs>
        <w:tab w:val="center" w:pos="4253"/>
        <w:tab w:val="left" w:pos="6237"/>
        <w:tab w:val="right" w:pos="9639"/>
      </w:tabs>
      <w:spacing w:before="0"/>
    </w:pPr>
    <w:rPr>
      <w:rFonts w:ascii="Tahoma" w:eastAsia="Times New Roman" w:hAnsi="Tahoma" w:cs="Tahoma"/>
      <w:sz w:val="12"/>
      <w:szCs w:val="12"/>
      <w:lang w:val="en-US" w:eastAsia="fr-BE"/>
    </w:rPr>
  </w:style>
  <w:style w:type="paragraph" w:customStyle="1" w:styleId="PDGTab">
    <w:name w:val="PDG_Tab"/>
    <w:basedOn w:val="Normal"/>
    <w:uiPriority w:val="99"/>
    <w:semiHidden/>
    <w:rsid w:val="00BF2950"/>
    <w:pPr>
      <w:framePr w:hSpace="142" w:wrap="around" w:vAnchor="page" w:hAnchor="margin" w:y="13291"/>
      <w:spacing w:after="0" w:line="240" w:lineRule="auto"/>
    </w:pPr>
    <w:rPr>
      <w:rFonts w:ascii="Tahoma" w:eastAsia="Times New Roman" w:hAnsi="Tahoma" w:cs="Tahoma"/>
      <w:sz w:val="14"/>
      <w:szCs w:val="14"/>
      <w:lang w:val="en-US" w:eastAsia="fr-BE"/>
    </w:rPr>
  </w:style>
  <w:style w:type="paragraph" w:customStyle="1" w:styleId="CompanyInfo1">
    <w:name w:val="Company Info 1"/>
    <w:semiHidden/>
    <w:rsid w:val="00BF2950"/>
    <w:pPr>
      <w:spacing w:after="0" w:line="240" w:lineRule="auto"/>
      <w:jc w:val="both"/>
    </w:pPr>
    <w:rPr>
      <w:rFonts w:ascii="Tahoma" w:eastAsia="Times New Roman" w:hAnsi="Tahoma" w:cs="Times New Roman"/>
      <w:b/>
      <w:bCs/>
      <w:color w:val="1C2691"/>
      <w:kern w:val="28"/>
      <w:sz w:val="16"/>
      <w:szCs w:val="16"/>
      <w:lang w:val="en-US"/>
    </w:rPr>
  </w:style>
  <w:style w:type="paragraph" w:customStyle="1" w:styleId="CompanyInfo2">
    <w:name w:val="Company Info 2"/>
    <w:semiHidden/>
    <w:rsid w:val="00BF2950"/>
    <w:pPr>
      <w:spacing w:after="0" w:line="240" w:lineRule="auto"/>
      <w:jc w:val="both"/>
    </w:pPr>
    <w:rPr>
      <w:rFonts w:ascii="Tahoma" w:eastAsia="Times New Roman" w:hAnsi="Tahoma" w:cs="Times New Roman"/>
      <w:b/>
      <w:bCs/>
      <w:vanish/>
      <w:color w:val="1C2691"/>
      <w:kern w:val="28"/>
      <w:sz w:val="16"/>
      <w:szCs w:val="16"/>
      <w:lang w:val="en-US"/>
    </w:rPr>
  </w:style>
  <w:style w:type="paragraph" w:customStyle="1" w:styleId="CompanyInfo3">
    <w:name w:val="Company Info 3"/>
    <w:semiHidden/>
    <w:rsid w:val="00BF2950"/>
    <w:pPr>
      <w:spacing w:after="0" w:line="240" w:lineRule="auto"/>
      <w:jc w:val="both"/>
    </w:pPr>
    <w:rPr>
      <w:rFonts w:ascii="Tahoma" w:eastAsia="Times New Roman" w:hAnsi="Tahoma" w:cs="Times New Roman"/>
      <w:bCs/>
      <w:color w:val="5F5F5F"/>
      <w:kern w:val="28"/>
      <w:sz w:val="16"/>
      <w:szCs w:val="16"/>
    </w:rPr>
  </w:style>
  <w:style w:type="paragraph" w:customStyle="1" w:styleId="CoverLogo">
    <w:name w:val="Cover Logo"/>
    <w:rsid w:val="00BF2950"/>
    <w:pPr>
      <w:widowControl w:val="0"/>
      <w:tabs>
        <w:tab w:val="right" w:pos="10546"/>
      </w:tabs>
      <w:spacing w:before="240" w:after="0" w:line="240" w:lineRule="auto"/>
      <w:jc w:val="both"/>
    </w:pPr>
    <w:rPr>
      <w:rFonts w:ascii="Tahoma" w:eastAsia="Times New Roman" w:hAnsi="Tahoma" w:cs="Times New Roman"/>
      <w:bCs/>
      <w:noProof/>
      <w:kern w:val="28"/>
      <w:sz w:val="16"/>
      <w:szCs w:val="18"/>
      <w:lang w:eastAsia="fr-FR"/>
    </w:rPr>
  </w:style>
  <w:style w:type="paragraph" w:customStyle="1" w:styleId="DocProperty">
    <w:name w:val="DocProperty"/>
    <w:basedOn w:val="Normal"/>
    <w:semiHidden/>
    <w:rsid w:val="00BF2950"/>
    <w:pPr>
      <w:tabs>
        <w:tab w:val="left" w:pos="907"/>
      </w:tabs>
      <w:autoSpaceDE w:val="0"/>
      <w:autoSpaceDN w:val="0"/>
      <w:adjustRightInd w:val="0"/>
      <w:spacing w:before="60" w:after="60" w:line="240" w:lineRule="auto"/>
      <w:ind w:left="1304" w:hanging="1304"/>
    </w:pPr>
    <w:rPr>
      <w:rFonts w:ascii="Tahoma" w:eastAsia="Times New Roman" w:hAnsi="Tahoma" w:cs="Tahoma"/>
      <w:bCs/>
      <w:kern w:val="28"/>
      <w:sz w:val="18"/>
      <w:szCs w:val="18"/>
      <w:lang w:val="en-US" w:eastAsia="fr-BE"/>
    </w:rPr>
  </w:style>
  <w:style w:type="paragraph" w:styleId="Listecontinue">
    <w:name w:val="List Continue"/>
    <w:basedOn w:val="Normal"/>
    <w:rsid w:val="00BF2950"/>
    <w:pPr>
      <w:spacing w:after="0" w:line="240" w:lineRule="auto"/>
      <w:ind w:left="1560"/>
      <w:jc w:val="both"/>
    </w:pPr>
    <w:rPr>
      <w:rFonts w:ascii="Tahoma" w:eastAsia="Times New Roman" w:hAnsi="Tahoma" w:cs="Times New Roman"/>
      <w:lang w:val="fr-BE" w:eastAsia="fr-BE"/>
    </w:rPr>
  </w:style>
  <w:style w:type="paragraph" w:customStyle="1" w:styleId="Figure">
    <w:name w:val="Figure"/>
    <w:basedOn w:val="Corpsdetexte"/>
    <w:next w:val="Corpsdetexte"/>
    <w:qFormat/>
    <w:rsid w:val="00BF2950"/>
    <w:pPr>
      <w:keepNext/>
      <w:spacing w:before="480" w:line="240" w:lineRule="auto"/>
      <w:ind w:left="1134"/>
      <w:jc w:val="center"/>
    </w:pPr>
    <w:rPr>
      <w:rFonts w:ascii="Tahoma" w:eastAsia="Times New Roman" w:hAnsi="Tahoma"/>
      <w:sz w:val="22"/>
      <w:szCs w:val="16"/>
      <w:lang w:val="en-US" w:eastAsia="fr-BE"/>
    </w:rPr>
  </w:style>
  <w:style w:type="paragraph" w:customStyle="1" w:styleId="Corpsdetextesolidaire">
    <w:name w:val="Corps de texte solidaire"/>
    <w:basedOn w:val="Corpsdetexte"/>
    <w:qFormat/>
    <w:rsid w:val="00BF2950"/>
    <w:pPr>
      <w:keepNext/>
      <w:spacing w:before="240" w:after="240" w:line="240" w:lineRule="auto"/>
      <w:ind w:left="1134"/>
    </w:pPr>
    <w:rPr>
      <w:rFonts w:ascii="Tahoma" w:eastAsia="Times New Roman" w:hAnsi="Tahoma"/>
      <w:sz w:val="22"/>
      <w:szCs w:val="16"/>
      <w:lang w:val="fr-BE" w:eastAsia="fr-BE"/>
    </w:rPr>
  </w:style>
  <w:style w:type="paragraph" w:customStyle="1" w:styleId="TitreAnnexe2">
    <w:name w:val="Titre Annexe 2"/>
    <w:basedOn w:val="TitreAnnexe"/>
    <w:next w:val="Corpsdetexte"/>
    <w:qFormat/>
    <w:rsid w:val="00BF2950"/>
    <w:pPr>
      <w:numPr>
        <w:ilvl w:val="1"/>
      </w:numPr>
      <w:tabs>
        <w:tab w:val="clear" w:pos="833"/>
        <w:tab w:val="num" w:pos="1134"/>
      </w:tabs>
      <w:spacing w:before="600" w:after="300"/>
      <w:ind w:left="1134" w:hanging="1134"/>
    </w:pPr>
    <w:rPr>
      <w:b/>
      <w:caps w:val="0"/>
      <w:color w:val="998F86"/>
      <w:sz w:val="32"/>
    </w:rPr>
  </w:style>
  <w:style w:type="paragraph" w:customStyle="1" w:styleId="TitreAnnexe3">
    <w:name w:val="Titre Annexe 3"/>
    <w:basedOn w:val="TitreAnnexe2"/>
    <w:next w:val="Corpsdetexte"/>
    <w:qFormat/>
    <w:rsid w:val="00BF2950"/>
    <w:pPr>
      <w:numPr>
        <w:ilvl w:val="2"/>
      </w:numPr>
      <w:tabs>
        <w:tab w:val="clear" w:pos="833"/>
        <w:tab w:val="num" w:pos="1134"/>
      </w:tabs>
      <w:ind w:left="1134" w:hanging="1134"/>
    </w:pPr>
    <w:rPr>
      <w:b w:val="0"/>
      <w:color w:val="auto"/>
      <w:sz w:val="28"/>
    </w:rPr>
  </w:style>
  <w:style w:type="paragraph" w:customStyle="1" w:styleId="TitreAnnexe4">
    <w:name w:val="Titre Annexe 4"/>
    <w:basedOn w:val="TitreAnnexe3"/>
    <w:next w:val="Corpsdetexte"/>
    <w:qFormat/>
    <w:rsid w:val="00BF2950"/>
    <w:pPr>
      <w:numPr>
        <w:ilvl w:val="3"/>
      </w:numPr>
      <w:tabs>
        <w:tab w:val="clear" w:pos="833"/>
        <w:tab w:val="left" w:pos="1134"/>
      </w:tabs>
      <w:spacing w:before="400" w:after="160"/>
      <w:ind w:left="1134" w:hanging="1134"/>
    </w:pPr>
    <w:rPr>
      <w:caps/>
      <w:color w:val="1C2691"/>
      <w:sz w:val="22"/>
    </w:rPr>
  </w:style>
  <w:style w:type="paragraph" w:customStyle="1" w:styleId="TitreAnnexe5">
    <w:name w:val="Titre Annexe 5"/>
    <w:basedOn w:val="TitreAnnexe4"/>
    <w:next w:val="Corpsdetexte"/>
    <w:qFormat/>
    <w:rsid w:val="00BF2950"/>
    <w:pPr>
      <w:numPr>
        <w:ilvl w:val="4"/>
      </w:numPr>
      <w:spacing w:before="200"/>
    </w:pPr>
    <w:rPr>
      <w:b/>
      <w:caps w:val="0"/>
      <w:color w:val="auto"/>
    </w:rPr>
  </w:style>
  <w:style w:type="paragraph" w:customStyle="1" w:styleId="Textemasqu">
    <w:name w:val="Texte masqué"/>
    <w:next w:val="Corpsdetexte"/>
    <w:link w:val="TextemasquCar"/>
    <w:semiHidden/>
    <w:rsid w:val="00BF2950"/>
    <w:pPr>
      <w:spacing w:before="120" w:after="120" w:line="240" w:lineRule="auto"/>
      <w:jc w:val="both"/>
    </w:pPr>
    <w:rPr>
      <w:rFonts w:ascii="Tahoma" w:eastAsia="Times New Roman" w:hAnsi="Tahoma" w:cs="Times New Roman"/>
      <w:vanish/>
      <w:szCs w:val="16"/>
      <w:lang w:val="fr-BE" w:eastAsia="fr-BE"/>
    </w:rPr>
  </w:style>
  <w:style w:type="character" w:customStyle="1" w:styleId="TextemasquCar">
    <w:name w:val="Texte masqué Car"/>
    <w:basedOn w:val="Policepardfaut"/>
    <w:link w:val="Textemasqu"/>
    <w:semiHidden/>
    <w:rsid w:val="00BF2950"/>
    <w:rPr>
      <w:rFonts w:ascii="Tahoma" w:eastAsia="Times New Roman" w:hAnsi="Tahoma" w:cs="Times New Roman"/>
      <w:vanish/>
      <w:szCs w:val="16"/>
      <w:lang w:val="fr-BE" w:eastAsia="fr-BE"/>
    </w:rPr>
  </w:style>
  <w:style w:type="paragraph" w:customStyle="1" w:styleId="Listeretrait">
    <w:name w:val="Liste retrait"/>
    <w:qFormat/>
    <w:rsid w:val="00BF2950"/>
    <w:pPr>
      <w:spacing w:before="120" w:after="120" w:line="240" w:lineRule="auto"/>
      <w:ind w:left="1559"/>
      <w:jc w:val="both"/>
    </w:pPr>
    <w:rPr>
      <w:rFonts w:ascii="Tahoma" w:eastAsia="Times New Roman" w:hAnsi="Tahoma" w:cs="Times New Roman"/>
      <w:bCs/>
      <w:kern w:val="28"/>
      <w:szCs w:val="16"/>
      <w:lang w:val="en-US"/>
    </w:rPr>
  </w:style>
  <w:style w:type="paragraph" w:customStyle="1" w:styleId="Listeretrait2">
    <w:name w:val="Liste retrait 2"/>
    <w:basedOn w:val="Listeretrait"/>
    <w:qFormat/>
    <w:rsid w:val="00BF2950"/>
    <w:pPr>
      <w:ind w:left="1985"/>
    </w:pPr>
  </w:style>
  <w:style w:type="paragraph" w:customStyle="1" w:styleId="Listeretrait3">
    <w:name w:val="Liste retrait 3"/>
    <w:basedOn w:val="Listeretrait2"/>
    <w:qFormat/>
    <w:rsid w:val="00BF2950"/>
    <w:pPr>
      <w:ind w:left="2410"/>
    </w:pPr>
  </w:style>
  <w:style w:type="paragraph" w:customStyle="1" w:styleId="Paragrapha1i">
    <w:name w:val="Paragraph a) 1) i)"/>
    <w:next w:val="Corpsdetexte2"/>
    <w:qFormat/>
    <w:rsid w:val="00BF2950"/>
    <w:pPr>
      <w:keepNext/>
      <w:tabs>
        <w:tab w:val="left" w:pos="1560"/>
      </w:tabs>
      <w:spacing w:before="240" w:after="180" w:line="240" w:lineRule="auto"/>
      <w:ind w:left="1559" w:hanging="425"/>
      <w:jc w:val="both"/>
    </w:pPr>
    <w:rPr>
      <w:rFonts w:ascii="Tahoma" w:eastAsia="Times New Roman" w:hAnsi="Tahoma" w:cs="Times New Roman"/>
      <w:b/>
      <w:sz w:val="20"/>
      <w:szCs w:val="16"/>
      <w:lang w:eastAsia="fr-BE"/>
    </w:rPr>
  </w:style>
  <w:style w:type="character" w:customStyle="1" w:styleId="TEBlue">
    <w:name w:val="TE Blue"/>
    <w:basedOn w:val="Policepardfaut"/>
    <w:uiPriority w:val="1"/>
    <w:qFormat/>
    <w:rsid w:val="00BF2950"/>
    <w:rPr>
      <w:color w:val="1C2691"/>
      <w:lang w:val="fr-FR"/>
    </w:rPr>
  </w:style>
  <w:style w:type="character" w:customStyle="1" w:styleId="TEGrey2">
    <w:name w:val="TE Grey 2"/>
    <w:basedOn w:val="Policepardfaut"/>
    <w:uiPriority w:val="1"/>
    <w:qFormat/>
    <w:rsid w:val="00BF2950"/>
    <w:rPr>
      <w:color w:val="998F86"/>
    </w:rPr>
  </w:style>
  <w:style w:type="paragraph" w:customStyle="1" w:styleId="TableText">
    <w:name w:val="Table Text"/>
    <w:basedOn w:val="Normal"/>
    <w:rsid w:val="00BF2950"/>
    <w:pPr>
      <w:keepNext/>
      <w:keepLines/>
      <w:spacing w:before="120" w:after="120" w:line="240" w:lineRule="auto"/>
    </w:pPr>
    <w:rPr>
      <w:rFonts w:ascii="Tahoma" w:eastAsia="Times New Roman" w:hAnsi="Tahoma" w:cs="Times New Roman"/>
      <w:sz w:val="18"/>
      <w:szCs w:val="24"/>
      <w:lang w:val="en-GB"/>
    </w:rPr>
  </w:style>
  <w:style w:type="paragraph" w:customStyle="1" w:styleId="TableTitle">
    <w:name w:val="Table Title"/>
    <w:basedOn w:val="Normal"/>
    <w:next w:val="Normal"/>
    <w:rsid w:val="00BF2950"/>
    <w:pPr>
      <w:keepNext/>
      <w:keepLines/>
      <w:tabs>
        <w:tab w:val="left" w:pos="2268"/>
        <w:tab w:val="right" w:leader="dot" w:pos="9581"/>
      </w:tabs>
      <w:spacing w:before="360" w:after="360" w:line="240" w:lineRule="auto"/>
      <w:ind w:left="2268" w:hanging="1134"/>
    </w:pPr>
    <w:rPr>
      <w:rFonts w:ascii="Tahoma" w:eastAsia="Times New Roman" w:hAnsi="Tahoma" w:cs="Times New Roman"/>
      <w:b/>
      <w:sz w:val="20"/>
      <w:szCs w:val="18"/>
      <w:lang w:val="en-GB"/>
    </w:rPr>
  </w:style>
  <w:style w:type="table" w:customStyle="1" w:styleId="TableauTE2">
    <w:name w:val="Tableau TE 2"/>
    <w:basedOn w:val="TableauNormal"/>
    <w:uiPriority w:val="99"/>
    <w:rsid w:val="00BF2950"/>
    <w:pPr>
      <w:spacing w:before="120" w:after="120" w:line="240" w:lineRule="auto"/>
    </w:pPr>
    <w:rPr>
      <w:rFonts w:ascii="Tahoma" w:eastAsia="Times New Roman" w:hAnsi="Tahoma" w:cs="Times New Roman"/>
      <w:sz w:val="16"/>
      <w:lang w:val="fr-BE" w:eastAsia="fr-BE"/>
    </w:rPr>
    <w:tblPr>
      <w:tblInd w:w="1134"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rPr>
      <w:cantSplit/>
    </w:trPr>
    <w:tcPr>
      <w:vAlign w:val="center"/>
    </w:tcPr>
    <w:tblStylePr w:type="firstRow">
      <w:rPr>
        <w:rFonts w:ascii="American Typewriter" w:hAnsi="American Typewriter"/>
        <w:b/>
        <w:color w:val="1C2691"/>
        <w:sz w:val="16"/>
      </w:rPr>
    </w:tblStylePr>
  </w:style>
  <w:style w:type="paragraph" w:customStyle="1" w:styleId="TableFootnote">
    <w:name w:val="Table Footnote"/>
    <w:next w:val="Corpsdetexte"/>
    <w:rsid w:val="00BF2950"/>
    <w:pPr>
      <w:keepLines/>
      <w:pBdr>
        <w:top w:val="single" w:sz="4" w:space="2" w:color="998F86"/>
      </w:pBdr>
      <w:spacing w:before="240" w:after="480" w:line="240" w:lineRule="exact"/>
      <w:ind w:left="1134"/>
      <w:jc w:val="right"/>
    </w:pPr>
    <w:rPr>
      <w:rFonts w:ascii="Arial" w:eastAsia="Times New Roman" w:hAnsi="Arial" w:cs="Times New Roman"/>
      <w:color w:val="7F7F7F"/>
      <w:sz w:val="16"/>
      <w:szCs w:val="16"/>
      <w:lang w:val="en-GB"/>
    </w:rPr>
  </w:style>
  <w:style w:type="table" w:customStyle="1" w:styleId="TableauTE3">
    <w:name w:val="Tableau TE 3"/>
    <w:basedOn w:val="TableauNormal"/>
    <w:uiPriority w:val="99"/>
    <w:rsid w:val="00BF2950"/>
    <w:pPr>
      <w:spacing w:before="120" w:after="120" w:line="240" w:lineRule="auto"/>
    </w:pPr>
    <w:rPr>
      <w:rFonts w:ascii="Tahoma" w:eastAsia="Times New Roman" w:hAnsi="Tahoma" w:cs="Times New Roman"/>
      <w:sz w:val="16"/>
      <w:lang w:val="fr-BE" w:eastAsia="fr-BE"/>
    </w:rPr>
    <w:tblPr>
      <w:tblStyleRowBandSize w:val="1"/>
      <w:tblInd w:w="1134" w:type="dxa"/>
      <w:tblBorders>
        <w:top w:val="single" w:sz="4" w:space="0" w:color="1C2691"/>
        <w:left w:val="single" w:sz="4" w:space="0" w:color="1C2691"/>
        <w:bottom w:val="single" w:sz="4" w:space="0" w:color="1C2691"/>
        <w:right w:val="single" w:sz="4" w:space="0" w:color="1C2691"/>
        <w:insideV w:val="dotted" w:sz="4" w:space="0" w:color="5F5F5F"/>
      </w:tblBorders>
    </w:tblPr>
    <w:trPr>
      <w:cantSplit/>
    </w:trPr>
    <w:tcPr>
      <w:shd w:val="clear" w:color="auto" w:fill="auto"/>
      <w:vAlign w:val="center"/>
    </w:tcPr>
    <w:tblStylePr w:type="firstRow">
      <w:rPr>
        <w:rFonts w:ascii="American Typewriter" w:hAnsi="American Typewriter"/>
        <w:b/>
        <w:color w:val="FFFFFF"/>
        <w:sz w:val="16"/>
      </w:rPr>
      <w:tblPr/>
      <w:tcPr>
        <w:shd w:val="clear" w:color="auto" w:fill="1C2691"/>
      </w:tcPr>
    </w:tblStylePr>
    <w:tblStylePr w:type="band1Horz">
      <w:tblPr/>
      <w:tcPr>
        <w:tcBorders>
          <w:top w:val="nil"/>
          <w:bottom w:val="nil"/>
        </w:tcBorders>
        <w:shd w:val="clear" w:color="auto" w:fill="auto"/>
      </w:tcPr>
    </w:tblStylePr>
    <w:tblStylePr w:type="band2Horz">
      <w:tblPr/>
      <w:tcPr>
        <w:shd w:val="clear" w:color="auto" w:fill="EAEAEA"/>
      </w:tcPr>
    </w:tblStylePr>
  </w:style>
  <w:style w:type="table" w:customStyle="1" w:styleId="Trameclaire-Accent11">
    <w:name w:val="Trame claire - Accent 11"/>
    <w:basedOn w:val="TableauNormal"/>
    <w:next w:val="Trameclaire-Accent1"/>
    <w:uiPriority w:val="60"/>
    <w:rsid w:val="00BF2950"/>
    <w:pPr>
      <w:spacing w:after="0" w:line="240" w:lineRule="auto"/>
      <w:jc w:val="both"/>
    </w:pPr>
    <w:rPr>
      <w:rFonts w:ascii="Tahoma" w:eastAsia="Times New Roman" w:hAnsi="Tahoma" w:cs="Times New Roman"/>
      <w:color w:val="365F91"/>
      <w:lang w:val="fr-BE" w:eastAsia="fr-BE"/>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TableauTE">
    <w:name w:val="Tableau TE"/>
    <w:basedOn w:val="TableauNormal"/>
    <w:uiPriority w:val="99"/>
    <w:rsid w:val="00BF2950"/>
    <w:pPr>
      <w:spacing w:before="120" w:after="120" w:line="240" w:lineRule="auto"/>
    </w:pPr>
    <w:rPr>
      <w:rFonts w:ascii="Tahoma" w:eastAsia="Times New Roman" w:hAnsi="Tahoma" w:cs="Times New Roman"/>
      <w:sz w:val="16"/>
      <w:lang w:val="fr-BE" w:eastAsia="fr-BE"/>
    </w:rPr>
    <w:tblPr>
      <w:tblInd w:w="1134" w:type="dxa"/>
      <w:tblBorders>
        <w:insideH w:val="dashed" w:sz="4" w:space="0" w:color="999999"/>
        <w:insideV w:val="dotted" w:sz="4" w:space="0" w:color="5F5F5F"/>
      </w:tblBorders>
    </w:tblPr>
    <w:trPr>
      <w:cantSplit/>
    </w:trPr>
    <w:tcPr>
      <w:vAlign w:val="center"/>
    </w:tcPr>
    <w:tblStylePr w:type="firstRow">
      <w:rPr>
        <w:rFonts w:ascii="American Typewriter" w:hAnsi="American Typewriter"/>
        <w:b/>
        <w:color w:val="1C2691"/>
        <w:sz w:val="16"/>
      </w:rPr>
      <w:tblPr/>
      <w:tcPr>
        <w:tcBorders>
          <w:top w:val="nil"/>
          <w:bottom w:val="nil"/>
        </w:tcBorders>
      </w:tcPr>
    </w:tblStylePr>
    <w:tblStylePr w:type="lastRow">
      <w:tblPr/>
      <w:tcPr>
        <w:tcBorders>
          <w:top w:val="nil"/>
          <w:bottom w:val="nil"/>
        </w:tcBorders>
      </w:tcPr>
    </w:tblStylePr>
  </w:style>
  <w:style w:type="character" w:customStyle="1" w:styleId="TEGrey1">
    <w:name w:val="TE Grey 1"/>
    <w:basedOn w:val="Policepardfaut"/>
    <w:uiPriority w:val="1"/>
    <w:qFormat/>
    <w:rsid w:val="00BF2950"/>
    <w:rPr>
      <w:color w:val="5F5F5F"/>
    </w:rPr>
  </w:style>
  <w:style w:type="paragraph" w:customStyle="1" w:styleId="FigureFootnote">
    <w:name w:val="Figure Footnote"/>
    <w:qFormat/>
    <w:rsid w:val="00BF2950"/>
    <w:pPr>
      <w:keepNext/>
      <w:keepLines/>
      <w:spacing w:before="120" w:after="120" w:line="240" w:lineRule="auto"/>
      <w:ind w:left="1134"/>
    </w:pPr>
    <w:rPr>
      <w:rFonts w:ascii="Arial" w:eastAsia="Times New Roman" w:hAnsi="Arial" w:cs="Times New Roman"/>
      <w:color w:val="998F86"/>
      <w:sz w:val="16"/>
      <w:szCs w:val="16"/>
      <w:lang w:val="en-US"/>
    </w:rPr>
  </w:style>
  <w:style w:type="paragraph" w:customStyle="1" w:styleId="1erretrait">
    <w:name w:val="1er retrait"/>
    <w:basedOn w:val="Normal"/>
    <w:link w:val="1erretraitCar"/>
    <w:rsid w:val="00BF2950"/>
    <w:pPr>
      <w:tabs>
        <w:tab w:val="left" w:pos="600"/>
      </w:tabs>
      <w:spacing w:after="240" w:line="240" w:lineRule="exact"/>
      <w:ind w:left="601" w:hanging="601"/>
      <w:jc w:val="both"/>
    </w:pPr>
    <w:rPr>
      <w:rFonts w:ascii="Arial" w:eastAsia="Times New Roman" w:hAnsi="Arial" w:cs="Arial"/>
      <w:lang w:val="en-GB" w:eastAsia="fr-FR"/>
    </w:rPr>
  </w:style>
  <w:style w:type="character" w:customStyle="1" w:styleId="1erretraitCar">
    <w:name w:val="1er retrait Car"/>
    <w:link w:val="1erretrait"/>
    <w:rsid w:val="00BF2950"/>
    <w:rPr>
      <w:rFonts w:ascii="Arial" w:eastAsia="Times New Roman" w:hAnsi="Arial" w:cs="Arial"/>
      <w:lang w:val="en-GB" w:eastAsia="fr-FR"/>
    </w:rPr>
  </w:style>
  <w:style w:type="character" w:customStyle="1" w:styleId="DefaultCar">
    <w:name w:val="Default Car"/>
    <w:link w:val="Default"/>
    <w:rsid w:val="00BF2950"/>
    <w:rPr>
      <w:rFonts w:ascii="Arial" w:eastAsia="Calibri" w:hAnsi="Arial" w:cs="Arial"/>
      <w:color w:val="000000"/>
      <w:sz w:val="24"/>
      <w:szCs w:val="24"/>
      <w:lang w:val="fr-CA"/>
    </w:rPr>
  </w:style>
  <w:style w:type="paragraph" w:customStyle="1" w:styleId="Liste4">
    <w:name w:val="Liste4"/>
    <w:basedOn w:val="Normal"/>
    <w:autoRedefine/>
    <w:rsid w:val="00BF2950"/>
    <w:pPr>
      <w:keepNext/>
      <w:keepLines/>
      <w:numPr>
        <w:numId w:val="14"/>
      </w:numPr>
      <w:tabs>
        <w:tab w:val="left" w:pos="0"/>
        <w:tab w:val="left" w:pos="1418"/>
      </w:tabs>
      <w:spacing w:after="120" w:line="240" w:lineRule="auto"/>
      <w:ind w:left="227" w:hanging="227"/>
    </w:pPr>
    <w:rPr>
      <w:rFonts w:ascii="FuturaA Bk BT" w:eastAsia="Times New Roman" w:hAnsi="FuturaA Bk BT" w:cs="Times New Roman"/>
      <w:noProof/>
      <w:color w:val="000000"/>
      <w:sz w:val="24"/>
      <w:szCs w:val="20"/>
      <w:lang w:eastAsia="fr-FR"/>
    </w:rPr>
  </w:style>
  <w:style w:type="paragraph" w:customStyle="1" w:styleId="Normalpourtableau">
    <w:name w:val="Normal pour tableau"/>
    <w:basedOn w:val="Normal"/>
    <w:link w:val="NormalpourtableauCar"/>
    <w:rsid w:val="00BF2950"/>
    <w:pPr>
      <w:spacing w:before="120" w:after="0" w:line="240" w:lineRule="auto"/>
    </w:pPr>
    <w:rPr>
      <w:rFonts w:ascii="Times New Roman" w:eastAsia="Calibri" w:hAnsi="Times New Roman" w:cs="Times New Roman"/>
      <w:sz w:val="20"/>
      <w:szCs w:val="20"/>
    </w:rPr>
  </w:style>
  <w:style w:type="character" w:customStyle="1" w:styleId="NormalpourtableauCar">
    <w:name w:val="Normal pour tableau Car"/>
    <w:basedOn w:val="Policepardfaut"/>
    <w:link w:val="Normalpourtableau"/>
    <w:rsid w:val="00BF2950"/>
    <w:rPr>
      <w:rFonts w:ascii="Times New Roman" w:eastAsia="Calibri" w:hAnsi="Times New Roman" w:cs="Times New Roman"/>
      <w:sz w:val="20"/>
      <w:szCs w:val="20"/>
    </w:rPr>
  </w:style>
  <w:style w:type="character" w:customStyle="1" w:styleId="ListTECar">
    <w:name w:val="List TE Car"/>
    <w:rsid w:val="00BF2950"/>
    <w:rPr>
      <w:szCs w:val="24"/>
      <w:lang w:val="en-US"/>
    </w:rPr>
  </w:style>
  <w:style w:type="paragraph" w:customStyle="1" w:styleId="ListTE2">
    <w:name w:val="List TE 2"/>
    <w:basedOn w:val="ListTE"/>
    <w:rsid w:val="00BF2950"/>
    <w:pPr>
      <w:numPr>
        <w:numId w:val="0"/>
      </w:numPr>
      <w:tabs>
        <w:tab w:val="num" w:pos="1701"/>
      </w:tabs>
      <w:ind w:left="1701" w:hanging="283"/>
      <w:jc w:val="left"/>
    </w:pPr>
    <w:rPr>
      <w:rFonts w:ascii="Times New Roman" w:hAnsi="Times New Roman"/>
      <w:sz w:val="20"/>
      <w:lang w:val="en-US"/>
    </w:rPr>
  </w:style>
  <w:style w:type="paragraph" w:customStyle="1" w:styleId="Item">
    <w:name w:val="Item"/>
    <w:basedOn w:val="Normal"/>
    <w:next w:val="Normal"/>
    <w:qFormat/>
    <w:rsid w:val="00BF2950"/>
    <w:pPr>
      <w:keepNext/>
      <w:spacing w:before="360" w:after="240" w:line="240" w:lineRule="auto"/>
    </w:pPr>
    <w:rPr>
      <w:rFonts w:ascii="Times New Roman" w:eastAsia="Times New Roman" w:hAnsi="Times New Roman" w:cs="Arial"/>
      <w:b/>
      <w:i/>
      <w:color w:val="000000"/>
      <w:sz w:val="20"/>
    </w:rPr>
  </w:style>
  <w:style w:type="paragraph" w:styleId="Listepuces3">
    <w:name w:val="List Bullet 3"/>
    <w:basedOn w:val="Normal"/>
    <w:rsid w:val="00BF2950"/>
    <w:pPr>
      <w:spacing w:before="120" w:after="120" w:line="240" w:lineRule="auto"/>
      <w:ind w:left="1276" w:hanging="425"/>
    </w:pPr>
    <w:rPr>
      <w:rFonts w:ascii="Times New Roman" w:eastAsia="Times New Roman" w:hAnsi="Times New Roman" w:cs="Times New Roman"/>
      <w:sz w:val="20"/>
      <w:szCs w:val="20"/>
    </w:rPr>
  </w:style>
  <w:style w:type="paragraph" w:customStyle="1" w:styleId="Paragraphesai1">
    <w:name w:val="Paragraphes a) i) 1)"/>
    <w:basedOn w:val="Normal"/>
    <w:link w:val="Paragraphesai1Car"/>
    <w:rsid w:val="00BF2950"/>
    <w:pPr>
      <w:keepNext/>
      <w:tabs>
        <w:tab w:val="left" w:pos="426"/>
      </w:tabs>
      <w:spacing w:before="360" w:after="240" w:line="240" w:lineRule="auto"/>
      <w:ind w:left="426" w:hanging="426"/>
    </w:pPr>
    <w:rPr>
      <w:rFonts w:ascii="Times New Roman" w:eastAsia="Times New Roman" w:hAnsi="Times New Roman" w:cs="Times New Roman"/>
      <w:b/>
      <w:i/>
      <w:sz w:val="20"/>
      <w:szCs w:val="20"/>
    </w:rPr>
  </w:style>
  <w:style w:type="character" w:customStyle="1" w:styleId="Paragraphesai1Car">
    <w:name w:val="Paragraphes a) i) 1) Car"/>
    <w:link w:val="Paragraphesai1"/>
    <w:locked/>
    <w:rsid w:val="00BF2950"/>
    <w:rPr>
      <w:rFonts w:ascii="Times New Roman" w:eastAsia="Times New Roman" w:hAnsi="Times New Roman" w:cs="Times New Roman"/>
      <w:b/>
      <w:i/>
      <w:sz w:val="20"/>
      <w:szCs w:val="20"/>
    </w:rPr>
  </w:style>
  <w:style w:type="paragraph" w:customStyle="1" w:styleId="Retrait1">
    <w:name w:val="Retrait 1"/>
    <w:basedOn w:val="Normal"/>
    <w:qFormat/>
    <w:rsid w:val="00BF2950"/>
    <w:pPr>
      <w:tabs>
        <w:tab w:val="left" w:pos="426"/>
      </w:tabs>
      <w:spacing w:before="120" w:after="120" w:line="240" w:lineRule="auto"/>
      <w:ind w:left="425" w:hanging="425"/>
    </w:pPr>
    <w:rPr>
      <w:rFonts w:ascii="Times New Roman" w:eastAsia="Times New Roman" w:hAnsi="Times New Roman" w:cs="Times New Roman"/>
      <w:sz w:val="20"/>
      <w:szCs w:val="20"/>
    </w:rPr>
  </w:style>
  <w:style w:type="paragraph" w:customStyle="1" w:styleId="Retrait3">
    <w:name w:val="Retrait 3"/>
    <w:basedOn w:val="Normal"/>
    <w:qFormat/>
    <w:rsid w:val="00BF2950"/>
    <w:pPr>
      <w:tabs>
        <w:tab w:val="left" w:pos="1276"/>
      </w:tabs>
      <w:spacing w:after="0" w:line="240" w:lineRule="auto"/>
      <w:ind w:left="1276" w:hanging="425"/>
    </w:pPr>
    <w:rPr>
      <w:rFonts w:ascii="Times New Roman" w:eastAsia="Times New Roman" w:hAnsi="Times New Roman" w:cs="Times New Roman"/>
      <w:sz w:val="20"/>
      <w:szCs w:val="20"/>
    </w:rPr>
  </w:style>
  <w:style w:type="paragraph" w:customStyle="1" w:styleId="Titre3gras">
    <w:name w:val="Titre 3 (gras)"/>
    <w:basedOn w:val="Titre3"/>
    <w:qFormat/>
    <w:rsid w:val="00BF2950"/>
    <w:pPr>
      <w:keepNext/>
      <w:keepLines w:val="0"/>
      <w:numPr>
        <w:ilvl w:val="2"/>
        <w:numId w:val="28"/>
      </w:numPr>
      <w:tabs>
        <w:tab w:val="clear" w:pos="547"/>
      </w:tabs>
      <w:suppressAutoHyphens w:val="0"/>
      <w:spacing w:before="400" w:after="0"/>
    </w:pPr>
    <w:rPr>
      <w:rFonts w:ascii="Cambria" w:eastAsia="Arial Unicode MS" w:hAnsi="Cambria" w:cs="Times New Roman"/>
      <w:bCs/>
      <w:sz w:val="28"/>
      <w:szCs w:val="26"/>
      <w:lang w:eastAsia="fr-CA"/>
    </w:rPr>
  </w:style>
  <w:style w:type="paragraph" w:customStyle="1" w:styleId="Normalavecinterligne">
    <w:name w:val="Normal (avec interligne)"/>
    <w:basedOn w:val="Normal"/>
    <w:qFormat/>
    <w:rsid w:val="00BF2950"/>
    <w:pPr>
      <w:spacing w:before="120" w:after="120" w:line="240" w:lineRule="auto"/>
    </w:pPr>
    <w:rPr>
      <w:rFonts w:ascii="Times New Roman" w:eastAsia="Times New Roman" w:hAnsi="Times New Roman" w:cs="Times New Roman"/>
      <w:sz w:val="20"/>
      <w:szCs w:val="20"/>
    </w:rPr>
  </w:style>
  <w:style w:type="numbering" w:customStyle="1" w:styleId="Aucuneliste111">
    <w:name w:val="Aucune liste111"/>
    <w:next w:val="Aucuneliste"/>
    <w:uiPriority w:val="99"/>
    <w:semiHidden/>
    <w:unhideWhenUsed/>
    <w:rsid w:val="00BF2950"/>
  </w:style>
  <w:style w:type="character" w:customStyle="1" w:styleId="Tiretniv2Car">
    <w:name w:val="Tiret niv 2 Car"/>
    <w:link w:val="Tiretniv2"/>
    <w:rsid w:val="00BF2950"/>
    <w:rPr>
      <w:rFonts w:ascii="Arial" w:eastAsia="Times New Roman" w:hAnsi="Arial" w:cs="Times New Roman"/>
      <w:szCs w:val="20"/>
      <w:lang w:eastAsia="fr-CA"/>
    </w:rPr>
  </w:style>
  <w:style w:type="paragraph" w:customStyle="1" w:styleId="StyleAprs6pt">
    <w:name w:val="Style Après : 6 pt"/>
    <w:basedOn w:val="Normal"/>
    <w:rsid w:val="00BF2950"/>
    <w:pPr>
      <w:spacing w:after="0" w:line="360" w:lineRule="auto"/>
    </w:pPr>
    <w:rPr>
      <w:rFonts w:ascii="Times New Roman" w:eastAsia="Times New Roman" w:hAnsi="Times New Roman" w:cs="Times New Roman"/>
      <w:sz w:val="20"/>
      <w:szCs w:val="20"/>
      <w:lang w:eastAsia="fr-CA"/>
    </w:rPr>
  </w:style>
  <w:style w:type="paragraph" w:customStyle="1" w:styleId="StyleAprs6pt1">
    <w:name w:val="Style Après : 6 pt1"/>
    <w:basedOn w:val="Normal"/>
    <w:rsid w:val="00BF2950"/>
    <w:pPr>
      <w:spacing w:after="0" w:line="360" w:lineRule="auto"/>
    </w:pPr>
    <w:rPr>
      <w:rFonts w:ascii="Times New Roman" w:eastAsia="Times New Roman" w:hAnsi="Times New Roman" w:cs="Times New Roman"/>
      <w:sz w:val="20"/>
      <w:szCs w:val="20"/>
      <w:lang w:eastAsia="fr-CA"/>
    </w:rPr>
  </w:style>
  <w:style w:type="paragraph" w:customStyle="1" w:styleId="StyleAprs6pt2">
    <w:name w:val="Style Après : 6 pt2"/>
    <w:basedOn w:val="Normal"/>
    <w:rsid w:val="00BF2950"/>
    <w:pPr>
      <w:spacing w:after="0" w:line="360" w:lineRule="auto"/>
    </w:pPr>
    <w:rPr>
      <w:rFonts w:ascii="Times New Roman" w:eastAsia="Times New Roman" w:hAnsi="Times New Roman" w:cs="Times New Roman"/>
      <w:sz w:val="20"/>
      <w:szCs w:val="20"/>
      <w:lang w:eastAsia="fr-CA"/>
    </w:rPr>
  </w:style>
  <w:style w:type="paragraph" w:customStyle="1" w:styleId="StyleTitre1Rouge">
    <w:name w:val="Style Titre 1 + Rouge"/>
    <w:basedOn w:val="Titre1"/>
    <w:link w:val="StyleTitre1RougeCar"/>
    <w:rsid w:val="00BF2950"/>
    <w:pPr>
      <w:keepLines w:val="0"/>
      <w:numPr>
        <w:numId w:val="28"/>
      </w:numPr>
      <w:tabs>
        <w:tab w:val="left" w:pos="680"/>
        <w:tab w:val="num" w:pos="1080"/>
      </w:tabs>
      <w:spacing w:before="360" w:after="240"/>
      <w:ind w:left="1080" w:hanging="1080"/>
      <w:jc w:val="left"/>
    </w:pPr>
    <w:rPr>
      <w:bCs w:val="0"/>
      <w:color w:val="FF0000"/>
      <w:kern w:val="28"/>
      <w:sz w:val="22"/>
      <w:szCs w:val="20"/>
      <w:lang w:eastAsia="fr-CA"/>
    </w:rPr>
  </w:style>
  <w:style w:type="character" w:customStyle="1" w:styleId="StyleTitre1RougeCar">
    <w:name w:val="Style Titre 1 + Rouge Car"/>
    <w:link w:val="StyleTitre1Rouge"/>
    <w:rsid w:val="00BF2950"/>
    <w:rPr>
      <w:rFonts w:ascii="Arial" w:eastAsia="Times New Roman" w:hAnsi="Arial" w:cs="Times New Roman"/>
      <w:b/>
      <w:color w:val="FF0000"/>
      <w:kern w:val="28"/>
      <w:szCs w:val="20"/>
      <w:lang w:eastAsia="fr-CA"/>
    </w:rPr>
  </w:style>
  <w:style w:type="paragraph" w:customStyle="1" w:styleId="StylepucepointInterlignesimple">
    <w:name w:val="Style puce point + Interligne : simple"/>
    <w:basedOn w:val="pucepoint0"/>
    <w:rsid w:val="00BF2950"/>
    <w:pPr>
      <w:tabs>
        <w:tab w:val="clear" w:pos="360"/>
        <w:tab w:val="num" w:pos="723"/>
      </w:tabs>
      <w:ind w:left="723" w:hanging="360"/>
      <w:jc w:val="left"/>
    </w:pPr>
    <w:rPr>
      <w:rFonts w:ascii="Times New Roman" w:hAnsi="Times New Roman"/>
      <w:sz w:val="20"/>
      <w:szCs w:val="20"/>
      <w:lang w:val="fr-FR"/>
    </w:rPr>
  </w:style>
  <w:style w:type="paragraph" w:customStyle="1" w:styleId="StyleTiretniv2Interlignesimple">
    <w:name w:val="Style Tiret niv 2 + Interligne : simple"/>
    <w:basedOn w:val="Tiretniv2"/>
    <w:rsid w:val="00BF2950"/>
    <w:pPr>
      <w:tabs>
        <w:tab w:val="left" w:pos="720"/>
        <w:tab w:val="num" w:pos="1636"/>
      </w:tabs>
      <w:spacing w:before="0" w:after="60"/>
      <w:ind w:left="720"/>
      <w:jc w:val="left"/>
    </w:pPr>
    <w:rPr>
      <w:rFonts w:ascii="Times New Roman" w:hAnsi="Times New Roman"/>
      <w:sz w:val="20"/>
    </w:rPr>
  </w:style>
  <w:style w:type="paragraph" w:customStyle="1" w:styleId="2eretrait">
    <w:name w:val="2e retrait"/>
    <w:basedOn w:val="Normal"/>
    <w:rsid w:val="00BF2950"/>
    <w:pPr>
      <w:numPr>
        <w:numId w:val="15"/>
      </w:numPr>
      <w:tabs>
        <w:tab w:val="clear" w:pos="360"/>
        <w:tab w:val="left" w:pos="1134"/>
      </w:tabs>
      <w:spacing w:after="240" w:line="240" w:lineRule="auto"/>
      <w:ind w:firstLine="349"/>
    </w:pPr>
    <w:rPr>
      <w:rFonts w:ascii="Times New Roman" w:eastAsia="Times New Roman" w:hAnsi="Times New Roman" w:cs="Times New Roman"/>
      <w:sz w:val="20"/>
      <w:szCs w:val="20"/>
    </w:rPr>
  </w:style>
  <w:style w:type="paragraph" w:customStyle="1" w:styleId="dernieralina1erretrait">
    <w:name w:val="dernier alinéa 1er retrait"/>
    <w:basedOn w:val="Normal"/>
    <w:link w:val="dernieralina1erretraitCar"/>
    <w:rsid w:val="00BF2950"/>
    <w:pPr>
      <w:tabs>
        <w:tab w:val="left" w:pos="426"/>
      </w:tabs>
      <w:spacing w:after="480" w:line="240" w:lineRule="auto"/>
      <w:ind w:left="426" w:hanging="426"/>
    </w:pPr>
    <w:rPr>
      <w:rFonts w:ascii="Times New Roman" w:eastAsia="Times New Roman" w:hAnsi="Times New Roman" w:cs="Times New Roman"/>
      <w:sz w:val="20"/>
      <w:szCs w:val="20"/>
    </w:rPr>
  </w:style>
  <w:style w:type="paragraph" w:customStyle="1" w:styleId="paragraphesimplesolidaire">
    <w:name w:val="paragraphe simple solidaire"/>
    <w:basedOn w:val="Normal"/>
    <w:next w:val="1erretrait"/>
    <w:link w:val="paragraphesimplesolidaireCar"/>
    <w:rsid w:val="00BF2950"/>
    <w:pPr>
      <w:keepNext/>
      <w:spacing w:after="240" w:line="240" w:lineRule="auto"/>
    </w:pPr>
    <w:rPr>
      <w:rFonts w:ascii="Times New Roman" w:eastAsia="Times New Roman" w:hAnsi="Times New Roman" w:cs="Arial"/>
      <w:color w:val="000000"/>
      <w:sz w:val="20"/>
    </w:rPr>
  </w:style>
  <w:style w:type="character" w:customStyle="1" w:styleId="paragraphesimplesolidaireCar">
    <w:name w:val="paragraphe simple solidaire Car"/>
    <w:link w:val="paragraphesimplesolidaire"/>
    <w:rsid w:val="00BF2950"/>
    <w:rPr>
      <w:rFonts w:ascii="Times New Roman" w:eastAsia="Times New Roman" w:hAnsi="Times New Roman" w:cs="Arial"/>
      <w:color w:val="000000"/>
      <w:sz w:val="20"/>
    </w:rPr>
  </w:style>
  <w:style w:type="character" w:customStyle="1" w:styleId="dernieralina1erretraitCar">
    <w:name w:val="dernier alinéa 1er retrait Car"/>
    <w:link w:val="dernieralina1erretrait"/>
    <w:rsid w:val="00BF2950"/>
    <w:rPr>
      <w:rFonts w:ascii="Times New Roman" w:eastAsia="Times New Roman" w:hAnsi="Times New Roman" w:cs="Times New Roman"/>
      <w:sz w:val="20"/>
      <w:szCs w:val="20"/>
    </w:rPr>
  </w:style>
  <w:style w:type="paragraph" w:customStyle="1" w:styleId="dernieralina1ere">
    <w:name w:val="dernier alinéa 1e re"/>
    <w:basedOn w:val="Normal"/>
    <w:rsid w:val="00BF2950"/>
    <w:pPr>
      <w:tabs>
        <w:tab w:val="left" w:pos="600"/>
      </w:tabs>
      <w:spacing w:after="480" w:line="240" w:lineRule="auto"/>
      <w:ind w:left="600" w:hanging="600"/>
    </w:pPr>
    <w:rPr>
      <w:rFonts w:ascii="Times New Roman" w:eastAsia="SimSun" w:hAnsi="Times New Roman" w:cs="Times New Roman"/>
      <w:sz w:val="24"/>
      <w:szCs w:val="24"/>
      <w:lang w:val="pt-BR"/>
    </w:rPr>
  </w:style>
  <w:style w:type="paragraph" w:customStyle="1" w:styleId="StyleLatinArialComplexeArialJustifiAvant125cmP">
    <w:name w:val="Style (Latin) Arial (Complexe) Arial Justifié Avant : 125 cm P..."/>
    <w:basedOn w:val="Normal"/>
    <w:rsid w:val="00BF2950"/>
    <w:pPr>
      <w:numPr>
        <w:numId w:val="16"/>
      </w:numPr>
      <w:spacing w:after="0" w:line="240" w:lineRule="auto"/>
    </w:pPr>
    <w:rPr>
      <w:rFonts w:ascii="Times New Roman" w:eastAsia="Times New Roman" w:hAnsi="Times New Roman" w:cs="Arial"/>
      <w:color w:val="000000"/>
      <w:sz w:val="20"/>
      <w:szCs w:val="20"/>
    </w:rPr>
  </w:style>
  <w:style w:type="paragraph" w:customStyle="1" w:styleId="sommairechapitre">
    <w:name w:val="sommaire chapitre"/>
    <w:basedOn w:val="Normal"/>
    <w:link w:val="sommairechapitreCar"/>
    <w:rsid w:val="00BF2950"/>
    <w:pPr>
      <w:spacing w:before="480" w:after="480" w:line="240" w:lineRule="auto"/>
      <w:jc w:val="center"/>
    </w:pPr>
    <w:rPr>
      <w:rFonts w:ascii="Times New Roman" w:eastAsia="Times New Roman" w:hAnsi="Times New Roman" w:cs="Arial"/>
      <w:b/>
      <w:sz w:val="36"/>
      <w:szCs w:val="36"/>
    </w:rPr>
  </w:style>
  <w:style w:type="character" w:customStyle="1" w:styleId="sommairechapitreCar">
    <w:name w:val="sommaire chapitre Car"/>
    <w:link w:val="sommairechapitre"/>
    <w:rsid w:val="00BF2950"/>
    <w:rPr>
      <w:rFonts w:ascii="Times New Roman" w:eastAsia="Times New Roman" w:hAnsi="Times New Roman" w:cs="Arial"/>
      <w:b/>
      <w:sz w:val="36"/>
      <w:szCs w:val="36"/>
    </w:rPr>
  </w:style>
  <w:style w:type="character" w:styleId="Numrodeligne">
    <w:name w:val="line number"/>
    <w:basedOn w:val="Policepardfaut"/>
    <w:rsid w:val="00BF2950"/>
  </w:style>
  <w:style w:type="paragraph" w:customStyle="1" w:styleId="3eretrait">
    <w:name w:val="3e retrait"/>
    <w:basedOn w:val="Normal"/>
    <w:rsid w:val="00BF2950"/>
    <w:pPr>
      <w:tabs>
        <w:tab w:val="left" w:pos="1320"/>
      </w:tabs>
      <w:spacing w:after="240" w:line="240" w:lineRule="auto"/>
      <w:ind w:left="1321" w:hanging="357"/>
    </w:pPr>
    <w:rPr>
      <w:rFonts w:ascii="Times New Roman" w:eastAsia="Times New Roman" w:hAnsi="Times New Roman" w:cs="Times New Roman"/>
      <w:sz w:val="20"/>
      <w:szCs w:val="20"/>
      <w:lang w:val="fr-CA"/>
    </w:rPr>
  </w:style>
  <w:style w:type="paragraph" w:customStyle="1" w:styleId="paragraphesimple">
    <w:name w:val="paragraphe simple"/>
    <w:basedOn w:val="paragraphestandard"/>
    <w:link w:val="paragraphesimpleCar"/>
    <w:rsid w:val="00BF2950"/>
    <w:pPr>
      <w:spacing w:after="0" w:line="240" w:lineRule="auto"/>
      <w:jc w:val="left"/>
    </w:pPr>
    <w:rPr>
      <w:rFonts w:ascii="Times New Roman" w:hAnsi="Times New Roman"/>
      <w:sz w:val="20"/>
      <w:lang w:val="fr-CA" w:eastAsia="en-US"/>
    </w:rPr>
  </w:style>
  <w:style w:type="paragraph" w:customStyle="1" w:styleId="5">
    <w:name w:val="5"/>
    <w:basedOn w:val="Normal"/>
    <w:rsid w:val="00BF2950"/>
    <w:pPr>
      <w:tabs>
        <w:tab w:val="left" w:pos="1440"/>
      </w:tabs>
      <w:spacing w:after="240" w:line="240" w:lineRule="auto"/>
      <w:ind w:left="1440" w:hanging="360"/>
    </w:pPr>
    <w:rPr>
      <w:rFonts w:ascii="Times New Roman" w:eastAsia="Times New Roman" w:hAnsi="Times New Roman" w:cs="Times New Roman"/>
      <w:sz w:val="20"/>
      <w:szCs w:val="20"/>
      <w:lang w:val="fr-CA"/>
    </w:rPr>
  </w:style>
  <w:style w:type="paragraph" w:customStyle="1" w:styleId="titrecourant">
    <w:name w:val="titre courant"/>
    <w:basedOn w:val="Normal"/>
    <w:rsid w:val="00BF2950"/>
    <w:pPr>
      <w:tabs>
        <w:tab w:val="left" w:pos="-567"/>
      </w:tabs>
      <w:spacing w:after="0" w:line="240" w:lineRule="auto"/>
    </w:pPr>
    <w:rPr>
      <w:rFonts w:ascii="Times New Roman" w:eastAsia="Times New Roman" w:hAnsi="Times New Roman" w:cs="Times New Roman"/>
      <w:sz w:val="12"/>
      <w:szCs w:val="20"/>
      <w:lang w:val="fr-CA"/>
    </w:rPr>
  </w:style>
  <w:style w:type="paragraph" w:customStyle="1" w:styleId="6">
    <w:name w:val="6"/>
    <w:basedOn w:val="Normal"/>
    <w:rsid w:val="00BF2950"/>
    <w:pPr>
      <w:tabs>
        <w:tab w:val="left" w:pos="601"/>
      </w:tabs>
      <w:spacing w:after="480" w:line="240" w:lineRule="auto"/>
      <w:ind w:left="601" w:hanging="601"/>
    </w:pPr>
    <w:rPr>
      <w:rFonts w:ascii="Times New Roman" w:eastAsia="Times New Roman" w:hAnsi="Times New Roman" w:cs="Times New Roman"/>
      <w:sz w:val="20"/>
      <w:szCs w:val="20"/>
      <w:lang w:val="fr-CA"/>
    </w:rPr>
  </w:style>
  <w:style w:type="paragraph" w:customStyle="1" w:styleId="dernieralina2re">
    <w:name w:val="dernier alinéa 2è re"/>
    <w:basedOn w:val="Normal"/>
    <w:rsid w:val="00BF2950"/>
    <w:pPr>
      <w:tabs>
        <w:tab w:val="left" w:pos="960"/>
      </w:tabs>
      <w:spacing w:after="480" w:line="240" w:lineRule="auto"/>
      <w:ind w:left="960" w:hanging="360"/>
    </w:pPr>
    <w:rPr>
      <w:rFonts w:ascii="Times New Roman" w:eastAsia="Times New Roman" w:hAnsi="Times New Roman" w:cs="Times New Roman"/>
      <w:sz w:val="20"/>
      <w:szCs w:val="20"/>
      <w:lang w:val="fr-CA"/>
    </w:rPr>
  </w:style>
  <w:style w:type="paragraph" w:customStyle="1" w:styleId="EnumrationDEM">
    <w:name w:val="Enumération DEM"/>
    <w:basedOn w:val="Normal"/>
    <w:rsid w:val="00BF2950"/>
    <w:pPr>
      <w:tabs>
        <w:tab w:val="left" w:pos="600"/>
        <w:tab w:val="left" w:pos="5400"/>
      </w:tabs>
      <w:spacing w:after="240" w:line="240" w:lineRule="auto"/>
      <w:ind w:left="5400" w:hanging="5400"/>
    </w:pPr>
    <w:rPr>
      <w:rFonts w:ascii="Times New Roman" w:eastAsia="Times New Roman" w:hAnsi="Times New Roman" w:cs="Times New Roman"/>
      <w:sz w:val="20"/>
      <w:szCs w:val="20"/>
      <w:lang w:val="fr-CA"/>
    </w:rPr>
  </w:style>
  <w:style w:type="paragraph" w:customStyle="1" w:styleId="retraitpourparaiii">
    <w:name w:val="retrait pour para (iii)"/>
    <w:basedOn w:val="Normal"/>
    <w:rsid w:val="00BF2950"/>
    <w:pPr>
      <w:tabs>
        <w:tab w:val="left" w:pos="1077"/>
      </w:tabs>
      <w:spacing w:after="240" w:line="240" w:lineRule="auto"/>
      <w:ind w:left="1077" w:hanging="1077"/>
    </w:pPr>
    <w:rPr>
      <w:rFonts w:ascii="Times New Roman" w:eastAsia="Times New Roman" w:hAnsi="Times New Roman" w:cs="Times New Roman"/>
      <w:sz w:val="20"/>
      <w:szCs w:val="20"/>
      <w:lang w:val="fr-CA"/>
    </w:rPr>
  </w:style>
  <w:style w:type="paragraph" w:customStyle="1" w:styleId="Ptl2">
    <w:name w:val="Ptl2"/>
    <w:basedOn w:val="paragraphestandard"/>
    <w:rsid w:val="00BF2950"/>
    <w:pPr>
      <w:spacing w:before="360" w:after="0" w:line="240" w:lineRule="atLeast"/>
      <w:jc w:val="center"/>
    </w:pPr>
    <w:rPr>
      <w:rFonts w:ascii="Times New Roman" w:hAnsi="Times New Roman"/>
      <w:b/>
      <w:caps/>
      <w:spacing w:val="20"/>
      <w:sz w:val="26"/>
      <w:lang w:val="fr-CA" w:eastAsia="en-US"/>
    </w:rPr>
  </w:style>
  <w:style w:type="paragraph" w:customStyle="1" w:styleId="Ptl1">
    <w:name w:val="Ptl1"/>
    <w:basedOn w:val="paragraphestandard"/>
    <w:rsid w:val="00BF2950"/>
    <w:pPr>
      <w:spacing w:before="4800" w:after="0" w:line="240" w:lineRule="atLeast"/>
      <w:jc w:val="center"/>
    </w:pPr>
    <w:rPr>
      <w:rFonts w:ascii="Times New Roman" w:hAnsi="Times New Roman"/>
      <w:b/>
      <w:caps/>
      <w:spacing w:val="20"/>
      <w:sz w:val="26"/>
      <w:lang w:val="fr-CA" w:eastAsia="en-US"/>
    </w:rPr>
  </w:style>
  <w:style w:type="paragraph" w:customStyle="1" w:styleId="StyleparagraphestandardAvant10ptAprs0pt1">
    <w:name w:val="Style paragraphe standard + Avant : 10 pt Après : 0 pt1"/>
    <w:basedOn w:val="paragraphestandard"/>
    <w:rsid w:val="00BF2950"/>
    <w:pPr>
      <w:spacing w:before="200" w:after="0" w:line="240" w:lineRule="atLeast"/>
      <w:jc w:val="left"/>
    </w:pPr>
    <w:rPr>
      <w:rFonts w:ascii="Times New Roman" w:hAnsi="Times New Roman"/>
      <w:sz w:val="20"/>
      <w:lang w:val="fr-CA" w:eastAsia="en-US"/>
    </w:rPr>
  </w:style>
  <w:style w:type="paragraph" w:customStyle="1" w:styleId="NormalGras">
    <w:name w:val="Normal + Gras"/>
    <w:basedOn w:val="Normal"/>
    <w:rsid w:val="00BF2950"/>
    <w:pPr>
      <w:spacing w:after="300" w:line="240" w:lineRule="auto"/>
    </w:pPr>
    <w:rPr>
      <w:rFonts w:ascii="Times New Roman" w:eastAsia="Times New Roman" w:hAnsi="Times New Roman" w:cs="Times New Roman"/>
      <w:b/>
      <w:sz w:val="20"/>
      <w:szCs w:val="20"/>
      <w:lang w:val="fr-CA"/>
      <w14:shadow w14:blurRad="0" w14:dist="25400" w14:dir="27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style>
  <w:style w:type="paragraph" w:customStyle="1" w:styleId="Style2eretraitGrasAprs0pt">
    <w:name w:val="Style 2e retrait + Gras Après : 0 pt"/>
    <w:basedOn w:val="2eretrait"/>
    <w:rsid w:val="00BF2950"/>
    <w:pPr>
      <w:numPr>
        <w:numId w:val="0"/>
      </w:numPr>
      <w:tabs>
        <w:tab w:val="clear" w:pos="1134"/>
        <w:tab w:val="left" w:pos="960"/>
      </w:tabs>
      <w:spacing w:after="60"/>
      <w:ind w:left="958" w:hanging="357"/>
    </w:pPr>
    <w:rPr>
      <w:b/>
      <w:bCs/>
      <w:lang w:val="fr-CA"/>
    </w:rPr>
  </w:style>
  <w:style w:type="paragraph" w:customStyle="1" w:styleId="Style2eretraitAprs0pt">
    <w:name w:val="Style 2e retrait + Après : 0 pt"/>
    <w:basedOn w:val="2eretrait"/>
    <w:rsid w:val="00BF2950"/>
    <w:pPr>
      <w:numPr>
        <w:numId w:val="0"/>
      </w:numPr>
      <w:tabs>
        <w:tab w:val="clear" w:pos="1134"/>
        <w:tab w:val="left" w:pos="960"/>
      </w:tabs>
      <w:spacing w:after="60"/>
      <w:ind w:left="958" w:hanging="357"/>
    </w:pPr>
    <w:rPr>
      <w:lang w:val="fr-CA"/>
    </w:rPr>
  </w:style>
  <w:style w:type="paragraph" w:customStyle="1" w:styleId="Style1erretrait16ptGrasCentr">
    <w:name w:val="Style 1er retrait + 16 pt Gras Centré"/>
    <w:basedOn w:val="1erretrait"/>
    <w:rsid w:val="00BF2950"/>
    <w:pPr>
      <w:spacing w:line="240" w:lineRule="atLeast"/>
      <w:jc w:val="center"/>
    </w:pPr>
    <w:rPr>
      <w:rFonts w:ascii="Times New Roman" w:hAnsi="Times New Roman" w:cs="Times New Roman"/>
      <w:b/>
      <w:bCs/>
      <w:sz w:val="32"/>
      <w:szCs w:val="20"/>
      <w:lang w:val="fr-CA" w:eastAsia="en-US"/>
    </w:rPr>
  </w:style>
  <w:style w:type="paragraph" w:customStyle="1" w:styleId="StyleTitre2Gauche025Premireligne0">
    <w:name w:val="Style Titre 2 + Gauche :  0.25&quot; Première ligne : 0&quot;"/>
    <w:basedOn w:val="Normal"/>
    <w:rsid w:val="00BF2950"/>
    <w:pPr>
      <w:spacing w:after="0" w:line="240" w:lineRule="auto"/>
    </w:pPr>
    <w:rPr>
      <w:rFonts w:ascii="Times New Roman" w:eastAsia="Times New Roman" w:hAnsi="Times New Roman" w:cs="Times New Roman"/>
      <w:bCs/>
      <w:sz w:val="20"/>
      <w:szCs w:val="20"/>
      <w:lang w:val="fr-CA"/>
    </w:rPr>
  </w:style>
  <w:style w:type="paragraph" w:customStyle="1" w:styleId="StyleTitre2Gauche0Suspendu025">
    <w:name w:val="Style Titre 2 + Gauche :  0&quot; Suspendu : 0.25&quot;"/>
    <w:basedOn w:val="Normal"/>
    <w:rsid w:val="00BF2950"/>
    <w:pPr>
      <w:spacing w:after="0" w:line="240" w:lineRule="auto"/>
      <w:ind w:left="360" w:hanging="360"/>
    </w:pPr>
    <w:rPr>
      <w:rFonts w:ascii="Times New Roman" w:eastAsia="Times New Roman" w:hAnsi="Times New Roman" w:cs="Times New Roman"/>
      <w:bCs/>
      <w:sz w:val="20"/>
      <w:szCs w:val="20"/>
      <w:lang w:val="fr-CA"/>
    </w:rPr>
  </w:style>
  <w:style w:type="paragraph" w:customStyle="1" w:styleId="StyleTitre3Gauche0Suspendu05">
    <w:name w:val="Style Titre 3 + Gauche :  0&quot; Suspendu : 0.5&quot;"/>
    <w:basedOn w:val="Normal"/>
    <w:rsid w:val="00BF2950"/>
    <w:pPr>
      <w:spacing w:after="0" w:line="240" w:lineRule="auto"/>
    </w:pPr>
    <w:rPr>
      <w:rFonts w:ascii="Times New Roman" w:eastAsia="Times New Roman" w:hAnsi="Times New Roman" w:cs="Times New Roman"/>
      <w:b/>
      <w:bCs/>
      <w:i/>
      <w:iCs/>
      <w:sz w:val="20"/>
      <w:u w:val="single"/>
      <w:lang w:val="fr-CA"/>
    </w:rPr>
  </w:style>
  <w:style w:type="paragraph" w:customStyle="1" w:styleId="StyleparagraphesimpleAprs27pt">
    <w:name w:val="Style paragraphe simple + Après : 27 pt"/>
    <w:basedOn w:val="paragraphesimple"/>
    <w:rsid w:val="00BF2950"/>
  </w:style>
  <w:style w:type="paragraph" w:customStyle="1" w:styleId="StyleTitre3Gauche05Premireligne0">
    <w:name w:val="Style Titre 3 + Gauche :  0.5&quot; Première ligne : 0&quot;"/>
    <w:basedOn w:val="Normal"/>
    <w:rsid w:val="00BF2950"/>
    <w:pPr>
      <w:spacing w:after="0" w:line="240" w:lineRule="auto"/>
    </w:pPr>
    <w:rPr>
      <w:rFonts w:ascii="Times New Roman" w:eastAsia="Times New Roman" w:hAnsi="Times New Roman" w:cs="Times New Roman"/>
      <w:bCs/>
      <w:iCs/>
      <w:sz w:val="20"/>
      <w:szCs w:val="20"/>
      <w:lang w:val="fr-CA"/>
    </w:rPr>
  </w:style>
  <w:style w:type="paragraph" w:customStyle="1" w:styleId="StyleStyleTitre3Gauche05Premireligne0Gauche">
    <w:name w:val="Style Style Titre 3 + Gauche :  0.5&quot; Première ligne : 0&quot; + Gauche :..."/>
    <w:basedOn w:val="StyleTitre3Gauche05Premireligne0"/>
    <w:rsid w:val="00BF2950"/>
  </w:style>
  <w:style w:type="paragraph" w:customStyle="1" w:styleId="StyleTitre2Gauche025Premireligne01">
    <w:name w:val="Style Titre 2 + Gauche :  0.25&quot; Première ligne : 0&quot;1"/>
    <w:basedOn w:val="Normal"/>
    <w:rsid w:val="00BF2950"/>
    <w:pPr>
      <w:spacing w:after="0" w:line="240" w:lineRule="auto"/>
    </w:pPr>
    <w:rPr>
      <w:rFonts w:ascii="Times New Roman" w:eastAsia="Times New Roman" w:hAnsi="Times New Roman" w:cs="Times New Roman"/>
      <w:bCs/>
      <w:sz w:val="20"/>
      <w:szCs w:val="20"/>
      <w:lang w:val="fr-CA"/>
    </w:rPr>
  </w:style>
  <w:style w:type="character" w:customStyle="1" w:styleId="pucepointCar0">
    <w:name w:val="puce point Car"/>
    <w:link w:val="pucepoint0"/>
    <w:rsid w:val="00BF2950"/>
    <w:rPr>
      <w:rFonts w:ascii="Arial" w:eastAsia="Times New Roman" w:hAnsi="Arial" w:cs="Times New Roman"/>
      <w:position w:val="-7"/>
      <w:lang w:val="fr-CA" w:eastAsia="fr-CA"/>
    </w:rPr>
  </w:style>
  <w:style w:type="paragraph" w:customStyle="1" w:styleId="Style1erretraitGras">
    <w:name w:val="Style 1er retrait + Gras"/>
    <w:basedOn w:val="1erretrait"/>
    <w:rsid w:val="00BF2950"/>
    <w:pPr>
      <w:tabs>
        <w:tab w:val="clear" w:pos="600"/>
        <w:tab w:val="left" w:pos="1440"/>
      </w:tabs>
      <w:spacing w:line="240" w:lineRule="auto"/>
      <w:jc w:val="left"/>
    </w:pPr>
    <w:rPr>
      <w:rFonts w:ascii="Times New Roman" w:hAnsi="Times New Roman" w:cs="Times New Roman"/>
      <w:b/>
      <w:bCs/>
      <w:sz w:val="20"/>
      <w:szCs w:val="20"/>
      <w:lang w:val="fr-CA" w:eastAsia="en-US"/>
    </w:rPr>
  </w:style>
  <w:style w:type="paragraph" w:customStyle="1" w:styleId="StyleparagraphesimpleGauche0Suspendu1">
    <w:name w:val="Style paragraphe simple + Gauche :  0&quot; Suspendu : 1&quot;"/>
    <w:basedOn w:val="paragraphesimple"/>
    <w:rsid w:val="00BF2950"/>
    <w:pPr>
      <w:tabs>
        <w:tab w:val="left" w:pos="1440"/>
      </w:tabs>
      <w:ind w:left="1440" w:hanging="1440"/>
    </w:pPr>
  </w:style>
  <w:style w:type="paragraph" w:customStyle="1" w:styleId="CM5">
    <w:name w:val="CM5"/>
    <w:basedOn w:val="Default"/>
    <w:next w:val="Default"/>
    <w:uiPriority w:val="99"/>
    <w:rsid w:val="00BF2950"/>
    <w:pPr>
      <w:widowControl w:val="0"/>
      <w:spacing w:line="243" w:lineRule="atLeast"/>
    </w:pPr>
    <w:rPr>
      <w:rFonts w:ascii="Times New Roman" w:eastAsia="Times New Roman" w:hAnsi="Times New Roman"/>
      <w:color w:val="auto"/>
      <w:lang w:val="fr-FR" w:eastAsia="fr-FR"/>
    </w:rPr>
  </w:style>
  <w:style w:type="paragraph" w:customStyle="1" w:styleId="CM8">
    <w:name w:val="CM8"/>
    <w:basedOn w:val="Default"/>
    <w:next w:val="Default"/>
    <w:uiPriority w:val="99"/>
    <w:rsid w:val="00BF2950"/>
    <w:pPr>
      <w:widowControl w:val="0"/>
      <w:spacing w:line="253" w:lineRule="atLeast"/>
    </w:pPr>
    <w:rPr>
      <w:rFonts w:ascii="Times New Roman" w:eastAsia="Times New Roman" w:hAnsi="Times New Roman"/>
      <w:color w:val="auto"/>
      <w:lang w:val="fr-FR" w:eastAsia="fr-FR"/>
    </w:rPr>
  </w:style>
  <w:style w:type="paragraph" w:customStyle="1" w:styleId="CM14">
    <w:name w:val="CM14"/>
    <w:basedOn w:val="Default"/>
    <w:next w:val="Default"/>
    <w:uiPriority w:val="99"/>
    <w:rsid w:val="00BF2950"/>
    <w:pPr>
      <w:widowControl w:val="0"/>
    </w:pPr>
    <w:rPr>
      <w:rFonts w:ascii="Times New Roman" w:eastAsia="Times New Roman" w:hAnsi="Times New Roman"/>
      <w:color w:val="auto"/>
      <w:lang w:val="fr-FR" w:eastAsia="fr-FR"/>
    </w:rPr>
  </w:style>
  <w:style w:type="paragraph" w:customStyle="1" w:styleId="CM72">
    <w:name w:val="CM72"/>
    <w:basedOn w:val="Normal"/>
    <w:next w:val="Normal"/>
    <w:uiPriority w:val="99"/>
    <w:rsid w:val="00BF2950"/>
    <w:pPr>
      <w:widowControl w:val="0"/>
      <w:autoSpaceDE w:val="0"/>
      <w:autoSpaceDN w:val="0"/>
      <w:adjustRightInd w:val="0"/>
      <w:spacing w:after="0" w:line="240" w:lineRule="auto"/>
    </w:pPr>
    <w:rPr>
      <w:rFonts w:ascii="ALJCG B+ Helvetica" w:eastAsia="Times New Roman" w:hAnsi="ALJCG B+ Helvetica" w:cs="Times New Roman"/>
      <w:sz w:val="24"/>
      <w:szCs w:val="24"/>
    </w:rPr>
  </w:style>
  <w:style w:type="paragraph" w:customStyle="1" w:styleId="CM18">
    <w:name w:val="CM18"/>
    <w:basedOn w:val="Normal"/>
    <w:next w:val="Normal"/>
    <w:uiPriority w:val="99"/>
    <w:rsid w:val="00BF2950"/>
    <w:pPr>
      <w:widowControl w:val="0"/>
      <w:autoSpaceDE w:val="0"/>
      <w:autoSpaceDN w:val="0"/>
      <w:adjustRightInd w:val="0"/>
      <w:spacing w:after="0" w:line="373" w:lineRule="atLeast"/>
    </w:pPr>
    <w:rPr>
      <w:rFonts w:ascii="ALJCG B+ Helvetica" w:eastAsia="Times New Roman" w:hAnsi="ALJCG B+ Helvetica" w:cs="Times New Roman"/>
      <w:sz w:val="24"/>
      <w:szCs w:val="24"/>
    </w:rPr>
  </w:style>
  <w:style w:type="paragraph" w:customStyle="1" w:styleId="CM77">
    <w:name w:val="CM77"/>
    <w:basedOn w:val="Default"/>
    <w:next w:val="Default"/>
    <w:uiPriority w:val="99"/>
    <w:rsid w:val="00BF2950"/>
    <w:pPr>
      <w:widowControl w:val="0"/>
    </w:pPr>
    <w:rPr>
      <w:rFonts w:ascii="ALJCG B+ Helvetica" w:eastAsia="Times New Roman" w:hAnsi="ALJCG B+ Helvetica" w:cs="Times New Roman"/>
      <w:color w:val="auto"/>
      <w:lang w:val="fr-FR" w:eastAsia="fr-FR"/>
    </w:rPr>
  </w:style>
  <w:style w:type="paragraph" w:customStyle="1" w:styleId="CM76">
    <w:name w:val="CM76"/>
    <w:basedOn w:val="Normal"/>
    <w:next w:val="Normal"/>
    <w:uiPriority w:val="99"/>
    <w:rsid w:val="00BF2950"/>
    <w:pPr>
      <w:widowControl w:val="0"/>
      <w:autoSpaceDE w:val="0"/>
      <w:autoSpaceDN w:val="0"/>
      <w:adjustRightInd w:val="0"/>
      <w:spacing w:after="0" w:line="240" w:lineRule="auto"/>
    </w:pPr>
    <w:rPr>
      <w:rFonts w:ascii="ALJCG B+ Helvetica" w:eastAsia="Times New Roman" w:hAnsi="ALJCG B+ Helvetica" w:cs="Times New Roman"/>
      <w:sz w:val="24"/>
      <w:szCs w:val="24"/>
    </w:rPr>
  </w:style>
  <w:style w:type="paragraph" w:customStyle="1" w:styleId="CM82">
    <w:name w:val="CM82"/>
    <w:basedOn w:val="Normal"/>
    <w:next w:val="Normal"/>
    <w:uiPriority w:val="99"/>
    <w:rsid w:val="00BF2950"/>
    <w:pPr>
      <w:widowControl w:val="0"/>
      <w:autoSpaceDE w:val="0"/>
      <w:autoSpaceDN w:val="0"/>
      <w:adjustRightInd w:val="0"/>
      <w:spacing w:after="0" w:line="240" w:lineRule="auto"/>
    </w:pPr>
    <w:rPr>
      <w:rFonts w:ascii="ALJCG B+ Helvetica" w:eastAsia="Times New Roman" w:hAnsi="ALJCG B+ Helvetica" w:cs="Times New Roman"/>
      <w:sz w:val="24"/>
      <w:szCs w:val="24"/>
    </w:rPr>
  </w:style>
  <w:style w:type="paragraph" w:customStyle="1" w:styleId="CM13">
    <w:name w:val="CM13"/>
    <w:basedOn w:val="Default"/>
    <w:next w:val="Default"/>
    <w:uiPriority w:val="99"/>
    <w:rsid w:val="00BF2950"/>
    <w:pPr>
      <w:widowControl w:val="0"/>
      <w:spacing w:line="253" w:lineRule="atLeast"/>
    </w:pPr>
    <w:rPr>
      <w:rFonts w:ascii="ALJCG B+ Helvetica" w:eastAsia="Times New Roman" w:hAnsi="ALJCG B+ Helvetica" w:cs="Times New Roman"/>
      <w:color w:val="auto"/>
      <w:lang w:val="fr-FR" w:eastAsia="fr-FR"/>
    </w:rPr>
  </w:style>
  <w:style w:type="paragraph" w:customStyle="1" w:styleId="CM87">
    <w:name w:val="CM87"/>
    <w:basedOn w:val="Default"/>
    <w:next w:val="Default"/>
    <w:uiPriority w:val="99"/>
    <w:rsid w:val="00BF2950"/>
    <w:pPr>
      <w:widowControl w:val="0"/>
    </w:pPr>
    <w:rPr>
      <w:rFonts w:ascii="ALJCG B+ Helvetica" w:eastAsia="Times New Roman" w:hAnsi="ALJCG B+ Helvetica" w:cs="Times New Roman"/>
      <w:color w:val="auto"/>
      <w:lang w:val="fr-FR" w:eastAsia="fr-FR"/>
    </w:rPr>
  </w:style>
  <w:style w:type="character" w:customStyle="1" w:styleId="paragraphesimpleCar">
    <w:name w:val="paragraphe simple Car"/>
    <w:link w:val="paragraphesimple"/>
    <w:rsid w:val="00BF2950"/>
    <w:rPr>
      <w:rFonts w:ascii="Times New Roman" w:eastAsia="Times New Roman" w:hAnsi="Times New Roman" w:cs="Times New Roman"/>
      <w:sz w:val="20"/>
      <w:szCs w:val="20"/>
      <w:lang w:val="fr-CA"/>
    </w:rPr>
  </w:style>
  <w:style w:type="paragraph" w:customStyle="1" w:styleId="StyleTitre3InterligneAumoins12pt">
    <w:name w:val="Style Titre 3 + Interligne : Au moins 12 pt"/>
    <w:basedOn w:val="Normal"/>
    <w:rsid w:val="00BF2950"/>
    <w:pPr>
      <w:keepNext/>
      <w:tabs>
        <w:tab w:val="left" w:pos="1080"/>
      </w:tabs>
      <w:spacing w:before="480" w:after="480" w:line="240" w:lineRule="atLeast"/>
    </w:pPr>
    <w:rPr>
      <w:rFonts w:ascii="Times New Roman" w:eastAsia="SimSun" w:hAnsi="Times New Roman" w:cs="Times New Roman"/>
      <w:b/>
      <w:bCs/>
      <w:i/>
      <w:iCs/>
      <w:sz w:val="20"/>
      <w:szCs w:val="20"/>
    </w:rPr>
  </w:style>
  <w:style w:type="paragraph" w:customStyle="1" w:styleId="StyleTitre2InterligneAumoins12pt">
    <w:name w:val="Style Titre 2 + Interligne : Au moins 12 pt"/>
    <w:basedOn w:val="Normal"/>
    <w:rsid w:val="00BF2950"/>
    <w:pPr>
      <w:keepNext/>
      <w:tabs>
        <w:tab w:val="left" w:pos="839"/>
      </w:tabs>
      <w:spacing w:before="480" w:after="480" w:line="240" w:lineRule="atLeast"/>
      <w:ind w:left="578" w:hanging="578"/>
    </w:pPr>
    <w:rPr>
      <w:rFonts w:ascii="Times New Roman" w:eastAsia="SimSun" w:hAnsi="Times New Roman" w:cs="Times New Roman"/>
      <w:bCs/>
      <w:sz w:val="24"/>
      <w:szCs w:val="20"/>
      <w:lang w:val="x-none" w:eastAsia="x-none"/>
    </w:rPr>
  </w:style>
  <w:style w:type="paragraph" w:customStyle="1" w:styleId="StyleTitre1InterligneAumoins12pt">
    <w:name w:val="Style Titre 1 + Interligne : Au moins 12 pt"/>
    <w:basedOn w:val="Titre1"/>
    <w:rsid w:val="00BF2950"/>
    <w:pPr>
      <w:tabs>
        <w:tab w:val="left" w:pos="284"/>
        <w:tab w:val="left" w:pos="840"/>
        <w:tab w:val="num" w:pos="1080"/>
      </w:tabs>
      <w:spacing w:before="240" w:after="480" w:line="240" w:lineRule="atLeast"/>
      <w:ind w:left="720" w:hanging="360"/>
      <w:jc w:val="left"/>
    </w:pPr>
    <w:rPr>
      <w:rFonts w:ascii="Cambria" w:eastAsia="SimSun" w:hAnsi="Cambria" w:cs="Arial"/>
      <w:bCs w:val="0"/>
      <w:color w:val="auto"/>
      <w:kern w:val="32"/>
      <w:sz w:val="20"/>
      <w:szCs w:val="20"/>
      <w:lang w:val="x-none" w:eastAsia="x-none"/>
    </w:rPr>
  </w:style>
  <w:style w:type="character" w:customStyle="1" w:styleId="apple-style-span">
    <w:name w:val="apple-style-span"/>
    <w:basedOn w:val="Policepardfaut"/>
    <w:rsid w:val="00BF2950"/>
  </w:style>
  <w:style w:type="paragraph" w:customStyle="1" w:styleId="M-Titre4-aby">
    <w:name w:val="M-Titre4-aby"/>
    <w:basedOn w:val="Normal"/>
    <w:link w:val="Style1-abyCar"/>
    <w:rsid w:val="00BF2950"/>
    <w:pPr>
      <w:spacing w:after="0" w:line="240" w:lineRule="auto"/>
    </w:pPr>
    <w:rPr>
      <w:rFonts w:ascii="Times New Roman" w:eastAsia="Times New Roman" w:hAnsi="Times New Roman" w:cs="Times New Roman"/>
      <w:noProof/>
      <w:sz w:val="20"/>
      <w:szCs w:val="20"/>
      <w:lang w:val="fr-CA"/>
    </w:rPr>
  </w:style>
  <w:style w:type="paragraph" w:customStyle="1" w:styleId="Burundi3">
    <w:name w:val="Burundi 3"/>
    <w:basedOn w:val="Normal"/>
    <w:autoRedefine/>
    <w:rsid w:val="00BF2950"/>
    <w:pPr>
      <w:numPr>
        <w:ilvl w:val="2"/>
        <w:numId w:val="17"/>
      </w:numPr>
      <w:tabs>
        <w:tab w:val="left" w:pos="1080"/>
      </w:tabs>
      <w:spacing w:before="80" w:after="0" w:line="240" w:lineRule="auto"/>
      <w:ind w:left="0" w:firstLine="0"/>
    </w:pPr>
    <w:rPr>
      <w:rFonts w:ascii="Times New Roman" w:eastAsia="Times New Roman" w:hAnsi="Times New Roman" w:cs="Times New Roman"/>
      <w:b/>
      <w:i/>
      <w:sz w:val="20"/>
      <w:szCs w:val="20"/>
      <w:lang w:val="fr-CA" w:eastAsia="fr-CA"/>
    </w:rPr>
  </w:style>
  <w:style w:type="character" w:customStyle="1" w:styleId="smalltxtpg1">
    <w:name w:val="smalltxtpg1"/>
    <w:rsid w:val="00BF2950"/>
    <w:rPr>
      <w:sz w:val="20"/>
      <w:szCs w:val="20"/>
    </w:rPr>
  </w:style>
  <w:style w:type="character" w:customStyle="1" w:styleId="Car">
    <w:name w:val="Car"/>
    <w:rsid w:val="00BF2950"/>
    <w:rPr>
      <w:rFonts w:ascii="Arial Gras" w:hAnsi="Arial Gras" w:cs="Arial"/>
      <w:b/>
      <w:bCs/>
      <w:iCs/>
      <w:noProof w:val="0"/>
      <w:sz w:val="22"/>
      <w:szCs w:val="22"/>
      <w:lang w:val="fr-FR" w:eastAsia="fr-FR" w:bidi="ar-SA"/>
    </w:rPr>
  </w:style>
  <w:style w:type="paragraph" w:customStyle="1" w:styleId="CM29">
    <w:name w:val="CM29"/>
    <w:basedOn w:val="Normal"/>
    <w:next w:val="Normal"/>
    <w:uiPriority w:val="99"/>
    <w:rsid w:val="00BF2950"/>
    <w:pPr>
      <w:widowControl w:val="0"/>
      <w:autoSpaceDE w:val="0"/>
      <w:autoSpaceDN w:val="0"/>
      <w:adjustRightInd w:val="0"/>
      <w:spacing w:after="0" w:line="240" w:lineRule="auto"/>
    </w:pPr>
    <w:rPr>
      <w:rFonts w:ascii="Times New Roman" w:eastAsia="Times New Roman" w:hAnsi="Times New Roman" w:cs="Arial"/>
      <w:sz w:val="20"/>
      <w:szCs w:val="24"/>
    </w:rPr>
  </w:style>
  <w:style w:type="paragraph" w:customStyle="1" w:styleId="StyleparagraphestandardAutomatique">
    <w:name w:val="Style paragraphe standard + Automatique"/>
    <w:basedOn w:val="Normal"/>
    <w:link w:val="StyleparagraphestandardAutomatiqueCar"/>
    <w:rsid w:val="00BF2950"/>
    <w:pPr>
      <w:spacing w:after="240" w:line="240" w:lineRule="auto"/>
    </w:pPr>
    <w:rPr>
      <w:rFonts w:ascii="Times New Roman" w:eastAsia="Times New Roman" w:hAnsi="Times New Roman" w:cs="Times New Roman"/>
      <w:sz w:val="20"/>
      <w:lang w:val="x-none" w:eastAsia="x-none"/>
    </w:rPr>
  </w:style>
  <w:style w:type="character" w:customStyle="1" w:styleId="StyleparagraphestandardAutomatiqueCar">
    <w:name w:val="Style paragraphe standard + Automatique Car"/>
    <w:link w:val="StyleparagraphestandardAutomatique"/>
    <w:rsid w:val="00BF2950"/>
    <w:rPr>
      <w:rFonts w:ascii="Times New Roman" w:eastAsia="Times New Roman" w:hAnsi="Times New Roman" w:cs="Times New Roman"/>
      <w:sz w:val="20"/>
      <w:lang w:val="x-none" w:eastAsia="x-none"/>
    </w:rPr>
  </w:style>
  <w:style w:type="paragraph" w:customStyle="1" w:styleId="CM50">
    <w:name w:val="CM50"/>
    <w:basedOn w:val="Default"/>
    <w:next w:val="Default"/>
    <w:uiPriority w:val="99"/>
    <w:rsid w:val="00BF2950"/>
    <w:pPr>
      <w:widowControl w:val="0"/>
    </w:pPr>
    <w:rPr>
      <w:rFonts w:ascii="Times New Roman" w:eastAsia="Times New Roman" w:hAnsi="Times New Roman"/>
      <w:color w:val="auto"/>
      <w:lang w:val="fr-FR" w:eastAsia="fr-FR"/>
    </w:rPr>
  </w:style>
  <w:style w:type="paragraph" w:customStyle="1" w:styleId="CM30">
    <w:name w:val="CM30"/>
    <w:basedOn w:val="Default"/>
    <w:next w:val="Default"/>
    <w:uiPriority w:val="99"/>
    <w:rsid w:val="00BF2950"/>
    <w:pPr>
      <w:widowControl w:val="0"/>
    </w:pPr>
    <w:rPr>
      <w:rFonts w:ascii="Times New Roman" w:eastAsia="Times New Roman" w:hAnsi="Times New Roman"/>
      <w:color w:val="auto"/>
      <w:lang w:val="fr-FR" w:eastAsia="fr-FR"/>
    </w:rPr>
  </w:style>
  <w:style w:type="paragraph" w:customStyle="1" w:styleId="CM28">
    <w:name w:val="CM28"/>
    <w:basedOn w:val="Default"/>
    <w:next w:val="Default"/>
    <w:uiPriority w:val="99"/>
    <w:rsid w:val="00BF2950"/>
    <w:pPr>
      <w:widowControl w:val="0"/>
    </w:pPr>
    <w:rPr>
      <w:rFonts w:ascii="Times New Roman" w:eastAsia="Times New Roman" w:hAnsi="Times New Roman"/>
      <w:color w:val="auto"/>
      <w:lang w:val="fr-FR" w:eastAsia="fr-FR"/>
    </w:rPr>
  </w:style>
  <w:style w:type="paragraph" w:customStyle="1" w:styleId="CM33">
    <w:name w:val="CM33"/>
    <w:basedOn w:val="Default"/>
    <w:next w:val="Default"/>
    <w:uiPriority w:val="99"/>
    <w:rsid w:val="00BF2950"/>
    <w:pPr>
      <w:widowControl w:val="0"/>
    </w:pPr>
    <w:rPr>
      <w:rFonts w:ascii="Times New Roman" w:eastAsia="Times New Roman" w:hAnsi="Times New Roman"/>
      <w:color w:val="auto"/>
      <w:lang w:val="fr-FR" w:eastAsia="fr-FR"/>
    </w:rPr>
  </w:style>
  <w:style w:type="paragraph" w:customStyle="1" w:styleId="CM34">
    <w:name w:val="CM34"/>
    <w:basedOn w:val="Default"/>
    <w:next w:val="Default"/>
    <w:uiPriority w:val="99"/>
    <w:rsid w:val="00BF2950"/>
    <w:pPr>
      <w:widowControl w:val="0"/>
    </w:pPr>
    <w:rPr>
      <w:rFonts w:ascii="Times New Roman" w:eastAsia="Times New Roman" w:hAnsi="Times New Roman"/>
      <w:color w:val="auto"/>
      <w:lang w:val="fr-FR" w:eastAsia="fr-FR"/>
    </w:rPr>
  </w:style>
  <w:style w:type="paragraph" w:customStyle="1" w:styleId="CM38">
    <w:name w:val="CM38"/>
    <w:basedOn w:val="Default"/>
    <w:next w:val="Default"/>
    <w:uiPriority w:val="99"/>
    <w:rsid w:val="00BF2950"/>
    <w:pPr>
      <w:widowControl w:val="0"/>
    </w:pPr>
    <w:rPr>
      <w:rFonts w:ascii="Times New Roman" w:eastAsia="Times New Roman" w:hAnsi="Times New Roman"/>
      <w:color w:val="auto"/>
      <w:lang w:val="fr-FR" w:eastAsia="fr-FR"/>
    </w:rPr>
  </w:style>
  <w:style w:type="paragraph" w:customStyle="1" w:styleId="CM39">
    <w:name w:val="CM39"/>
    <w:basedOn w:val="Default"/>
    <w:next w:val="Default"/>
    <w:uiPriority w:val="99"/>
    <w:rsid w:val="00BF2950"/>
    <w:pPr>
      <w:widowControl w:val="0"/>
    </w:pPr>
    <w:rPr>
      <w:rFonts w:ascii="Times New Roman" w:eastAsia="Times New Roman" w:hAnsi="Times New Roman"/>
      <w:color w:val="auto"/>
      <w:lang w:val="fr-FR" w:eastAsia="fr-FR"/>
    </w:rPr>
  </w:style>
  <w:style w:type="paragraph" w:customStyle="1" w:styleId="CM35">
    <w:name w:val="CM35"/>
    <w:basedOn w:val="Default"/>
    <w:next w:val="Default"/>
    <w:uiPriority w:val="99"/>
    <w:rsid w:val="00BF2950"/>
    <w:pPr>
      <w:widowControl w:val="0"/>
    </w:pPr>
    <w:rPr>
      <w:rFonts w:ascii="Times New Roman" w:eastAsia="Times New Roman" w:hAnsi="Times New Roman"/>
      <w:color w:val="auto"/>
      <w:lang w:val="fr-FR" w:eastAsia="fr-FR"/>
    </w:rPr>
  </w:style>
  <w:style w:type="paragraph" w:customStyle="1" w:styleId="CM10">
    <w:name w:val="CM10"/>
    <w:basedOn w:val="Default"/>
    <w:next w:val="Default"/>
    <w:uiPriority w:val="99"/>
    <w:rsid w:val="00BF2950"/>
    <w:pPr>
      <w:widowControl w:val="0"/>
    </w:pPr>
    <w:rPr>
      <w:rFonts w:ascii="Times New Roman" w:eastAsia="Times New Roman" w:hAnsi="Times New Roman"/>
      <w:color w:val="auto"/>
      <w:lang w:val="fr-FR" w:eastAsia="fr-FR"/>
    </w:rPr>
  </w:style>
  <w:style w:type="paragraph" w:customStyle="1" w:styleId="CM41">
    <w:name w:val="CM41"/>
    <w:basedOn w:val="Default"/>
    <w:next w:val="Default"/>
    <w:uiPriority w:val="99"/>
    <w:rsid w:val="00BF2950"/>
    <w:pPr>
      <w:widowControl w:val="0"/>
    </w:pPr>
    <w:rPr>
      <w:rFonts w:ascii="Times New Roman" w:eastAsia="Times New Roman" w:hAnsi="Times New Roman"/>
      <w:color w:val="auto"/>
      <w:lang w:val="fr-FR" w:eastAsia="fr-FR"/>
    </w:rPr>
  </w:style>
  <w:style w:type="paragraph" w:customStyle="1" w:styleId="CM42">
    <w:name w:val="CM42"/>
    <w:basedOn w:val="Default"/>
    <w:next w:val="Default"/>
    <w:uiPriority w:val="99"/>
    <w:rsid w:val="00BF2950"/>
    <w:pPr>
      <w:widowControl w:val="0"/>
    </w:pPr>
    <w:rPr>
      <w:rFonts w:ascii="Times New Roman" w:eastAsia="Times New Roman" w:hAnsi="Times New Roman"/>
      <w:color w:val="auto"/>
      <w:lang w:val="fr-FR" w:eastAsia="fr-FR"/>
    </w:rPr>
  </w:style>
  <w:style w:type="paragraph" w:customStyle="1" w:styleId="CM12">
    <w:name w:val="CM12"/>
    <w:basedOn w:val="Default"/>
    <w:next w:val="Default"/>
    <w:uiPriority w:val="99"/>
    <w:rsid w:val="00BF2950"/>
    <w:pPr>
      <w:widowControl w:val="0"/>
      <w:spacing w:line="253" w:lineRule="atLeast"/>
    </w:pPr>
    <w:rPr>
      <w:rFonts w:ascii="Times New Roman" w:eastAsia="Times New Roman" w:hAnsi="Times New Roman"/>
      <w:color w:val="auto"/>
      <w:lang w:val="fr-FR" w:eastAsia="fr-FR"/>
    </w:rPr>
  </w:style>
  <w:style w:type="paragraph" w:customStyle="1" w:styleId="CM11">
    <w:name w:val="CM11"/>
    <w:basedOn w:val="Default"/>
    <w:next w:val="Default"/>
    <w:uiPriority w:val="99"/>
    <w:rsid w:val="00BF2950"/>
    <w:pPr>
      <w:widowControl w:val="0"/>
      <w:spacing w:line="253" w:lineRule="atLeast"/>
    </w:pPr>
    <w:rPr>
      <w:rFonts w:ascii="Times New Roman" w:eastAsia="Times New Roman" w:hAnsi="Times New Roman"/>
      <w:color w:val="auto"/>
      <w:lang w:val="fr-FR" w:eastAsia="fr-FR"/>
    </w:rPr>
  </w:style>
  <w:style w:type="paragraph" w:customStyle="1" w:styleId="CM45">
    <w:name w:val="CM45"/>
    <w:basedOn w:val="Default"/>
    <w:next w:val="Default"/>
    <w:uiPriority w:val="99"/>
    <w:rsid w:val="00BF2950"/>
    <w:pPr>
      <w:widowControl w:val="0"/>
    </w:pPr>
    <w:rPr>
      <w:rFonts w:ascii="Times New Roman" w:eastAsia="Times New Roman" w:hAnsi="Times New Roman"/>
      <w:color w:val="auto"/>
      <w:lang w:val="fr-FR" w:eastAsia="fr-FR"/>
    </w:rPr>
  </w:style>
  <w:style w:type="paragraph" w:customStyle="1" w:styleId="CM46">
    <w:name w:val="CM46"/>
    <w:basedOn w:val="Default"/>
    <w:next w:val="Default"/>
    <w:uiPriority w:val="99"/>
    <w:rsid w:val="00BF2950"/>
    <w:pPr>
      <w:widowControl w:val="0"/>
    </w:pPr>
    <w:rPr>
      <w:rFonts w:ascii="Times New Roman" w:eastAsia="Times New Roman" w:hAnsi="Times New Roman"/>
      <w:color w:val="auto"/>
      <w:lang w:val="fr-FR" w:eastAsia="fr-FR"/>
    </w:rPr>
  </w:style>
  <w:style w:type="paragraph" w:customStyle="1" w:styleId="CM23">
    <w:name w:val="CM23"/>
    <w:basedOn w:val="Default"/>
    <w:next w:val="Default"/>
    <w:uiPriority w:val="99"/>
    <w:rsid w:val="00BF2950"/>
    <w:pPr>
      <w:widowControl w:val="0"/>
      <w:spacing w:line="380" w:lineRule="atLeast"/>
    </w:pPr>
    <w:rPr>
      <w:rFonts w:ascii="Times New Roman" w:eastAsia="Times New Roman" w:hAnsi="Times New Roman"/>
      <w:color w:val="auto"/>
      <w:lang w:val="fr-FR" w:eastAsia="fr-FR"/>
    </w:rPr>
  </w:style>
  <w:style w:type="paragraph" w:customStyle="1" w:styleId="CM36">
    <w:name w:val="CM36"/>
    <w:basedOn w:val="Default"/>
    <w:next w:val="Default"/>
    <w:uiPriority w:val="99"/>
    <w:rsid w:val="00BF2950"/>
    <w:pPr>
      <w:widowControl w:val="0"/>
    </w:pPr>
    <w:rPr>
      <w:rFonts w:ascii="Times New Roman" w:eastAsia="Times New Roman" w:hAnsi="Times New Roman"/>
      <w:color w:val="auto"/>
      <w:lang w:val="fr-FR" w:eastAsia="fr-FR"/>
    </w:rPr>
  </w:style>
  <w:style w:type="paragraph" w:customStyle="1" w:styleId="CM24">
    <w:name w:val="CM24"/>
    <w:basedOn w:val="Default"/>
    <w:next w:val="Default"/>
    <w:uiPriority w:val="99"/>
    <w:rsid w:val="00BF2950"/>
    <w:pPr>
      <w:widowControl w:val="0"/>
      <w:spacing w:line="283" w:lineRule="atLeast"/>
    </w:pPr>
    <w:rPr>
      <w:rFonts w:ascii="Times New Roman" w:eastAsia="Times New Roman" w:hAnsi="Times New Roman"/>
      <w:color w:val="auto"/>
      <w:lang w:val="fr-FR" w:eastAsia="fr-FR"/>
    </w:rPr>
  </w:style>
  <w:style w:type="paragraph" w:customStyle="1" w:styleId="CM21">
    <w:name w:val="CM21"/>
    <w:basedOn w:val="Default"/>
    <w:next w:val="Default"/>
    <w:uiPriority w:val="99"/>
    <w:rsid w:val="00BF2950"/>
    <w:pPr>
      <w:widowControl w:val="0"/>
      <w:spacing w:line="506" w:lineRule="atLeast"/>
    </w:pPr>
    <w:rPr>
      <w:rFonts w:ascii="Times New Roman" w:eastAsia="Times New Roman" w:hAnsi="Times New Roman"/>
      <w:color w:val="auto"/>
      <w:lang w:val="fr-FR" w:eastAsia="fr-FR"/>
    </w:rPr>
  </w:style>
  <w:style w:type="paragraph" w:customStyle="1" w:styleId="CM91">
    <w:name w:val="CM91"/>
    <w:basedOn w:val="Normal"/>
    <w:next w:val="Normal"/>
    <w:uiPriority w:val="99"/>
    <w:rsid w:val="00BF2950"/>
    <w:pPr>
      <w:widowControl w:val="0"/>
      <w:autoSpaceDE w:val="0"/>
      <w:autoSpaceDN w:val="0"/>
      <w:adjustRightInd w:val="0"/>
      <w:spacing w:after="0" w:line="240" w:lineRule="auto"/>
    </w:pPr>
    <w:rPr>
      <w:rFonts w:ascii="ALJCG B+ Helvetica" w:eastAsia="Times New Roman" w:hAnsi="ALJCG B+ Helvetica" w:cs="Times New Roman"/>
      <w:sz w:val="20"/>
      <w:szCs w:val="24"/>
    </w:rPr>
  </w:style>
  <w:style w:type="paragraph" w:customStyle="1" w:styleId="CM92">
    <w:name w:val="CM92"/>
    <w:basedOn w:val="Normal"/>
    <w:next w:val="Normal"/>
    <w:uiPriority w:val="99"/>
    <w:rsid w:val="00BF2950"/>
    <w:pPr>
      <w:widowControl w:val="0"/>
      <w:autoSpaceDE w:val="0"/>
      <w:autoSpaceDN w:val="0"/>
      <w:adjustRightInd w:val="0"/>
      <w:spacing w:after="0" w:line="240" w:lineRule="auto"/>
    </w:pPr>
    <w:rPr>
      <w:rFonts w:ascii="ALJCG B+ Helvetica" w:eastAsia="Times New Roman" w:hAnsi="ALJCG B+ Helvetica" w:cs="Times New Roman"/>
      <w:sz w:val="20"/>
      <w:szCs w:val="24"/>
    </w:rPr>
  </w:style>
  <w:style w:type="paragraph" w:customStyle="1" w:styleId="CM78">
    <w:name w:val="CM78"/>
    <w:basedOn w:val="Default"/>
    <w:next w:val="Default"/>
    <w:uiPriority w:val="99"/>
    <w:rsid w:val="00BF2950"/>
    <w:pPr>
      <w:widowControl w:val="0"/>
    </w:pPr>
    <w:rPr>
      <w:rFonts w:ascii="ALJCG B+ Helvetica" w:eastAsia="Times New Roman" w:hAnsi="ALJCG B+ Helvetica" w:cs="Times New Roman"/>
      <w:color w:val="auto"/>
      <w:lang w:val="fr-FR" w:eastAsia="fr-FR"/>
    </w:rPr>
  </w:style>
  <w:style w:type="paragraph" w:customStyle="1" w:styleId="CM84">
    <w:name w:val="CM84"/>
    <w:basedOn w:val="Normal"/>
    <w:next w:val="Normal"/>
    <w:uiPriority w:val="99"/>
    <w:rsid w:val="00BF2950"/>
    <w:pPr>
      <w:widowControl w:val="0"/>
      <w:autoSpaceDE w:val="0"/>
      <w:autoSpaceDN w:val="0"/>
      <w:adjustRightInd w:val="0"/>
      <w:spacing w:after="0" w:line="240" w:lineRule="auto"/>
    </w:pPr>
    <w:rPr>
      <w:rFonts w:ascii="ALJCG B+ Helvetica" w:eastAsia="Times New Roman" w:hAnsi="ALJCG B+ Helvetica" w:cs="Times New Roman"/>
      <w:sz w:val="20"/>
      <w:szCs w:val="24"/>
    </w:rPr>
  </w:style>
  <w:style w:type="paragraph" w:customStyle="1" w:styleId="CM79">
    <w:name w:val="CM79"/>
    <w:basedOn w:val="Default"/>
    <w:next w:val="Default"/>
    <w:uiPriority w:val="99"/>
    <w:rsid w:val="00BF2950"/>
    <w:pPr>
      <w:widowControl w:val="0"/>
    </w:pPr>
    <w:rPr>
      <w:rFonts w:ascii="ALJCG B+ Helvetica" w:eastAsia="Times New Roman" w:hAnsi="ALJCG B+ Helvetica" w:cs="Times New Roman"/>
      <w:color w:val="auto"/>
      <w:lang w:val="fr-FR" w:eastAsia="fr-FR"/>
    </w:rPr>
  </w:style>
  <w:style w:type="paragraph" w:customStyle="1" w:styleId="CM89">
    <w:name w:val="CM89"/>
    <w:basedOn w:val="Normal"/>
    <w:next w:val="Normal"/>
    <w:uiPriority w:val="99"/>
    <w:rsid w:val="00BF2950"/>
    <w:pPr>
      <w:widowControl w:val="0"/>
      <w:autoSpaceDE w:val="0"/>
      <w:autoSpaceDN w:val="0"/>
      <w:adjustRightInd w:val="0"/>
      <w:spacing w:after="0" w:line="240" w:lineRule="auto"/>
    </w:pPr>
    <w:rPr>
      <w:rFonts w:ascii="ALJCG B+ Helvetica" w:eastAsia="Times New Roman" w:hAnsi="ALJCG B+ Helvetica" w:cs="Times New Roman"/>
      <w:sz w:val="20"/>
      <w:szCs w:val="24"/>
    </w:rPr>
  </w:style>
  <w:style w:type="paragraph" w:customStyle="1" w:styleId="CM74">
    <w:name w:val="CM74"/>
    <w:basedOn w:val="Normal"/>
    <w:next w:val="Normal"/>
    <w:uiPriority w:val="99"/>
    <w:rsid w:val="00BF2950"/>
    <w:pPr>
      <w:widowControl w:val="0"/>
      <w:autoSpaceDE w:val="0"/>
      <w:autoSpaceDN w:val="0"/>
      <w:adjustRightInd w:val="0"/>
      <w:spacing w:after="0" w:line="240" w:lineRule="auto"/>
    </w:pPr>
    <w:rPr>
      <w:rFonts w:ascii="ALJCG B+ Helvetica" w:eastAsia="Times New Roman" w:hAnsi="ALJCG B+ Helvetica" w:cs="Times New Roman"/>
      <w:sz w:val="20"/>
      <w:szCs w:val="24"/>
    </w:rPr>
  </w:style>
  <w:style w:type="paragraph" w:customStyle="1" w:styleId="CM93">
    <w:name w:val="CM93"/>
    <w:basedOn w:val="Default"/>
    <w:next w:val="Default"/>
    <w:uiPriority w:val="99"/>
    <w:rsid w:val="00BF2950"/>
    <w:pPr>
      <w:widowControl w:val="0"/>
    </w:pPr>
    <w:rPr>
      <w:rFonts w:ascii="ALJCG B+ Helvetica" w:eastAsia="Times New Roman" w:hAnsi="ALJCG B+ Helvetica" w:cs="Times New Roman"/>
      <w:color w:val="auto"/>
      <w:lang w:val="fr-FR" w:eastAsia="fr-FR"/>
    </w:rPr>
  </w:style>
  <w:style w:type="paragraph" w:customStyle="1" w:styleId="CM86">
    <w:name w:val="CM86"/>
    <w:basedOn w:val="Default"/>
    <w:next w:val="Default"/>
    <w:uiPriority w:val="99"/>
    <w:rsid w:val="00BF2950"/>
    <w:pPr>
      <w:widowControl w:val="0"/>
      <w:numPr>
        <w:numId w:val="26"/>
      </w:numPr>
      <w:tabs>
        <w:tab w:val="clear" w:pos="360"/>
      </w:tabs>
      <w:ind w:left="0" w:firstLine="0"/>
    </w:pPr>
    <w:rPr>
      <w:rFonts w:ascii="ALJCG B+ Helvetica" w:eastAsia="Times New Roman" w:hAnsi="ALJCG B+ Helvetica" w:cs="Times New Roman"/>
      <w:color w:val="auto"/>
      <w:lang w:val="fr-FR" w:eastAsia="fr-FR"/>
    </w:rPr>
  </w:style>
  <w:style w:type="paragraph" w:customStyle="1" w:styleId="CM73">
    <w:name w:val="CM73"/>
    <w:basedOn w:val="Default"/>
    <w:next w:val="Default"/>
    <w:uiPriority w:val="99"/>
    <w:rsid w:val="00BF2950"/>
    <w:pPr>
      <w:widowControl w:val="0"/>
    </w:pPr>
    <w:rPr>
      <w:rFonts w:ascii="ALJCG B+ Helvetica" w:eastAsia="Times New Roman" w:hAnsi="ALJCG B+ Helvetica" w:cs="Times New Roman"/>
      <w:color w:val="auto"/>
      <w:lang w:val="fr-FR" w:eastAsia="fr-FR"/>
    </w:rPr>
  </w:style>
  <w:style w:type="paragraph" w:customStyle="1" w:styleId="CM94">
    <w:name w:val="CM94"/>
    <w:basedOn w:val="Normal"/>
    <w:next w:val="Normal"/>
    <w:uiPriority w:val="99"/>
    <w:rsid w:val="00BF2950"/>
    <w:pPr>
      <w:widowControl w:val="0"/>
      <w:autoSpaceDE w:val="0"/>
      <w:autoSpaceDN w:val="0"/>
      <w:adjustRightInd w:val="0"/>
      <w:spacing w:after="0" w:line="240" w:lineRule="auto"/>
    </w:pPr>
    <w:rPr>
      <w:rFonts w:ascii="ALJCG B+ Helvetica" w:eastAsia="Times New Roman" w:hAnsi="ALJCG B+ Helvetica" w:cs="Times New Roman"/>
      <w:sz w:val="20"/>
      <w:szCs w:val="24"/>
    </w:rPr>
  </w:style>
  <w:style w:type="paragraph" w:customStyle="1" w:styleId="CM83">
    <w:name w:val="CM83"/>
    <w:basedOn w:val="Normal"/>
    <w:next w:val="Normal"/>
    <w:uiPriority w:val="99"/>
    <w:rsid w:val="00BF2950"/>
    <w:pPr>
      <w:widowControl w:val="0"/>
      <w:autoSpaceDE w:val="0"/>
      <w:autoSpaceDN w:val="0"/>
      <w:adjustRightInd w:val="0"/>
      <w:spacing w:after="0" w:line="240" w:lineRule="auto"/>
    </w:pPr>
    <w:rPr>
      <w:rFonts w:ascii="ALJCG B+ Helvetica" w:eastAsia="Times New Roman" w:hAnsi="ALJCG B+ Helvetica" w:cs="Times New Roman"/>
      <w:sz w:val="20"/>
      <w:szCs w:val="24"/>
    </w:rPr>
  </w:style>
  <w:style w:type="paragraph" w:customStyle="1" w:styleId="CM75">
    <w:name w:val="CM75"/>
    <w:basedOn w:val="Default"/>
    <w:next w:val="Default"/>
    <w:uiPriority w:val="99"/>
    <w:rsid w:val="00BF2950"/>
    <w:pPr>
      <w:widowControl w:val="0"/>
    </w:pPr>
    <w:rPr>
      <w:rFonts w:ascii="ALJCG B+ Helvetica" w:eastAsia="Times New Roman" w:hAnsi="ALJCG B+ Helvetica" w:cs="Times New Roman"/>
      <w:color w:val="auto"/>
      <w:lang w:val="fr-FR" w:eastAsia="fr-FR"/>
    </w:rPr>
  </w:style>
  <w:style w:type="paragraph" w:customStyle="1" w:styleId="CM95">
    <w:name w:val="CM95"/>
    <w:basedOn w:val="Default"/>
    <w:next w:val="Default"/>
    <w:uiPriority w:val="99"/>
    <w:rsid w:val="00BF2950"/>
    <w:pPr>
      <w:widowControl w:val="0"/>
    </w:pPr>
    <w:rPr>
      <w:rFonts w:ascii="ALJCG B+ Helvetica" w:eastAsia="Times New Roman" w:hAnsi="ALJCG B+ Helvetica" w:cs="Times New Roman"/>
      <w:color w:val="auto"/>
      <w:lang w:val="fr-FR" w:eastAsia="fr-FR"/>
    </w:rPr>
  </w:style>
  <w:style w:type="paragraph" w:customStyle="1" w:styleId="CM96">
    <w:name w:val="CM96"/>
    <w:basedOn w:val="Default"/>
    <w:next w:val="Default"/>
    <w:uiPriority w:val="99"/>
    <w:rsid w:val="00BF2950"/>
    <w:pPr>
      <w:widowControl w:val="0"/>
    </w:pPr>
    <w:rPr>
      <w:rFonts w:ascii="ALJCG B+ Helvetica" w:eastAsia="Times New Roman" w:hAnsi="ALJCG B+ Helvetica" w:cs="Times New Roman"/>
      <w:color w:val="auto"/>
      <w:lang w:val="fr-FR" w:eastAsia="fr-FR"/>
    </w:rPr>
  </w:style>
  <w:style w:type="paragraph" w:customStyle="1" w:styleId="CM80">
    <w:name w:val="CM80"/>
    <w:basedOn w:val="Default"/>
    <w:next w:val="Default"/>
    <w:uiPriority w:val="99"/>
    <w:rsid w:val="00BF2950"/>
    <w:pPr>
      <w:widowControl w:val="0"/>
    </w:pPr>
    <w:rPr>
      <w:rFonts w:ascii="ALJCG B+ Helvetica" w:eastAsia="Times New Roman" w:hAnsi="ALJCG B+ Helvetica" w:cs="Times New Roman"/>
      <w:color w:val="auto"/>
      <w:lang w:val="fr-FR" w:eastAsia="fr-FR"/>
    </w:rPr>
  </w:style>
  <w:style w:type="paragraph" w:customStyle="1" w:styleId="CM98">
    <w:name w:val="CM98"/>
    <w:basedOn w:val="Default"/>
    <w:next w:val="Default"/>
    <w:uiPriority w:val="99"/>
    <w:rsid w:val="00BF2950"/>
    <w:pPr>
      <w:widowControl w:val="0"/>
    </w:pPr>
    <w:rPr>
      <w:rFonts w:ascii="ALJCG B+ Helvetica" w:eastAsia="Times New Roman" w:hAnsi="ALJCG B+ Helvetica" w:cs="Times New Roman"/>
      <w:color w:val="auto"/>
      <w:lang w:val="fr-FR" w:eastAsia="fr-FR"/>
    </w:rPr>
  </w:style>
  <w:style w:type="paragraph" w:customStyle="1" w:styleId="CM15">
    <w:name w:val="CM15"/>
    <w:basedOn w:val="Default"/>
    <w:next w:val="Default"/>
    <w:uiPriority w:val="99"/>
    <w:rsid w:val="00BF2950"/>
    <w:pPr>
      <w:widowControl w:val="0"/>
      <w:spacing w:line="378" w:lineRule="atLeast"/>
    </w:pPr>
    <w:rPr>
      <w:rFonts w:ascii="ALJCG B+ Helvetica" w:eastAsia="Times New Roman" w:hAnsi="ALJCG B+ Helvetica" w:cs="Times New Roman"/>
      <w:color w:val="auto"/>
      <w:lang w:val="fr-FR" w:eastAsia="fr-FR"/>
    </w:rPr>
  </w:style>
  <w:style w:type="paragraph" w:customStyle="1" w:styleId="CM99">
    <w:name w:val="CM99"/>
    <w:basedOn w:val="Default"/>
    <w:next w:val="Default"/>
    <w:uiPriority w:val="99"/>
    <w:rsid w:val="00BF2950"/>
    <w:pPr>
      <w:widowControl w:val="0"/>
    </w:pPr>
    <w:rPr>
      <w:rFonts w:ascii="ALJCG B+ Helvetica" w:eastAsia="Times New Roman" w:hAnsi="ALJCG B+ Helvetica" w:cs="Times New Roman"/>
      <w:color w:val="auto"/>
      <w:lang w:val="fr-FR" w:eastAsia="fr-FR"/>
    </w:rPr>
  </w:style>
  <w:style w:type="paragraph" w:customStyle="1" w:styleId="CM26">
    <w:name w:val="CM26"/>
    <w:basedOn w:val="Default"/>
    <w:next w:val="Default"/>
    <w:uiPriority w:val="99"/>
    <w:rsid w:val="00BF2950"/>
    <w:pPr>
      <w:widowControl w:val="0"/>
      <w:spacing w:line="428" w:lineRule="atLeast"/>
    </w:pPr>
    <w:rPr>
      <w:rFonts w:ascii="ALJCG B+ Helvetica" w:eastAsia="Times New Roman" w:hAnsi="ALJCG B+ Helvetica" w:cs="Times New Roman"/>
      <w:color w:val="auto"/>
      <w:lang w:val="fr-FR" w:eastAsia="fr-FR"/>
    </w:rPr>
  </w:style>
  <w:style w:type="paragraph" w:customStyle="1" w:styleId="myNewStyle">
    <w:name w:val="myNewStyle"/>
    <w:basedOn w:val="Normal"/>
    <w:autoRedefine/>
    <w:rsid w:val="00BF2950"/>
    <w:pPr>
      <w:numPr>
        <w:numId w:val="18"/>
      </w:numPr>
      <w:spacing w:after="0" w:line="240" w:lineRule="auto"/>
    </w:pPr>
    <w:rPr>
      <w:rFonts w:ascii="Times New Roman" w:eastAsia="Times New Roman" w:hAnsi="Times New Roman" w:cs="Times New Roman"/>
      <w:sz w:val="20"/>
      <w:szCs w:val="24"/>
    </w:rPr>
  </w:style>
  <w:style w:type="numbering" w:customStyle="1" w:styleId="myNewStyleList">
    <w:name w:val="myNewStyleList"/>
    <w:uiPriority w:val="99"/>
    <w:rsid w:val="00BF2950"/>
    <w:pPr>
      <w:numPr>
        <w:numId w:val="19"/>
      </w:numPr>
    </w:pPr>
  </w:style>
  <w:style w:type="numbering" w:customStyle="1" w:styleId="myNewStyleList2">
    <w:name w:val="myNewStyleList2"/>
    <w:uiPriority w:val="99"/>
    <w:rsid w:val="00BF2950"/>
    <w:pPr>
      <w:numPr>
        <w:numId w:val="20"/>
      </w:numPr>
    </w:pPr>
  </w:style>
  <w:style w:type="paragraph" w:customStyle="1" w:styleId="CM100">
    <w:name w:val="CM100"/>
    <w:basedOn w:val="Normal"/>
    <w:next w:val="Normal"/>
    <w:uiPriority w:val="99"/>
    <w:rsid w:val="00BF2950"/>
    <w:pPr>
      <w:widowControl w:val="0"/>
      <w:autoSpaceDE w:val="0"/>
      <w:autoSpaceDN w:val="0"/>
      <w:adjustRightInd w:val="0"/>
      <w:spacing w:after="0" w:line="240" w:lineRule="auto"/>
    </w:pPr>
    <w:rPr>
      <w:rFonts w:ascii="ALJCG B+ Helvetica" w:eastAsia="Times New Roman" w:hAnsi="ALJCG B+ Helvetica" w:cs="Times New Roman"/>
      <w:sz w:val="24"/>
      <w:szCs w:val="24"/>
    </w:rPr>
  </w:style>
  <w:style w:type="character" w:customStyle="1" w:styleId="Numrodeligne1">
    <w:name w:val="Numéro de ligne1"/>
    <w:basedOn w:val="Policepardfaut"/>
    <w:rsid w:val="00BF2950"/>
  </w:style>
  <w:style w:type="character" w:customStyle="1" w:styleId="Style1-abyCar">
    <w:name w:val="Style1-aby Car"/>
    <w:link w:val="M-Titre4-aby"/>
    <w:rsid w:val="00BF2950"/>
    <w:rPr>
      <w:rFonts w:ascii="Times New Roman" w:eastAsia="Times New Roman" w:hAnsi="Times New Roman" w:cs="Times New Roman"/>
      <w:noProof/>
      <w:sz w:val="20"/>
      <w:szCs w:val="20"/>
      <w:lang w:val="fr-CA"/>
    </w:rPr>
  </w:style>
  <w:style w:type="paragraph" w:customStyle="1" w:styleId="CM103">
    <w:name w:val="CM103"/>
    <w:basedOn w:val="Normal"/>
    <w:next w:val="Normal"/>
    <w:uiPriority w:val="99"/>
    <w:rsid w:val="00BF2950"/>
    <w:pPr>
      <w:widowControl w:val="0"/>
      <w:autoSpaceDE w:val="0"/>
      <w:autoSpaceDN w:val="0"/>
      <w:adjustRightInd w:val="0"/>
      <w:spacing w:after="0" w:line="240" w:lineRule="auto"/>
    </w:pPr>
    <w:rPr>
      <w:rFonts w:ascii="ALJCG B+ Helvetica" w:eastAsia="Times New Roman" w:hAnsi="ALJCG B+ Helvetica" w:cs="Times New Roman"/>
      <w:sz w:val="24"/>
      <w:szCs w:val="24"/>
    </w:rPr>
  </w:style>
  <w:style w:type="paragraph" w:customStyle="1" w:styleId="CM81">
    <w:name w:val="CM81"/>
    <w:basedOn w:val="Normal"/>
    <w:next w:val="Normal"/>
    <w:uiPriority w:val="99"/>
    <w:rsid w:val="00BF2950"/>
    <w:pPr>
      <w:widowControl w:val="0"/>
      <w:autoSpaceDE w:val="0"/>
      <w:autoSpaceDN w:val="0"/>
      <w:adjustRightInd w:val="0"/>
      <w:spacing w:after="0" w:line="240" w:lineRule="auto"/>
    </w:pPr>
    <w:rPr>
      <w:rFonts w:ascii="ALJCG B+ Helvetica" w:eastAsia="Times New Roman" w:hAnsi="ALJCG B+ Helvetica" w:cs="Times New Roman"/>
      <w:sz w:val="24"/>
      <w:szCs w:val="24"/>
    </w:rPr>
  </w:style>
  <w:style w:type="paragraph" w:customStyle="1" w:styleId="CM107">
    <w:name w:val="CM107"/>
    <w:basedOn w:val="Default"/>
    <w:next w:val="Default"/>
    <w:uiPriority w:val="99"/>
    <w:rsid w:val="00BF2950"/>
    <w:pPr>
      <w:widowControl w:val="0"/>
    </w:pPr>
    <w:rPr>
      <w:rFonts w:ascii="ALJCG B+ Helvetica" w:eastAsia="Times New Roman" w:hAnsi="ALJCG B+ Helvetica" w:cs="Times New Roman"/>
      <w:color w:val="auto"/>
      <w:lang w:val="fr-FR" w:eastAsia="fr-FR"/>
    </w:rPr>
  </w:style>
  <w:style w:type="paragraph" w:customStyle="1" w:styleId="CM106">
    <w:name w:val="CM106"/>
    <w:basedOn w:val="Default"/>
    <w:next w:val="Default"/>
    <w:uiPriority w:val="99"/>
    <w:rsid w:val="00BF2950"/>
    <w:pPr>
      <w:widowControl w:val="0"/>
    </w:pPr>
    <w:rPr>
      <w:rFonts w:ascii="ALJCG B+ Helvetica" w:eastAsia="Times New Roman" w:hAnsi="ALJCG B+ Helvetica" w:cs="Times New Roman"/>
      <w:color w:val="auto"/>
      <w:lang w:val="fr-FR" w:eastAsia="fr-FR"/>
    </w:rPr>
  </w:style>
  <w:style w:type="paragraph" w:customStyle="1" w:styleId="CM110">
    <w:name w:val="CM110"/>
    <w:basedOn w:val="Default"/>
    <w:next w:val="Default"/>
    <w:uiPriority w:val="99"/>
    <w:rsid w:val="00BF2950"/>
    <w:pPr>
      <w:widowControl w:val="0"/>
    </w:pPr>
    <w:rPr>
      <w:rFonts w:ascii="ALJCG B+ Helvetica" w:eastAsia="Times New Roman" w:hAnsi="ALJCG B+ Helvetica" w:cs="Times New Roman"/>
      <w:color w:val="auto"/>
      <w:lang w:val="fr-FR" w:eastAsia="fr-FR"/>
    </w:rPr>
  </w:style>
  <w:style w:type="paragraph" w:customStyle="1" w:styleId="CM25">
    <w:name w:val="CM25"/>
    <w:basedOn w:val="Default"/>
    <w:next w:val="Default"/>
    <w:uiPriority w:val="99"/>
    <w:rsid w:val="00BF2950"/>
    <w:pPr>
      <w:widowControl w:val="0"/>
      <w:spacing w:line="506" w:lineRule="atLeast"/>
    </w:pPr>
    <w:rPr>
      <w:rFonts w:ascii="ALJCG B+ Helvetica" w:eastAsia="Times New Roman" w:hAnsi="ALJCG B+ Helvetica" w:cs="Times New Roman"/>
      <w:color w:val="auto"/>
      <w:lang w:val="fr-FR" w:eastAsia="fr-FR"/>
    </w:rPr>
  </w:style>
  <w:style w:type="paragraph" w:customStyle="1" w:styleId="CM111">
    <w:name w:val="CM111"/>
    <w:basedOn w:val="Default"/>
    <w:next w:val="Default"/>
    <w:uiPriority w:val="99"/>
    <w:rsid w:val="00BF2950"/>
    <w:pPr>
      <w:widowControl w:val="0"/>
    </w:pPr>
    <w:rPr>
      <w:rFonts w:ascii="ALJCG B+ Helvetica" w:eastAsia="Times New Roman" w:hAnsi="ALJCG B+ Helvetica" w:cs="Times New Roman"/>
      <w:color w:val="auto"/>
      <w:lang w:val="fr-FR" w:eastAsia="fr-FR"/>
    </w:rPr>
  </w:style>
  <w:style w:type="paragraph" w:customStyle="1" w:styleId="CM109">
    <w:name w:val="CM109"/>
    <w:basedOn w:val="Default"/>
    <w:next w:val="Default"/>
    <w:uiPriority w:val="99"/>
    <w:rsid w:val="00BF2950"/>
    <w:pPr>
      <w:widowControl w:val="0"/>
    </w:pPr>
    <w:rPr>
      <w:rFonts w:ascii="ALJCG B+ Helvetica" w:eastAsia="Times New Roman" w:hAnsi="ALJCG B+ Helvetica" w:cs="Times New Roman"/>
      <w:color w:val="auto"/>
      <w:lang w:val="fr-FR" w:eastAsia="fr-FR"/>
    </w:rPr>
  </w:style>
  <w:style w:type="paragraph" w:customStyle="1" w:styleId="CM112">
    <w:name w:val="CM112"/>
    <w:basedOn w:val="Default"/>
    <w:next w:val="Default"/>
    <w:uiPriority w:val="99"/>
    <w:rsid w:val="00BF2950"/>
    <w:pPr>
      <w:widowControl w:val="0"/>
    </w:pPr>
    <w:rPr>
      <w:rFonts w:ascii="ALJCG B+ Helvetica" w:eastAsia="Times New Roman" w:hAnsi="ALJCG B+ Helvetica" w:cs="Times New Roman"/>
      <w:color w:val="auto"/>
      <w:lang w:val="fr-FR" w:eastAsia="fr-FR"/>
    </w:rPr>
  </w:style>
  <w:style w:type="paragraph" w:customStyle="1" w:styleId="Tableaux">
    <w:name w:val="Tableaux"/>
    <w:basedOn w:val="Normal"/>
    <w:rsid w:val="00BF2950"/>
    <w:pPr>
      <w:spacing w:after="120" w:line="240" w:lineRule="auto"/>
      <w:jc w:val="center"/>
    </w:pPr>
    <w:rPr>
      <w:rFonts w:ascii="Times New Roman" w:eastAsia="Times New Roman" w:hAnsi="Times New Roman" w:cs="Times New Roman"/>
      <w:b/>
      <w:sz w:val="20"/>
      <w:lang w:val="fr-CA" w:eastAsia="fr-CA"/>
    </w:rPr>
  </w:style>
  <w:style w:type="paragraph" w:customStyle="1" w:styleId="Fig">
    <w:name w:val="Fig"/>
    <w:basedOn w:val="Normal"/>
    <w:rsid w:val="00BF2950"/>
    <w:pPr>
      <w:pBdr>
        <w:bottom w:val="single" w:sz="4" w:space="1" w:color="auto"/>
      </w:pBdr>
      <w:spacing w:after="0" w:line="240" w:lineRule="auto"/>
      <w:jc w:val="right"/>
    </w:pPr>
    <w:rPr>
      <w:rFonts w:ascii="Times New Roman" w:eastAsia="Times New Roman" w:hAnsi="Times New Roman" w:cs="Arial"/>
      <w:b/>
      <w:sz w:val="44"/>
      <w:szCs w:val="44"/>
      <w:lang w:val="fr-CA" w:eastAsia="fr-CA"/>
    </w:rPr>
  </w:style>
  <w:style w:type="paragraph" w:customStyle="1" w:styleId="tech0">
    <w:name w:val="tech0"/>
    <w:basedOn w:val="Titre1"/>
    <w:rsid w:val="00BF2950"/>
    <w:pPr>
      <w:keepLines w:val="0"/>
      <w:tabs>
        <w:tab w:val="left" w:pos="284"/>
        <w:tab w:val="num" w:pos="360"/>
        <w:tab w:val="num" w:pos="432"/>
      </w:tabs>
      <w:spacing w:before="240" w:after="60" w:line="276" w:lineRule="auto"/>
      <w:ind w:left="360" w:hanging="360"/>
      <w:jc w:val="left"/>
    </w:pPr>
    <w:rPr>
      <w:rFonts w:ascii="Cambria" w:hAnsi="Cambria" w:cs="Arial"/>
      <w:bCs w:val="0"/>
      <w:caps/>
      <w:color w:val="auto"/>
      <w:kern w:val="32"/>
      <w:sz w:val="20"/>
      <w:szCs w:val="22"/>
      <w:u w:val="single"/>
      <w:lang w:val="fr-CA" w:eastAsia="fr-CA"/>
    </w:rPr>
  </w:style>
  <w:style w:type="paragraph" w:customStyle="1" w:styleId="CM62">
    <w:name w:val="CM62"/>
    <w:basedOn w:val="Default"/>
    <w:next w:val="Default"/>
    <w:uiPriority w:val="99"/>
    <w:rsid w:val="00BF2950"/>
    <w:pPr>
      <w:widowControl w:val="0"/>
    </w:pPr>
    <w:rPr>
      <w:rFonts w:ascii="Times New Roman" w:eastAsia="Times New Roman" w:hAnsi="Times New Roman"/>
      <w:color w:val="auto"/>
      <w:lang w:val="fr-FR"/>
    </w:rPr>
  </w:style>
  <w:style w:type="paragraph" w:customStyle="1" w:styleId="CM63">
    <w:name w:val="CM63"/>
    <w:basedOn w:val="Default"/>
    <w:next w:val="Default"/>
    <w:uiPriority w:val="99"/>
    <w:rsid w:val="00BF2950"/>
    <w:pPr>
      <w:widowControl w:val="0"/>
    </w:pPr>
    <w:rPr>
      <w:rFonts w:ascii="Times New Roman" w:eastAsia="Times New Roman" w:hAnsi="Times New Roman"/>
      <w:color w:val="auto"/>
      <w:lang w:val="fr-FR"/>
    </w:rPr>
  </w:style>
  <w:style w:type="paragraph" w:customStyle="1" w:styleId="CM64">
    <w:name w:val="CM64"/>
    <w:basedOn w:val="Default"/>
    <w:next w:val="Default"/>
    <w:uiPriority w:val="99"/>
    <w:rsid w:val="00BF2950"/>
    <w:pPr>
      <w:widowControl w:val="0"/>
    </w:pPr>
    <w:rPr>
      <w:rFonts w:ascii="Times New Roman" w:eastAsia="Times New Roman" w:hAnsi="Times New Roman"/>
      <w:color w:val="auto"/>
      <w:lang w:val="fr-FR"/>
    </w:rPr>
  </w:style>
  <w:style w:type="paragraph" w:customStyle="1" w:styleId="CM308">
    <w:name w:val="CM308"/>
    <w:basedOn w:val="Default"/>
    <w:next w:val="Default"/>
    <w:uiPriority w:val="99"/>
    <w:rsid w:val="00BF2950"/>
    <w:pPr>
      <w:widowControl w:val="0"/>
    </w:pPr>
    <w:rPr>
      <w:rFonts w:ascii="NCEME P+ Helvetica" w:eastAsia="Times New Roman" w:hAnsi="NCEME P+ Helvetica" w:cs="Times New Roman"/>
      <w:color w:val="auto"/>
      <w:lang w:val="fr-FR" w:eastAsia="fr-FR"/>
    </w:rPr>
  </w:style>
  <w:style w:type="paragraph" w:customStyle="1" w:styleId="CM52">
    <w:name w:val="CM52"/>
    <w:basedOn w:val="Default"/>
    <w:next w:val="Default"/>
    <w:uiPriority w:val="99"/>
    <w:rsid w:val="00BF2950"/>
    <w:pPr>
      <w:widowControl w:val="0"/>
    </w:pPr>
    <w:rPr>
      <w:rFonts w:ascii="Times New Roman" w:eastAsia="Times New Roman" w:hAnsi="Times New Roman"/>
      <w:color w:val="auto"/>
      <w:lang w:val="fr-FR"/>
    </w:rPr>
  </w:style>
  <w:style w:type="paragraph" w:customStyle="1" w:styleId="CM51">
    <w:name w:val="CM51"/>
    <w:basedOn w:val="Default"/>
    <w:next w:val="Default"/>
    <w:uiPriority w:val="99"/>
    <w:rsid w:val="00BF2950"/>
    <w:pPr>
      <w:widowControl w:val="0"/>
    </w:pPr>
    <w:rPr>
      <w:rFonts w:ascii="Times New Roman" w:eastAsia="Times New Roman" w:hAnsi="Times New Roman"/>
      <w:color w:val="auto"/>
      <w:lang w:val="fr-FR"/>
    </w:rPr>
  </w:style>
  <w:style w:type="paragraph" w:customStyle="1" w:styleId="CM7">
    <w:name w:val="CM7"/>
    <w:basedOn w:val="Default"/>
    <w:next w:val="Default"/>
    <w:uiPriority w:val="99"/>
    <w:rsid w:val="00BF2950"/>
    <w:pPr>
      <w:widowControl w:val="0"/>
      <w:spacing w:line="253" w:lineRule="atLeast"/>
    </w:pPr>
    <w:rPr>
      <w:rFonts w:ascii="Times New Roman" w:eastAsia="Times New Roman" w:hAnsi="Times New Roman"/>
      <w:color w:val="auto"/>
      <w:lang w:val="fr-FR"/>
    </w:rPr>
  </w:style>
  <w:style w:type="paragraph" w:customStyle="1" w:styleId="CM58">
    <w:name w:val="CM58"/>
    <w:basedOn w:val="Default"/>
    <w:next w:val="Default"/>
    <w:uiPriority w:val="99"/>
    <w:rsid w:val="00BF2950"/>
    <w:pPr>
      <w:widowControl w:val="0"/>
    </w:pPr>
    <w:rPr>
      <w:rFonts w:ascii="Times New Roman" w:eastAsia="Times New Roman" w:hAnsi="Times New Roman"/>
      <w:color w:val="auto"/>
      <w:lang w:val="fr-FR"/>
    </w:rPr>
  </w:style>
  <w:style w:type="paragraph" w:styleId="Listepuces4">
    <w:name w:val="List Bullet 4"/>
    <w:basedOn w:val="Normal"/>
    <w:autoRedefine/>
    <w:unhideWhenUsed/>
    <w:rsid w:val="00BF2950"/>
    <w:pPr>
      <w:keepNext/>
      <w:keepLines/>
      <w:numPr>
        <w:numId w:val="21"/>
      </w:numPr>
      <w:tabs>
        <w:tab w:val="clear" w:pos="360"/>
        <w:tab w:val="left" w:pos="0"/>
        <w:tab w:val="num" w:pos="1209"/>
        <w:tab w:val="left" w:pos="1418"/>
        <w:tab w:val="left" w:pos="2835"/>
        <w:tab w:val="left" w:pos="4536"/>
      </w:tabs>
      <w:spacing w:before="120" w:after="20" w:line="240" w:lineRule="auto"/>
      <w:ind w:left="1209" w:hanging="360"/>
    </w:pPr>
    <w:rPr>
      <w:rFonts w:ascii="FuturaA Bk BT" w:eastAsia="Times New Roman" w:hAnsi="FuturaA Bk BT" w:cs="Times New Roman"/>
      <w:sz w:val="24"/>
      <w:szCs w:val="20"/>
      <w:lang w:val="fr-CA"/>
    </w:rPr>
  </w:style>
  <w:style w:type="paragraph" w:styleId="Listepuces5">
    <w:name w:val="List Bullet 5"/>
    <w:basedOn w:val="Normal"/>
    <w:autoRedefine/>
    <w:unhideWhenUsed/>
    <w:rsid w:val="00BF2950"/>
    <w:pPr>
      <w:keepNext/>
      <w:keepLines/>
      <w:tabs>
        <w:tab w:val="left" w:pos="0"/>
        <w:tab w:val="num" w:pos="1080"/>
        <w:tab w:val="left" w:pos="1418"/>
        <w:tab w:val="left" w:pos="2835"/>
        <w:tab w:val="left" w:pos="4536"/>
      </w:tabs>
      <w:spacing w:before="120" w:after="20" w:line="240" w:lineRule="auto"/>
      <w:ind w:left="1080" w:hanging="1080"/>
    </w:pPr>
    <w:rPr>
      <w:rFonts w:ascii="FuturaA Bk BT" w:eastAsia="Times New Roman" w:hAnsi="FuturaA Bk BT" w:cs="Times New Roman"/>
      <w:sz w:val="24"/>
      <w:szCs w:val="20"/>
      <w:lang w:val="fr-CA"/>
    </w:rPr>
  </w:style>
  <w:style w:type="paragraph" w:styleId="Listenumros3">
    <w:name w:val="List Number 3"/>
    <w:basedOn w:val="Normal"/>
    <w:unhideWhenUsed/>
    <w:rsid w:val="00BF2950"/>
    <w:pPr>
      <w:keepNext/>
      <w:keepLines/>
      <w:numPr>
        <w:numId w:val="22"/>
      </w:numPr>
      <w:tabs>
        <w:tab w:val="clear" w:pos="1209"/>
        <w:tab w:val="left" w:pos="0"/>
        <w:tab w:val="num" w:pos="926"/>
        <w:tab w:val="left" w:pos="1418"/>
        <w:tab w:val="left" w:pos="2835"/>
        <w:tab w:val="left" w:pos="4536"/>
      </w:tabs>
      <w:spacing w:before="120" w:after="20" w:line="240" w:lineRule="auto"/>
      <w:ind w:left="926"/>
    </w:pPr>
    <w:rPr>
      <w:rFonts w:ascii="FuturaA Bk BT" w:eastAsia="Times New Roman" w:hAnsi="FuturaA Bk BT" w:cs="Times New Roman"/>
      <w:sz w:val="24"/>
      <w:szCs w:val="20"/>
      <w:lang w:val="fr-CA"/>
    </w:rPr>
  </w:style>
  <w:style w:type="paragraph" w:styleId="Listenumros4">
    <w:name w:val="List Number 4"/>
    <w:basedOn w:val="Normal"/>
    <w:unhideWhenUsed/>
    <w:rsid w:val="00BF2950"/>
    <w:pPr>
      <w:keepNext/>
      <w:keepLines/>
      <w:numPr>
        <w:numId w:val="23"/>
      </w:numPr>
      <w:tabs>
        <w:tab w:val="clear" w:pos="1492"/>
        <w:tab w:val="left" w:pos="0"/>
        <w:tab w:val="num" w:pos="1209"/>
        <w:tab w:val="left" w:pos="1418"/>
        <w:tab w:val="left" w:pos="2835"/>
        <w:tab w:val="left" w:pos="4536"/>
      </w:tabs>
      <w:spacing w:before="120" w:after="20" w:line="240" w:lineRule="auto"/>
      <w:ind w:left="1209"/>
    </w:pPr>
    <w:rPr>
      <w:rFonts w:ascii="FuturaA Bk BT" w:eastAsia="Times New Roman" w:hAnsi="FuturaA Bk BT" w:cs="Times New Roman"/>
      <w:sz w:val="24"/>
      <w:szCs w:val="20"/>
      <w:lang w:val="fr-CA"/>
    </w:rPr>
  </w:style>
  <w:style w:type="paragraph" w:styleId="Listenumros5">
    <w:name w:val="List Number 5"/>
    <w:basedOn w:val="Normal"/>
    <w:unhideWhenUsed/>
    <w:rsid w:val="00BF2950"/>
    <w:pPr>
      <w:keepNext/>
      <w:keepLines/>
      <w:numPr>
        <w:numId w:val="24"/>
      </w:numPr>
      <w:tabs>
        <w:tab w:val="clear" w:pos="360"/>
        <w:tab w:val="left" w:pos="0"/>
        <w:tab w:val="left" w:pos="1418"/>
        <w:tab w:val="num" w:pos="1492"/>
        <w:tab w:val="left" w:pos="2835"/>
        <w:tab w:val="left" w:pos="4536"/>
      </w:tabs>
      <w:spacing w:before="120" w:after="20" w:line="240" w:lineRule="auto"/>
      <w:ind w:left="1492"/>
    </w:pPr>
    <w:rPr>
      <w:rFonts w:ascii="FuturaA Bk BT" w:eastAsia="Times New Roman" w:hAnsi="FuturaA Bk BT" w:cs="Times New Roman"/>
      <w:sz w:val="24"/>
      <w:szCs w:val="20"/>
      <w:lang w:val="fr-CA"/>
    </w:rPr>
  </w:style>
  <w:style w:type="paragraph" w:customStyle="1" w:styleId="StyleTM1Avant0pt">
    <w:name w:val="Style TM 1 + Avant : 0 pt"/>
    <w:basedOn w:val="TM1"/>
    <w:rsid w:val="00BF2950"/>
    <w:pPr>
      <w:keepLines/>
      <w:tabs>
        <w:tab w:val="left" w:pos="440"/>
        <w:tab w:val="left" w:pos="1440"/>
        <w:tab w:val="right" w:pos="1728"/>
        <w:tab w:val="right" w:leader="dot" w:pos="9072"/>
        <w:tab w:val="right" w:leader="dot" w:pos="9590"/>
      </w:tabs>
      <w:spacing w:before="0" w:after="0"/>
      <w:ind w:left="1728" w:right="864" w:hanging="1728"/>
    </w:pPr>
    <w:rPr>
      <w:rFonts w:ascii="Arial" w:eastAsia="Times New Roman" w:hAnsi="Arial"/>
      <w:b w:val="0"/>
      <w:bCs w:val="0"/>
      <w:noProof/>
      <w:sz w:val="22"/>
      <w:szCs w:val="22"/>
      <w:lang w:eastAsia="fr-CA"/>
    </w:rPr>
  </w:style>
  <w:style w:type="paragraph" w:customStyle="1" w:styleId="StyleTM2Avant0pt">
    <w:name w:val="Style TM 2 + Avant : 0 pt"/>
    <w:basedOn w:val="TM2"/>
    <w:rsid w:val="00BF2950"/>
    <w:pPr>
      <w:keepLines/>
      <w:tabs>
        <w:tab w:val="left" w:pos="1134"/>
        <w:tab w:val="left" w:pos="1440"/>
        <w:tab w:val="right" w:leader="dot" w:pos="9072"/>
        <w:tab w:val="right" w:leader="dot" w:pos="9590"/>
      </w:tabs>
      <w:spacing w:before="120"/>
      <w:ind w:left="1440" w:right="864" w:hanging="1440"/>
    </w:pPr>
    <w:rPr>
      <w:rFonts w:ascii="Arial" w:eastAsia="Times New Roman" w:hAnsi="Arial"/>
      <w:b/>
      <w:smallCaps w:val="0"/>
      <w:noProof/>
      <w:szCs w:val="22"/>
      <w:lang w:eastAsia="fr-CA"/>
    </w:rPr>
  </w:style>
  <w:style w:type="paragraph" w:customStyle="1" w:styleId="note">
    <w:name w:val="note"/>
    <w:basedOn w:val="Normal"/>
    <w:rsid w:val="00BF2950"/>
    <w:pPr>
      <w:keepNext/>
      <w:keepLines/>
      <w:tabs>
        <w:tab w:val="left" w:pos="0"/>
        <w:tab w:val="left" w:pos="1418"/>
        <w:tab w:val="left" w:pos="2835"/>
        <w:tab w:val="left" w:pos="4536"/>
      </w:tabs>
      <w:spacing w:before="120" w:after="240" w:line="240" w:lineRule="auto"/>
      <w:ind w:left="1588" w:hanging="737"/>
    </w:pPr>
    <w:rPr>
      <w:rFonts w:ascii="FuturaA Bk BT" w:eastAsia="Times New Roman" w:hAnsi="FuturaA Bk BT" w:cs="Times New Roman"/>
      <w:sz w:val="20"/>
      <w:szCs w:val="20"/>
      <w:lang w:val="fr-CA"/>
    </w:rPr>
  </w:style>
  <w:style w:type="paragraph" w:customStyle="1" w:styleId="TM">
    <w:name w:val="TM"/>
    <w:basedOn w:val="TM1"/>
    <w:rsid w:val="00BF2950"/>
    <w:pPr>
      <w:keepNext/>
      <w:keepLines/>
      <w:tabs>
        <w:tab w:val="left" w:pos="440"/>
        <w:tab w:val="left" w:pos="851"/>
        <w:tab w:val="left" w:pos="1440"/>
        <w:tab w:val="left" w:pos="8789"/>
        <w:tab w:val="right" w:leader="dot" w:pos="9072"/>
        <w:tab w:val="right" w:leader="dot" w:pos="9590"/>
      </w:tabs>
      <w:spacing w:before="1080" w:after="480"/>
      <w:ind w:left="1440" w:right="561" w:firstLine="353"/>
      <w:jc w:val="center"/>
    </w:pPr>
    <w:rPr>
      <w:rFonts w:ascii="Arial" w:eastAsia="Times New Roman" w:hAnsi="Arial"/>
      <w:b w:val="0"/>
      <w:caps w:val="0"/>
      <w:noProof/>
      <w:sz w:val="36"/>
      <w:szCs w:val="22"/>
    </w:rPr>
  </w:style>
  <w:style w:type="paragraph" w:customStyle="1" w:styleId="tittm">
    <w:name w:val="tittm"/>
    <w:basedOn w:val="Titre1"/>
    <w:next w:val="TM1"/>
    <w:rsid w:val="00BF2950"/>
    <w:pPr>
      <w:tabs>
        <w:tab w:val="left" w:pos="0"/>
        <w:tab w:val="left" w:pos="284"/>
        <w:tab w:val="num" w:pos="1080"/>
        <w:tab w:val="left" w:pos="1418"/>
        <w:tab w:val="left" w:pos="2835"/>
        <w:tab w:val="left" w:pos="4536"/>
      </w:tabs>
      <w:spacing w:before="880" w:after="480" w:line="276" w:lineRule="auto"/>
      <w:ind w:left="1080" w:hanging="1080"/>
      <w:outlineLvl w:val="9"/>
    </w:pPr>
    <w:rPr>
      <w:rFonts w:ascii="FuturaA Bk BT" w:hAnsi="FuturaA Bk BT" w:cs="Arial"/>
      <w:color w:val="auto"/>
      <w:kern w:val="28"/>
      <w:sz w:val="36"/>
      <w:szCs w:val="20"/>
      <w:lang w:val="fr-CA"/>
    </w:rPr>
  </w:style>
  <w:style w:type="paragraph" w:customStyle="1" w:styleId="Normalr">
    <w:name w:val="Normal_r"/>
    <w:basedOn w:val="Normal"/>
    <w:rsid w:val="00BF2950"/>
    <w:pPr>
      <w:keepNext/>
      <w:keepLines/>
      <w:pBdr>
        <w:right w:val="single" w:sz="6" w:space="5" w:color="auto"/>
      </w:pBdr>
      <w:tabs>
        <w:tab w:val="left" w:pos="0"/>
        <w:tab w:val="left" w:pos="1418"/>
        <w:tab w:val="left" w:pos="2835"/>
        <w:tab w:val="left" w:pos="4536"/>
      </w:tabs>
      <w:spacing w:before="120" w:after="240" w:line="240" w:lineRule="auto"/>
      <w:ind w:left="851" w:firstLine="353"/>
    </w:pPr>
    <w:rPr>
      <w:rFonts w:ascii="FuturaA Bk BT" w:eastAsia="Times New Roman" w:hAnsi="FuturaA Bk BT" w:cs="Times New Roman"/>
      <w:sz w:val="20"/>
      <w:szCs w:val="20"/>
      <w:lang w:val="fr-CA"/>
    </w:rPr>
  </w:style>
  <w:style w:type="paragraph" w:customStyle="1" w:styleId="para1">
    <w:name w:val="para1"/>
    <w:basedOn w:val="Normal"/>
    <w:rsid w:val="00BF2950"/>
    <w:pPr>
      <w:keepNext/>
      <w:keepLines/>
      <w:tabs>
        <w:tab w:val="left" w:pos="0"/>
        <w:tab w:val="left" w:pos="1418"/>
        <w:tab w:val="left" w:pos="2835"/>
        <w:tab w:val="left" w:pos="4536"/>
      </w:tabs>
      <w:spacing w:before="120" w:after="100" w:line="240" w:lineRule="auto"/>
      <w:ind w:left="1123" w:firstLine="353"/>
    </w:pPr>
    <w:rPr>
      <w:rFonts w:ascii="Times New Roman" w:eastAsia="Times New Roman" w:hAnsi="Times New Roman" w:cs="Times New Roman"/>
      <w:noProof/>
      <w:sz w:val="24"/>
      <w:szCs w:val="20"/>
      <w:lang w:val="fr-CA"/>
    </w:rPr>
  </w:style>
  <w:style w:type="paragraph" w:customStyle="1" w:styleId="item2">
    <w:name w:val="item2"/>
    <w:basedOn w:val="Normal"/>
    <w:rsid w:val="00BF2950"/>
    <w:pPr>
      <w:keepNext/>
      <w:keepLines/>
      <w:tabs>
        <w:tab w:val="left" w:pos="0"/>
        <w:tab w:val="left" w:pos="1418"/>
        <w:tab w:val="left" w:pos="1700"/>
        <w:tab w:val="left" w:pos="2835"/>
        <w:tab w:val="left" w:pos="4536"/>
      </w:tabs>
      <w:spacing w:before="120" w:after="100" w:line="240" w:lineRule="auto"/>
      <w:ind w:left="1700" w:hanging="300"/>
    </w:pPr>
    <w:rPr>
      <w:rFonts w:ascii="Times New Roman" w:eastAsia="Times New Roman" w:hAnsi="Times New Roman" w:cs="Times New Roman"/>
      <w:noProof/>
      <w:sz w:val="24"/>
      <w:szCs w:val="20"/>
      <w:lang w:val="fr-CA"/>
    </w:rPr>
  </w:style>
  <w:style w:type="paragraph" w:customStyle="1" w:styleId="Alattention">
    <w:name w:val="A l'attention"/>
    <w:basedOn w:val="Corpsdetexte"/>
    <w:rsid w:val="00BF2950"/>
    <w:pPr>
      <w:keepNext/>
      <w:keepLines/>
      <w:tabs>
        <w:tab w:val="left" w:pos="0"/>
        <w:tab w:val="left" w:pos="1418"/>
        <w:tab w:val="left" w:pos="2835"/>
        <w:tab w:val="left" w:pos="4536"/>
      </w:tabs>
      <w:spacing w:before="240" w:after="240" w:line="360" w:lineRule="atLeast"/>
      <w:ind w:left="214" w:firstLine="353"/>
      <w:jc w:val="center"/>
    </w:pPr>
    <w:rPr>
      <w:rFonts w:ascii="Courier New" w:eastAsia="Times New Roman" w:hAnsi="Courier New"/>
      <w:sz w:val="24"/>
      <w:lang w:val="fr-CA" w:eastAsia="en-US"/>
    </w:rPr>
  </w:style>
  <w:style w:type="paragraph" w:customStyle="1" w:styleId="Para10">
    <w:name w:val="Para1"/>
    <w:basedOn w:val="Normal"/>
    <w:rsid w:val="00BF2950"/>
    <w:pPr>
      <w:keepNext/>
      <w:keepLines/>
      <w:tabs>
        <w:tab w:val="left" w:pos="0"/>
        <w:tab w:val="left" w:pos="1134"/>
        <w:tab w:val="left" w:pos="1418"/>
        <w:tab w:val="left" w:pos="2835"/>
        <w:tab w:val="left" w:pos="4536"/>
        <w:tab w:val="right" w:pos="7513"/>
        <w:tab w:val="left" w:pos="7797"/>
      </w:tabs>
      <w:spacing w:before="120" w:after="20" w:line="240" w:lineRule="auto"/>
      <w:ind w:left="1134" w:right="-7" w:firstLine="353"/>
    </w:pPr>
    <w:rPr>
      <w:rFonts w:ascii="Times New Roman" w:eastAsia="Times New Roman" w:hAnsi="Times New Roman" w:cs="Times New Roman"/>
      <w:sz w:val="24"/>
      <w:szCs w:val="20"/>
      <w:lang w:val="fr-CA"/>
    </w:rPr>
  </w:style>
  <w:style w:type="paragraph" w:customStyle="1" w:styleId="enum">
    <w:name w:val="enum"/>
    <w:basedOn w:val="Normal"/>
    <w:rsid w:val="00BF2950"/>
    <w:pPr>
      <w:keepNext/>
      <w:keepLines/>
      <w:tabs>
        <w:tab w:val="left" w:pos="0"/>
        <w:tab w:val="left" w:pos="1418"/>
        <w:tab w:val="left" w:pos="2835"/>
        <w:tab w:val="left" w:pos="4536"/>
      </w:tabs>
      <w:spacing w:before="120" w:after="240" w:line="240" w:lineRule="auto"/>
      <w:ind w:left="1588" w:hanging="737"/>
    </w:pPr>
    <w:rPr>
      <w:rFonts w:ascii="Times New Roman" w:eastAsia="Times New Roman" w:hAnsi="Times New Roman" w:cs="Times New Roman"/>
      <w:sz w:val="24"/>
      <w:szCs w:val="20"/>
      <w:lang w:val="fr-CA"/>
    </w:rPr>
  </w:style>
  <w:style w:type="paragraph" w:customStyle="1" w:styleId="Absatz">
    <w:name w:val="Absatz"/>
    <w:basedOn w:val="Normal"/>
    <w:rsid w:val="00BF2950"/>
    <w:pPr>
      <w:keepNext/>
      <w:keepLines/>
      <w:tabs>
        <w:tab w:val="left" w:pos="0"/>
        <w:tab w:val="left" w:pos="1418"/>
        <w:tab w:val="left" w:pos="2835"/>
        <w:tab w:val="left" w:pos="4536"/>
      </w:tabs>
      <w:spacing w:before="120" w:after="240" w:line="240" w:lineRule="auto"/>
      <w:ind w:left="214" w:firstLine="353"/>
    </w:pPr>
    <w:rPr>
      <w:rFonts w:ascii="Times New Roman" w:eastAsia="Times New Roman" w:hAnsi="Times New Roman" w:cs="Times New Roman"/>
      <w:sz w:val="24"/>
      <w:szCs w:val="20"/>
      <w:lang w:val="de-DE"/>
    </w:rPr>
  </w:style>
  <w:style w:type="paragraph" w:customStyle="1" w:styleId="puce2r">
    <w:name w:val="puce2_r"/>
    <w:basedOn w:val="Normal"/>
    <w:rsid w:val="00BF2950"/>
    <w:pPr>
      <w:keepNext/>
      <w:keepLines/>
      <w:pBdr>
        <w:right w:val="single" w:sz="6" w:space="5" w:color="auto"/>
      </w:pBdr>
      <w:tabs>
        <w:tab w:val="left" w:pos="0"/>
        <w:tab w:val="left" w:pos="1418"/>
        <w:tab w:val="left" w:pos="2835"/>
        <w:tab w:val="left" w:pos="4536"/>
      </w:tabs>
      <w:spacing w:before="120" w:after="120" w:line="240" w:lineRule="auto"/>
      <w:ind w:left="1418" w:hanging="284"/>
    </w:pPr>
    <w:rPr>
      <w:rFonts w:ascii="FuturaA Bk BT" w:eastAsia="Times New Roman" w:hAnsi="FuturaA Bk BT" w:cs="Times New Roman"/>
      <w:sz w:val="20"/>
      <w:szCs w:val="20"/>
      <w:lang w:val="fr-CA"/>
    </w:rPr>
  </w:style>
  <w:style w:type="paragraph" w:customStyle="1" w:styleId="puce20">
    <w:name w:val="puce2"/>
    <w:basedOn w:val="Normal"/>
    <w:rsid w:val="00BF2950"/>
    <w:pPr>
      <w:keepNext/>
      <w:keepLines/>
      <w:tabs>
        <w:tab w:val="left" w:pos="0"/>
        <w:tab w:val="left" w:pos="1418"/>
        <w:tab w:val="left" w:pos="2835"/>
        <w:tab w:val="left" w:pos="4536"/>
      </w:tabs>
      <w:spacing w:before="120" w:after="120" w:line="240" w:lineRule="auto"/>
      <w:ind w:left="1135" w:hanging="284"/>
    </w:pPr>
    <w:rPr>
      <w:rFonts w:ascii="FuturaA Bk BT" w:eastAsia="Times New Roman" w:hAnsi="FuturaA Bk BT" w:cs="Times New Roman"/>
      <w:sz w:val="20"/>
      <w:szCs w:val="20"/>
      <w:lang w:val="fr-CA"/>
    </w:rPr>
  </w:style>
  <w:style w:type="paragraph" w:customStyle="1" w:styleId="liste20">
    <w:name w:val="liste2"/>
    <w:basedOn w:val="Normal"/>
    <w:rsid w:val="00BF2950"/>
    <w:pPr>
      <w:keepNext/>
      <w:keepLines/>
      <w:tabs>
        <w:tab w:val="left" w:pos="0"/>
        <w:tab w:val="num" w:pos="360"/>
        <w:tab w:val="left" w:pos="1418"/>
        <w:tab w:val="left" w:pos="2835"/>
        <w:tab w:val="left" w:pos="4536"/>
      </w:tabs>
      <w:spacing w:before="120" w:after="20" w:line="240" w:lineRule="auto"/>
      <w:ind w:left="1418" w:hanging="425"/>
    </w:pPr>
    <w:rPr>
      <w:rFonts w:ascii="FuturaA Bk BT" w:eastAsia="Times New Roman" w:hAnsi="FuturaA Bk BT" w:cs="Times New Roman"/>
      <w:sz w:val="24"/>
      <w:szCs w:val="20"/>
      <w:lang w:val="fr-CA"/>
    </w:rPr>
  </w:style>
  <w:style w:type="paragraph" w:customStyle="1" w:styleId="Liste10">
    <w:name w:val="Liste1"/>
    <w:basedOn w:val="Normal"/>
    <w:rsid w:val="00BF2950"/>
    <w:pPr>
      <w:keepNext/>
      <w:keepLines/>
      <w:tabs>
        <w:tab w:val="left" w:pos="0"/>
        <w:tab w:val="num" w:pos="648"/>
        <w:tab w:val="left" w:pos="1418"/>
        <w:tab w:val="left" w:pos="2835"/>
        <w:tab w:val="left" w:pos="4536"/>
      </w:tabs>
      <w:spacing w:before="120" w:after="120" w:line="240" w:lineRule="auto"/>
      <w:ind w:left="648" w:hanging="288"/>
    </w:pPr>
    <w:rPr>
      <w:rFonts w:ascii="FuturaA Bk BT" w:eastAsia="Times New Roman" w:hAnsi="FuturaA Bk BT" w:cs="Times New Roman"/>
      <w:sz w:val="24"/>
      <w:szCs w:val="20"/>
      <w:lang w:val="fr-CA"/>
    </w:rPr>
  </w:style>
  <w:style w:type="paragraph" w:customStyle="1" w:styleId="Aufzhlung">
    <w:name w:val="Aufzählung"/>
    <w:basedOn w:val="Normal"/>
    <w:autoRedefine/>
    <w:rsid w:val="00BF2950"/>
    <w:pPr>
      <w:keepNext/>
      <w:keepLines/>
      <w:tabs>
        <w:tab w:val="left" w:pos="0"/>
        <w:tab w:val="num" w:pos="360"/>
        <w:tab w:val="left" w:pos="1418"/>
        <w:tab w:val="left" w:pos="1701"/>
        <w:tab w:val="left" w:pos="2835"/>
        <w:tab w:val="left" w:pos="4536"/>
      </w:tabs>
      <w:spacing w:before="120" w:after="120" w:line="240" w:lineRule="auto"/>
      <w:ind w:left="360" w:hanging="360"/>
    </w:pPr>
    <w:rPr>
      <w:rFonts w:ascii="Times New Roman" w:eastAsia="Times New Roman" w:hAnsi="Times New Roman" w:cs="Times New Roman"/>
      <w:sz w:val="24"/>
      <w:szCs w:val="20"/>
      <w:lang w:val="en-US"/>
    </w:rPr>
  </w:style>
  <w:style w:type="paragraph" w:customStyle="1" w:styleId="Normal10">
    <w:name w:val="Normal1"/>
    <w:basedOn w:val="Normal"/>
    <w:rsid w:val="00BF2950"/>
    <w:pPr>
      <w:keepNext/>
      <w:keepLines/>
      <w:tabs>
        <w:tab w:val="left" w:pos="0"/>
        <w:tab w:val="left" w:pos="1418"/>
        <w:tab w:val="left" w:pos="2835"/>
        <w:tab w:val="right" w:pos="3686"/>
        <w:tab w:val="left" w:pos="4536"/>
        <w:tab w:val="left" w:pos="5103"/>
      </w:tabs>
      <w:spacing w:before="120" w:after="120" w:line="240" w:lineRule="auto"/>
      <w:ind w:left="851" w:firstLine="353"/>
    </w:pPr>
    <w:rPr>
      <w:rFonts w:ascii="Times New Roman" w:eastAsia="Times New Roman" w:hAnsi="Times New Roman" w:cs="Times New Roman"/>
      <w:sz w:val="24"/>
      <w:szCs w:val="20"/>
      <w:lang w:val="en-US"/>
    </w:rPr>
  </w:style>
  <w:style w:type="paragraph" w:customStyle="1" w:styleId="liste4l">
    <w:name w:val="liste4l"/>
    <w:basedOn w:val="Normal"/>
    <w:rsid w:val="00BF2950"/>
    <w:pPr>
      <w:keepNext/>
      <w:keepLines/>
      <w:tabs>
        <w:tab w:val="left" w:pos="0"/>
        <w:tab w:val="num" w:pos="360"/>
        <w:tab w:val="left" w:pos="1418"/>
      </w:tabs>
      <w:spacing w:after="0" w:line="240" w:lineRule="auto"/>
      <w:ind w:left="360" w:hanging="360"/>
    </w:pPr>
    <w:rPr>
      <w:rFonts w:ascii="FuturaA Md BT" w:eastAsia="Times New Roman" w:hAnsi="FuturaA Md BT" w:cs="Times New Roman"/>
      <w:sz w:val="20"/>
      <w:szCs w:val="20"/>
      <w:lang w:val="fr-CA"/>
    </w:rPr>
  </w:style>
  <w:style w:type="paragraph" w:customStyle="1" w:styleId="Liste3">
    <w:name w:val="Liste3"/>
    <w:basedOn w:val="Liste10"/>
    <w:autoRedefine/>
    <w:rsid w:val="00BF2950"/>
    <w:pPr>
      <w:tabs>
        <w:tab w:val="clear" w:pos="648"/>
        <w:tab w:val="clear" w:pos="1418"/>
        <w:tab w:val="clear" w:pos="2835"/>
        <w:tab w:val="clear" w:pos="4536"/>
        <w:tab w:val="left" w:pos="851"/>
        <w:tab w:val="num" w:pos="880"/>
      </w:tabs>
      <w:spacing w:before="0" w:after="80"/>
      <w:ind w:left="880" w:hanging="330"/>
    </w:pPr>
    <w:rPr>
      <w:rFonts w:ascii="Times New Roman" w:hAnsi="Times New Roman"/>
    </w:rPr>
  </w:style>
  <w:style w:type="paragraph" w:customStyle="1" w:styleId="liste1">
    <w:name w:val="liste1"/>
    <w:basedOn w:val="Listepuces2"/>
    <w:autoRedefine/>
    <w:rsid w:val="00BF2950"/>
    <w:pPr>
      <w:keepNext/>
      <w:keepLines/>
      <w:numPr>
        <w:numId w:val="25"/>
      </w:numPr>
      <w:tabs>
        <w:tab w:val="left" w:pos="0"/>
        <w:tab w:val="left" w:pos="1418"/>
      </w:tabs>
      <w:spacing w:after="0"/>
      <w:ind w:right="108"/>
      <w:jc w:val="left"/>
    </w:pPr>
    <w:rPr>
      <w:rFonts w:ascii="Times New Roman" w:hAnsi="Times New Roman"/>
      <w:color w:val="000000"/>
      <w:szCs w:val="22"/>
      <w:lang w:eastAsia="en-US"/>
    </w:rPr>
  </w:style>
  <w:style w:type="paragraph" w:customStyle="1" w:styleId="Text0">
    <w:name w:val="Text"/>
    <w:basedOn w:val="Normal"/>
    <w:autoRedefine/>
    <w:rsid w:val="00BF2950"/>
    <w:pPr>
      <w:keepNext/>
      <w:keepLines/>
      <w:tabs>
        <w:tab w:val="left" w:pos="0"/>
        <w:tab w:val="right" w:pos="11909"/>
      </w:tabs>
      <w:spacing w:after="101" w:line="262" w:lineRule="atLeast"/>
      <w:ind w:left="214" w:firstLine="353"/>
    </w:pPr>
    <w:rPr>
      <w:rFonts w:ascii="Times New Roman" w:eastAsia="Times New Roman" w:hAnsi="Times New Roman" w:cs="Times New Roman"/>
      <w:sz w:val="24"/>
      <w:szCs w:val="20"/>
      <w:lang w:val="de-DE"/>
    </w:rPr>
  </w:style>
  <w:style w:type="paragraph" w:customStyle="1" w:styleId="NAbs">
    <w:name w:val="N Abs"/>
    <w:rsid w:val="00BF2950"/>
    <w:pPr>
      <w:tabs>
        <w:tab w:val="left" w:pos="1134"/>
      </w:tabs>
      <w:spacing w:after="140" w:line="240" w:lineRule="auto"/>
      <w:jc w:val="both"/>
    </w:pPr>
    <w:rPr>
      <w:rFonts w:ascii="Helv" w:eastAsia="Times New Roman" w:hAnsi="Helv" w:cs="Times New Roman"/>
      <w:spacing w:val="5"/>
      <w:sz w:val="19"/>
      <w:szCs w:val="20"/>
      <w:lang w:val="de-DE" w:eastAsia="fr-FR"/>
    </w:rPr>
  </w:style>
  <w:style w:type="paragraph" w:customStyle="1" w:styleId="BILD">
    <w:name w:val="BILD"/>
    <w:basedOn w:val="Normal"/>
    <w:rsid w:val="00BF2950"/>
    <w:pPr>
      <w:keepNext/>
      <w:keepLines/>
      <w:tabs>
        <w:tab w:val="left" w:pos="0"/>
        <w:tab w:val="left" w:pos="1080"/>
        <w:tab w:val="left" w:pos="1418"/>
        <w:tab w:val="left" w:pos="2160"/>
        <w:tab w:val="left" w:pos="3240"/>
        <w:tab w:val="left" w:pos="4320"/>
        <w:tab w:val="left" w:pos="5400"/>
        <w:tab w:val="left" w:pos="6480"/>
        <w:tab w:val="left" w:pos="7560"/>
        <w:tab w:val="left" w:pos="8640"/>
        <w:tab w:val="left" w:pos="9720"/>
        <w:tab w:val="left" w:pos="10800"/>
        <w:tab w:val="left" w:pos="11880"/>
        <w:tab w:val="left" w:pos="12960"/>
        <w:tab w:val="left" w:pos="14040"/>
      </w:tabs>
      <w:spacing w:before="69" w:after="115" w:line="246" w:lineRule="atLeast"/>
      <w:ind w:left="214" w:firstLine="353"/>
    </w:pPr>
    <w:rPr>
      <w:rFonts w:ascii="Times New Roman" w:eastAsia="Times New Roman" w:hAnsi="Times New Roman" w:cs="Times New Roman"/>
      <w:i/>
      <w:sz w:val="20"/>
      <w:szCs w:val="20"/>
      <w:lang w:val="de-DE"/>
    </w:rPr>
  </w:style>
  <w:style w:type="paragraph" w:customStyle="1" w:styleId="UEBER">
    <w:name w:val="UEBER"/>
    <w:basedOn w:val="Normal"/>
    <w:rsid w:val="00BF2950"/>
    <w:pPr>
      <w:keepNext/>
      <w:keepLines/>
      <w:tabs>
        <w:tab w:val="left" w:pos="0"/>
        <w:tab w:val="left" w:pos="1080"/>
        <w:tab w:val="left" w:pos="1418"/>
        <w:tab w:val="left" w:pos="2160"/>
        <w:tab w:val="left" w:pos="3240"/>
        <w:tab w:val="left" w:pos="4320"/>
        <w:tab w:val="left" w:pos="5400"/>
        <w:tab w:val="left" w:pos="6480"/>
        <w:tab w:val="left" w:pos="7560"/>
        <w:tab w:val="left" w:pos="8640"/>
        <w:tab w:val="left" w:pos="9720"/>
        <w:tab w:val="left" w:pos="10800"/>
        <w:tab w:val="left" w:pos="11880"/>
        <w:tab w:val="left" w:pos="12960"/>
        <w:tab w:val="left" w:pos="14040"/>
      </w:tabs>
      <w:spacing w:after="245" w:line="246" w:lineRule="atLeast"/>
      <w:ind w:left="214" w:firstLine="353"/>
    </w:pPr>
    <w:rPr>
      <w:rFonts w:ascii="Swiss" w:eastAsia="Times New Roman" w:hAnsi="Swiss" w:cs="Times New Roman"/>
      <w:b/>
      <w:sz w:val="20"/>
      <w:szCs w:val="20"/>
      <w:lang w:val="de-DE"/>
    </w:rPr>
  </w:style>
  <w:style w:type="paragraph" w:customStyle="1" w:styleId="BildStandard">
    <w:name w:val="Bild.Standard"/>
    <w:basedOn w:val="Normal"/>
    <w:rsid w:val="00BF2950"/>
    <w:pPr>
      <w:keepNext/>
      <w:keepLines/>
      <w:tabs>
        <w:tab w:val="left" w:pos="0"/>
        <w:tab w:val="left" w:pos="1077"/>
        <w:tab w:val="left" w:pos="1418"/>
        <w:tab w:val="left" w:pos="2160"/>
        <w:tab w:val="left" w:pos="3237"/>
        <w:tab w:val="left" w:pos="4320"/>
        <w:tab w:val="left" w:pos="5397"/>
        <w:tab w:val="left" w:pos="6480"/>
        <w:tab w:val="left" w:pos="7557"/>
        <w:tab w:val="left" w:pos="8640"/>
        <w:tab w:val="left" w:pos="9717"/>
        <w:tab w:val="left" w:pos="10800"/>
        <w:tab w:val="left" w:pos="11877"/>
        <w:tab w:val="left" w:pos="12960"/>
        <w:tab w:val="left" w:pos="14037"/>
      </w:tabs>
      <w:spacing w:before="80" w:after="0" w:line="120" w:lineRule="atLeast"/>
      <w:ind w:left="214" w:firstLine="353"/>
    </w:pPr>
    <w:rPr>
      <w:rFonts w:ascii="Swiss" w:eastAsia="Times New Roman" w:hAnsi="Swiss" w:cs="Times New Roman"/>
      <w:sz w:val="12"/>
      <w:szCs w:val="20"/>
      <w:lang w:val="de-DE"/>
    </w:rPr>
  </w:style>
  <w:style w:type="paragraph" w:customStyle="1" w:styleId="URS">
    <w:name w:val="URS"/>
    <w:basedOn w:val="Normal"/>
    <w:rsid w:val="00BF2950"/>
    <w:pPr>
      <w:keepNext/>
      <w:keepLines/>
      <w:tabs>
        <w:tab w:val="left" w:pos="0"/>
        <w:tab w:val="right" w:pos="360"/>
        <w:tab w:val="left" w:pos="576"/>
        <w:tab w:val="left" w:pos="1440"/>
        <w:tab w:val="righ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before="5" w:after="0" w:line="195" w:lineRule="atLeast"/>
      <w:ind w:left="214" w:firstLine="353"/>
    </w:pPr>
    <w:rPr>
      <w:rFonts w:ascii="Swiss" w:eastAsia="Times New Roman" w:hAnsi="Swiss" w:cs="Times New Roman"/>
      <w:sz w:val="16"/>
      <w:szCs w:val="20"/>
      <w:lang w:val="de-DE"/>
    </w:rPr>
  </w:style>
  <w:style w:type="paragraph" w:customStyle="1" w:styleId="TEXTE">
    <w:name w:val="TEXTE"/>
    <w:rsid w:val="00BF2950"/>
    <w:pPr>
      <w:snapToGrid w:val="0"/>
      <w:spacing w:line="240" w:lineRule="auto"/>
      <w:ind w:left="851"/>
      <w:jc w:val="both"/>
    </w:pPr>
    <w:rPr>
      <w:rFonts w:ascii="Helvetica" w:eastAsia="Times New Roman" w:hAnsi="Helvetica" w:cs="Times New Roman"/>
      <w:sz w:val="20"/>
      <w:szCs w:val="20"/>
      <w:lang w:val="en-GB" w:eastAsia="fr-FR"/>
    </w:rPr>
  </w:style>
  <w:style w:type="paragraph" w:customStyle="1" w:styleId="Liste-abc">
    <w:name w:val="Liste-abc"/>
    <w:basedOn w:val="TEXTE"/>
    <w:rsid w:val="00BF2950"/>
    <w:pPr>
      <w:ind w:left="0"/>
    </w:pPr>
  </w:style>
  <w:style w:type="paragraph" w:customStyle="1" w:styleId="TABLEAU">
    <w:name w:val="TABLEAU"/>
    <w:basedOn w:val="TEXTE"/>
    <w:rsid w:val="00BF2950"/>
    <w:pPr>
      <w:spacing w:before="60" w:after="60"/>
      <w:ind w:left="57"/>
      <w:jc w:val="left"/>
    </w:pPr>
  </w:style>
  <w:style w:type="paragraph" w:customStyle="1" w:styleId="stitre-soul">
    <w:name w:val="stitre-soul"/>
    <w:basedOn w:val="TEXTE"/>
    <w:rsid w:val="00BF2950"/>
    <w:pPr>
      <w:keepNext/>
      <w:keepLines/>
    </w:pPr>
    <w:rPr>
      <w:noProof/>
      <w:u w:val="single"/>
    </w:rPr>
  </w:style>
  <w:style w:type="paragraph" w:customStyle="1" w:styleId="TEXTEsstableau">
    <w:name w:val="TEXTE ss tableau"/>
    <w:basedOn w:val="TEXTE"/>
    <w:next w:val="TEXTE"/>
    <w:rsid w:val="00BF2950"/>
    <w:pPr>
      <w:spacing w:before="120"/>
    </w:pPr>
  </w:style>
  <w:style w:type="paragraph" w:customStyle="1" w:styleId="stitreheavy">
    <w:name w:val="stitreheavy"/>
    <w:basedOn w:val="stitre-soul"/>
    <w:next w:val="TEXTE"/>
    <w:rsid w:val="00BF2950"/>
    <w:rPr>
      <w:b/>
      <w:u w:val="none"/>
    </w:rPr>
  </w:style>
  <w:style w:type="paragraph" w:customStyle="1" w:styleId="remarque">
    <w:name w:val="remarque"/>
    <w:basedOn w:val="note"/>
    <w:next w:val="TEXTE"/>
    <w:rsid w:val="00BF2950"/>
    <w:pPr>
      <w:tabs>
        <w:tab w:val="clear" w:pos="1418"/>
        <w:tab w:val="clear" w:pos="2835"/>
        <w:tab w:val="clear" w:pos="4536"/>
        <w:tab w:val="left" w:pos="1701"/>
      </w:tabs>
      <w:snapToGrid w:val="0"/>
      <w:spacing w:before="0" w:after="160"/>
      <w:ind w:left="2835" w:hanging="1134"/>
    </w:pPr>
    <w:rPr>
      <w:rFonts w:ascii="Helvetica" w:hAnsi="Helvetica"/>
      <w:color w:val="000000"/>
    </w:rPr>
  </w:style>
  <w:style w:type="character" w:customStyle="1" w:styleId="listealphaaCar">
    <w:name w:val="liste alpha a) Car"/>
    <w:link w:val="listealphaa"/>
    <w:locked/>
    <w:rsid w:val="00BF2950"/>
    <w:rPr>
      <w:rFonts w:ascii="Univers 55" w:hAnsi="Univers 55"/>
      <w:spacing w:val="-2"/>
      <w:lang w:val="fr-CA" w:eastAsia="fr-CA"/>
    </w:rPr>
  </w:style>
  <w:style w:type="paragraph" w:customStyle="1" w:styleId="listealphaa">
    <w:name w:val="liste alpha a)"/>
    <w:basedOn w:val="Normal"/>
    <w:link w:val="listealphaaCar"/>
    <w:rsid w:val="00BF2950"/>
    <w:pPr>
      <w:tabs>
        <w:tab w:val="num" w:pos="360"/>
        <w:tab w:val="left" w:pos="1701"/>
      </w:tabs>
      <w:spacing w:after="120" w:line="240" w:lineRule="auto"/>
      <w:ind w:left="360" w:hanging="360"/>
    </w:pPr>
    <w:rPr>
      <w:rFonts w:ascii="Univers 55" w:hAnsi="Univers 55"/>
      <w:spacing w:val="-2"/>
      <w:lang w:val="fr-CA" w:eastAsia="fr-CA"/>
    </w:rPr>
  </w:style>
  <w:style w:type="paragraph" w:customStyle="1" w:styleId="liste123">
    <w:name w:val="liste123"/>
    <w:basedOn w:val="Liste-abc"/>
    <w:rsid w:val="00BF2950"/>
    <w:pPr>
      <w:widowControl w:val="0"/>
      <w:tabs>
        <w:tab w:val="num" w:pos="1080"/>
      </w:tabs>
      <w:ind w:left="1080" w:hanging="1080"/>
    </w:pPr>
    <w:rPr>
      <w:noProof/>
    </w:rPr>
  </w:style>
  <w:style w:type="paragraph" w:customStyle="1" w:styleId="T">
    <w:name w:val="TÜ"/>
    <w:basedOn w:val="NAbs"/>
    <w:rsid w:val="00BF2950"/>
    <w:pPr>
      <w:spacing w:before="120" w:after="120"/>
      <w:jc w:val="left"/>
    </w:pPr>
    <w:rPr>
      <w:b/>
      <w:sz w:val="20"/>
    </w:rPr>
  </w:style>
  <w:style w:type="paragraph" w:customStyle="1" w:styleId="M-Titre3-aby">
    <w:name w:val="M-Titre 3 - aby"/>
    <w:basedOn w:val="Normal"/>
    <w:link w:val="M-Titre3-abyCar"/>
    <w:rsid w:val="00BF2950"/>
    <w:pPr>
      <w:spacing w:after="0" w:line="240" w:lineRule="auto"/>
    </w:pPr>
    <w:rPr>
      <w:rFonts w:ascii="Times New Roman" w:eastAsia="Times New Roman" w:hAnsi="Times New Roman" w:cs="Times New Roman"/>
      <w:sz w:val="20"/>
      <w:szCs w:val="20"/>
      <w:u w:val="single"/>
      <w:lang w:val="fr-CA"/>
    </w:rPr>
  </w:style>
  <w:style w:type="character" w:customStyle="1" w:styleId="M-Titre3-abyCar">
    <w:name w:val="M-Titre 3 - aby Car"/>
    <w:link w:val="M-Titre3-aby"/>
    <w:rsid w:val="00BF2950"/>
    <w:rPr>
      <w:rFonts w:ascii="Times New Roman" w:eastAsia="Times New Roman" w:hAnsi="Times New Roman" w:cs="Times New Roman"/>
      <w:sz w:val="20"/>
      <w:szCs w:val="20"/>
      <w:u w:val="single"/>
      <w:lang w:val="fr-CA"/>
    </w:rPr>
  </w:style>
  <w:style w:type="character" w:customStyle="1" w:styleId="Titre4Car2">
    <w:name w:val="Titre 4 Car2"/>
    <w:rsid w:val="00BF2950"/>
    <w:rPr>
      <w:rFonts w:ascii="Arial" w:hAnsi="Arial"/>
      <w:i/>
      <w:sz w:val="22"/>
      <w:lang w:val="fr-CA"/>
    </w:rPr>
  </w:style>
  <w:style w:type="character" w:customStyle="1" w:styleId="M-Titre4-abyCar">
    <w:name w:val="M-Titre 4 - aby Car"/>
    <w:rsid w:val="00BF2950"/>
    <w:rPr>
      <w:lang w:val="fr-CA"/>
    </w:rPr>
  </w:style>
  <w:style w:type="paragraph" w:styleId="Textedemacro">
    <w:name w:val="macro"/>
    <w:link w:val="TextedemacroCar"/>
    <w:rsid w:val="00BF2950"/>
    <w:pPr>
      <w:widowControl w:val="0"/>
      <w:tabs>
        <w:tab w:val="left" w:pos="480"/>
        <w:tab w:val="left" w:pos="960"/>
        <w:tab w:val="left" w:pos="1440"/>
        <w:tab w:val="left" w:pos="1920"/>
        <w:tab w:val="left" w:pos="2400"/>
        <w:tab w:val="left" w:pos="2880"/>
        <w:tab w:val="left" w:pos="3360"/>
        <w:tab w:val="left" w:pos="3840"/>
        <w:tab w:val="left" w:pos="4320"/>
      </w:tabs>
      <w:adjustRightInd w:val="0"/>
      <w:spacing w:after="0" w:line="240" w:lineRule="exact"/>
      <w:jc w:val="both"/>
      <w:textAlignment w:val="baseline"/>
    </w:pPr>
    <w:rPr>
      <w:rFonts w:ascii="Times New Roman" w:eastAsia="Times New Roman" w:hAnsi="Times New Roman" w:cs="Times New Roman"/>
      <w:sz w:val="20"/>
      <w:szCs w:val="20"/>
      <w:lang w:eastAsia="fr-FR"/>
    </w:rPr>
  </w:style>
  <w:style w:type="character" w:customStyle="1" w:styleId="TextedemacroCar">
    <w:name w:val="Texte de macro Car"/>
    <w:basedOn w:val="Policepardfaut"/>
    <w:link w:val="Textedemacro"/>
    <w:rsid w:val="00BF2950"/>
    <w:rPr>
      <w:rFonts w:ascii="Times New Roman" w:eastAsia="Times New Roman" w:hAnsi="Times New Roman" w:cs="Times New Roman"/>
      <w:sz w:val="20"/>
      <w:szCs w:val="20"/>
      <w:lang w:eastAsia="fr-FR"/>
    </w:rPr>
  </w:style>
  <w:style w:type="paragraph" w:customStyle="1" w:styleId="doubleinterligne">
    <w:name w:val="double interligne"/>
    <w:rsid w:val="00BF2950"/>
    <w:pPr>
      <w:widowControl w:val="0"/>
      <w:adjustRightInd w:val="0"/>
      <w:spacing w:after="480" w:line="240" w:lineRule="exact"/>
      <w:jc w:val="both"/>
      <w:textAlignment w:val="baseline"/>
    </w:pPr>
    <w:rPr>
      <w:rFonts w:ascii="Helv" w:eastAsia="Times New Roman" w:hAnsi="Helv" w:cs="Times New Roman"/>
      <w:szCs w:val="20"/>
      <w:lang w:eastAsia="fr-FR"/>
    </w:rPr>
  </w:style>
  <w:style w:type="paragraph" w:customStyle="1" w:styleId="Formuleenmodern">
    <w:name w:val="Formule en modern"/>
    <w:rsid w:val="00BF2950"/>
    <w:pPr>
      <w:widowControl w:val="0"/>
      <w:adjustRightInd w:val="0"/>
      <w:spacing w:after="0" w:line="312" w:lineRule="exact"/>
      <w:jc w:val="both"/>
      <w:textAlignment w:val="baseline"/>
    </w:pPr>
    <w:rPr>
      <w:rFonts w:ascii="Helv" w:eastAsia="Times New Roman" w:hAnsi="Helv" w:cs="Times New Roman"/>
      <w:szCs w:val="20"/>
      <w:lang w:eastAsia="fr-FR"/>
    </w:rPr>
  </w:style>
  <w:style w:type="paragraph" w:customStyle="1" w:styleId="Tableau0">
    <w:name w:val="Tableau"/>
    <w:rsid w:val="00BF2950"/>
    <w:pPr>
      <w:keepLines/>
      <w:widowControl w:val="0"/>
      <w:adjustRightInd w:val="0"/>
      <w:spacing w:after="0" w:line="240" w:lineRule="exact"/>
      <w:jc w:val="both"/>
      <w:textAlignment w:val="baseline"/>
    </w:pPr>
    <w:rPr>
      <w:rFonts w:ascii="Courier" w:eastAsia="Times New Roman" w:hAnsi="Courier" w:cs="Times New Roman"/>
      <w:sz w:val="20"/>
      <w:szCs w:val="20"/>
      <w:lang w:eastAsia="fr-FR"/>
    </w:rPr>
  </w:style>
  <w:style w:type="paragraph" w:customStyle="1" w:styleId="1ligneaprs">
    <w:name w:val="1 ligne après"/>
    <w:basedOn w:val="Normal"/>
    <w:rsid w:val="00BF2950"/>
    <w:pPr>
      <w:tabs>
        <w:tab w:val="left" w:pos="600"/>
      </w:tabs>
      <w:spacing w:after="240" w:line="240" w:lineRule="auto"/>
      <w:ind w:left="600" w:hanging="600"/>
    </w:pPr>
    <w:rPr>
      <w:rFonts w:ascii="Times New Roman" w:eastAsia="Times New Roman" w:hAnsi="Times New Roman" w:cs="Times New Roman"/>
      <w:sz w:val="20"/>
      <w:szCs w:val="20"/>
      <w:lang w:val="fr-CA"/>
    </w:rPr>
  </w:style>
  <w:style w:type="paragraph" w:customStyle="1" w:styleId="11ligneaprs">
    <w:name w:val="1_1 ligne après"/>
    <w:basedOn w:val="Normal"/>
    <w:rsid w:val="00BF2950"/>
    <w:pPr>
      <w:tabs>
        <w:tab w:val="left" w:pos="960"/>
      </w:tabs>
      <w:spacing w:after="240" w:line="240" w:lineRule="auto"/>
      <w:ind w:left="960" w:hanging="360"/>
    </w:pPr>
    <w:rPr>
      <w:rFonts w:ascii="Times New Roman" w:eastAsia="Times New Roman" w:hAnsi="Times New Roman" w:cs="Times New Roman"/>
      <w:sz w:val="20"/>
      <w:szCs w:val="20"/>
      <w:lang w:val="fr-CA"/>
    </w:rPr>
  </w:style>
  <w:style w:type="paragraph" w:customStyle="1" w:styleId="Troisimeretrait">
    <w:name w:val="Troisième retrait"/>
    <w:rsid w:val="00BF2950"/>
    <w:pPr>
      <w:widowControl w:val="0"/>
      <w:tabs>
        <w:tab w:val="left" w:pos="1320"/>
      </w:tabs>
      <w:adjustRightInd w:val="0"/>
      <w:spacing w:after="240" w:line="240" w:lineRule="exact"/>
      <w:ind w:left="1320" w:hanging="360"/>
      <w:jc w:val="both"/>
      <w:textAlignment w:val="baseline"/>
    </w:pPr>
    <w:rPr>
      <w:rFonts w:ascii="Times New Roman" w:eastAsia="Times New Roman" w:hAnsi="Times New Roman" w:cs="Times New Roman"/>
      <w:szCs w:val="20"/>
      <w:lang w:eastAsia="fr-FR"/>
    </w:rPr>
  </w:style>
  <w:style w:type="paragraph" w:customStyle="1" w:styleId="P20">
    <w:name w:val="P2"/>
    <w:rsid w:val="00BF2950"/>
    <w:pPr>
      <w:widowControl w:val="0"/>
      <w:tabs>
        <w:tab w:val="left" w:pos="600"/>
        <w:tab w:val="left" w:pos="1200"/>
      </w:tabs>
      <w:adjustRightInd w:val="0"/>
      <w:spacing w:after="0" w:line="240" w:lineRule="exact"/>
      <w:ind w:left="1200" w:hanging="600"/>
      <w:jc w:val="both"/>
      <w:textAlignment w:val="baseline"/>
    </w:pPr>
    <w:rPr>
      <w:rFonts w:ascii="Helv" w:eastAsia="Times New Roman" w:hAnsi="Helv" w:cs="Times New Roman"/>
      <w:szCs w:val="20"/>
      <w:lang w:eastAsia="fr-FR"/>
    </w:rPr>
  </w:style>
  <w:style w:type="paragraph" w:customStyle="1" w:styleId="cotecotegauche">
    <w:name w:val="cote à cote gauche"/>
    <w:rsid w:val="00BF2950"/>
    <w:pPr>
      <w:widowControl w:val="0"/>
      <w:adjustRightInd w:val="0"/>
      <w:spacing w:after="480" w:line="240" w:lineRule="exact"/>
      <w:ind w:right="4440"/>
      <w:jc w:val="both"/>
      <w:textAlignment w:val="baseline"/>
    </w:pPr>
    <w:rPr>
      <w:rFonts w:ascii="Helv" w:eastAsia="Times New Roman" w:hAnsi="Helv" w:cs="Times New Roman"/>
      <w:szCs w:val="20"/>
      <w:lang w:eastAsia="fr-FR"/>
    </w:rPr>
  </w:style>
  <w:style w:type="paragraph" w:customStyle="1" w:styleId="cotecotedroit">
    <w:name w:val="cote à cote droit"/>
    <w:rsid w:val="00BF2950"/>
    <w:pPr>
      <w:widowControl w:val="0"/>
      <w:adjustRightInd w:val="0"/>
      <w:spacing w:after="0" w:line="240" w:lineRule="exact"/>
      <w:ind w:left="4440"/>
      <w:jc w:val="both"/>
      <w:textAlignment w:val="baseline"/>
    </w:pPr>
    <w:rPr>
      <w:rFonts w:ascii="Helv" w:eastAsia="Times New Roman" w:hAnsi="Helv" w:cs="Times New Roman"/>
      <w:szCs w:val="20"/>
      <w:lang w:eastAsia="fr-FR"/>
    </w:rPr>
  </w:style>
  <w:style w:type="paragraph" w:customStyle="1" w:styleId="Pagedegarde">
    <w:name w:val="Page de garde"/>
    <w:rsid w:val="00BF2950"/>
    <w:pPr>
      <w:widowControl w:val="0"/>
      <w:adjustRightInd w:val="0"/>
      <w:spacing w:before="4800" w:after="480" w:line="240" w:lineRule="exact"/>
      <w:jc w:val="center"/>
      <w:textAlignment w:val="baseline"/>
    </w:pPr>
    <w:rPr>
      <w:rFonts w:ascii="Helv" w:eastAsia="Times New Roman" w:hAnsi="Helv" w:cs="Times New Roman"/>
      <w:b/>
      <w:caps/>
      <w:szCs w:val="20"/>
      <w:lang w:eastAsia="fr-FR"/>
    </w:rPr>
  </w:style>
  <w:style w:type="paragraph" w:customStyle="1" w:styleId="Titrecentr2ligne">
    <w:name w:val="Titre centré 2 ligne"/>
    <w:rsid w:val="00BF2950"/>
    <w:pPr>
      <w:widowControl w:val="0"/>
      <w:adjustRightInd w:val="0"/>
      <w:spacing w:after="480" w:line="240" w:lineRule="exact"/>
      <w:jc w:val="center"/>
      <w:textAlignment w:val="baseline"/>
    </w:pPr>
    <w:rPr>
      <w:rFonts w:ascii="Helv" w:eastAsia="Times New Roman" w:hAnsi="Helv" w:cs="Times New Roman"/>
      <w:b/>
      <w:sz w:val="24"/>
      <w:szCs w:val="20"/>
      <w:lang w:eastAsia="fr-FR"/>
    </w:rPr>
  </w:style>
  <w:style w:type="paragraph" w:customStyle="1" w:styleId="Titrecentr6ligne">
    <w:name w:val="Titre centré 6 ligne"/>
    <w:rsid w:val="00BF2950"/>
    <w:pPr>
      <w:widowControl w:val="0"/>
      <w:adjustRightInd w:val="0"/>
      <w:spacing w:after="1440" w:line="240" w:lineRule="exact"/>
      <w:jc w:val="center"/>
      <w:textAlignment w:val="baseline"/>
    </w:pPr>
    <w:rPr>
      <w:rFonts w:ascii="Helv" w:eastAsia="Times New Roman" w:hAnsi="Helv" w:cs="Times New Roman"/>
      <w:b/>
      <w:sz w:val="24"/>
      <w:szCs w:val="20"/>
      <w:lang w:eastAsia="fr-FR"/>
    </w:rPr>
  </w:style>
  <w:style w:type="paragraph" w:customStyle="1" w:styleId="LK">
    <w:name w:val="LK"/>
    <w:rsid w:val="00BF2950"/>
    <w:pPr>
      <w:widowControl w:val="0"/>
      <w:adjustRightInd w:val="0"/>
      <w:spacing w:after="240" w:line="240" w:lineRule="exact"/>
      <w:ind w:left="600"/>
      <w:jc w:val="both"/>
      <w:textAlignment w:val="baseline"/>
    </w:pPr>
    <w:rPr>
      <w:rFonts w:ascii="Helv" w:eastAsia="Times New Roman" w:hAnsi="Helv" w:cs="Times New Roman"/>
      <w:sz w:val="20"/>
      <w:szCs w:val="20"/>
      <w:lang w:eastAsia="fr-FR"/>
    </w:rPr>
  </w:style>
  <w:style w:type="paragraph" w:customStyle="1" w:styleId="CD">
    <w:name w:val="CD"/>
    <w:rsid w:val="00BF2950"/>
    <w:pPr>
      <w:keepLines/>
      <w:widowControl w:val="0"/>
      <w:pBdr>
        <w:top w:val="single" w:sz="6" w:space="0" w:color="000000"/>
        <w:left w:val="single" w:sz="6" w:space="0" w:color="000000"/>
        <w:bottom w:val="single" w:sz="6" w:space="0" w:color="000000"/>
        <w:right w:val="single" w:sz="6" w:space="0" w:color="000000"/>
      </w:pBdr>
      <w:adjustRightInd w:val="0"/>
      <w:spacing w:after="480" w:line="240" w:lineRule="exact"/>
      <w:ind w:right="5280"/>
      <w:jc w:val="center"/>
      <w:textAlignment w:val="baseline"/>
    </w:pPr>
    <w:rPr>
      <w:rFonts w:ascii="Helv" w:eastAsia="Times New Roman" w:hAnsi="Helv" w:cs="Times New Roman"/>
      <w:szCs w:val="20"/>
      <w:lang w:eastAsia="fr-FR"/>
    </w:rPr>
  </w:style>
  <w:style w:type="paragraph" w:customStyle="1" w:styleId="PA">
    <w:name w:val="PA"/>
    <w:rsid w:val="00BF2950"/>
    <w:pPr>
      <w:widowControl w:val="0"/>
      <w:adjustRightInd w:val="0"/>
      <w:spacing w:after="240" w:line="240" w:lineRule="exact"/>
      <w:jc w:val="both"/>
      <w:textAlignment w:val="baseline"/>
    </w:pPr>
    <w:rPr>
      <w:rFonts w:ascii="Helv" w:eastAsia="Times New Roman" w:hAnsi="Helv" w:cs="Times New Roman"/>
      <w:szCs w:val="20"/>
      <w:lang w:eastAsia="fr-FR"/>
    </w:rPr>
  </w:style>
  <w:style w:type="paragraph" w:customStyle="1" w:styleId="Y2">
    <w:name w:val="Y2"/>
    <w:rsid w:val="00BF2950"/>
    <w:pPr>
      <w:widowControl w:val="0"/>
      <w:pBdr>
        <w:left w:val="double" w:sz="6" w:space="0" w:color="000000"/>
        <w:right w:val="double" w:sz="6" w:space="0" w:color="000000"/>
      </w:pBdr>
      <w:tabs>
        <w:tab w:val="left" w:pos="600"/>
        <w:tab w:val="left" w:pos="6048"/>
        <w:tab w:val="left" w:pos="8505"/>
        <w:tab w:val="left" w:pos="8784"/>
      </w:tabs>
      <w:adjustRightInd w:val="0"/>
      <w:spacing w:after="0" w:line="240" w:lineRule="exact"/>
      <w:jc w:val="both"/>
      <w:textAlignment w:val="baseline"/>
    </w:pPr>
    <w:rPr>
      <w:rFonts w:ascii="Tms Rmn" w:eastAsia="Times New Roman" w:hAnsi="Tms Rmn" w:cs="Times New Roman"/>
      <w:b/>
      <w:sz w:val="24"/>
      <w:szCs w:val="20"/>
      <w:lang w:eastAsia="fr-FR"/>
    </w:rPr>
  </w:style>
  <w:style w:type="paragraph" w:customStyle="1" w:styleId="Titreniveau5">
    <w:name w:val="Titre niveau 5"/>
    <w:rsid w:val="00BF2950"/>
    <w:pPr>
      <w:widowControl w:val="0"/>
      <w:tabs>
        <w:tab w:val="left" w:pos="1440"/>
      </w:tabs>
      <w:adjustRightInd w:val="0"/>
      <w:spacing w:before="480" w:after="480" w:line="240" w:lineRule="exact"/>
      <w:ind w:left="1440" w:hanging="1440"/>
      <w:jc w:val="both"/>
      <w:textAlignment w:val="baseline"/>
    </w:pPr>
    <w:rPr>
      <w:rFonts w:ascii="Helv" w:eastAsia="Times New Roman" w:hAnsi="Helv" w:cs="Times New Roman"/>
      <w:szCs w:val="20"/>
      <w:lang w:eastAsia="fr-FR"/>
    </w:rPr>
  </w:style>
  <w:style w:type="paragraph" w:customStyle="1" w:styleId="YC">
    <w:name w:val="YC"/>
    <w:rsid w:val="00BF2950"/>
    <w:pPr>
      <w:widowControl w:val="0"/>
      <w:pBdr>
        <w:left w:val="double" w:sz="6" w:space="0" w:color="000000"/>
        <w:right w:val="double" w:sz="6" w:space="0" w:color="000000"/>
      </w:pBdr>
      <w:tabs>
        <w:tab w:val="center" w:pos="4320"/>
        <w:tab w:val="left" w:pos="8505"/>
        <w:tab w:val="left" w:pos="8640"/>
        <w:tab w:val="left" w:pos="8784"/>
      </w:tabs>
      <w:adjustRightInd w:val="0"/>
      <w:spacing w:after="0" w:line="240" w:lineRule="exact"/>
      <w:jc w:val="both"/>
      <w:textAlignment w:val="baseline"/>
    </w:pPr>
    <w:rPr>
      <w:rFonts w:ascii="Tms Rmn" w:eastAsia="Times New Roman" w:hAnsi="Tms Rmn" w:cs="Times New Roman"/>
      <w:sz w:val="24"/>
      <w:szCs w:val="20"/>
      <w:lang w:eastAsia="fr-FR"/>
    </w:rPr>
  </w:style>
  <w:style w:type="paragraph" w:customStyle="1" w:styleId="Y3">
    <w:name w:val="Y3"/>
    <w:rsid w:val="00BF2950"/>
    <w:pPr>
      <w:widowControl w:val="0"/>
      <w:pBdr>
        <w:left w:val="double" w:sz="6" w:space="0" w:color="000000"/>
        <w:right w:val="double" w:sz="6" w:space="0" w:color="000000"/>
      </w:pBdr>
      <w:tabs>
        <w:tab w:val="left" w:pos="960"/>
        <w:tab w:val="left" w:pos="6048"/>
        <w:tab w:val="left" w:pos="8505"/>
        <w:tab w:val="left" w:pos="8640"/>
        <w:tab w:val="left" w:pos="8784"/>
      </w:tabs>
      <w:adjustRightInd w:val="0"/>
      <w:spacing w:after="0" w:line="240" w:lineRule="exact"/>
      <w:jc w:val="both"/>
      <w:textAlignment w:val="baseline"/>
    </w:pPr>
    <w:rPr>
      <w:rFonts w:ascii="Tms Rmn" w:eastAsia="Times New Roman" w:hAnsi="Tms Rmn" w:cs="Times New Roman"/>
      <w:b/>
      <w:i/>
      <w:sz w:val="24"/>
      <w:szCs w:val="20"/>
      <w:lang w:eastAsia="fr-FR"/>
    </w:rPr>
  </w:style>
  <w:style w:type="paragraph" w:customStyle="1" w:styleId="YE">
    <w:name w:val="YE"/>
    <w:rsid w:val="00BF2950"/>
    <w:pPr>
      <w:widowControl w:val="0"/>
      <w:pBdr>
        <w:left w:val="double" w:sz="6" w:space="0" w:color="000000"/>
        <w:right w:val="double" w:sz="6" w:space="0" w:color="000000"/>
      </w:pBdr>
      <w:tabs>
        <w:tab w:val="left" w:pos="960"/>
        <w:tab w:val="left" w:pos="6048"/>
        <w:tab w:val="left" w:pos="8505"/>
        <w:tab w:val="left" w:pos="8640"/>
        <w:tab w:val="left" w:pos="8784"/>
      </w:tabs>
      <w:adjustRightInd w:val="0"/>
      <w:spacing w:after="0" w:line="240" w:lineRule="exact"/>
      <w:jc w:val="both"/>
      <w:textAlignment w:val="baseline"/>
    </w:pPr>
    <w:rPr>
      <w:rFonts w:ascii="Tms Rmn" w:eastAsia="Times New Roman" w:hAnsi="Tms Rmn" w:cs="Times New Roman"/>
      <w:b/>
      <w:i/>
      <w:sz w:val="24"/>
      <w:szCs w:val="20"/>
      <w:lang w:eastAsia="fr-FR"/>
    </w:rPr>
  </w:style>
  <w:style w:type="paragraph" w:customStyle="1" w:styleId="Y4">
    <w:name w:val="Y4"/>
    <w:rsid w:val="00BF2950"/>
    <w:pPr>
      <w:widowControl w:val="0"/>
      <w:pBdr>
        <w:left w:val="double" w:sz="6" w:space="0" w:color="000000"/>
        <w:right w:val="double" w:sz="6" w:space="0" w:color="000000"/>
      </w:pBdr>
      <w:tabs>
        <w:tab w:val="left" w:pos="960"/>
        <w:tab w:val="left" w:pos="6048"/>
        <w:tab w:val="left" w:pos="8505"/>
        <w:tab w:val="left" w:pos="8640"/>
        <w:tab w:val="left" w:pos="8784"/>
      </w:tabs>
      <w:adjustRightInd w:val="0"/>
      <w:spacing w:after="0" w:line="240" w:lineRule="exact"/>
      <w:jc w:val="both"/>
      <w:textAlignment w:val="baseline"/>
    </w:pPr>
    <w:rPr>
      <w:rFonts w:ascii="Tms Rmn" w:eastAsia="Times New Roman" w:hAnsi="Tms Rmn" w:cs="Times New Roman"/>
      <w:i/>
      <w:sz w:val="24"/>
      <w:szCs w:val="20"/>
      <w:lang w:eastAsia="fr-FR"/>
    </w:rPr>
  </w:style>
  <w:style w:type="paragraph" w:customStyle="1" w:styleId="Z">
    <w:name w:val="Z"/>
    <w:rsid w:val="00BF2950"/>
    <w:pPr>
      <w:widowControl w:val="0"/>
      <w:tabs>
        <w:tab w:val="left" w:pos="960"/>
        <w:tab w:val="left" w:pos="1200"/>
      </w:tabs>
      <w:adjustRightInd w:val="0"/>
      <w:spacing w:after="240" w:line="240" w:lineRule="exact"/>
      <w:ind w:left="1200" w:hanging="1200"/>
      <w:jc w:val="both"/>
      <w:textAlignment w:val="baseline"/>
    </w:pPr>
    <w:rPr>
      <w:rFonts w:ascii="Helv" w:eastAsia="Times New Roman" w:hAnsi="Helv" w:cs="Times New Roman"/>
      <w:szCs w:val="20"/>
      <w:lang w:eastAsia="fr-FR"/>
    </w:rPr>
  </w:style>
  <w:style w:type="paragraph" w:customStyle="1" w:styleId="Retraitnormal0">
    <w:name w:val="Retrait  normal"/>
    <w:basedOn w:val="Normal"/>
    <w:rsid w:val="00BF2950"/>
    <w:pPr>
      <w:spacing w:after="0" w:line="240" w:lineRule="auto"/>
      <w:ind w:left="709"/>
    </w:pPr>
    <w:rPr>
      <w:rFonts w:ascii="Times New Roman" w:eastAsia="Times New Roman" w:hAnsi="Times New Roman" w:cs="Times New Roman"/>
      <w:sz w:val="20"/>
      <w:szCs w:val="20"/>
      <w:lang w:val="fr-CA"/>
    </w:rPr>
  </w:style>
  <w:style w:type="paragraph" w:customStyle="1" w:styleId="Paragraphe27">
    <w:name w:val="Paragraphe 27"/>
    <w:rsid w:val="00BF2950"/>
    <w:pPr>
      <w:widowControl w:val="0"/>
      <w:tabs>
        <w:tab w:val="left" w:pos="600"/>
      </w:tabs>
      <w:adjustRightInd w:val="0"/>
      <w:spacing w:before="240" w:after="240" w:line="240" w:lineRule="exact"/>
      <w:ind w:left="600" w:hanging="600"/>
      <w:jc w:val="both"/>
      <w:textAlignment w:val="baseline"/>
    </w:pPr>
    <w:rPr>
      <w:rFonts w:ascii="Helv" w:eastAsia="Times New Roman" w:hAnsi="Helv" w:cs="Times New Roman"/>
      <w:szCs w:val="20"/>
      <w:lang w:eastAsia="fr-FR"/>
    </w:rPr>
  </w:style>
  <w:style w:type="paragraph" w:customStyle="1" w:styleId="Block">
    <w:name w:val="Block"/>
    <w:basedOn w:val="Normal"/>
    <w:rsid w:val="00BF2950"/>
    <w:pPr>
      <w:tabs>
        <w:tab w:val="left" w:pos="600"/>
        <w:tab w:val="left" w:pos="1206"/>
        <w:tab w:val="left" w:pos="1812"/>
        <w:tab w:val="left" w:pos="2418"/>
        <w:tab w:val="left" w:pos="3024"/>
        <w:tab w:val="left" w:pos="3624"/>
        <w:tab w:val="left" w:pos="4230"/>
        <w:tab w:val="left" w:pos="4836"/>
        <w:tab w:val="left" w:pos="5442"/>
        <w:tab w:val="left" w:pos="6048"/>
        <w:tab w:val="left" w:pos="6648"/>
        <w:tab w:val="left" w:pos="7254"/>
        <w:tab w:val="left" w:pos="7860"/>
        <w:tab w:val="left" w:pos="8466"/>
      </w:tabs>
      <w:spacing w:after="0" w:line="240" w:lineRule="auto"/>
    </w:pPr>
    <w:rPr>
      <w:rFonts w:ascii="Times New Roman" w:eastAsia="Times New Roman" w:hAnsi="Times New Roman" w:cs="Times New Roman"/>
      <w:sz w:val="24"/>
      <w:szCs w:val="20"/>
      <w:lang w:val="fr-CA"/>
    </w:rPr>
  </w:style>
  <w:style w:type="paragraph" w:customStyle="1" w:styleId="Indented">
    <w:name w:val="Indented"/>
    <w:basedOn w:val="Normal"/>
    <w:rsid w:val="00BF2950"/>
    <w:pPr>
      <w:tabs>
        <w:tab w:val="left" w:pos="1206"/>
        <w:tab w:val="left" w:pos="1812"/>
        <w:tab w:val="left" w:pos="2418"/>
        <w:tab w:val="left" w:pos="3024"/>
        <w:tab w:val="left" w:pos="4230"/>
        <w:tab w:val="left" w:pos="4836"/>
        <w:tab w:val="left" w:pos="5442"/>
        <w:tab w:val="left" w:pos="6048"/>
        <w:tab w:val="left" w:pos="6648"/>
        <w:tab w:val="left" w:pos="7254"/>
        <w:tab w:val="left" w:pos="7860"/>
        <w:tab w:val="left" w:pos="8466"/>
      </w:tabs>
      <w:spacing w:after="0" w:line="240" w:lineRule="auto"/>
      <w:ind w:left="567" w:hanging="567"/>
    </w:pPr>
    <w:rPr>
      <w:rFonts w:ascii="Times New Roman" w:eastAsia="Times New Roman" w:hAnsi="Times New Roman" w:cs="Times New Roman"/>
      <w:sz w:val="24"/>
      <w:szCs w:val="20"/>
      <w:lang w:val="fr-CA"/>
    </w:rPr>
  </w:style>
  <w:style w:type="paragraph" w:customStyle="1" w:styleId="TITCHAP">
    <w:name w:val="TITCHAP"/>
    <w:basedOn w:val="Normal"/>
    <w:next w:val="SOUSCHAP"/>
    <w:rsid w:val="00BF2950"/>
    <w:pPr>
      <w:pageBreakBefore/>
      <w:tabs>
        <w:tab w:val="left" w:pos="284"/>
      </w:tabs>
      <w:spacing w:after="240" w:line="240" w:lineRule="auto"/>
      <w:jc w:val="center"/>
    </w:pPr>
    <w:rPr>
      <w:rFonts w:ascii="Times New Roman" w:eastAsia="Times New Roman" w:hAnsi="Times New Roman" w:cs="Times New Roman"/>
      <w:b/>
      <w:caps/>
      <w:sz w:val="24"/>
      <w:szCs w:val="20"/>
      <w:u w:val="double"/>
      <w:lang w:val="fr-CA"/>
    </w:rPr>
  </w:style>
  <w:style w:type="paragraph" w:customStyle="1" w:styleId="SOUSCHAP">
    <w:name w:val="SOUSCHAP"/>
    <w:basedOn w:val="Normal"/>
    <w:next w:val="Normal"/>
    <w:rsid w:val="00BF2950"/>
    <w:pPr>
      <w:keepNext/>
      <w:tabs>
        <w:tab w:val="left" w:pos="284"/>
      </w:tabs>
      <w:spacing w:before="480" w:after="240" w:line="240" w:lineRule="auto"/>
      <w:ind w:left="567" w:hanging="567"/>
    </w:pPr>
    <w:rPr>
      <w:rFonts w:ascii="Times New Roman" w:eastAsia="Times New Roman" w:hAnsi="Times New Roman" w:cs="Times New Roman"/>
      <w:b/>
      <w:sz w:val="24"/>
      <w:szCs w:val="20"/>
      <w:u w:val="double"/>
      <w:lang w:val="fr-CA"/>
    </w:rPr>
  </w:style>
  <w:style w:type="paragraph" w:customStyle="1" w:styleId="SSCHAP">
    <w:name w:val="SSCHAP"/>
    <w:basedOn w:val="Normal"/>
    <w:rsid w:val="00BF2950"/>
    <w:pPr>
      <w:tabs>
        <w:tab w:val="left" w:pos="3402"/>
      </w:tabs>
      <w:spacing w:after="240" w:line="240" w:lineRule="auto"/>
    </w:pPr>
    <w:rPr>
      <w:rFonts w:ascii="Times New Roman" w:eastAsia="Times New Roman" w:hAnsi="Times New Roman" w:cs="Times New Roman"/>
      <w:b/>
      <w:sz w:val="20"/>
      <w:szCs w:val="20"/>
      <w:u w:val="single"/>
      <w:lang w:val="fr-CA"/>
    </w:rPr>
  </w:style>
  <w:style w:type="paragraph" w:customStyle="1" w:styleId="iiienretrait">
    <w:name w:val="iii en retrait"/>
    <w:basedOn w:val="Normal"/>
    <w:rsid w:val="00BF2950"/>
    <w:pPr>
      <w:tabs>
        <w:tab w:val="left" w:pos="1440"/>
      </w:tabs>
      <w:spacing w:after="0" w:line="240" w:lineRule="auto"/>
      <w:ind w:left="1440" w:hanging="960"/>
    </w:pPr>
    <w:rPr>
      <w:rFonts w:ascii="Times New Roman" w:eastAsia="Times New Roman" w:hAnsi="Times New Roman" w:cs="Times New Roman"/>
      <w:sz w:val="20"/>
      <w:szCs w:val="20"/>
      <w:lang w:val="fr-CA"/>
    </w:rPr>
  </w:style>
  <w:style w:type="paragraph" w:customStyle="1" w:styleId="PS">
    <w:name w:val="PS"/>
    <w:rsid w:val="00BF2950"/>
    <w:pPr>
      <w:widowControl w:val="0"/>
      <w:adjustRightInd w:val="0"/>
      <w:spacing w:after="480" w:line="240" w:lineRule="atLeast"/>
      <w:jc w:val="both"/>
      <w:textAlignment w:val="baseline"/>
    </w:pPr>
    <w:rPr>
      <w:rFonts w:ascii="Times New Roman" w:eastAsia="Times New Roman" w:hAnsi="Times New Roman" w:cs="Times New Roman"/>
      <w:szCs w:val="20"/>
      <w:lang w:eastAsia="fr-FR"/>
    </w:rPr>
  </w:style>
  <w:style w:type="paragraph" w:customStyle="1" w:styleId="B1">
    <w:name w:val="B1"/>
    <w:rsid w:val="00BF2950"/>
    <w:pPr>
      <w:widowControl w:val="0"/>
      <w:tabs>
        <w:tab w:val="left" w:pos="600"/>
      </w:tabs>
      <w:adjustRightInd w:val="0"/>
      <w:spacing w:after="480" w:line="240" w:lineRule="atLeast"/>
      <w:ind w:left="600" w:hanging="600"/>
      <w:jc w:val="both"/>
      <w:textAlignment w:val="baseline"/>
    </w:pPr>
    <w:rPr>
      <w:rFonts w:ascii="Times New Roman" w:eastAsia="Times New Roman" w:hAnsi="Times New Roman" w:cs="Times New Roman"/>
      <w:szCs w:val="20"/>
      <w:lang w:eastAsia="fr-FR"/>
    </w:rPr>
  </w:style>
  <w:style w:type="paragraph" w:customStyle="1" w:styleId="Italique">
    <w:name w:val="Italique"/>
    <w:basedOn w:val="Normal"/>
    <w:rsid w:val="00BF2950"/>
    <w:pPr>
      <w:keepNext/>
      <w:keepLines/>
      <w:tabs>
        <w:tab w:val="left" w:pos="560"/>
      </w:tabs>
      <w:spacing w:before="240" w:after="0" w:line="240" w:lineRule="auto"/>
    </w:pPr>
    <w:rPr>
      <w:rFonts w:ascii="Univers (W1)" w:eastAsia="Times New Roman" w:hAnsi="Univers (W1)" w:cs="Times New Roman"/>
      <w:i/>
      <w:color w:val="000000"/>
      <w:sz w:val="20"/>
      <w:szCs w:val="20"/>
      <w:lang w:val="fr-CA"/>
    </w:rPr>
  </w:style>
  <w:style w:type="paragraph" w:customStyle="1" w:styleId="Liste11">
    <w:name w:val="Liste 1"/>
    <w:basedOn w:val="Normal"/>
    <w:rsid w:val="00BF2950"/>
    <w:pPr>
      <w:spacing w:before="120" w:after="0" w:line="240" w:lineRule="auto"/>
      <w:ind w:left="851" w:hanging="284"/>
    </w:pPr>
    <w:rPr>
      <w:rFonts w:ascii="Univers (W1)" w:eastAsia="Times New Roman" w:hAnsi="Univers (W1)" w:cs="Times New Roman"/>
      <w:color w:val="000000"/>
      <w:sz w:val="20"/>
      <w:szCs w:val="20"/>
      <w:lang w:val="fr-CA"/>
    </w:rPr>
  </w:style>
  <w:style w:type="paragraph" w:customStyle="1" w:styleId="Sous-liste1">
    <w:name w:val="Sous-liste 1"/>
    <w:basedOn w:val="Normal"/>
    <w:rsid w:val="00BF2950"/>
    <w:pPr>
      <w:spacing w:before="120" w:after="0" w:line="240" w:lineRule="auto"/>
      <w:ind w:left="1134" w:hanging="284"/>
    </w:pPr>
    <w:rPr>
      <w:rFonts w:ascii="Univers (W1)" w:eastAsia="Times New Roman" w:hAnsi="Univers (W1)" w:cs="Times New Roman"/>
      <w:color w:val="000000"/>
      <w:sz w:val="20"/>
      <w:szCs w:val="20"/>
      <w:lang w:val="fr-CA"/>
    </w:rPr>
  </w:style>
  <w:style w:type="paragraph" w:customStyle="1" w:styleId="Sous-liste2">
    <w:name w:val="Sous-liste 2"/>
    <w:basedOn w:val="Sous-liste1"/>
    <w:rsid w:val="00BF2950"/>
    <w:pPr>
      <w:spacing w:before="0"/>
    </w:pPr>
  </w:style>
  <w:style w:type="paragraph" w:customStyle="1" w:styleId="Titredefigure">
    <w:name w:val="Titre de figure"/>
    <w:basedOn w:val="Normal"/>
    <w:rsid w:val="00BF2950"/>
    <w:pPr>
      <w:spacing w:before="240" w:after="0" w:line="240" w:lineRule="auto"/>
      <w:jc w:val="center"/>
    </w:pPr>
    <w:rPr>
      <w:rFonts w:ascii="Univers (W1)" w:eastAsia="Times New Roman" w:hAnsi="Univers (W1)" w:cs="Times New Roman"/>
      <w:i/>
      <w:color w:val="000000"/>
      <w:sz w:val="20"/>
      <w:szCs w:val="20"/>
      <w:lang w:val="fr-CA"/>
    </w:rPr>
  </w:style>
  <w:style w:type="paragraph" w:customStyle="1" w:styleId="Titretableau">
    <w:name w:val="Titre tableau"/>
    <w:basedOn w:val="Normal"/>
    <w:rsid w:val="00BF2950"/>
    <w:pPr>
      <w:keepNext/>
      <w:keepLines/>
      <w:spacing w:before="480" w:after="480" w:line="240" w:lineRule="auto"/>
      <w:jc w:val="center"/>
    </w:pPr>
    <w:rPr>
      <w:rFonts w:ascii="Times New Roman" w:eastAsia="Times New Roman" w:hAnsi="Times New Roman" w:cs="Times New Roman"/>
      <w:b/>
      <w:caps/>
      <w:color w:val="000000"/>
      <w:sz w:val="20"/>
      <w:szCs w:val="20"/>
      <w:lang w:val="fr-CA"/>
    </w:rPr>
  </w:style>
  <w:style w:type="paragraph" w:customStyle="1" w:styleId="Enumeration">
    <w:name w:val="Enumeration"/>
    <w:basedOn w:val="Liste11"/>
    <w:rsid w:val="00BF2950"/>
    <w:pPr>
      <w:ind w:left="567" w:hanging="567"/>
    </w:pPr>
  </w:style>
  <w:style w:type="paragraph" w:customStyle="1" w:styleId="Titredudocument">
    <w:name w:val="Titre du document"/>
    <w:basedOn w:val="Normal"/>
    <w:rsid w:val="00BF2950"/>
    <w:pPr>
      <w:pBdr>
        <w:top w:val="double" w:sz="6" w:space="1" w:color="auto"/>
        <w:left w:val="double" w:sz="6" w:space="1" w:color="auto"/>
        <w:bottom w:val="double" w:sz="6" w:space="1" w:color="auto"/>
        <w:right w:val="double" w:sz="6" w:space="1" w:color="auto"/>
      </w:pBdr>
      <w:spacing w:before="4800" w:after="0" w:line="800" w:lineRule="exact"/>
      <w:jc w:val="center"/>
    </w:pPr>
    <w:rPr>
      <w:rFonts w:ascii="Times New Roman" w:eastAsia="Times New Roman" w:hAnsi="Times New Roman" w:cs="Times New Roman"/>
      <w:b/>
      <w:caps/>
      <w:color w:val="000000"/>
      <w:sz w:val="48"/>
      <w:szCs w:val="20"/>
      <w:lang w:val="fr-CA"/>
    </w:rPr>
  </w:style>
  <w:style w:type="paragraph" w:customStyle="1" w:styleId="Titrechapitre">
    <w:name w:val="Titre chapitre"/>
    <w:basedOn w:val="Normal"/>
    <w:rsid w:val="00BF2950"/>
    <w:pPr>
      <w:pageBreakBefore/>
      <w:pBdr>
        <w:top w:val="double" w:sz="6" w:space="1" w:color="auto"/>
        <w:left w:val="double" w:sz="6" w:space="1" w:color="auto"/>
        <w:bottom w:val="double" w:sz="6" w:space="1" w:color="auto"/>
        <w:right w:val="double" w:sz="6" w:space="1" w:color="auto"/>
      </w:pBdr>
      <w:spacing w:before="4800" w:after="0" w:line="600" w:lineRule="exact"/>
      <w:jc w:val="center"/>
    </w:pPr>
    <w:rPr>
      <w:rFonts w:ascii="Times New Roman" w:eastAsia="Times New Roman" w:hAnsi="Times New Roman" w:cs="Times New Roman"/>
      <w:b/>
      <w:caps/>
      <w:color w:val="000000"/>
      <w:sz w:val="36"/>
      <w:szCs w:val="20"/>
      <w:lang w:val="fr-CA"/>
    </w:rPr>
  </w:style>
  <w:style w:type="paragraph" w:customStyle="1" w:styleId="TitreTdM">
    <w:name w:val="Titre TdM"/>
    <w:basedOn w:val="Titretableau"/>
    <w:rsid w:val="00BF2950"/>
    <w:pPr>
      <w:spacing w:before="240"/>
    </w:pPr>
    <w:rPr>
      <w:sz w:val="28"/>
    </w:rPr>
  </w:style>
  <w:style w:type="paragraph" w:customStyle="1" w:styleId="En-tte1">
    <w:name w:val="En-tête 1"/>
    <w:basedOn w:val="Normal"/>
    <w:rsid w:val="00BF2950"/>
    <w:pPr>
      <w:spacing w:after="0" w:line="240" w:lineRule="auto"/>
    </w:pPr>
    <w:rPr>
      <w:rFonts w:ascii="Times New Roman" w:eastAsia="Times New Roman" w:hAnsi="Times New Roman" w:cs="Times New Roman"/>
      <w:i/>
      <w:color w:val="000000"/>
      <w:sz w:val="18"/>
      <w:szCs w:val="20"/>
      <w:lang w:val="fr-CA"/>
    </w:rPr>
  </w:style>
  <w:style w:type="paragraph" w:customStyle="1" w:styleId="En-tte2">
    <w:name w:val="En-tête 2"/>
    <w:basedOn w:val="Normal"/>
    <w:rsid w:val="00BF2950"/>
    <w:pPr>
      <w:tabs>
        <w:tab w:val="left" w:pos="380"/>
        <w:tab w:val="right" w:pos="9060"/>
      </w:tabs>
      <w:spacing w:before="240" w:after="0" w:line="240" w:lineRule="auto"/>
    </w:pPr>
    <w:rPr>
      <w:rFonts w:ascii="Times New Roman" w:eastAsia="Times New Roman" w:hAnsi="Times New Roman" w:cs="Times New Roman"/>
      <w:b/>
      <w:caps/>
      <w:color w:val="000000"/>
      <w:sz w:val="20"/>
      <w:szCs w:val="20"/>
      <w:lang w:val="fr-CA"/>
    </w:rPr>
  </w:style>
  <w:style w:type="paragraph" w:customStyle="1" w:styleId="En-tte3">
    <w:name w:val="En-tête 3"/>
    <w:basedOn w:val="Normal"/>
    <w:rsid w:val="00BF2950"/>
    <w:pPr>
      <w:tabs>
        <w:tab w:val="left" w:pos="380"/>
      </w:tabs>
      <w:spacing w:after="0" w:line="240" w:lineRule="auto"/>
    </w:pPr>
    <w:rPr>
      <w:rFonts w:ascii="Times New Roman" w:eastAsia="Times New Roman" w:hAnsi="Times New Roman" w:cs="Times New Roman"/>
      <w:caps/>
      <w:color w:val="000000"/>
      <w:sz w:val="18"/>
      <w:szCs w:val="20"/>
      <w:lang w:val="fr-CA"/>
    </w:rPr>
  </w:style>
  <w:style w:type="paragraph" w:customStyle="1" w:styleId="111ligneaprs">
    <w:name w:val="1_1_1 ligne après"/>
    <w:rsid w:val="00BF2950"/>
    <w:pPr>
      <w:widowControl w:val="0"/>
      <w:tabs>
        <w:tab w:val="left" w:pos="960"/>
      </w:tabs>
      <w:adjustRightInd w:val="0"/>
      <w:spacing w:after="240" w:line="240" w:lineRule="exact"/>
      <w:ind w:left="960" w:hanging="360"/>
      <w:jc w:val="both"/>
      <w:textAlignment w:val="baseline"/>
    </w:pPr>
    <w:rPr>
      <w:rFonts w:ascii="Helv" w:eastAsia="Times New Roman" w:hAnsi="Helv" w:cs="Times New Roman"/>
      <w:szCs w:val="20"/>
      <w:lang w:eastAsia="fr-FR"/>
    </w:rPr>
  </w:style>
  <w:style w:type="paragraph" w:customStyle="1" w:styleId="P3">
    <w:name w:val="P3"/>
    <w:rsid w:val="00BF2950"/>
    <w:pPr>
      <w:widowControl w:val="0"/>
      <w:tabs>
        <w:tab w:val="left" w:pos="1440"/>
      </w:tabs>
      <w:adjustRightInd w:val="0"/>
      <w:spacing w:after="240" w:line="240" w:lineRule="exact"/>
      <w:ind w:left="1440" w:hanging="360"/>
      <w:jc w:val="both"/>
      <w:textAlignment w:val="baseline"/>
    </w:pPr>
    <w:rPr>
      <w:rFonts w:ascii="Helv" w:eastAsia="Times New Roman" w:hAnsi="Helv" w:cs="Times New Roman"/>
      <w:szCs w:val="20"/>
      <w:lang w:eastAsia="fr-FR"/>
    </w:rPr>
  </w:style>
  <w:style w:type="paragraph" w:customStyle="1" w:styleId="P4">
    <w:name w:val="P4"/>
    <w:rsid w:val="00BF2950"/>
    <w:pPr>
      <w:widowControl w:val="0"/>
      <w:tabs>
        <w:tab w:val="left" w:pos="601"/>
      </w:tabs>
      <w:adjustRightInd w:val="0"/>
      <w:spacing w:after="480" w:line="240" w:lineRule="exact"/>
      <w:ind w:left="601" w:hanging="601"/>
      <w:jc w:val="both"/>
      <w:textAlignment w:val="baseline"/>
    </w:pPr>
    <w:rPr>
      <w:rFonts w:ascii="Helv" w:eastAsia="Times New Roman" w:hAnsi="Helv" w:cs="Times New Roman"/>
      <w:szCs w:val="20"/>
      <w:lang w:eastAsia="fr-FR"/>
    </w:rPr>
  </w:style>
  <w:style w:type="paragraph" w:customStyle="1" w:styleId="1Titrecentr2lig">
    <w:name w:val="1_Titre centré 2 lig"/>
    <w:rsid w:val="00BF2950"/>
    <w:pPr>
      <w:widowControl w:val="0"/>
      <w:adjustRightInd w:val="0"/>
      <w:spacing w:after="480" w:line="240" w:lineRule="exact"/>
      <w:jc w:val="center"/>
      <w:textAlignment w:val="baseline"/>
    </w:pPr>
    <w:rPr>
      <w:rFonts w:ascii="Helv" w:eastAsia="Times New Roman" w:hAnsi="Helv" w:cs="Times New Roman"/>
      <w:b/>
      <w:sz w:val="24"/>
      <w:szCs w:val="20"/>
      <w:lang w:eastAsia="fr-FR"/>
    </w:rPr>
  </w:style>
  <w:style w:type="paragraph" w:customStyle="1" w:styleId="1Titrecentr6lig">
    <w:name w:val="1_Titre centré 6 lig"/>
    <w:rsid w:val="00BF2950"/>
    <w:pPr>
      <w:widowControl w:val="0"/>
      <w:adjustRightInd w:val="0"/>
      <w:spacing w:after="1440" w:line="240" w:lineRule="exact"/>
      <w:jc w:val="center"/>
      <w:textAlignment w:val="baseline"/>
    </w:pPr>
    <w:rPr>
      <w:rFonts w:ascii="Helv" w:eastAsia="Times New Roman" w:hAnsi="Helv" w:cs="Times New Roman"/>
      <w:b/>
      <w:sz w:val="24"/>
      <w:szCs w:val="20"/>
      <w:lang w:eastAsia="fr-FR"/>
    </w:rPr>
  </w:style>
  <w:style w:type="paragraph" w:customStyle="1" w:styleId="1dernieralina1e">
    <w:name w:val="1_dernier alinéa 1e"/>
    <w:rsid w:val="00BF2950"/>
    <w:pPr>
      <w:widowControl w:val="0"/>
      <w:tabs>
        <w:tab w:val="left" w:pos="600"/>
      </w:tabs>
      <w:adjustRightInd w:val="0"/>
      <w:spacing w:after="480" w:line="240" w:lineRule="exact"/>
      <w:ind w:left="600" w:hanging="600"/>
      <w:jc w:val="both"/>
      <w:textAlignment w:val="baseline"/>
    </w:pPr>
    <w:rPr>
      <w:rFonts w:ascii="Helv" w:eastAsia="Times New Roman" w:hAnsi="Helv" w:cs="Times New Roman"/>
      <w:szCs w:val="20"/>
      <w:lang w:eastAsia="fr-FR"/>
    </w:rPr>
  </w:style>
  <w:style w:type="paragraph" w:customStyle="1" w:styleId="1dernieralina2">
    <w:name w:val="1_dernier alinéa 2è"/>
    <w:rsid w:val="00BF2950"/>
    <w:pPr>
      <w:widowControl w:val="0"/>
      <w:tabs>
        <w:tab w:val="left" w:pos="960"/>
      </w:tabs>
      <w:adjustRightInd w:val="0"/>
      <w:spacing w:after="480" w:line="240" w:lineRule="exact"/>
      <w:ind w:left="960" w:hanging="360"/>
      <w:jc w:val="both"/>
      <w:textAlignment w:val="baseline"/>
    </w:pPr>
    <w:rPr>
      <w:rFonts w:ascii="Helv" w:eastAsia="Times New Roman" w:hAnsi="Helv" w:cs="Times New Roman"/>
      <w:szCs w:val="20"/>
      <w:lang w:eastAsia="fr-FR"/>
    </w:rPr>
  </w:style>
  <w:style w:type="paragraph" w:customStyle="1" w:styleId="P8">
    <w:name w:val="P8"/>
    <w:rsid w:val="00BF2950"/>
    <w:pPr>
      <w:widowControl w:val="0"/>
      <w:tabs>
        <w:tab w:val="left" w:pos="960"/>
        <w:tab w:val="left" w:pos="1200"/>
      </w:tabs>
      <w:adjustRightInd w:val="0"/>
      <w:spacing w:after="240" w:line="240" w:lineRule="exact"/>
      <w:ind w:left="1200" w:hanging="1200"/>
      <w:jc w:val="both"/>
      <w:textAlignment w:val="baseline"/>
    </w:pPr>
    <w:rPr>
      <w:rFonts w:ascii="Helv" w:eastAsia="Times New Roman" w:hAnsi="Helv" w:cs="Times New Roman"/>
      <w:szCs w:val="20"/>
      <w:lang w:eastAsia="fr-FR"/>
    </w:rPr>
  </w:style>
  <w:style w:type="paragraph" w:customStyle="1" w:styleId="retraitpourparai">
    <w:name w:val="retrait pour para (i"/>
    <w:rsid w:val="00BF2950"/>
    <w:pPr>
      <w:widowControl w:val="0"/>
      <w:tabs>
        <w:tab w:val="left" w:pos="1077"/>
      </w:tabs>
      <w:adjustRightInd w:val="0"/>
      <w:spacing w:after="240" w:line="240" w:lineRule="exact"/>
      <w:ind w:left="1077" w:hanging="1077"/>
      <w:jc w:val="both"/>
      <w:textAlignment w:val="baseline"/>
    </w:pPr>
    <w:rPr>
      <w:rFonts w:ascii="Helv" w:eastAsia="Times New Roman" w:hAnsi="Helv" w:cs="Times New Roman"/>
      <w:szCs w:val="20"/>
      <w:lang w:eastAsia="fr-FR"/>
    </w:rPr>
  </w:style>
  <w:style w:type="paragraph" w:customStyle="1" w:styleId="1iiilamarge">
    <w:name w:val="1_ iii à la marge"/>
    <w:rsid w:val="00BF2950"/>
    <w:pPr>
      <w:widowControl w:val="0"/>
      <w:tabs>
        <w:tab w:val="left" w:pos="1080"/>
      </w:tabs>
      <w:adjustRightInd w:val="0"/>
      <w:spacing w:after="0" w:line="240" w:lineRule="exact"/>
      <w:ind w:left="1080" w:hanging="1080"/>
      <w:jc w:val="both"/>
      <w:textAlignment w:val="baseline"/>
    </w:pPr>
    <w:rPr>
      <w:rFonts w:ascii="Helv" w:eastAsia="Times New Roman" w:hAnsi="Helv" w:cs="Times New Roman"/>
      <w:sz w:val="20"/>
      <w:szCs w:val="20"/>
      <w:lang w:eastAsia="fr-FR"/>
    </w:rPr>
  </w:style>
  <w:style w:type="paragraph" w:customStyle="1" w:styleId="2iiilamarge">
    <w:name w:val="2_ iii à la marge"/>
    <w:rsid w:val="00BF2950"/>
    <w:pPr>
      <w:widowControl w:val="0"/>
      <w:tabs>
        <w:tab w:val="left" w:pos="1080"/>
      </w:tabs>
      <w:adjustRightInd w:val="0"/>
      <w:spacing w:after="0" w:line="240" w:lineRule="exact"/>
      <w:ind w:left="1080" w:hanging="1080"/>
      <w:jc w:val="both"/>
      <w:textAlignment w:val="baseline"/>
    </w:pPr>
    <w:rPr>
      <w:rFonts w:ascii="Helv" w:eastAsia="Times New Roman" w:hAnsi="Helv" w:cs="Times New Roman"/>
      <w:sz w:val="20"/>
      <w:szCs w:val="20"/>
      <w:lang w:eastAsia="fr-FR"/>
    </w:rPr>
  </w:style>
  <w:style w:type="paragraph" w:customStyle="1" w:styleId="3iiilamarge">
    <w:name w:val="3_ iii à la marge"/>
    <w:rsid w:val="00BF2950"/>
    <w:pPr>
      <w:widowControl w:val="0"/>
      <w:tabs>
        <w:tab w:val="left" w:pos="1080"/>
      </w:tabs>
      <w:adjustRightInd w:val="0"/>
      <w:spacing w:after="0" w:line="240" w:lineRule="exact"/>
      <w:ind w:left="1080" w:hanging="1080"/>
      <w:jc w:val="both"/>
      <w:textAlignment w:val="baseline"/>
    </w:pPr>
    <w:rPr>
      <w:rFonts w:ascii="Helv" w:eastAsia="Times New Roman" w:hAnsi="Helv" w:cs="Times New Roman"/>
      <w:sz w:val="20"/>
      <w:szCs w:val="20"/>
      <w:lang w:eastAsia="fr-FR"/>
    </w:rPr>
  </w:style>
  <w:style w:type="paragraph" w:customStyle="1" w:styleId="4iiilamarge">
    <w:name w:val="4_ iii à la marge"/>
    <w:rsid w:val="00BF2950"/>
    <w:pPr>
      <w:widowControl w:val="0"/>
      <w:tabs>
        <w:tab w:val="left" w:pos="1080"/>
      </w:tabs>
      <w:adjustRightInd w:val="0"/>
      <w:spacing w:after="0" w:line="240" w:lineRule="exact"/>
      <w:ind w:left="1080" w:hanging="1080"/>
      <w:jc w:val="both"/>
      <w:textAlignment w:val="baseline"/>
    </w:pPr>
    <w:rPr>
      <w:rFonts w:ascii="Helv" w:eastAsia="Times New Roman" w:hAnsi="Helv" w:cs="Times New Roman"/>
      <w:szCs w:val="20"/>
      <w:lang w:eastAsia="fr-FR"/>
    </w:rPr>
  </w:style>
  <w:style w:type="paragraph" w:customStyle="1" w:styleId="PF">
    <w:name w:val="PF"/>
    <w:rsid w:val="00BF2950"/>
    <w:pPr>
      <w:widowControl w:val="0"/>
      <w:adjustRightInd w:val="0"/>
      <w:spacing w:after="480" w:line="240" w:lineRule="exact"/>
      <w:jc w:val="both"/>
      <w:textAlignment w:val="baseline"/>
    </w:pPr>
    <w:rPr>
      <w:rFonts w:ascii="Helv" w:eastAsia="Times New Roman" w:hAnsi="Helv" w:cs="Times New Roman"/>
      <w:szCs w:val="20"/>
      <w:lang w:eastAsia="fr-FR"/>
    </w:rPr>
  </w:style>
  <w:style w:type="paragraph" w:customStyle="1" w:styleId="1iiienretrait">
    <w:name w:val="1_ iii en retrait"/>
    <w:rsid w:val="00BF2950"/>
    <w:pPr>
      <w:widowControl w:val="0"/>
      <w:tabs>
        <w:tab w:val="left" w:pos="1440"/>
      </w:tabs>
      <w:adjustRightInd w:val="0"/>
      <w:spacing w:after="0" w:line="240" w:lineRule="exact"/>
      <w:ind w:left="1440" w:hanging="960"/>
      <w:jc w:val="both"/>
      <w:textAlignment w:val="baseline"/>
    </w:pPr>
    <w:rPr>
      <w:rFonts w:ascii="Helv" w:eastAsia="Times New Roman" w:hAnsi="Helv" w:cs="Times New Roman"/>
      <w:szCs w:val="20"/>
      <w:lang w:eastAsia="fr-FR"/>
    </w:rPr>
  </w:style>
  <w:style w:type="paragraph" w:customStyle="1" w:styleId="1Paragraphe27">
    <w:name w:val="1_Paragraphe 27"/>
    <w:rsid w:val="00BF2950"/>
    <w:pPr>
      <w:widowControl w:val="0"/>
      <w:tabs>
        <w:tab w:val="left" w:pos="600"/>
      </w:tabs>
      <w:adjustRightInd w:val="0"/>
      <w:spacing w:before="240" w:after="240" w:line="240" w:lineRule="exact"/>
      <w:ind w:left="600" w:hanging="600"/>
      <w:jc w:val="both"/>
      <w:textAlignment w:val="baseline"/>
    </w:pPr>
    <w:rPr>
      <w:rFonts w:ascii="Helv" w:eastAsia="Times New Roman" w:hAnsi="Helv" w:cs="Times New Roman"/>
      <w:szCs w:val="20"/>
      <w:lang w:eastAsia="fr-FR"/>
    </w:rPr>
  </w:style>
  <w:style w:type="paragraph" w:customStyle="1" w:styleId="PB">
    <w:name w:val="PB"/>
    <w:rsid w:val="00BF2950"/>
    <w:pPr>
      <w:widowControl w:val="0"/>
      <w:adjustRightInd w:val="0"/>
      <w:spacing w:after="480" w:line="240" w:lineRule="exact"/>
      <w:jc w:val="both"/>
      <w:textAlignment w:val="baseline"/>
    </w:pPr>
    <w:rPr>
      <w:rFonts w:ascii="Helv" w:eastAsia="Times New Roman" w:hAnsi="Helv" w:cs="Times New Roman"/>
      <w:szCs w:val="20"/>
      <w:lang w:eastAsia="fr-FR"/>
    </w:rPr>
  </w:style>
  <w:style w:type="paragraph" w:customStyle="1" w:styleId="PC">
    <w:name w:val="PC"/>
    <w:rsid w:val="00BF2950"/>
    <w:pPr>
      <w:widowControl w:val="0"/>
      <w:adjustRightInd w:val="0"/>
      <w:spacing w:after="480" w:line="240" w:lineRule="exact"/>
      <w:jc w:val="both"/>
      <w:textAlignment w:val="baseline"/>
    </w:pPr>
    <w:rPr>
      <w:rFonts w:ascii="Helv" w:eastAsia="Times New Roman" w:hAnsi="Helv" w:cs="Times New Roman"/>
      <w:szCs w:val="20"/>
      <w:lang w:eastAsia="fr-FR"/>
    </w:rPr>
  </w:style>
  <w:style w:type="paragraph" w:customStyle="1" w:styleId="TM10">
    <w:name w:val="TM1"/>
    <w:basedOn w:val="paragraphestandard"/>
    <w:rsid w:val="00BF2950"/>
    <w:pPr>
      <w:spacing w:line="240" w:lineRule="auto"/>
      <w:jc w:val="left"/>
    </w:pPr>
    <w:rPr>
      <w:rFonts w:ascii="Times New Roman" w:hAnsi="Times New Roman"/>
      <w:sz w:val="20"/>
      <w:lang w:val="fr-CA" w:eastAsia="en-US"/>
    </w:rPr>
  </w:style>
  <w:style w:type="paragraph" w:customStyle="1" w:styleId="Texte1">
    <w:name w:val="Texte 1"/>
    <w:basedOn w:val="Normal"/>
    <w:rsid w:val="00BF2950"/>
    <w:pPr>
      <w:widowControl w:val="0"/>
      <w:adjustRightInd w:val="0"/>
      <w:spacing w:before="240" w:after="0" w:line="240" w:lineRule="auto"/>
      <w:ind w:left="993"/>
      <w:textAlignment w:val="baseline"/>
    </w:pPr>
    <w:rPr>
      <w:rFonts w:ascii="Times New Roman" w:eastAsia="Times New Roman" w:hAnsi="Times New Roman" w:cs="Times New Roman"/>
      <w:spacing w:val="-3"/>
      <w:sz w:val="20"/>
      <w:szCs w:val="20"/>
      <w:lang w:val="fr-CA"/>
    </w:rPr>
  </w:style>
  <w:style w:type="paragraph" w:customStyle="1" w:styleId="StyleTitre2Arial">
    <w:name w:val="Style Titre 2 + Arial"/>
    <w:basedOn w:val="Titre2"/>
    <w:rsid w:val="00BF2950"/>
    <w:pPr>
      <w:keepNext/>
      <w:keepLines/>
      <w:widowControl w:val="0"/>
      <w:tabs>
        <w:tab w:val="clear" w:pos="675"/>
        <w:tab w:val="clear" w:pos="4995"/>
        <w:tab w:val="right" w:pos="284"/>
        <w:tab w:val="left" w:pos="720"/>
      </w:tabs>
      <w:suppressAutoHyphens/>
      <w:adjustRightInd w:val="0"/>
      <w:spacing w:before="0" w:after="0" w:line="240" w:lineRule="auto"/>
      <w:ind w:left="994" w:hanging="994"/>
      <w:textAlignment w:val="baseline"/>
      <w:textboxTightWrap w:val="allLines"/>
    </w:pPr>
    <w:rPr>
      <w:rFonts w:eastAsia="Times New Roman"/>
      <w:bCs/>
      <w:i/>
      <w:caps/>
      <w:sz w:val="24"/>
      <w:szCs w:val="28"/>
      <w:lang w:val="fr-CA"/>
    </w:rPr>
  </w:style>
  <w:style w:type="paragraph" w:customStyle="1" w:styleId="StyleTitre3Arial1">
    <w:name w:val="Style Titre 3 + Arial1"/>
    <w:basedOn w:val="Titre3"/>
    <w:rsid w:val="00BF2950"/>
    <w:pPr>
      <w:keepNext/>
      <w:keepLines w:val="0"/>
      <w:widowControl w:val="0"/>
      <w:numPr>
        <w:ilvl w:val="2"/>
        <w:numId w:val="29"/>
      </w:numPr>
      <w:tabs>
        <w:tab w:val="clear" w:pos="547"/>
        <w:tab w:val="clear" w:pos="2160"/>
        <w:tab w:val="left" w:pos="720"/>
        <w:tab w:val="num" w:pos="994"/>
        <w:tab w:val="left" w:pos="1440"/>
        <w:tab w:val="left" w:pos="5040"/>
        <w:tab w:val="right" w:pos="9619"/>
      </w:tabs>
      <w:suppressAutoHyphens w:val="0"/>
      <w:spacing w:before="400" w:after="0"/>
      <w:ind w:left="994" w:hanging="994"/>
    </w:pPr>
    <w:rPr>
      <w:rFonts w:ascii="Cambria" w:hAnsi="Cambria" w:cs="Times New Roman"/>
      <w:b w:val="0"/>
      <w:i/>
      <w:sz w:val="28"/>
      <w:szCs w:val="26"/>
      <w:lang w:val="fr-CA" w:eastAsia="fr-CA"/>
    </w:rPr>
  </w:style>
  <w:style w:type="paragraph" w:customStyle="1" w:styleId="StyleTitre4Arial">
    <w:name w:val="Style Titre 4 + Arial"/>
    <w:basedOn w:val="Titre40"/>
    <w:rsid w:val="00BF2950"/>
    <w:pPr>
      <w:widowControl w:val="0"/>
      <w:numPr>
        <w:ilvl w:val="3"/>
        <w:numId w:val="29"/>
      </w:numPr>
      <w:tabs>
        <w:tab w:val="clear" w:pos="2880"/>
        <w:tab w:val="left" w:pos="284"/>
        <w:tab w:val="left" w:pos="994"/>
        <w:tab w:val="left" w:pos="1134"/>
        <w:tab w:val="num" w:pos="1264"/>
        <w:tab w:val="left" w:pos="5040"/>
        <w:tab w:val="right" w:pos="9619"/>
      </w:tabs>
      <w:spacing w:before="400" w:after="0"/>
      <w:ind w:left="994" w:hanging="994"/>
    </w:pPr>
    <w:rPr>
      <w:rFonts w:ascii="Calibri" w:hAnsi="Calibri" w:cs="Arial"/>
      <w:i/>
      <w:iCs w:val="0"/>
      <w:caps/>
      <w:color w:val="00AAFF"/>
      <w:sz w:val="28"/>
      <w:szCs w:val="28"/>
    </w:rPr>
  </w:style>
  <w:style w:type="paragraph" w:customStyle="1" w:styleId="StyleTexte1Arial">
    <w:name w:val="Style Texte 1 + Arial"/>
    <w:basedOn w:val="Texte1"/>
    <w:rsid w:val="00BF2950"/>
    <w:pPr>
      <w:tabs>
        <w:tab w:val="left" w:pos="8640"/>
      </w:tabs>
      <w:ind w:left="0"/>
    </w:pPr>
  </w:style>
  <w:style w:type="paragraph" w:customStyle="1" w:styleId="StyleTexte1Arial1">
    <w:name w:val="Style Texte 1 + Arial1"/>
    <w:basedOn w:val="Texte1"/>
    <w:rsid w:val="00BF2950"/>
    <w:pPr>
      <w:spacing w:before="0" w:after="120"/>
      <w:ind w:left="994"/>
    </w:pPr>
  </w:style>
  <w:style w:type="paragraph" w:customStyle="1" w:styleId="StyleTexte1Arial2">
    <w:name w:val="Style Texte 1 + Arial2"/>
    <w:basedOn w:val="Texte1"/>
    <w:rsid w:val="00BF2950"/>
    <w:pPr>
      <w:spacing w:before="0" w:line="360" w:lineRule="auto"/>
      <w:ind w:left="994"/>
    </w:pPr>
  </w:style>
  <w:style w:type="numbering" w:customStyle="1" w:styleId="Aucuneliste1111">
    <w:name w:val="Aucune liste1111"/>
    <w:next w:val="Aucuneliste"/>
    <w:uiPriority w:val="99"/>
    <w:semiHidden/>
    <w:rsid w:val="00BF2950"/>
  </w:style>
  <w:style w:type="table" w:customStyle="1" w:styleId="Grilledutableau11">
    <w:name w:val="Grille du tableau11"/>
    <w:basedOn w:val="TableauNormal"/>
    <w:next w:val="Grilledutableau"/>
    <w:rsid w:val="00BF2950"/>
    <w:pPr>
      <w:spacing w:after="0" w:line="240" w:lineRule="exact"/>
      <w:jc w:val="both"/>
    </w:pPr>
    <w:rPr>
      <w:rFonts w:ascii="Times New Roman" w:eastAsia="SimSu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1">
    <w:name w:val="CM1"/>
    <w:basedOn w:val="Default"/>
    <w:next w:val="Default"/>
    <w:uiPriority w:val="99"/>
    <w:rsid w:val="00BF2950"/>
    <w:pPr>
      <w:widowControl w:val="0"/>
      <w:spacing w:line="368" w:lineRule="atLeast"/>
    </w:pPr>
    <w:rPr>
      <w:rFonts w:ascii="Times New Roman" w:eastAsia="Times New Roman" w:hAnsi="Times New Roman"/>
      <w:color w:val="auto"/>
      <w:lang w:val="fr-FR"/>
    </w:rPr>
  </w:style>
  <w:style w:type="paragraph" w:customStyle="1" w:styleId="CM2">
    <w:name w:val="CM2"/>
    <w:basedOn w:val="Default"/>
    <w:next w:val="Default"/>
    <w:uiPriority w:val="99"/>
    <w:rsid w:val="00BF2950"/>
    <w:pPr>
      <w:widowControl w:val="0"/>
      <w:spacing w:line="323" w:lineRule="atLeast"/>
    </w:pPr>
    <w:rPr>
      <w:rFonts w:ascii="Times New Roman" w:eastAsia="Times New Roman" w:hAnsi="Times New Roman"/>
      <w:color w:val="auto"/>
      <w:lang w:val="fr-FR"/>
    </w:rPr>
  </w:style>
  <w:style w:type="paragraph" w:customStyle="1" w:styleId="CM3">
    <w:name w:val="CM3"/>
    <w:basedOn w:val="Default"/>
    <w:next w:val="Default"/>
    <w:uiPriority w:val="99"/>
    <w:rsid w:val="00BF2950"/>
    <w:pPr>
      <w:widowControl w:val="0"/>
      <w:spacing w:line="273" w:lineRule="atLeast"/>
    </w:pPr>
    <w:rPr>
      <w:rFonts w:ascii="Times New Roman" w:eastAsia="Times New Roman" w:hAnsi="Times New Roman"/>
      <w:color w:val="auto"/>
      <w:lang w:val="fr-FR"/>
    </w:rPr>
  </w:style>
  <w:style w:type="paragraph" w:customStyle="1" w:styleId="CM53">
    <w:name w:val="CM53"/>
    <w:basedOn w:val="Default"/>
    <w:next w:val="Default"/>
    <w:uiPriority w:val="99"/>
    <w:rsid w:val="00BF2950"/>
    <w:pPr>
      <w:widowControl w:val="0"/>
    </w:pPr>
    <w:rPr>
      <w:rFonts w:ascii="Times New Roman" w:eastAsia="Times New Roman" w:hAnsi="Times New Roman"/>
      <w:color w:val="auto"/>
      <w:lang w:val="fr-FR"/>
    </w:rPr>
  </w:style>
  <w:style w:type="paragraph" w:customStyle="1" w:styleId="CM54">
    <w:name w:val="CM54"/>
    <w:basedOn w:val="Default"/>
    <w:next w:val="Default"/>
    <w:uiPriority w:val="99"/>
    <w:rsid w:val="00BF2950"/>
    <w:pPr>
      <w:widowControl w:val="0"/>
    </w:pPr>
    <w:rPr>
      <w:rFonts w:ascii="Times New Roman" w:eastAsia="Times New Roman" w:hAnsi="Times New Roman"/>
      <w:color w:val="auto"/>
      <w:lang w:val="fr-FR"/>
    </w:rPr>
  </w:style>
  <w:style w:type="paragraph" w:customStyle="1" w:styleId="CM55">
    <w:name w:val="CM55"/>
    <w:basedOn w:val="Default"/>
    <w:next w:val="Default"/>
    <w:uiPriority w:val="99"/>
    <w:rsid w:val="00BF2950"/>
    <w:pPr>
      <w:widowControl w:val="0"/>
    </w:pPr>
    <w:rPr>
      <w:rFonts w:ascii="Times New Roman" w:eastAsia="Times New Roman" w:hAnsi="Times New Roman"/>
      <w:color w:val="auto"/>
      <w:lang w:val="fr-FR"/>
    </w:rPr>
  </w:style>
  <w:style w:type="paragraph" w:customStyle="1" w:styleId="CM56">
    <w:name w:val="CM56"/>
    <w:basedOn w:val="Default"/>
    <w:next w:val="Default"/>
    <w:uiPriority w:val="99"/>
    <w:rsid w:val="00BF2950"/>
    <w:pPr>
      <w:widowControl w:val="0"/>
    </w:pPr>
    <w:rPr>
      <w:rFonts w:ascii="Times New Roman" w:eastAsia="Times New Roman" w:hAnsi="Times New Roman"/>
      <w:color w:val="auto"/>
      <w:lang w:val="fr-FR"/>
    </w:rPr>
  </w:style>
  <w:style w:type="paragraph" w:customStyle="1" w:styleId="CM4">
    <w:name w:val="CM4"/>
    <w:basedOn w:val="Default"/>
    <w:next w:val="Default"/>
    <w:uiPriority w:val="99"/>
    <w:rsid w:val="00BF2950"/>
    <w:pPr>
      <w:widowControl w:val="0"/>
    </w:pPr>
    <w:rPr>
      <w:rFonts w:ascii="Times New Roman" w:eastAsia="Times New Roman" w:hAnsi="Times New Roman"/>
      <w:color w:val="auto"/>
      <w:lang w:val="fr-FR"/>
    </w:rPr>
  </w:style>
  <w:style w:type="paragraph" w:customStyle="1" w:styleId="CM6">
    <w:name w:val="CM6"/>
    <w:basedOn w:val="Default"/>
    <w:next w:val="Default"/>
    <w:uiPriority w:val="99"/>
    <w:rsid w:val="00BF2950"/>
    <w:pPr>
      <w:widowControl w:val="0"/>
      <w:spacing w:line="256" w:lineRule="atLeast"/>
    </w:pPr>
    <w:rPr>
      <w:rFonts w:ascii="Times New Roman" w:eastAsia="Times New Roman" w:hAnsi="Times New Roman"/>
      <w:color w:val="auto"/>
      <w:lang w:val="fr-FR"/>
    </w:rPr>
  </w:style>
  <w:style w:type="paragraph" w:customStyle="1" w:styleId="CM60">
    <w:name w:val="CM60"/>
    <w:basedOn w:val="Default"/>
    <w:next w:val="Default"/>
    <w:uiPriority w:val="99"/>
    <w:rsid w:val="00BF2950"/>
    <w:pPr>
      <w:widowControl w:val="0"/>
    </w:pPr>
    <w:rPr>
      <w:rFonts w:ascii="Times New Roman" w:eastAsia="Times New Roman" w:hAnsi="Times New Roman"/>
      <w:color w:val="auto"/>
      <w:lang w:val="fr-FR"/>
    </w:rPr>
  </w:style>
  <w:style w:type="paragraph" w:customStyle="1" w:styleId="CM16">
    <w:name w:val="CM16"/>
    <w:basedOn w:val="Default"/>
    <w:next w:val="Default"/>
    <w:uiPriority w:val="99"/>
    <w:rsid w:val="00BF2950"/>
    <w:pPr>
      <w:widowControl w:val="0"/>
      <w:spacing w:line="433" w:lineRule="atLeast"/>
    </w:pPr>
    <w:rPr>
      <w:rFonts w:ascii="Times New Roman" w:eastAsia="Times New Roman" w:hAnsi="Times New Roman"/>
      <w:color w:val="auto"/>
      <w:lang w:val="fr-FR"/>
    </w:rPr>
  </w:style>
  <w:style w:type="paragraph" w:customStyle="1" w:styleId="CM17">
    <w:name w:val="CM17"/>
    <w:basedOn w:val="Default"/>
    <w:next w:val="Default"/>
    <w:uiPriority w:val="99"/>
    <w:rsid w:val="00BF2950"/>
    <w:pPr>
      <w:widowControl w:val="0"/>
      <w:spacing w:line="426" w:lineRule="atLeast"/>
    </w:pPr>
    <w:rPr>
      <w:rFonts w:ascii="Times New Roman" w:eastAsia="Times New Roman" w:hAnsi="Times New Roman"/>
      <w:color w:val="auto"/>
      <w:lang w:val="fr-FR"/>
    </w:rPr>
  </w:style>
  <w:style w:type="paragraph" w:customStyle="1" w:styleId="CM19">
    <w:name w:val="CM19"/>
    <w:basedOn w:val="Default"/>
    <w:next w:val="Default"/>
    <w:uiPriority w:val="99"/>
    <w:rsid w:val="00BF2950"/>
    <w:pPr>
      <w:widowControl w:val="0"/>
      <w:spacing w:line="506" w:lineRule="atLeast"/>
    </w:pPr>
    <w:rPr>
      <w:rFonts w:ascii="Times New Roman" w:eastAsia="Times New Roman" w:hAnsi="Times New Roman"/>
      <w:color w:val="auto"/>
      <w:lang w:val="fr-FR"/>
    </w:rPr>
  </w:style>
  <w:style w:type="paragraph" w:customStyle="1" w:styleId="CM20">
    <w:name w:val="CM20"/>
    <w:basedOn w:val="Default"/>
    <w:next w:val="Default"/>
    <w:uiPriority w:val="99"/>
    <w:rsid w:val="00BF2950"/>
    <w:pPr>
      <w:widowControl w:val="0"/>
      <w:spacing w:line="508" w:lineRule="atLeast"/>
    </w:pPr>
    <w:rPr>
      <w:rFonts w:ascii="Times New Roman" w:eastAsia="Times New Roman" w:hAnsi="Times New Roman"/>
      <w:color w:val="auto"/>
      <w:lang w:val="fr-FR"/>
    </w:rPr>
  </w:style>
  <w:style w:type="paragraph" w:customStyle="1" w:styleId="CM27">
    <w:name w:val="CM27"/>
    <w:basedOn w:val="Default"/>
    <w:next w:val="Default"/>
    <w:uiPriority w:val="99"/>
    <w:rsid w:val="00BF2950"/>
    <w:pPr>
      <w:widowControl w:val="0"/>
      <w:spacing w:line="338" w:lineRule="atLeast"/>
    </w:pPr>
    <w:rPr>
      <w:rFonts w:ascii="Times New Roman" w:eastAsia="Times New Roman" w:hAnsi="Times New Roman"/>
      <w:color w:val="auto"/>
      <w:lang w:val="fr-FR"/>
    </w:rPr>
  </w:style>
  <w:style w:type="paragraph" w:customStyle="1" w:styleId="CM31">
    <w:name w:val="CM31"/>
    <w:basedOn w:val="Default"/>
    <w:next w:val="Default"/>
    <w:uiPriority w:val="99"/>
    <w:rsid w:val="00BF2950"/>
    <w:pPr>
      <w:widowControl w:val="0"/>
      <w:spacing w:line="373" w:lineRule="atLeast"/>
    </w:pPr>
    <w:rPr>
      <w:rFonts w:ascii="Times New Roman" w:eastAsia="Times New Roman" w:hAnsi="Times New Roman"/>
      <w:color w:val="auto"/>
      <w:lang w:val="fr-FR"/>
    </w:rPr>
  </w:style>
  <w:style w:type="paragraph" w:customStyle="1" w:styleId="CM61">
    <w:name w:val="CM61"/>
    <w:basedOn w:val="Default"/>
    <w:next w:val="Default"/>
    <w:uiPriority w:val="99"/>
    <w:rsid w:val="00BF2950"/>
    <w:pPr>
      <w:widowControl w:val="0"/>
    </w:pPr>
    <w:rPr>
      <w:rFonts w:ascii="Times New Roman" w:eastAsia="Times New Roman" w:hAnsi="Times New Roman"/>
      <w:color w:val="auto"/>
      <w:lang w:val="fr-FR"/>
    </w:rPr>
  </w:style>
  <w:style w:type="paragraph" w:customStyle="1" w:styleId="CM32">
    <w:name w:val="CM32"/>
    <w:basedOn w:val="Default"/>
    <w:next w:val="Default"/>
    <w:uiPriority w:val="99"/>
    <w:rsid w:val="00BF2950"/>
    <w:pPr>
      <w:widowControl w:val="0"/>
    </w:pPr>
    <w:rPr>
      <w:rFonts w:ascii="Times New Roman" w:eastAsia="Times New Roman" w:hAnsi="Times New Roman"/>
      <w:color w:val="auto"/>
      <w:lang w:val="fr-FR"/>
    </w:rPr>
  </w:style>
  <w:style w:type="paragraph" w:customStyle="1" w:styleId="CM37">
    <w:name w:val="CM37"/>
    <w:basedOn w:val="Default"/>
    <w:next w:val="Default"/>
    <w:uiPriority w:val="99"/>
    <w:rsid w:val="00BF2950"/>
    <w:pPr>
      <w:widowControl w:val="0"/>
    </w:pPr>
    <w:rPr>
      <w:rFonts w:ascii="Times New Roman" w:eastAsia="Times New Roman" w:hAnsi="Times New Roman"/>
      <w:color w:val="auto"/>
      <w:lang w:val="fr-FR"/>
    </w:rPr>
  </w:style>
  <w:style w:type="paragraph" w:customStyle="1" w:styleId="CM40">
    <w:name w:val="CM40"/>
    <w:basedOn w:val="Default"/>
    <w:next w:val="Default"/>
    <w:uiPriority w:val="99"/>
    <w:rsid w:val="00BF2950"/>
    <w:pPr>
      <w:widowControl w:val="0"/>
      <w:spacing w:line="283" w:lineRule="atLeast"/>
    </w:pPr>
    <w:rPr>
      <w:rFonts w:ascii="Times New Roman" w:eastAsia="Times New Roman" w:hAnsi="Times New Roman"/>
      <w:color w:val="auto"/>
      <w:lang w:val="fr-FR"/>
    </w:rPr>
  </w:style>
  <w:style w:type="paragraph" w:customStyle="1" w:styleId="CM9">
    <w:name w:val="CM9"/>
    <w:basedOn w:val="Default"/>
    <w:next w:val="Default"/>
    <w:uiPriority w:val="99"/>
    <w:rsid w:val="00BF2950"/>
    <w:pPr>
      <w:widowControl w:val="0"/>
      <w:spacing w:line="253" w:lineRule="atLeast"/>
    </w:pPr>
    <w:rPr>
      <w:rFonts w:ascii="Times New Roman" w:eastAsia="Times New Roman" w:hAnsi="Times New Roman"/>
      <w:color w:val="auto"/>
      <w:lang w:val="fr-FR"/>
    </w:rPr>
  </w:style>
  <w:style w:type="paragraph" w:customStyle="1" w:styleId="CM43">
    <w:name w:val="CM43"/>
    <w:basedOn w:val="Default"/>
    <w:next w:val="Default"/>
    <w:uiPriority w:val="99"/>
    <w:rsid w:val="00BF2950"/>
    <w:pPr>
      <w:widowControl w:val="0"/>
      <w:spacing w:line="231" w:lineRule="atLeast"/>
    </w:pPr>
    <w:rPr>
      <w:rFonts w:ascii="Times New Roman" w:eastAsia="Times New Roman" w:hAnsi="Times New Roman"/>
      <w:color w:val="auto"/>
      <w:lang w:val="fr-FR"/>
    </w:rPr>
  </w:style>
  <w:style w:type="paragraph" w:customStyle="1" w:styleId="CM44">
    <w:name w:val="CM44"/>
    <w:basedOn w:val="Default"/>
    <w:next w:val="Default"/>
    <w:uiPriority w:val="99"/>
    <w:rsid w:val="00BF2950"/>
    <w:pPr>
      <w:widowControl w:val="0"/>
      <w:spacing w:line="256" w:lineRule="atLeast"/>
    </w:pPr>
    <w:rPr>
      <w:rFonts w:ascii="Times New Roman" w:eastAsia="Times New Roman" w:hAnsi="Times New Roman"/>
      <w:color w:val="auto"/>
      <w:lang w:val="fr-FR"/>
    </w:rPr>
  </w:style>
  <w:style w:type="paragraph" w:customStyle="1" w:styleId="CM22">
    <w:name w:val="CM22"/>
    <w:basedOn w:val="Default"/>
    <w:next w:val="Default"/>
    <w:uiPriority w:val="99"/>
    <w:rsid w:val="00BF2950"/>
    <w:pPr>
      <w:widowControl w:val="0"/>
      <w:spacing w:line="253" w:lineRule="atLeast"/>
    </w:pPr>
    <w:rPr>
      <w:rFonts w:ascii="Times New Roman" w:eastAsia="Times New Roman" w:hAnsi="Times New Roman"/>
      <w:color w:val="auto"/>
      <w:lang w:val="fr-FR"/>
    </w:rPr>
  </w:style>
  <w:style w:type="paragraph" w:customStyle="1" w:styleId="CM49">
    <w:name w:val="CM49"/>
    <w:basedOn w:val="Default"/>
    <w:next w:val="Default"/>
    <w:uiPriority w:val="99"/>
    <w:rsid w:val="00BF2950"/>
    <w:pPr>
      <w:widowControl w:val="0"/>
      <w:spacing w:line="253" w:lineRule="atLeast"/>
    </w:pPr>
    <w:rPr>
      <w:rFonts w:ascii="Times New Roman" w:eastAsia="Times New Roman" w:hAnsi="Times New Roman"/>
      <w:color w:val="auto"/>
      <w:lang w:val="fr-FR"/>
    </w:rPr>
  </w:style>
  <w:style w:type="table" w:styleId="Tableauclassique1">
    <w:name w:val="Table Classic 1"/>
    <w:basedOn w:val="TableauNormal"/>
    <w:rsid w:val="00BF2950"/>
    <w:pPr>
      <w:spacing w:after="0" w:line="240" w:lineRule="auto"/>
    </w:pPr>
    <w:rPr>
      <w:rFonts w:ascii="Times New Roman" w:eastAsia="Times New Roman" w:hAnsi="Times New Roman" w:cs="Times New Roman"/>
      <w:sz w:val="20"/>
      <w:szCs w:val="20"/>
      <w:lang w:eastAsia="fr-FR"/>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M-Titre1-ABY">
    <w:name w:val="M-Titre1-ABY"/>
    <w:basedOn w:val="Titre1"/>
    <w:link w:val="M-Titre1-ABYCar"/>
    <w:autoRedefine/>
    <w:qFormat/>
    <w:rsid w:val="00BF2950"/>
    <w:pPr>
      <w:tabs>
        <w:tab w:val="left" w:pos="284"/>
      </w:tabs>
      <w:spacing w:before="240" w:line="276" w:lineRule="auto"/>
      <w:ind w:left="0"/>
      <w:jc w:val="left"/>
    </w:pPr>
    <w:rPr>
      <w:rFonts w:ascii="Cambria" w:hAnsi="Cambria" w:cs="Arial"/>
      <w:color w:val="auto"/>
      <w:kern w:val="28"/>
      <w:sz w:val="22"/>
      <w:szCs w:val="20"/>
      <w:lang w:val="fr-CA" w:eastAsia="fr-CA"/>
    </w:rPr>
  </w:style>
  <w:style w:type="paragraph" w:customStyle="1" w:styleId="M-Titre2-aby-new">
    <w:name w:val="M-Titre2-aby-new"/>
    <w:basedOn w:val="Normal"/>
    <w:rsid w:val="00BF2950"/>
    <w:pPr>
      <w:spacing w:after="0" w:line="240" w:lineRule="auto"/>
    </w:pPr>
    <w:rPr>
      <w:rFonts w:ascii="Times New Roman" w:eastAsia="Times New Roman" w:hAnsi="Times New Roman" w:cs="Times New Roman"/>
      <w:sz w:val="20"/>
      <w:szCs w:val="20"/>
      <w:lang w:val="fr-CA"/>
    </w:rPr>
  </w:style>
  <w:style w:type="character" w:customStyle="1" w:styleId="M-Titre1-ABYCar">
    <w:name w:val="M-Titre1-ABY Car"/>
    <w:link w:val="M-Titre1-ABY"/>
    <w:rsid w:val="00BF2950"/>
    <w:rPr>
      <w:rFonts w:ascii="Cambria" w:eastAsia="Times New Roman" w:hAnsi="Cambria" w:cs="Arial"/>
      <w:b/>
      <w:bCs/>
      <w:kern w:val="28"/>
      <w:szCs w:val="20"/>
      <w:lang w:val="fr-CA" w:eastAsia="fr-CA"/>
    </w:rPr>
  </w:style>
  <w:style w:type="paragraph" w:customStyle="1" w:styleId="stt4">
    <w:name w:val="stt 4"/>
    <w:basedOn w:val="M-Titre4-aby"/>
    <w:link w:val="stt4Car"/>
    <w:rsid w:val="00BF2950"/>
    <w:pPr>
      <w:spacing w:before="240" w:after="240"/>
    </w:pPr>
    <w:rPr>
      <w:rFonts w:cs="Arial"/>
      <w:i/>
    </w:rPr>
  </w:style>
  <w:style w:type="paragraph" w:customStyle="1" w:styleId="paragraphestandardsolidaire">
    <w:name w:val="paragraphe standard solidaire"/>
    <w:basedOn w:val="paragraphestandard"/>
    <w:next w:val="paragraphestandard"/>
    <w:rsid w:val="00BF2950"/>
    <w:pPr>
      <w:keepNext/>
      <w:spacing w:line="240" w:lineRule="auto"/>
      <w:jc w:val="left"/>
    </w:pPr>
    <w:rPr>
      <w:rFonts w:ascii="Times New Roman" w:hAnsi="Times New Roman" w:cs="Arial"/>
      <w:color w:val="000000"/>
      <w:sz w:val="20"/>
      <w:szCs w:val="22"/>
      <w:lang w:eastAsia="en-US"/>
    </w:rPr>
  </w:style>
  <w:style w:type="character" w:customStyle="1" w:styleId="stt4Car">
    <w:name w:val="stt 4 Car"/>
    <w:link w:val="stt4"/>
    <w:rsid w:val="00BF2950"/>
    <w:rPr>
      <w:rFonts w:ascii="Times New Roman" w:eastAsia="Times New Roman" w:hAnsi="Times New Roman" w:cs="Arial"/>
      <w:i/>
      <w:noProof/>
      <w:sz w:val="20"/>
      <w:szCs w:val="20"/>
      <w:lang w:val="fr-CA"/>
    </w:rPr>
  </w:style>
  <w:style w:type="paragraph" w:customStyle="1" w:styleId="ssTitre4">
    <w:name w:val="ss Titre 4"/>
    <w:basedOn w:val="Titre3"/>
    <w:link w:val="ssTitre4Car"/>
    <w:rsid w:val="00BF2950"/>
    <w:pPr>
      <w:keepNext/>
      <w:keepLines w:val="0"/>
      <w:numPr>
        <w:ilvl w:val="2"/>
        <w:numId w:val="27"/>
      </w:numPr>
      <w:tabs>
        <w:tab w:val="clear" w:pos="547"/>
      </w:tabs>
      <w:suppressAutoHyphens w:val="0"/>
      <w:spacing w:before="480" w:after="480"/>
    </w:pPr>
    <w:rPr>
      <w:rFonts w:ascii="Cambria" w:hAnsi="Cambria" w:cs="Times New Roman"/>
      <w:bCs/>
      <w:szCs w:val="26"/>
      <w:lang w:eastAsia="fr-CA"/>
    </w:rPr>
  </w:style>
  <w:style w:type="character" w:customStyle="1" w:styleId="ssTitre4Car">
    <w:name w:val="ss Titre 4 Car"/>
    <w:link w:val="ssTitre4"/>
    <w:rsid w:val="00BF2950"/>
    <w:rPr>
      <w:rFonts w:ascii="Cambria" w:eastAsia="Times New Roman" w:hAnsi="Cambria" w:cs="Times New Roman"/>
      <w:b/>
      <w:bCs/>
      <w:sz w:val="20"/>
      <w:szCs w:val="26"/>
      <w:lang w:eastAsia="fr-CA"/>
    </w:rPr>
  </w:style>
  <w:style w:type="character" w:customStyle="1" w:styleId="Caractredenotedebasdepage">
    <w:name w:val="Caractère de note de bas de page"/>
    <w:rsid w:val="00BF2950"/>
    <w:rPr>
      <w:i/>
      <w:sz w:val="18"/>
    </w:rPr>
  </w:style>
  <w:style w:type="paragraph" w:customStyle="1" w:styleId="Lgende1">
    <w:name w:val="Légende1"/>
    <w:basedOn w:val="Normal"/>
    <w:next w:val="Normal"/>
    <w:rsid w:val="00BF2950"/>
    <w:pPr>
      <w:keepLines/>
      <w:widowControl w:val="0"/>
      <w:suppressAutoHyphens/>
      <w:spacing w:after="480" w:line="240" w:lineRule="atLeast"/>
      <w:jc w:val="center"/>
    </w:pPr>
    <w:rPr>
      <w:rFonts w:ascii="Times New Roman" w:eastAsia="Times New Roman" w:hAnsi="Times New Roman" w:cs="Times New Roman"/>
      <w:b/>
      <w:bCs/>
      <w:sz w:val="20"/>
      <w:szCs w:val="20"/>
      <w:lang w:eastAsia="ar-SA"/>
    </w:rPr>
  </w:style>
  <w:style w:type="numbering" w:customStyle="1" w:styleId="Aucuneliste2">
    <w:name w:val="Aucune liste2"/>
    <w:next w:val="Aucuneliste"/>
    <w:semiHidden/>
    <w:unhideWhenUsed/>
    <w:rsid w:val="00BF2950"/>
  </w:style>
  <w:style w:type="table" w:customStyle="1" w:styleId="Grilledutableau21">
    <w:name w:val="Grille du tableau21"/>
    <w:basedOn w:val="TableauNormal"/>
    <w:next w:val="Grilledutableau"/>
    <w:uiPriority w:val="39"/>
    <w:rsid w:val="00BF2950"/>
    <w:pPr>
      <w:spacing w:after="0" w:line="240" w:lineRule="auto"/>
      <w:jc w:val="both"/>
    </w:pPr>
    <w:rPr>
      <w:rFonts w:ascii="Arial" w:eastAsia="Times New Roman" w:hAnsi="Arial"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myNewStyleList1">
    <w:name w:val="myNewStyleList1"/>
    <w:uiPriority w:val="99"/>
    <w:rsid w:val="00BF2950"/>
    <w:pPr>
      <w:numPr>
        <w:numId w:val="17"/>
      </w:numPr>
    </w:pPr>
  </w:style>
  <w:style w:type="numbering" w:customStyle="1" w:styleId="myNewStyleList21">
    <w:name w:val="myNewStyleList21"/>
    <w:uiPriority w:val="99"/>
    <w:rsid w:val="00BF2950"/>
    <w:pPr>
      <w:numPr>
        <w:numId w:val="18"/>
      </w:numPr>
    </w:pPr>
  </w:style>
  <w:style w:type="numbering" w:customStyle="1" w:styleId="Aucuneliste12">
    <w:name w:val="Aucune liste12"/>
    <w:next w:val="Aucuneliste"/>
    <w:uiPriority w:val="99"/>
    <w:semiHidden/>
    <w:rsid w:val="00BF2950"/>
  </w:style>
  <w:style w:type="table" w:customStyle="1" w:styleId="Tableauclassique11">
    <w:name w:val="Tableau classique 11"/>
    <w:basedOn w:val="TableauNormal"/>
    <w:next w:val="Tableauclassique1"/>
    <w:rsid w:val="00BF2950"/>
    <w:pPr>
      <w:spacing w:after="0" w:line="240" w:lineRule="auto"/>
    </w:pPr>
    <w:rPr>
      <w:rFonts w:ascii="Times New Roman" w:eastAsia="Times New Roman" w:hAnsi="Times New Roman" w:cs="Times New Roman"/>
      <w:sz w:val="20"/>
      <w:szCs w:val="20"/>
      <w:lang w:eastAsia="fr-FR"/>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rsid w:val="00BF2950"/>
    <w:pPr>
      <w:keepLines/>
      <w:spacing w:after="170" w:line="260" w:lineRule="atLeast"/>
      <w:ind w:left="1134"/>
      <w:jc w:val="both"/>
    </w:pPr>
    <w:rPr>
      <w:rFonts w:ascii="Times New Roman" w:eastAsia="Times New Roman" w:hAnsi="Times New Roman" w:cs="Times New Roman"/>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paragraph" w:customStyle="1" w:styleId="Listepoint">
    <w:name w:val="Liste à point"/>
    <w:basedOn w:val="Normal"/>
    <w:rsid w:val="00BF2950"/>
    <w:pPr>
      <w:framePr w:wrap="notBeside" w:vAnchor="text" w:hAnchor="text" w:y="1"/>
      <w:numPr>
        <w:numId w:val="29"/>
      </w:numPr>
      <w:tabs>
        <w:tab w:val="left" w:pos="600"/>
      </w:tabs>
      <w:spacing w:after="240" w:line="240" w:lineRule="exact"/>
      <w:jc w:val="both"/>
    </w:pPr>
    <w:rPr>
      <w:rFonts w:ascii="Arial" w:eastAsia="Times New Roman" w:hAnsi="Arial" w:cs="Arial"/>
      <w:lang w:eastAsia="fr-FR"/>
    </w:rPr>
  </w:style>
  <w:style w:type="paragraph" w:customStyle="1" w:styleId="Textbody">
    <w:name w:val="Textbody"/>
    <w:basedOn w:val="Normal"/>
    <w:link w:val="TextbodyZchn"/>
    <w:rsid w:val="00BF2950"/>
    <w:pPr>
      <w:spacing w:before="240" w:after="240" w:line="264" w:lineRule="auto"/>
    </w:pPr>
    <w:rPr>
      <w:rFonts w:ascii="Arial" w:eastAsia="Calibri" w:hAnsi="Arial" w:cs="Arial"/>
      <w:lang w:val="en-GB" w:eastAsia="de-DE"/>
    </w:rPr>
  </w:style>
  <w:style w:type="character" w:customStyle="1" w:styleId="TextbodyZchn">
    <w:name w:val="Textbody Zchn"/>
    <w:basedOn w:val="Policepardfaut"/>
    <w:link w:val="Textbody"/>
    <w:rsid w:val="00BF2950"/>
    <w:rPr>
      <w:rFonts w:ascii="Arial" w:eastAsia="Calibri" w:hAnsi="Arial" w:cs="Arial"/>
      <w:lang w:val="en-GB" w:eastAsia="de-DE"/>
    </w:rPr>
  </w:style>
  <w:style w:type="character" w:customStyle="1" w:styleId="Heading1Car">
    <w:name w:val="Heading1 Car"/>
    <w:basedOn w:val="Policepardfaut"/>
    <w:link w:val="Heading1"/>
    <w:rsid w:val="00BF2950"/>
    <w:rPr>
      <w:rFonts w:ascii="Arial" w:eastAsia="Times New Roman" w:hAnsi="Arial" w:cs="Times New Roman"/>
      <w:b/>
      <w:sz w:val="20"/>
      <w:szCs w:val="20"/>
    </w:rPr>
  </w:style>
  <w:style w:type="character" w:customStyle="1" w:styleId="Mentionnonrsolue3">
    <w:name w:val="Mention non résolue3"/>
    <w:basedOn w:val="Policepardfaut"/>
    <w:uiPriority w:val="99"/>
    <w:semiHidden/>
    <w:unhideWhenUsed/>
    <w:rsid w:val="00BF2950"/>
    <w:rPr>
      <w:color w:val="605E5C"/>
      <w:shd w:val="clear" w:color="auto" w:fill="E1DFDD"/>
    </w:rPr>
  </w:style>
  <w:style w:type="numbering" w:customStyle="1" w:styleId="Listeencours111">
    <w:name w:val="Liste en cours111"/>
    <w:rsid w:val="00BF2950"/>
  </w:style>
  <w:style w:type="numbering" w:customStyle="1" w:styleId="FichtSpiegelstrich111">
    <w:name w:val="FichtSpiegelstrich111"/>
    <w:basedOn w:val="Aucuneliste"/>
    <w:uiPriority w:val="99"/>
    <w:rsid w:val="00BF2950"/>
  </w:style>
  <w:style w:type="paragraph" w:customStyle="1" w:styleId="msonormal0">
    <w:name w:val="msonormal"/>
    <w:basedOn w:val="Normal"/>
    <w:rsid w:val="00BF2950"/>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font5">
    <w:name w:val="font5"/>
    <w:basedOn w:val="Normal"/>
    <w:rsid w:val="00BF2950"/>
    <w:pPr>
      <w:spacing w:before="100" w:beforeAutospacing="1" w:after="100" w:afterAutospacing="1" w:line="240" w:lineRule="auto"/>
    </w:pPr>
    <w:rPr>
      <w:rFonts w:ascii="Arial" w:eastAsia="Times New Roman" w:hAnsi="Arial" w:cs="Arial"/>
      <w:lang w:eastAsia="fr-FR"/>
    </w:rPr>
  </w:style>
  <w:style w:type="paragraph" w:customStyle="1" w:styleId="font6">
    <w:name w:val="font6"/>
    <w:basedOn w:val="Normal"/>
    <w:rsid w:val="00BF2950"/>
    <w:pPr>
      <w:spacing w:before="100" w:beforeAutospacing="1" w:after="100" w:afterAutospacing="1" w:line="240" w:lineRule="auto"/>
    </w:pPr>
    <w:rPr>
      <w:rFonts w:ascii="Arial" w:eastAsia="Times New Roman" w:hAnsi="Arial" w:cs="Arial"/>
      <w:b/>
      <w:bCs/>
      <w:sz w:val="20"/>
      <w:szCs w:val="20"/>
      <w:lang w:eastAsia="fr-FR"/>
    </w:rPr>
  </w:style>
  <w:style w:type="paragraph" w:customStyle="1" w:styleId="font7">
    <w:name w:val="font7"/>
    <w:basedOn w:val="Normal"/>
    <w:rsid w:val="00BF2950"/>
    <w:pPr>
      <w:spacing w:before="100" w:beforeAutospacing="1" w:after="100" w:afterAutospacing="1" w:line="240" w:lineRule="auto"/>
    </w:pPr>
    <w:rPr>
      <w:rFonts w:ascii="Arial" w:eastAsia="Times New Roman" w:hAnsi="Arial" w:cs="Arial"/>
      <w:b/>
      <w:bCs/>
      <w:sz w:val="28"/>
      <w:szCs w:val="28"/>
      <w:lang w:eastAsia="fr-FR"/>
    </w:rPr>
  </w:style>
  <w:style w:type="paragraph" w:customStyle="1" w:styleId="font8">
    <w:name w:val="font8"/>
    <w:basedOn w:val="Normal"/>
    <w:rsid w:val="00BF2950"/>
    <w:pPr>
      <w:spacing w:before="100" w:beforeAutospacing="1" w:after="100" w:afterAutospacing="1" w:line="240" w:lineRule="auto"/>
    </w:pPr>
    <w:rPr>
      <w:rFonts w:ascii="Arial" w:eastAsia="Times New Roman" w:hAnsi="Arial" w:cs="Arial"/>
      <w:b/>
      <w:bCs/>
      <w:lang w:eastAsia="fr-FR"/>
    </w:rPr>
  </w:style>
  <w:style w:type="paragraph" w:customStyle="1" w:styleId="font9">
    <w:name w:val="font9"/>
    <w:basedOn w:val="Normal"/>
    <w:rsid w:val="00BF2950"/>
    <w:pPr>
      <w:spacing w:before="100" w:beforeAutospacing="1" w:after="100" w:afterAutospacing="1" w:line="240" w:lineRule="auto"/>
    </w:pPr>
    <w:rPr>
      <w:rFonts w:ascii="Arial" w:eastAsia="Times New Roman" w:hAnsi="Arial" w:cs="Arial"/>
      <w:b/>
      <w:bCs/>
      <w:sz w:val="20"/>
      <w:szCs w:val="20"/>
      <w:lang w:eastAsia="fr-FR"/>
    </w:rPr>
  </w:style>
  <w:style w:type="paragraph" w:customStyle="1" w:styleId="font10">
    <w:name w:val="font10"/>
    <w:basedOn w:val="Normal"/>
    <w:rsid w:val="00BF2950"/>
    <w:pPr>
      <w:spacing w:before="100" w:beforeAutospacing="1" w:after="100" w:afterAutospacing="1" w:line="240" w:lineRule="auto"/>
    </w:pPr>
    <w:rPr>
      <w:rFonts w:ascii="Arial" w:eastAsia="Times New Roman" w:hAnsi="Arial" w:cs="Arial"/>
      <w:lang w:eastAsia="fr-FR"/>
    </w:rPr>
  </w:style>
  <w:style w:type="paragraph" w:customStyle="1" w:styleId="xl136">
    <w:name w:val="xl136"/>
    <w:basedOn w:val="Normal"/>
    <w:rsid w:val="00BF295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lang w:eastAsia="fr-FR"/>
    </w:rPr>
  </w:style>
  <w:style w:type="paragraph" w:customStyle="1" w:styleId="xl137">
    <w:name w:val="xl137"/>
    <w:basedOn w:val="Normal"/>
    <w:rsid w:val="00BF295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fr-FR"/>
    </w:rPr>
  </w:style>
  <w:style w:type="paragraph" w:customStyle="1" w:styleId="xl138">
    <w:name w:val="xl138"/>
    <w:basedOn w:val="Normal"/>
    <w:rsid w:val="00BF2950"/>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lang w:eastAsia="fr-FR"/>
    </w:rPr>
  </w:style>
  <w:style w:type="paragraph" w:customStyle="1" w:styleId="xl139">
    <w:name w:val="xl139"/>
    <w:basedOn w:val="Normal"/>
    <w:rsid w:val="00BF2950"/>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lang w:eastAsia="fr-FR"/>
    </w:rPr>
  </w:style>
  <w:style w:type="paragraph" w:customStyle="1" w:styleId="xl140">
    <w:name w:val="xl140"/>
    <w:basedOn w:val="Normal"/>
    <w:rsid w:val="00BF295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fr-FR"/>
    </w:rPr>
  </w:style>
  <w:style w:type="paragraph" w:customStyle="1" w:styleId="xl141">
    <w:name w:val="xl141"/>
    <w:basedOn w:val="Normal"/>
    <w:rsid w:val="00BF295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fr-FR"/>
    </w:rPr>
  </w:style>
  <w:style w:type="paragraph" w:customStyle="1" w:styleId="xl142">
    <w:name w:val="xl142"/>
    <w:basedOn w:val="Normal"/>
    <w:rsid w:val="00BF2950"/>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fr-FR"/>
    </w:rPr>
  </w:style>
  <w:style w:type="paragraph" w:customStyle="1" w:styleId="xl143">
    <w:name w:val="xl143"/>
    <w:basedOn w:val="Normal"/>
    <w:rsid w:val="00BF2950"/>
    <w:pPr>
      <w:pBdr>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lang w:eastAsia="fr-FR"/>
    </w:rPr>
  </w:style>
  <w:style w:type="paragraph" w:customStyle="1" w:styleId="xl144">
    <w:name w:val="xl144"/>
    <w:basedOn w:val="Normal"/>
    <w:rsid w:val="00BF2950"/>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lang w:eastAsia="fr-FR"/>
    </w:rPr>
  </w:style>
  <w:style w:type="paragraph" w:customStyle="1" w:styleId="xl145">
    <w:name w:val="xl145"/>
    <w:basedOn w:val="Normal"/>
    <w:rsid w:val="00BF2950"/>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lang w:eastAsia="fr-FR"/>
    </w:rPr>
  </w:style>
  <w:style w:type="paragraph" w:customStyle="1" w:styleId="xl146">
    <w:name w:val="xl146"/>
    <w:basedOn w:val="Normal"/>
    <w:rsid w:val="00BF295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lang w:eastAsia="fr-FR"/>
    </w:rPr>
  </w:style>
  <w:style w:type="paragraph" w:customStyle="1" w:styleId="xl147">
    <w:name w:val="xl147"/>
    <w:basedOn w:val="Normal"/>
    <w:rsid w:val="00BF2950"/>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cs="Times New Roman"/>
      <w:lang w:eastAsia="fr-FR"/>
    </w:rPr>
  </w:style>
  <w:style w:type="paragraph" w:customStyle="1" w:styleId="xl148">
    <w:name w:val="xl148"/>
    <w:basedOn w:val="Normal"/>
    <w:rsid w:val="00BF295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cs="Times New Roman"/>
      <w:lang w:eastAsia="fr-FR"/>
    </w:rPr>
  </w:style>
  <w:style w:type="paragraph" w:customStyle="1" w:styleId="xl149">
    <w:name w:val="xl149"/>
    <w:basedOn w:val="Normal"/>
    <w:rsid w:val="00BF2950"/>
    <w:pPr>
      <w:spacing w:before="100" w:beforeAutospacing="1" w:after="100" w:afterAutospacing="1" w:line="240" w:lineRule="auto"/>
      <w:textAlignment w:val="center"/>
    </w:pPr>
    <w:rPr>
      <w:rFonts w:ascii="Times New Roman" w:eastAsia="Times New Roman" w:hAnsi="Times New Roman" w:cs="Times New Roman"/>
      <w:lang w:eastAsia="fr-FR"/>
    </w:rPr>
  </w:style>
  <w:style w:type="paragraph" w:customStyle="1" w:styleId="xl150">
    <w:name w:val="xl150"/>
    <w:basedOn w:val="Normal"/>
    <w:rsid w:val="00BF295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fr-FR"/>
    </w:rPr>
  </w:style>
  <w:style w:type="paragraph" w:customStyle="1" w:styleId="xl151">
    <w:name w:val="xl151"/>
    <w:basedOn w:val="Normal"/>
    <w:rsid w:val="00BF2950"/>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lang w:eastAsia="fr-FR"/>
    </w:rPr>
  </w:style>
  <w:style w:type="paragraph" w:customStyle="1" w:styleId="xl152">
    <w:name w:val="xl152"/>
    <w:basedOn w:val="Normal"/>
    <w:rsid w:val="00BF2950"/>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lang w:eastAsia="fr-FR"/>
    </w:rPr>
  </w:style>
  <w:style w:type="paragraph" w:customStyle="1" w:styleId="xl153">
    <w:name w:val="xl153"/>
    <w:basedOn w:val="Normal"/>
    <w:rsid w:val="00BF2950"/>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lang w:eastAsia="fr-FR"/>
    </w:rPr>
  </w:style>
  <w:style w:type="paragraph" w:customStyle="1" w:styleId="xl154">
    <w:name w:val="xl154"/>
    <w:basedOn w:val="Normal"/>
    <w:rsid w:val="00BF2950"/>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lang w:eastAsia="fr-FR"/>
    </w:rPr>
  </w:style>
  <w:style w:type="paragraph" w:customStyle="1" w:styleId="xl155">
    <w:name w:val="xl155"/>
    <w:basedOn w:val="Normal"/>
    <w:rsid w:val="00BF2950"/>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lang w:eastAsia="fr-FR"/>
    </w:rPr>
  </w:style>
  <w:style w:type="paragraph" w:customStyle="1" w:styleId="xl156">
    <w:name w:val="xl156"/>
    <w:basedOn w:val="Normal"/>
    <w:rsid w:val="00BF2950"/>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fr-FR"/>
    </w:rPr>
  </w:style>
  <w:style w:type="paragraph" w:customStyle="1" w:styleId="xl157">
    <w:name w:val="xl157"/>
    <w:basedOn w:val="Normal"/>
    <w:rsid w:val="00BF2950"/>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lang w:eastAsia="fr-FR"/>
    </w:rPr>
  </w:style>
  <w:style w:type="paragraph" w:customStyle="1" w:styleId="xl158">
    <w:name w:val="xl158"/>
    <w:basedOn w:val="Normal"/>
    <w:rsid w:val="00BF295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lang w:eastAsia="fr-FR"/>
    </w:rPr>
  </w:style>
  <w:style w:type="paragraph" w:customStyle="1" w:styleId="xl159">
    <w:name w:val="xl159"/>
    <w:basedOn w:val="Normal"/>
    <w:rsid w:val="00BF295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fr-FR"/>
    </w:rPr>
  </w:style>
  <w:style w:type="paragraph" w:customStyle="1" w:styleId="xl160">
    <w:name w:val="xl160"/>
    <w:basedOn w:val="Normal"/>
    <w:rsid w:val="00BF295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fr-FR"/>
    </w:rPr>
  </w:style>
  <w:style w:type="paragraph" w:customStyle="1" w:styleId="xl161">
    <w:name w:val="xl161"/>
    <w:basedOn w:val="Normal"/>
    <w:rsid w:val="00BF295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lang w:eastAsia="fr-FR"/>
    </w:rPr>
  </w:style>
  <w:style w:type="paragraph" w:customStyle="1" w:styleId="xl162">
    <w:name w:val="xl162"/>
    <w:basedOn w:val="Normal"/>
    <w:rsid w:val="00BF295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fr-FR"/>
    </w:rPr>
  </w:style>
  <w:style w:type="paragraph" w:customStyle="1" w:styleId="xl163">
    <w:name w:val="xl163"/>
    <w:basedOn w:val="Normal"/>
    <w:rsid w:val="00BF2950"/>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lang w:eastAsia="fr-FR"/>
    </w:rPr>
  </w:style>
  <w:style w:type="paragraph" w:customStyle="1" w:styleId="xl164">
    <w:name w:val="xl164"/>
    <w:basedOn w:val="Normal"/>
    <w:rsid w:val="00BF295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lang w:eastAsia="fr-FR"/>
    </w:rPr>
  </w:style>
  <w:style w:type="paragraph" w:customStyle="1" w:styleId="xl165">
    <w:name w:val="xl165"/>
    <w:basedOn w:val="Normal"/>
    <w:rsid w:val="00BF2950"/>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lang w:eastAsia="fr-FR"/>
    </w:rPr>
  </w:style>
  <w:style w:type="paragraph" w:customStyle="1" w:styleId="xl166">
    <w:name w:val="xl166"/>
    <w:basedOn w:val="Normal"/>
    <w:rsid w:val="00BF2950"/>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lang w:eastAsia="fr-FR"/>
    </w:rPr>
  </w:style>
  <w:style w:type="paragraph" w:customStyle="1" w:styleId="xl167">
    <w:name w:val="xl167"/>
    <w:basedOn w:val="Normal"/>
    <w:rsid w:val="00BF2950"/>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fr-FR"/>
    </w:rPr>
  </w:style>
  <w:style w:type="paragraph" w:customStyle="1" w:styleId="xl168">
    <w:name w:val="xl168"/>
    <w:basedOn w:val="Normal"/>
    <w:rsid w:val="00BF2950"/>
    <w:pPr>
      <w:pBdr>
        <w:top w:val="single" w:sz="4" w:space="0" w:color="auto"/>
        <w:left w:val="single" w:sz="8" w:space="0" w:color="auto"/>
        <w:bottom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lang w:eastAsia="fr-FR"/>
    </w:rPr>
  </w:style>
  <w:style w:type="paragraph" w:customStyle="1" w:styleId="xl169">
    <w:name w:val="xl169"/>
    <w:basedOn w:val="Normal"/>
    <w:rsid w:val="00BF2950"/>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fr-FR"/>
    </w:rPr>
  </w:style>
  <w:style w:type="paragraph" w:customStyle="1" w:styleId="xl170">
    <w:name w:val="xl170"/>
    <w:basedOn w:val="Normal"/>
    <w:rsid w:val="00BF2950"/>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fr-FR"/>
    </w:rPr>
  </w:style>
  <w:style w:type="paragraph" w:customStyle="1" w:styleId="xl171">
    <w:name w:val="xl171"/>
    <w:basedOn w:val="Normal"/>
    <w:rsid w:val="00BF2950"/>
    <w:pPr>
      <w:pBdr>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lang w:eastAsia="fr-FR"/>
    </w:rPr>
  </w:style>
  <w:style w:type="paragraph" w:customStyle="1" w:styleId="xl172">
    <w:name w:val="xl172"/>
    <w:basedOn w:val="Normal"/>
    <w:rsid w:val="00BF2950"/>
    <w:pPr>
      <w:pBdr>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b/>
      <w:bCs/>
      <w:lang w:eastAsia="fr-FR"/>
    </w:rPr>
  </w:style>
  <w:style w:type="paragraph" w:customStyle="1" w:styleId="xl173">
    <w:name w:val="xl173"/>
    <w:basedOn w:val="Normal"/>
    <w:rsid w:val="00BF2950"/>
    <w:pPr>
      <w:pBdr>
        <w:left w:val="single" w:sz="8"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lang w:eastAsia="fr-FR"/>
    </w:rPr>
  </w:style>
  <w:style w:type="paragraph" w:customStyle="1" w:styleId="xl174">
    <w:name w:val="xl174"/>
    <w:basedOn w:val="Normal"/>
    <w:rsid w:val="00BF295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lang w:eastAsia="fr-FR"/>
    </w:rPr>
  </w:style>
  <w:style w:type="paragraph" w:customStyle="1" w:styleId="xl175">
    <w:name w:val="xl175"/>
    <w:basedOn w:val="Normal"/>
    <w:rsid w:val="00BF295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fr-FR"/>
    </w:rPr>
  </w:style>
  <w:style w:type="paragraph" w:customStyle="1" w:styleId="xl176">
    <w:name w:val="xl176"/>
    <w:basedOn w:val="Normal"/>
    <w:rsid w:val="00BF295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fr-FR"/>
    </w:rPr>
  </w:style>
  <w:style w:type="paragraph" w:customStyle="1" w:styleId="xl177">
    <w:name w:val="xl177"/>
    <w:basedOn w:val="Normal"/>
    <w:rsid w:val="00BF295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lang w:eastAsia="fr-FR"/>
    </w:rPr>
  </w:style>
  <w:style w:type="paragraph" w:customStyle="1" w:styleId="xl178">
    <w:name w:val="xl178"/>
    <w:basedOn w:val="Normal"/>
    <w:rsid w:val="00BF2950"/>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lang w:eastAsia="fr-FR"/>
    </w:rPr>
  </w:style>
  <w:style w:type="paragraph" w:customStyle="1" w:styleId="xl179">
    <w:name w:val="xl179"/>
    <w:basedOn w:val="Normal"/>
    <w:rsid w:val="00BF295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lang w:eastAsia="fr-FR"/>
    </w:rPr>
  </w:style>
  <w:style w:type="paragraph" w:customStyle="1" w:styleId="xl180">
    <w:name w:val="xl180"/>
    <w:basedOn w:val="Normal"/>
    <w:rsid w:val="00BF295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lang w:eastAsia="fr-FR"/>
    </w:rPr>
  </w:style>
  <w:style w:type="paragraph" w:customStyle="1" w:styleId="xl181">
    <w:name w:val="xl181"/>
    <w:basedOn w:val="Normal"/>
    <w:rsid w:val="00BF2950"/>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lang w:eastAsia="fr-FR"/>
    </w:rPr>
  </w:style>
  <w:style w:type="paragraph" w:customStyle="1" w:styleId="xl182">
    <w:name w:val="xl182"/>
    <w:basedOn w:val="Normal"/>
    <w:rsid w:val="00BF2950"/>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fr-FR"/>
    </w:rPr>
  </w:style>
  <w:style w:type="paragraph" w:customStyle="1" w:styleId="xl183">
    <w:name w:val="xl183"/>
    <w:basedOn w:val="Normal"/>
    <w:rsid w:val="00BF295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fr-FR"/>
    </w:rPr>
  </w:style>
  <w:style w:type="paragraph" w:customStyle="1" w:styleId="xl184">
    <w:name w:val="xl184"/>
    <w:basedOn w:val="Normal"/>
    <w:rsid w:val="00BF2950"/>
    <w:pPr>
      <w:pBdr>
        <w:bottom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fr-FR"/>
    </w:rPr>
  </w:style>
  <w:style w:type="paragraph" w:customStyle="1" w:styleId="xl185">
    <w:name w:val="xl185"/>
    <w:basedOn w:val="Normal"/>
    <w:rsid w:val="00BF2950"/>
    <w:pPr>
      <w:pBdr>
        <w:left w:val="single" w:sz="8" w:space="0" w:color="auto"/>
        <w:bottom w:val="single" w:sz="8" w:space="0" w:color="auto"/>
        <w:right w:val="single" w:sz="4"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cs="Times New Roman"/>
      <w:lang w:eastAsia="fr-FR"/>
    </w:rPr>
  </w:style>
  <w:style w:type="paragraph" w:customStyle="1" w:styleId="xl186">
    <w:name w:val="xl186"/>
    <w:basedOn w:val="Normal"/>
    <w:rsid w:val="00BF2950"/>
    <w:pPr>
      <w:pBdr>
        <w:bottom w:val="single" w:sz="8" w:space="0" w:color="auto"/>
        <w:right w:val="single" w:sz="4"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cs="Times New Roman"/>
      <w:lang w:eastAsia="fr-FR"/>
    </w:rPr>
  </w:style>
  <w:style w:type="paragraph" w:customStyle="1" w:styleId="xl187">
    <w:name w:val="xl187"/>
    <w:basedOn w:val="Normal"/>
    <w:rsid w:val="00BF2950"/>
    <w:pPr>
      <w:pBdr>
        <w:bottom w:val="single" w:sz="8" w:space="0" w:color="auto"/>
        <w:right w:val="single" w:sz="8"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cs="Times New Roman"/>
      <w:b/>
      <w:bCs/>
      <w:lang w:eastAsia="fr-FR"/>
    </w:rPr>
  </w:style>
  <w:style w:type="paragraph" w:customStyle="1" w:styleId="xl188">
    <w:name w:val="xl188"/>
    <w:basedOn w:val="Normal"/>
    <w:rsid w:val="00BF2950"/>
    <w:pPr>
      <w:pBdr>
        <w:bottom w:val="single" w:sz="8" w:space="0" w:color="auto"/>
        <w:right w:val="single" w:sz="8"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cs="Times New Roman"/>
      <w:lang w:eastAsia="fr-FR"/>
    </w:rPr>
  </w:style>
  <w:style w:type="paragraph" w:customStyle="1" w:styleId="xl189">
    <w:name w:val="xl189"/>
    <w:basedOn w:val="Normal"/>
    <w:rsid w:val="00BF2950"/>
    <w:pPr>
      <w:pBdr>
        <w:top w:val="single" w:sz="4" w:space="0" w:color="auto"/>
        <w:left w:val="single" w:sz="8" w:space="0" w:color="auto"/>
        <w:bottom w:val="single" w:sz="8" w:space="0" w:color="auto"/>
        <w:right w:val="single" w:sz="4"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cs="Times New Roman"/>
      <w:lang w:eastAsia="fr-FR"/>
    </w:rPr>
  </w:style>
  <w:style w:type="paragraph" w:customStyle="1" w:styleId="xl190">
    <w:name w:val="xl190"/>
    <w:basedOn w:val="Normal"/>
    <w:rsid w:val="00BF2950"/>
    <w:pPr>
      <w:pBdr>
        <w:bottom w:val="single" w:sz="8" w:space="0" w:color="auto"/>
        <w:right w:val="single" w:sz="4"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cs="Times New Roman"/>
      <w:b/>
      <w:bCs/>
      <w:lang w:eastAsia="fr-FR"/>
    </w:rPr>
  </w:style>
  <w:style w:type="paragraph" w:customStyle="1" w:styleId="xl191">
    <w:name w:val="xl191"/>
    <w:basedOn w:val="Normal"/>
    <w:rsid w:val="00BF2950"/>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cs="Times New Roman"/>
      <w:lang w:eastAsia="fr-FR"/>
    </w:rPr>
  </w:style>
  <w:style w:type="paragraph" w:customStyle="1" w:styleId="xl192">
    <w:name w:val="xl192"/>
    <w:basedOn w:val="Normal"/>
    <w:rsid w:val="00BF2950"/>
    <w:pPr>
      <w:pBdr>
        <w:left w:val="single" w:sz="8" w:space="0" w:color="auto"/>
        <w:bottom w:val="single" w:sz="8" w:space="0" w:color="auto"/>
        <w:right w:val="single" w:sz="4"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cs="Times New Roman"/>
      <w:b/>
      <w:bCs/>
      <w:lang w:eastAsia="fr-FR"/>
    </w:rPr>
  </w:style>
  <w:style w:type="paragraph" w:customStyle="1" w:styleId="xl193">
    <w:name w:val="xl193"/>
    <w:basedOn w:val="Normal"/>
    <w:rsid w:val="00BF295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194">
    <w:name w:val="xl194"/>
    <w:basedOn w:val="Normal"/>
    <w:rsid w:val="00BF295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195">
    <w:name w:val="xl195"/>
    <w:basedOn w:val="Normal"/>
    <w:rsid w:val="00BF2950"/>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196">
    <w:name w:val="xl196"/>
    <w:basedOn w:val="Normal"/>
    <w:rsid w:val="00BF2950"/>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197">
    <w:name w:val="xl197"/>
    <w:basedOn w:val="Normal"/>
    <w:rsid w:val="00BF2950"/>
    <w:pPr>
      <w:pBdr>
        <w:top w:val="single" w:sz="4"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198">
    <w:name w:val="xl198"/>
    <w:basedOn w:val="Normal"/>
    <w:rsid w:val="00BF2950"/>
    <w:pPr>
      <w:pBdr>
        <w:top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199">
    <w:name w:val="xl199"/>
    <w:basedOn w:val="Normal"/>
    <w:rsid w:val="00BF2950"/>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200">
    <w:name w:val="xl200"/>
    <w:basedOn w:val="Normal"/>
    <w:rsid w:val="00BF2950"/>
    <w:pPr>
      <w:pBdr>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201">
    <w:name w:val="xl201"/>
    <w:basedOn w:val="Normal"/>
    <w:rsid w:val="00BF2950"/>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fr-FR"/>
    </w:rPr>
  </w:style>
  <w:style w:type="paragraph" w:customStyle="1" w:styleId="xl202">
    <w:name w:val="xl202"/>
    <w:basedOn w:val="Normal"/>
    <w:rsid w:val="00BF2950"/>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fr-FR"/>
    </w:rPr>
  </w:style>
  <w:style w:type="paragraph" w:customStyle="1" w:styleId="xl203">
    <w:name w:val="xl203"/>
    <w:basedOn w:val="Normal"/>
    <w:rsid w:val="00BF2950"/>
    <w:pPr>
      <w:pBdr>
        <w:top w:val="single" w:sz="4" w:space="0" w:color="auto"/>
        <w:left w:val="single" w:sz="8" w:space="0" w:color="auto"/>
        <w:bottom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fr-FR"/>
    </w:rPr>
  </w:style>
  <w:style w:type="paragraph" w:customStyle="1" w:styleId="xl204">
    <w:name w:val="xl204"/>
    <w:basedOn w:val="Normal"/>
    <w:rsid w:val="00BF2950"/>
    <w:pPr>
      <w:pBdr>
        <w:top w:val="single" w:sz="4" w:space="0" w:color="auto"/>
        <w:bottom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fr-FR"/>
    </w:rPr>
  </w:style>
  <w:style w:type="paragraph" w:customStyle="1" w:styleId="xl205">
    <w:name w:val="xl205"/>
    <w:basedOn w:val="Normal"/>
    <w:rsid w:val="00BF2950"/>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206">
    <w:name w:val="xl206"/>
    <w:basedOn w:val="Normal"/>
    <w:rsid w:val="00BF2950"/>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207">
    <w:name w:val="xl207"/>
    <w:basedOn w:val="Normal"/>
    <w:rsid w:val="00BF2950"/>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208">
    <w:name w:val="xl208"/>
    <w:basedOn w:val="Normal"/>
    <w:rsid w:val="00BF2950"/>
    <w:pPr>
      <w:pBdr>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209">
    <w:name w:val="xl209"/>
    <w:basedOn w:val="Normal"/>
    <w:rsid w:val="00BF2950"/>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210">
    <w:name w:val="xl210"/>
    <w:basedOn w:val="Normal"/>
    <w:rsid w:val="00BF2950"/>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211">
    <w:name w:val="xl211"/>
    <w:basedOn w:val="Normal"/>
    <w:rsid w:val="00BF2950"/>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212">
    <w:name w:val="xl212"/>
    <w:basedOn w:val="Normal"/>
    <w:rsid w:val="00BF2950"/>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213">
    <w:name w:val="xl213"/>
    <w:basedOn w:val="Normal"/>
    <w:rsid w:val="00BF2950"/>
    <w:pPr>
      <w:pBdr>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214">
    <w:name w:val="xl214"/>
    <w:basedOn w:val="Normal"/>
    <w:rsid w:val="00BF295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215">
    <w:name w:val="xl215"/>
    <w:basedOn w:val="Normal"/>
    <w:rsid w:val="00BF2950"/>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216">
    <w:name w:val="xl216"/>
    <w:basedOn w:val="Normal"/>
    <w:rsid w:val="00BF2950"/>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217">
    <w:name w:val="xl217"/>
    <w:basedOn w:val="Normal"/>
    <w:rsid w:val="00BF295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218">
    <w:name w:val="xl218"/>
    <w:basedOn w:val="Normal"/>
    <w:rsid w:val="00BF2950"/>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219">
    <w:name w:val="xl219"/>
    <w:basedOn w:val="Normal"/>
    <w:rsid w:val="00BF295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220">
    <w:name w:val="xl220"/>
    <w:basedOn w:val="Normal"/>
    <w:rsid w:val="00BF295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221">
    <w:name w:val="xl221"/>
    <w:basedOn w:val="Normal"/>
    <w:rsid w:val="00BF2950"/>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222">
    <w:name w:val="xl222"/>
    <w:basedOn w:val="Normal"/>
    <w:rsid w:val="00BF2950"/>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223">
    <w:name w:val="xl223"/>
    <w:basedOn w:val="Normal"/>
    <w:rsid w:val="00BF295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224">
    <w:name w:val="xl224"/>
    <w:basedOn w:val="Normal"/>
    <w:rsid w:val="00BF2950"/>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225">
    <w:name w:val="xl225"/>
    <w:basedOn w:val="Normal"/>
    <w:rsid w:val="00BF295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226">
    <w:name w:val="xl226"/>
    <w:basedOn w:val="Normal"/>
    <w:rsid w:val="00BF2950"/>
    <w:pPr>
      <w:pBdr>
        <w:top w:val="double" w:sz="6"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fr-FR"/>
    </w:rPr>
  </w:style>
  <w:style w:type="paragraph" w:customStyle="1" w:styleId="xl227">
    <w:name w:val="xl227"/>
    <w:basedOn w:val="Normal"/>
    <w:rsid w:val="00BF2950"/>
    <w:pPr>
      <w:pBdr>
        <w:top w:val="double" w:sz="6"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fr-FR"/>
    </w:rPr>
  </w:style>
  <w:style w:type="paragraph" w:customStyle="1" w:styleId="xl228">
    <w:name w:val="xl228"/>
    <w:basedOn w:val="Normal"/>
    <w:rsid w:val="00BF2950"/>
    <w:pPr>
      <w:pBdr>
        <w:top w:val="double" w:sz="6"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fr-FR"/>
    </w:rPr>
  </w:style>
  <w:style w:type="paragraph" w:customStyle="1" w:styleId="xl229">
    <w:name w:val="xl229"/>
    <w:basedOn w:val="Normal"/>
    <w:rsid w:val="00BF295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230">
    <w:name w:val="xl230"/>
    <w:basedOn w:val="Normal"/>
    <w:rsid w:val="00BF295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231">
    <w:name w:val="xl231"/>
    <w:basedOn w:val="Normal"/>
    <w:rsid w:val="00BF2950"/>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232">
    <w:name w:val="xl232"/>
    <w:basedOn w:val="Normal"/>
    <w:rsid w:val="00BF2950"/>
    <w:pPr>
      <w:pBdr>
        <w:top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233">
    <w:name w:val="xl233"/>
    <w:basedOn w:val="Normal"/>
    <w:rsid w:val="00BF2950"/>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234">
    <w:name w:val="xl234"/>
    <w:basedOn w:val="Normal"/>
    <w:rsid w:val="00BF2950"/>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235">
    <w:name w:val="xl235"/>
    <w:basedOn w:val="Normal"/>
    <w:rsid w:val="00BF2950"/>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236">
    <w:name w:val="xl236"/>
    <w:basedOn w:val="Normal"/>
    <w:rsid w:val="00BF2950"/>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237">
    <w:name w:val="xl237"/>
    <w:basedOn w:val="Normal"/>
    <w:rsid w:val="00BF2950"/>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238">
    <w:name w:val="xl238"/>
    <w:basedOn w:val="Normal"/>
    <w:rsid w:val="00BF2950"/>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239">
    <w:name w:val="xl239"/>
    <w:basedOn w:val="Normal"/>
    <w:rsid w:val="00BF295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240">
    <w:name w:val="xl240"/>
    <w:basedOn w:val="Normal"/>
    <w:rsid w:val="00BF2950"/>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241">
    <w:name w:val="xl241"/>
    <w:basedOn w:val="Normal"/>
    <w:rsid w:val="00BF2950"/>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242">
    <w:name w:val="xl242"/>
    <w:basedOn w:val="Normal"/>
    <w:rsid w:val="00BF2950"/>
    <w:pPr>
      <w:pBdr>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numbering" w:customStyle="1" w:styleId="KeineListe11">
    <w:name w:val="Keine Liste11"/>
    <w:next w:val="Aucuneliste"/>
    <w:uiPriority w:val="99"/>
    <w:semiHidden/>
    <w:unhideWhenUsed/>
    <w:rsid w:val="00BF2950"/>
  </w:style>
  <w:style w:type="numbering" w:customStyle="1" w:styleId="Fichtberschrift3">
    <w:name w:val="FichtÜberschrift3"/>
    <w:basedOn w:val="Aucuneliste"/>
    <w:uiPriority w:val="99"/>
    <w:rsid w:val="00BF2950"/>
    <w:pPr>
      <w:numPr>
        <w:numId w:val="31"/>
      </w:numPr>
    </w:pPr>
  </w:style>
  <w:style w:type="numbering" w:customStyle="1" w:styleId="FichtSpiegelstrich4">
    <w:name w:val="FichtSpiegelstrich4"/>
    <w:basedOn w:val="Aucuneliste"/>
    <w:uiPriority w:val="99"/>
    <w:rsid w:val="00BF2950"/>
    <w:pPr>
      <w:numPr>
        <w:numId w:val="32"/>
      </w:numPr>
    </w:pPr>
  </w:style>
  <w:style w:type="table" w:customStyle="1" w:styleId="Trameclaire-Accent12">
    <w:name w:val="Trame claire - Accent 12"/>
    <w:basedOn w:val="TableauNormal"/>
    <w:next w:val="Trameclaire-Accent1"/>
    <w:uiPriority w:val="60"/>
    <w:semiHidden/>
    <w:unhideWhenUsed/>
    <w:rsid w:val="00BF2950"/>
    <w:pPr>
      <w:spacing w:after="0" w:line="240" w:lineRule="auto"/>
    </w:pPr>
    <w:rPr>
      <w:rFonts w:ascii="Calibri" w:eastAsia="Calibri" w:hAnsi="Calibri" w:cs="Times New Roman"/>
      <w:color w:val="2E74B5"/>
      <w:sz w:val="20"/>
      <w:szCs w:val="20"/>
      <w:lang w:eastAsia="fr-FR"/>
    </w:rPr>
    <w:tblPr>
      <w:tblStyleRowBandSize w:val="1"/>
      <w:tblStyleColBandSize w:val="1"/>
      <w:tblBorders>
        <w:top w:val="single" w:sz="8" w:space="0" w:color="5B9BD5"/>
        <w:bottom w:val="single" w:sz="8" w:space="0" w:color="5B9BD5"/>
      </w:tblBorders>
    </w:tblPr>
    <w:tblStylePr w:type="firstRow">
      <w:pPr>
        <w:spacing w:before="0" w:after="0" w:line="240" w:lineRule="auto"/>
      </w:pPr>
      <w:rPr>
        <w:b/>
        <w:bCs/>
      </w:rPr>
      <w:tblPr/>
      <w:tcPr>
        <w:tcBorders>
          <w:top w:val="single" w:sz="8" w:space="0" w:color="5B9BD5"/>
          <w:left w:val="nil"/>
          <w:bottom w:val="single" w:sz="8" w:space="0" w:color="5B9BD5"/>
          <w:right w:val="nil"/>
          <w:insideH w:val="nil"/>
          <w:insideV w:val="nil"/>
        </w:tcBorders>
      </w:tcPr>
    </w:tblStylePr>
    <w:tblStylePr w:type="lastRow">
      <w:pPr>
        <w:spacing w:before="0" w:after="0" w:line="240" w:lineRule="auto"/>
      </w:pPr>
      <w:rPr>
        <w:b/>
        <w:bCs/>
      </w:rPr>
      <w:tblPr/>
      <w:tcPr>
        <w:tcBorders>
          <w:top w:val="single" w:sz="8" w:space="0" w:color="5B9BD5"/>
          <w:left w:val="nil"/>
          <w:bottom w:val="single" w:sz="8" w:space="0" w:color="5B9BD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cPr>
    </w:tblStylePr>
    <w:tblStylePr w:type="band1Horz">
      <w:tblPr/>
      <w:tcPr>
        <w:tcBorders>
          <w:left w:val="nil"/>
          <w:right w:val="nil"/>
          <w:insideH w:val="nil"/>
          <w:insideV w:val="nil"/>
        </w:tcBorders>
        <w:shd w:val="clear" w:color="auto" w:fill="D6E6F4"/>
      </w:tcPr>
    </w:tblStylePr>
  </w:style>
  <w:style w:type="numbering" w:customStyle="1" w:styleId="Aucuneliste3">
    <w:name w:val="Aucune liste3"/>
    <w:next w:val="Aucuneliste"/>
    <w:uiPriority w:val="99"/>
    <w:semiHidden/>
    <w:unhideWhenUsed/>
    <w:rsid w:val="00BF2950"/>
  </w:style>
  <w:style w:type="table" w:customStyle="1" w:styleId="Tablelongdocument2">
    <w:name w:val="Table long document2"/>
    <w:basedOn w:val="TableauNormal"/>
    <w:next w:val="Grilledutableau"/>
    <w:rsid w:val="00BF2950"/>
    <w:pPr>
      <w:spacing w:after="0" w:line="240" w:lineRule="auto"/>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Bullet11">
    <w:name w:val="List Bullet11"/>
    <w:rsid w:val="00BF2950"/>
  </w:style>
  <w:style w:type="table" w:customStyle="1" w:styleId="Calendar31">
    <w:name w:val="Calendar 31"/>
    <w:basedOn w:val="TableauNormal"/>
    <w:uiPriority w:val="99"/>
    <w:qFormat/>
    <w:rsid w:val="00BF2950"/>
    <w:pPr>
      <w:spacing w:after="0" w:line="240" w:lineRule="auto"/>
      <w:jc w:val="right"/>
    </w:pPr>
    <w:rPr>
      <w:rFonts w:ascii="Cambria" w:eastAsia="Times New Roman" w:hAnsi="Cambria" w:cs="Times New Roman"/>
      <w:color w:val="7F7F7F"/>
      <w:lang w:val="fr-BE" w:eastAsia="fr-BE" w:bidi="en-US"/>
    </w:rPr>
    <w:tblPr/>
    <w:tblStylePr w:type="firstRow">
      <w:pPr>
        <w:wordWrap/>
        <w:jc w:val="right"/>
      </w:pPr>
      <w:rPr>
        <w:color w:val="365F91"/>
        <w:sz w:val="44"/>
        <w:szCs w:val="44"/>
      </w:rPr>
    </w:tblStylePr>
    <w:tblStylePr w:type="firstCol">
      <w:rPr>
        <w:color w:val="365F91"/>
      </w:rPr>
    </w:tblStylePr>
    <w:tblStylePr w:type="lastCol">
      <w:rPr>
        <w:color w:val="365F91"/>
      </w:rPr>
    </w:tblStylePr>
  </w:style>
  <w:style w:type="table" w:customStyle="1" w:styleId="TechnicalTable1">
    <w:name w:val="Technical Table1"/>
    <w:basedOn w:val="TableauNormal"/>
    <w:uiPriority w:val="99"/>
    <w:qFormat/>
    <w:rsid w:val="00BF2950"/>
    <w:pPr>
      <w:spacing w:after="0" w:line="240" w:lineRule="auto"/>
    </w:pPr>
    <w:rPr>
      <w:rFonts w:ascii="Tahoma" w:eastAsia="Times New Roman" w:hAnsi="Tahoma" w:cs="Times New Roman"/>
      <w:sz w:val="16"/>
      <w:szCs w:val="20"/>
      <w:lang w:val="fr-BE" w:eastAsia="fr-BE"/>
    </w:rPr>
    <w:tblPr>
      <w:tblInd w:w="873" w:type="dxa"/>
      <w:tblBorders>
        <w:top w:val="single" w:sz="6" w:space="0" w:color="595959"/>
        <w:left w:val="single" w:sz="6" w:space="0" w:color="595959"/>
        <w:bottom w:val="single" w:sz="6" w:space="0" w:color="595959"/>
        <w:right w:val="single" w:sz="6" w:space="0" w:color="595959"/>
        <w:insideH w:val="single" w:sz="2" w:space="0" w:color="595959"/>
        <w:insideV w:val="single" w:sz="2" w:space="0" w:color="595959"/>
      </w:tblBorders>
    </w:tblPr>
    <w:tblStylePr w:type="firstRow">
      <w:tblPr/>
      <w:tcPr>
        <w:tcBorders>
          <w:top w:val="single" w:sz="6" w:space="0" w:color="595959"/>
          <w:left w:val="single" w:sz="6" w:space="0" w:color="595959"/>
          <w:bottom w:val="dashed" w:sz="8" w:space="0" w:color="1C2691"/>
          <w:right w:val="single" w:sz="6" w:space="0" w:color="595959"/>
          <w:insideH w:val="nil"/>
          <w:insideV w:val="single" w:sz="2" w:space="0" w:color="595959"/>
          <w:tl2br w:val="nil"/>
          <w:tr2bl w:val="nil"/>
        </w:tcBorders>
      </w:tcPr>
    </w:tblStylePr>
  </w:style>
  <w:style w:type="numbering" w:customStyle="1" w:styleId="PucesTecsult3">
    <w:name w:val="Puces Tecsult3"/>
    <w:basedOn w:val="Aucuneliste"/>
    <w:uiPriority w:val="99"/>
    <w:rsid w:val="00BF2950"/>
  </w:style>
  <w:style w:type="table" w:customStyle="1" w:styleId="TableStyle11">
    <w:name w:val="Table Style 11"/>
    <w:basedOn w:val="TableauNormal"/>
    <w:qFormat/>
    <w:rsid w:val="00BF2950"/>
    <w:pPr>
      <w:suppressAutoHyphens/>
      <w:spacing w:before="40" w:after="40" w:line="230" w:lineRule="exact"/>
      <w:ind w:left="72"/>
    </w:pPr>
    <w:rPr>
      <w:rFonts w:ascii="Arial" w:eastAsia="Batang" w:hAnsi="Arial" w:cs="Times New Roman"/>
      <w:sz w:val="18"/>
      <w:szCs w:val="20"/>
      <w:lang w:val="en-US" w:eastAsia="de-DE"/>
    </w:rPr>
    <w:tblPr>
      <w:tblBorders>
        <w:top w:val="single" w:sz="2" w:space="0" w:color="A6A6A6"/>
        <w:bottom w:val="single" w:sz="2" w:space="0" w:color="A6A6A6"/>
        <w:insideH w:val="single" w:sz="2" w:space="0" w:color="A6A6A6"/>
      </w:tblBorders>
      <w:tblCellMar>
        <w:left w:w="115" w:type="dxa"/>
        <w:right w:w="115" w:type="dxa"/>
      </w:tblCellMar>
    </w:tblPr>
    <w:tcPr>
      <w:tcMar>
        <w:top w:w="29" w:type="dxa"/>
        <w:left w:w="72" w:type="dxa"/>
        <w:bottom w:w="29" w:type="dxa"/>
        <w:right w:w="43" w:type="dxa"/>
      </w:tcMar>
    </w:tcPr>
    <w:tblStylePr w:type="firstRow">
      <w:pPr>
        <w:wordWrap/>
        <w:ind w:leftChars="0" w:left="0" w:firstLineChars="0" w:firstLine="0"/>
        <w:jc w:val="left"/>
      </w:pPr>
      <w:rPr>
        <w:rFonts w:ascii="Arial" w:hAnsi="Arial"/>
        <w:b w:val="0"/>
        <w:color w:val="FFFFFF"/>
        <w:sz w:val="18"/>
      </w:rPr>
      <w:tblPr/>
      <w:tcPr>
        <w:tcBorders>
          <w:top w:val="single" w:sz="4" w:space="0" w:color="9C0880"/>
          <w:left w:val="single" w:sz="4" w:space="0" w:color="9C0880"/>
          <w:bottom w:val="single" w:sz="4" w:space="0" w:color="9C0880"/>
          <w:right w:val="single" w:sz="4" w:space="0" w:color="9C0880"/>
          <w:insideH w:val="nil"/>
          <w:insideV w:val="nil"/>
          <w:tl2br w:val="nil"/>
          <w:tr2bl w:val="nil"/>
        </w:tcBorders>
        <w:shd w:val="clear" w:color="auto" w:fill="9C0880"/>
      </w:tcPr>
    </w:tblStylePr>
    <w:tblStylePr w:type="lastRow">
      <w:rPr>
        <w:rFonts w:ascii="Arial" w:hAnsi="Arial"/>
        <w:sz w:val="18"/>
      </w:rPr>
    </w:tblStylePr>
    <w:tblStylePr w:type="firstCol">
      <w:rPr>
        <w:rFonts w:ascii="Arial" w:hAnsi="Arial"/>
        <w:sz w:val="18"/>
      </w:rPr>
    </w:tblStylePr>
    <w:tblStylePr w:type="lastCol">
      <w:rPr>
        <w:rFonts w:ascii="Arial" w:hAnsi="Arial"/>
        <w:sz w:val="18"/>
      </w:rPr>
    </w:tblStylePr>
  </w:style>
  <w:style w:type="table" w:customStyle="1" w:styleId="TableGray1">
    <w:name w:val="Table Gray1"/>
    <w:basedOn w:val="TableStyle1"/>
    <w:qFormat/>
    <w:rsid w:val="00BF2950"/>
    <w:rPr>
      <w:lang w:eastAsia="de-DE"/>
    </w:rPr>
    <w:tblPr/>
    <w:tblStylePr w:type="firstRow">
      <w:pPr>
        <w:wordWrap/>
        <w:ind w:leftChars="0" w:left="0" w:firstLineChars="0" w:firstLine="0"/>
        <w:jc w:val="left"/>
      </w:pPr>
      <w:rPr>
        <w:rFonts w:ascii="Courier New" w:hAnsi="Courier New"/>
        <w:b/>
        <w:color w:val="FFFFFF"/>
        <w:sz w:val="18"/>
      </w:rPr>
      <w:tblPr/>
      <w:tcPr>
        <w:tcBorders>
          <w:top w:val="single" w:sz="2" w:space="0" w:color="808080"/>
          <w:left w:val="nil"/>
          <w:bottom w:val="single" w:sz="2" w:space="0" w:color="808080"/>
          <w:right w:val="nil"/>
          <w:insideH w:val="nil"/>
          <w:insideV w:val="nil"/>
          <w:tl2br w:val="nil"/>
          <w:tr2bl w:val="nil"/>
        </w:tcBorders>
        <w:shd w:val="clear" w:color="auto" w:fill="808080"/>
      </w:tcPr>
    </w:tblStylePr>
    <w:tblStylePr w:type="lastRow">
      <w:rPr>
        <w:rFonts w:ascii="Arial" w:hAnsi="Arial"/>
        <w:sz w:val="18"/>
      </w:rPr>
    </w:tblStylePr>
    <w:tblStylePr w:type="firstCol">
      <w:rPr>
        <w:rFonts w:ascii="Arial" w:hAnsi="Arial"/>
        <w:sz w:val="18"/>
      </w:rPr>
    </w:tblStylePr>
    <w:tblStylePr w:type="lastCol">
      <w:rPr>
        <w:rFonts w:ascii="Arial" w:hAnsi="Arial"/>
        <w:sz w:val="18"/>
      </w:rPr>
    </w:tblStylePr>
  </w:style>
  <w:style w:type="numbering" w:customStyle="1" w:styleId="Style13">
    <w:name w:val="Style13"/>
    <w:uiPriority w:val="99"/>
    <w:rsid w:val="00BF2950"/>
  </w:style>
  <w:style w:type="numbering" w:customStyle="1" w:styleId="Style23">
    <w:name w:val="Style23"/>
    <w:uiPriority w:val="99"/>
    <w:rsid w:val="00BF2950"/>
  </w:style>
  <w:style w:type="table" w:customStyle="1" w:styleId="Listeclaire-Accent21">
    <w:name w:val="Liste claire - Accent 21"/>
    <w:basedOn w:val="TableauNormal"/>
    <w:next w:val="Listeclaire-Accent2"/>
    <w:uiPriority w:val="61"/>
    <w:rsid w:val="00BF2950"/>
    <w:pPr>
      <w:spacing w:after="0" w:line="240" w:lineRule="auto"/>
    </w:pPr>
    <w:rPr>
      <w:rFonts w:ascii="Arial" w:eastAsia="Calibri" w:hAnsi="Arial" w:cs="Times New Roman"/>
      <w:sz w:val="18"/>
      <w:szCs w:val="20"/>
      <w:lang w:val="de-DE" w:eastAsia="de-DE"/>
    </w:rPr>
    <w:tblPr>
      <w:tblStyleRowBandSize w:val="1"/>
      <w:tblStyleColBandSize w:val="1"/>
      <w:tblBorders>
        <w:top w:val="single" w:sz="8" w:space="0" w:color="85E61F"/>
        <w:left w:val="single" w:sz="8" w:space="0" w:color="85E61F"/>
        <w:bottom w:val="single" w:sz="8" w:space="0" w:color="85E61F"/>
        <w:right w:val="single" w:sz="8" w:space="0" w:color="85E61F"/>
      </w:tblBorders>
    </w:tblPr>
    <w:tblStylePr w:type="firstRow">
      <w:pPr>
        <w:spacing w:before="0" w:after="0" w:line="240" w:lineRule="auto"/>
      </w:pPr>
      <w:rPr>
        <w:rFonts w:ascii="Arial" w:hAnsi="Arial"/>
        <w:b w:val="0"/>
        <w:bCs/>
        <w:color w:val="FFFFFF"/>
        <w:sz w:val="18"/>
      </w:rPr>
      <w:tblPr/>
      <w:tcPr>
        <w:shd w:val="clear" w:color="auto" w:fill="85E61F"/>
      </w:tcPr>
    </w:tblStylePr>
    <w:tblStylePr w:type="lastRow">
      <w:pPr>
        <w:spacing w:before="0" w:after="0" w:line="240" w:lineRule="auto"/>
      </w:pPr>
      <w:rPr>
        <w:rFonts w:ascii="Arial" w:hAnsi="Arial"/>
        <w:b w:val="0"/>
        <w:bCs/>
        <w:sz w:val="18"/>
      </w:rPr>
      <w:tblPr/>
      <w:tcPr>
        <w:tcBorders>
          <w:top w:val="double" w:sz="6" w:space="0" w:color="85E61F"/>
          <w:left w:val="single" w:sz="8" w:space="0" w:color="85E61F"/>
          <w:bottom w:val="single" w:sz="8" w:space="0" w:color="85E61F"/>
          <w:right w:val="single" w:sz="8" w:space="0" w:color="85E61F"/>
        </w:tcBorders>
      </w:tcPr>
    </w:tblStylePr>
    <w:tblStylePr w:type="firstCol">
      <w:rPr>
        <w:rFonts w:ascii="Arial" w:hAnsi="Arial"/>
        <w:b w:val="0"/>
        <w:bCs/>
        <w:sz w:val="18"/>
      </w:rPr>
    </w:tblStylePr>
    <w:tblStylePr w:type="lastCol">
      <w:rPr>
        <w:rFonts w:ascii="Arial" w:hAnsi="Arial"/>
        <w:b w:val="0"/>
        <w:bCs/>
        <w:sz w:val="18"/>
      </w:rPr>
    </w:tblStylePr>
    <w:tblStylePr w:type="band1Vert">
      <w:tblPr/>
      <w:tcPr>
        <w:tcBorders>
          <w:top w:val="single" w:sz="8" w:space="0" w:color="85E61F"/>
          <w:left w:val="single" w:sz="8" w:space="0" w:color="85E61F"/>
          <w:bottom w:val="single" w:sz="8" w:space="0" w:color="85E61F"/>
          <w:right w:val="single" w:sz="8" w:space="0" w:color="85E61F"/>
        </w:tcBorders>
      </w:tcPr>
    </w:tblStylePr>
    <w:tblStylePr w:type="band1Horz">
      <w:tblPr/>
      <w:tcPr>
        <w:tcBorders>
          <w:top w:val="single" w:sz="8" w:space="0" w:color="85E61F"/>
          <w:left w:val="single" w:sz="8" w:space="0" w:color="85E61F"/>
          <w:bottom w:val="single" w:sz="8" w:space="0" w:color="85E61F"/>
          <w:right w:val="single" w:sz="8" w:space="0" w:color="85E61F"/>
        </w:tcBorders>
      </w:tcPr>
    </w:tblStylePr>
  </w:style>
  <w:style w:type="numbering" w:customStyle="1" w:styleId="Style33">
    <w:name w:val="Style33"/>
    <w:uiPriority w:val="99"/>
    <w:rsid w:val="00BF2950"/>
  </w:style>
  <w:style w:type="numbering" w:customStyle="1" w:styleId="Bleu3">
    <w:name w:val="Bleu3"/>
    <w:uiPriority w:val="99"/>
    <w:rsid w:val="00BF2950"/>
  </w:style>
  <w:style w:type="numbering" w:customStyle="1" w:styleId="Vert3">
    <w:name w:val="Vert3"/>
    <w:uiPriority w:val="99"/>
    <w:rsid w:val="00BF2950"/>
  </w:style>
  <w:style w:type="numbering" w:customStyle="1" w:styleId="Orange3">
    <w:name w:val="Orange3"/>
    <w:uiPriority w:val="99"/>
    <w:rsid w:val="00BF2950"/>
  </w:style>
  <w:style w:type="numbering" w:customStyle="1" w:styleId="WarmGray3">
    <w:name w:val="Warm Gray3"/>
    <w:uiPriority w:val="99"/>
    <w:rsid w:val="00BF2950"/>
  </w:style>
  <w:style w:type="table" w:customStyle="1" w:styleId="Listeclaire-Accent111">
    <w:name w:val="Liste claire - Accent 111"/>
    <w:basedOn w:val="TableauNormal"/>
    <w:uiPriority w:val="61"/>
    <w:rsid w:val="00BF2950"/>
    <w:pPr>
      <w:spacing w:after="0" w:line="240" w:lineRule="auto"/>
    </w:pPr>
    <w:rPr>
      <w:rFonts w:ascii="Arial" w:eastAsia="Calibri" w:hAnsi="Arial" w:cs="Times New Roman"/>
      <w:sz w:val="18"/>
      <w:szCs w:val="20"/>
      <w:lang w:val="de-DE" w:eastAsia="de-DE"/>
    </w:rPr>
    <w:tblPr>
      <w:tblStyleRowBandSize w:val="1"/>
      <w:tblStyleColBandSize w:val="1"/>
      <w:tblBorders>
        <w:top w:val="single" w:sz="8" w:space="0" w:color="63C1DF"/>
        <w:left w:val="single" w:sz="8" w:space="0" w:color="63C1DF"/>
        <w:bottom w:val="single" w:sz="8" w:space="0" w:color="63C1DF"/>
        <w:right w:val="single" w:sz="8" w:space="0" w:color="63C1DF"/>
      </w:tblBorders>
    </w:tblPr>
    <w:tblStylePr w:type="firstRow">
      <w:pPr>
        <w:spacing w:before="0" w:after="0" w:line="240" w:lineRule="auto"/>
      </w:pPr>
      <w:rPr>
        <w:rFonts w:ascii="Arial" w:hAnsi="Arial"/>
        <w:b w:val="0"/>
        <w:bCs/>
        <w:color w:val="FFFFFF"/>
        <w:sz w:val="18"/>
      </w:rPr>
      <w:tblPr/>
      <w:tcPr>
        <w:shd w:val="clear" w:color="auto" w:fill="63C1DF"/>
      </w:tcPr>
    </w:tblStylePr>
    <w:tblStylePr w:type="lastRow">
      <w:pPr>
        <w:spacing w:before="0" w:after="0" w:line="240" w:lineRule="auto"/>
      </w:pPr>
      <w:rPr>
        <w:rFonts w:ascii="Arial" w:hAnsi="Arial"/>
        <w:b w:val="0"/>
        <w:bCs/>
        <w:sz w:val="18"/>
      </w:rPr>
      <w:tblPr/>
      <w:tcPr>
        <w:tcBorders>
          <w:top w:val="double" w:sz="6" w:space="0" w:color="63C1DF"/>
          <w:left w:val="single" w:sz="8" w:space="0" w:color="63C1DF"/>
          <w:bottom w:val="single" w:sz="8" w:space="0" w:color="63C1DF"/>
          <w:right w:val="single" w:sz="8" w:space="0" w:color="63C1DF"/>
        </w:tcBorders>
      </w:tcPr>
    </w:tblStylePr>
    <w:tblStylePr w:type="firstCol">
      <w:rPr>
        <w:rFonts w:ascii="Arial" w:hAnsi="Arial"/>
        <w:b w:val="0"/>
        <w:bCs/>
        <w:sz w:val="18"/>
      </w:rPr>
    </w:tblStylePr>
    <w:tblStylePr w:type="lastCol">
      <w:rPr>
        <w:rFonts w:ascii="Arial" w:hAnsi="Arial"/>
        <w:b w:val="0"/>
        <w:bCs/>
        <w:sz w:val="18"/>
      </w:rPr>
    </w:tblStylePr>
    <w:tblStylePr w:type="band1Vert">
      <w:tblPr/>
      <w:tcPr>
        <w:tcBorders>
          <w:top w:val="single" w:sz="8" w:space="0" w:color="63C1DF"/>
          <w:left w:val="single" w:sz="8" w:space="0" w:color="63C1DF"/>
          <w:bottom w:val="single" w:sz="8" w:space="0" w:color="63C1DF"/>
          <w:right w:val="single" w:sz="8" w:space="0" w:color="63C1DF"/>
        </w:tcBorders>
      </w:tcPr>
    </w:tblStylePr>
    <w:tblStylePr w:type="band1Horz">
      <w:tblPr/>
      <w:tcPr>
        <w:tcBorders>
          <w:top w:val="single" w:sz="8" w:space="0" w:color="63C1DF"/>
          <w:left w:val="single" w:sz="8" w:space="0" w:color="63C1DF"/>
          <w:bottom w:val="single" w:sz="8" w:space="0" w:color="63C1DF"/>
          <w:right w:val="single" w:sz="8" w:space="0" w:color="63C1DF"/>
        </w:tcBorders>
      </w:tcPr>
    </w:tblStylePr>
  </w:style>
  <w:style w:type="table" w:customStyle="1" w:styleId="Listeclaire-Accent31">
    <w:name w:val="Liste claire - Accent 31"/>
    <w:basedOn w:val="TableauNormal"/>
    <w:next w:val="Listeclaire-Accent3"/>
    <w:uiPriority w:val="61"/>
    <w:rsid w:val="00BF2950"/>
    <w:pPr>
      <w:spacing w:after="0" w:line="240" w:lineRule="auto"/>
    </w:pPr>
    <w:rPr>
      <w:rFonts w:ascii="Arial" w:eastAsia="Calibri" w:hAnsi="Arial" w:cs="Times New Roman"/>
      <w:sz w:val="18"/>
      <w:szCs w:val="20"/>
      <w:lang w:val="de-DE" w:eastAsia="de-DE"/>
    </w:rPr>
    <w:tblPr>
      <w:tblStyleRowBandSize w:val="1"/>
      <w:tblStyleColBandSize w:val="1"/>
      <w:tblBorders>
        <w:top w:val="single" w:sz="8" w:space="0" w:color="FC9F1A"/>
        <w:left w:val="single" w:sz="8" w:space="0" w:color="FC9F1A"/>
        <w:bottom w:val="single" w:sz="8" w:space="0" w:color="FC9F1A"/>
        <w:right w:val="single" w:sz="8" w:space="0" w:color="FC9F1A"/>
      </w:tblBorders>
    </w:tblPr>
    <w:tblStylePr w:type="firstRow">
      <w:pPr>
        <w:spacing w:before="0" w:after="0" w:line="240" w:lineRule="auto"/>
      </w:pPr>
      <w:rPr>
        <w:rFonts w:ascii="Arial" w:hAnsi="Arial"/>
        <w:b w:val="0"/>
        <w:bCs/>
        <w:color w:val="FFFFFF"/>
        <w:sz w:val="18"/>
      </w:rPr>
      <w:tblPr/>
      <w:tcPr>
        <w:shd w:val="clear" w:color="auto" w:fill="FC9F1A"/>
      </w:tcPr>
    </w:tblStylePr>
    <w:tblStylePr w:type="lastRow">
      <w:pPr>
        <w:spacing w:before="0" w:after="0" w:line="240" w:lineRule="auto"/>
      </w:pPr>
      <w:rPr>
        <w:rFonts w:ascii="Arial" w:hAnsi="Arial"/>
        <w:b w:val="0"/>
        <w:bCs/>
        <w:sz w:val="18"/>
      </w:rPr>
      <w:tblPr/>
      <w:tcPr>
        <w:tcBorders>
          <w:top w:val="double" w:sz="6" w:space="0" w:color="FC9F1A"/>
          <w:left w:val="single" w:sz="8" w:space="0" w:color="FC9F1A"/>
          <w:bottom w:val="single" w:sz="8" w:space="0" w:color="FC9F1A"/>
          <w:right w:val="single" w:sz="8" w:space="0" w:color="FC9F1A"/>
        </w:tcBorders>
      </w:tcPr>
    </w:tblStylePr>
    <w:tblStylePr w:type="firstCol">
      <w:rPr>
        <w:rFonts w:ascii="Arial" w:hAnsi="Arial"/>
        <w:b w:val="0"/>
        <w:bCs/>
        <w:sz w:val="18"/>
      </w:rPr>
    </w:tblStylePr>
    <w:tblStylePr w:type="lastCol">
      <w:rPr>
        <w:rFonts w:ascii="Arial" w:hAnsi="Arial"/>
        <w:b w:val="0"/>
        <w:bCs/>
        <w:sz w:val="18"/>
      </w:rPr>
    </w:tblStylePr>
    <w:tblStylePr w:type="band1Vert">
      <w:tblPr/>
      <w:tcPr>
        <w:tcBorders>
          <w:top w:val="single" w:sz="8" w:space="0" w:color="FC9F1A"/>
          <w:left w:val="single" w:sz="8" w:space="0" w:color="FC9F1A"/>
          <w:bottom w:val="single" w:sz="8" w:space="0" w:color="FC9F1A"/>
          <w:right w:val="single" w:sz="8" w:space="0" w:color="FC9F1A"/>
        </w:tcBorders>
      </w:tcPr>
    </w:tblStylePr>
    <w:tblStylePr w:type="band1Horz">
      <w:tblPr/>
      <w:tcPr>
        <w:tcBorders>
          <w:top w:val="single" w:sz="8" w:space="0" w:color="FC9F1A"/>
          <w:left w:val="single" w:sz="8" w:space="0" w:color="FC9F1A"/>
          <w:bottom w:val="single" w:sz="8" w:space="0" w:color="FC9F1A"/>
          <w:right w:val="single" w:sz="8" w:space="0" w:color="FC9F1A"/>
        </w:tcBorders>
      </w:tcPr>
    </w:tblStylePr>
  </w:style>
  <w:style w:type="table" w:customStyle="1" w:styleId="Listeclaire-Accent41">
    <w:name w:val="Liste claire - Accent 41"/>
    <w:basedOn w:val="TableauNormal"/>
    <w:next w:val="Listeclaire-Accent4"/>
    <w:uiPriority w:val="61"/>
    <w:rsid w:val="00BF2950"/>
    <w:pPr>
      <w:spacing w:after="0" w:line="240" w:lineRule="auto"/>
    </w:pPr>
    <w:rPr>
      <w:rFonts w:ascii="Arial" w:eastAsia="Calibri" w:hAnsi="Arial" w:cs="Times New Roman"/>
      <w:sz w:val="18"/>
      <w:szCs w:val="20"/>
      <w:lang w:val="de-DE" w:eastAsia="de-DE"/>
    </w:rPr>
    <w:tblPr>
      <w:tblStyleRowBandSize w:val="1"/>
      <w:tblStyleColBandSize w:val="1"/>
      <w:tblBorders>
        <w:top w:val="single" w:sz="8" w:space="0" w:color="9C0880"/>
        <w:left w:val="single" w:sz="8" w:space="0" w:color="9C0880"/>
        <w:bottom w:val="single" w:sz="8" w:space="0" w:color="9C0880"/>
        <w:right w:val="single" w:sz="8" w:space="0" w:color="9C0880"/>
      </w:tblBorders>
    </w:tblPr>
    <w:tblStylePr w:type="firstRow">
      <w:pPr>
        <w:spacing w:before="0" w:after="0" w:line="240" w:lineRule="auto"/>
      </w:pPr>
      <w:rPr>
        <w:b w:val="0"/>
        <w:bCs/>
        <w:color w:val="FFFFFF"/>
      </w:rPr>
      <w:tblPr/>
      <w:tcPr>
        <w:shd w:val="clear" w:color="auto" w:fill="9C0880"/>
      </w:tcPr>
    </w:tblStylePr>
    <w:tblStylePr w:type="lastRow">
      <w:pPr>
        <w:spacing w:before="0" w:after="0" w:line="240" w:lineRule="auto"/>
      </w:pPr>
      <w:rPr>
        <w:b w:val="0"/>
        <w:bCs/>
      </w:rPr>
      <w:tblPr/>
      <w:tcPr>
        <w:tcBorders>
          <w:top w:val="double" w:sz="6" w:space="0" w:color="9C0880"/>
          <w:left w:val="single" w:sz="8" w:space="0" w:color="9C0880"/>
          <w:bottom w:val="single" w:sz="8" w:space="0" w:color="9C0880"/>
          <w:right w:val="single" w:sz="8" w:space="0" w:color="9C0880"/>
        </w:tcBorders>
      </w:tcPr>
    </w:tblStylePr>
    <w:tblStylePr w:type="firstCol">
      <w:rPr>
        <w:b w:val="0"/>
        <w:bCs/>
      </w:rPr>
    </w:tblStylePr>
    <w:tblStylePr w:type="lastCol">
      <w:rPr>
        <w:b w:val="0"/>
        <w:bCs/>
      </w:rPr>
    </w:tblStylePr>
    <w:tblStylePr w:type="band1Vert">
      <w:tblPr/>
      <w:tcPr>
        <w:tcBorders>
          <w:top w:val="single" w:sz="8" w:space="0" w:color="9C0880"/>
          <w:left w:val="single" w:sz="8" w:space="0" w:color="9C0880"/>
          <w:bottom w:val="single" w:sz="8" w:space="0" w:color="9C0880"/>
          <w:right w:val="single" w:sz="8" w:space="0" w:color="9C0880"/>
        </w:tcBorders>
      </w:tcPr>
    </w:tblStylePr>
    <w:tblStylePr w:type="band1Horz">
      <w:tblPr/>
      <w:tcPr>
        <w:tcBorders>
          <w:top w:val="single" w:sz="8" w:space="0" w:color="9C0880"/>
          <w:left w:val="single" w:sz="8" w:space="0" w:color="9C0880"/>
          <w:bottom w:val="single" w:sz="8" w:space="0" w:color="9C0880"/>
          <w:right w:val="single" w:sz="8" w:space="0" w:color="9C0880"/>
        </w:tcBorders>
      </w:tcPr>
    </w:tblStylePr>
  </w:style>
  <w:style w:type="table" w:customStyle="1" w:styleId="Listeclaire-Accent51">
    <w:name w:val="Liste claire - Accent 51"/>
    <w:basedOn w:val="TableauNormal"/>
    <w:next w:val="Listeclaire-Accent5"/>
    <w:uiPriority w:val="61"/>
    <w:rsid w:val="00BF2950"/>
    <w:pPr>
      <w:spacing w:after="0" w:line="240" w:lineRule="auto"/>
    </w:pPr>
    <w:rPr>
      <w:rFonts w:ascii="Arial" w:eastAsia="Calibri" w:hAnsi="Arial" w:cs="Times New Roman"/>
      <w:sz w:val="18"/>
      <w:szCs w:val="20"/>
      <w:lang w:val="de-DE" w:eastAsia="de-DE"/>
    </w:rPr>
    <w:tblPr>
      <w:tblStyleRowBandSize w:val="1"/>
      <w:tblStyleColBandSize w:val="1"/>
      <w:tblBorders>
        <w:top w:val="single" w:sz="8" w:space="0" w:color="988F86"/>
        <w:left w:val="single" w:sz="8" w:space="0" w:color="988F86"/>
        <w:bottom w:val="single" w:sz="8" w:space="0" w:color="988F86"/>
        <w:right w:val="single" w:sz="8" w:space="0" w:color="988F86"/>
      </w:tblBorders>
    </w:tblPr>
    <w:tblStylePr w:type="firstRow">
      <w:pPr>
        <w:spacing w:before="0" w:after="0" w:line="240" w:lineRule="auto"/>
      </w:pPr>
      <w:rPr>
        <w:b w:val="0"/>
        <w:bCs/>
        <w:color w:val="FFFFFF"/>
      </w:rPr>
      <w:tblPr/>
      <w:tcPr>
        <w:shd w:val="clear" w:color="auto" w:fill="988F86"/>
      </w:tcPr>
    </w:tblStylePr>
    <w:tblStylePr w:type="lastRow">
      <w:pPr>
        <w:spacing w:before="0" w:after="0" w:line="240" w:lineRule="auto"/>
      </w:pPr>
      <w:rPr>
        <w:b w:val="0"/>
        <w:bCs/>
      </w:rPr>
      <w:tblPr/>
      <w:tcPr>
        <w:tcBorders>
          <w:top w:val="double" w:sz="6" w:space="0" w:color="988F86"/>
          <w:left w:val="single" w:sz="8" w:space="0" w:color="988F86"/>
          <w:bottom w:val="single" w:sz="8" w:space="0" w:color="988F86"/>
          <w:right w:val="single" w:sz="8" w:space="0" w:color="988F86"/>
        </w:tcBorders>
      </w:tcPr>
    </w:tblStylePr>
    <w:tblStylePr w:type="firstCol">
      <w:rPr>
        <w:b w:val="0"/>
        <w:bCs/>
      </w:rPr>
    </w:tblStylePr>
    <w:tblStylePr w:type="lastCol">
      <w:rPr>
        <w:b w:val="0"/>
        <w:bCs/>
      </w:rPr>
    </w:tblStylePr>
    <w:tblStylePr w:type="band1Vert">
      <w:tblPr/>
      <w:tcPr>
        <w:tcBorders>
          <w:top w:val="single" w:sz="8" w:space="0" w:color="988F86"/>
          <w:left w:val="single" w:sz="8" w:space="0" w:color="988F86"/>
          <w:bottom w:val="single" w:sz="8" w:space="0" w:color="988F86"/>
          <w:right w:val="single" w:sz="8" w:space="0" w:color="988F86"/>
        </w:tcBorders>
      </w:tcPr>
    </w:tblStylePr>
    <w:tblStylePr w:type="band1Horz">
      <w:tblPr/>
      <w:tcPr>
        <w:tcBorders>
          <w:top w:val="single" w:sz="8" w:space="0" w:color="988F86"/>
          <w:left w:val="single" w:sz="8" w:space="0" w:color="988F86"/>
          <w:bottom w:val="single" w:sz="8" w:space="0" w:color="988F86"/>
          <w:right w:val="single" w:sz="8" w:space="0" w:color="988F86"/>
        </w:tcBorders>
      </w:tcPr>
    </w:tblStylePr>
  </w:style>
  <w:style w:type="table" w:customStyle="1" w:styleId="Grilleclaire-Accent111">
    <w:name w:val="Grille claire - Accent 111"/>
    <w:basedOn w:val="TableauNormal"/>
    <w:uiPriority w:val="62"/>
    <w:rsid w:val="00BF2950"/>
    <w:pPr>
      <w:spacing w:after="0" w:line="240" w:lineRule="auto"/>
    </w:pPr>
    <w:rPr>
      <w:rFonts w:ascii="Arial" w:eastAsia="Calibri" w:hAnsi="Arial" w:cs="Times New Roman"/>
      <w:sz w:val="18"/>
      <w:szCs w:val="20"/>
      <w:lang w:val="de-DE" w:eastAsia="de-DE"/>
    </w:rPr>
    <w:tblPr>
      <w:tblStyleRowBandSize w:val="1"/>
      <w:tblStyleColBandSize w:val="1"/>
      <w:tblBorders>
        <w:top w:val="single" w:sz="8" w:space="0" w:color="63C1DF"/>
        <w:left w:val="single" w:sz="8" w:space="0" w:color="63C1DF"/>
        <w:bottom w:val="single" w:sz="8" w:space="0" w:color="63C1DF"/>
        <w:right w:val="single" w:sz="8" w:space="0" w:color="63C1DF"/>
        <w:insideH w:val="single" w:sz="8" w:space="0" w:color="63C1DF"/>
        <w:insideV w:val="single" w:sz="8" w:space="0" w:color="63C1DF"/>
      </w:tblBorders>
    </w:tblPr>
    <w:tblStylePr w:type="firstRow">
      <w:pPr>
        <w:spacing w:before="0" w:after="0" w:line="240" w:lineRule="auto"/>
      </w:pPr>
      <w:rPr>
        <w:rFonts w:ascii="Arial" w:eastAsia="Times New Roman" w:hAnsi="Arial" w:cs="Times New Roman"/>
        <w:b w:val="0"/>
        <w:bCs/>
        <w:sz w:val="18"/>
      </w:rPr>
      <w:tblPr/>
      <w:tcPr>
        <w:tcBorders>
          <w:top w:val="single" w:sz="8" w:space="0" w:color="63C1DF"/>
          <w:left w:val="single" w:sz="8" w:space="0" w:color="63C1DF"/>
          <w:bottom w:val="single" w:sz="18" w:space="0" w:color="63C1DF"/>
          <w:right w:val="single" w:sz="8" w:space="0" w:color="63C1DF"/>
          <w:insideH w:val="nil"/>
          <w:insideV w:val="single" w:sz="8" w:space="0" w:color="63C1DF"/>
        </w:tcBorders>
      </w:tcPr>
    </w:tblStylePr>
    <w:tblStylePr w:type="lastRow">
      <w:pPr>
        <w:spacing w:before="0" w:after="0" w:line="240" w:lineRule="auto"/>
      </w:pPr>
      <w:rPr>
        <w:rFonts w:ascii="Arial" w:eastAsia="Times New Roman" w:hAnsi="Arial" w:cs="Times New Roman"/>
        <w:b w:val="0"/>
        <w:bCs/>
        <w:sz w:val="18"/>
      </w:rPr>
      <w:tblPr/>
      <w:tcPr>
        <w:tcBorders>
          <w:top w:val="double" w:sz="6" w:space="0" w:color="63C1DF"/>
          <w:left w:val="single" w:sz="8" w:space="0" w:color="63C1DF"/>
          <w:bottom w:val="single" w:sz="8" w:space="0" w:color="63C1DF"/>
          <w:right w:val="single" w:sz="8" w:space="0" w:color="63C1DF"/>
          <w:insideH w:val="nil"/>
          <w:insideV w:val="single" w:sz="8" w:space="0" w:color="63C1DF"/>
        </w:tcBorders>
      </w:tcPr>
    </w:tblStylePr>
    <w:tblStylePr w:type="firstCol">
      <w:rPr>
        <w:rFonts w:ascii="Arial" w:eastAsia="Times New Roman" w:hAnsi="Arial" w:cs="Times New Roman"/>
        <w:b w:val="0"/>
        <w:bCs/>
        <w:sz w:val="18"/>
      </w:rPr>
    </w:tblStylePr>
    <w:tblStylePr w:type="lastCol">
      <w:rPr>
        <w:rFonts w:ascii="Arial" w:eastAsia="Times New Roman" w:hAnsi="Arial" w:cs="Times New Roman"/>
        <w:b w:val="0"/>
        <w:bCs/>
        <w:sz w:val="18"/>
      </w:rPr>
      <w:tblPr/>
      <w:tcPr>
        <w:tcBorders>
          <w:top w:val="single" w:sz="8" w:space="0" w:color="63C1DF"/>
          <w:left w:val="single" w:sz="8" w:space="0" w:color="63C1DF"/>
          <w:bottom w:val="single" w:sz="8" w:space="0" w:color="63C1DF"/>
          <w:right w:val="single" w:sz="8" w:space="0" w:color="63C1DF"/>
        </w:tcBorders>
      </w:tcPr>
    </w:tblStylePr>
    <w:tblStylePr w:type="band1Vert">
      <w:tblPr/>
      <w:tcPr>
        <w:tcBorders>
          <w:top w:val="single" w:sz="8" w:space="0" w:color="63C1DF"/>
          <w:left w:val="single" w:sz="8" w:space="0" w:color="63C1DF"/>
          <w:bottom w:val="single" w:sz="8" w:space="0" w:color="63C1DF"/>
          <w:right w:val="single" w:sz="8" w:space="0" w:color="63C1DF"/>
        </w:tcBorders>
        <w:shd w:val="clear" w:color="auto" w:fill="D8EFF7"/>
      </w:tcPr>
    </w:tblStylePr>
    <w:tblStylePr w:type="band1Horz">
      <w:tblPr/>
      <w:tcPr>
        <w:tcBorders>
          <w:top w:val="single" w:sz="8" w:space="0" w:color="63C1DF"/>
          <w:left w:val="single" w:sz="8" w:space="0" w:color="63C1DF"/>
          <w:bottom w:val="single" w:sz="8" w:space="0" w:color="63C1DF"/>
          <w:right w:val="single" w:sz="8" w:space="0" w:color="63C1DF"/>
          <w:insideV w:val="single" w:sz="8" w:space="0" w:color="63C1DF"/>
        </w:tcBorders>
        <w:shd w:val="clear" w:color="auto" w:fill="D8EFF7"/>
      </w:tcPr>
    </w:tblStylePr>
    <w:tblStylePr w:type="band2Horz">
      <w:tblPr/>
      <w:tcPr>
        <w:tcBorders>
          <w:top w:val="single" w:sz="8" w:space="0" w:color="63C1DF"/>
          <w:left w:val="single" w:sz="8" w:space="0" w:color="63C1DF"/>
          <w:bottom w:val="single" w:sz="8" w:space="0" w:color="63C1DF"/>
          <w:right w:val="single" w:sz="8" w:space="0" w:color="63C1DF"/>
          <w:insideV w:val="single" w:sz="8" w:space="0" w:color="63C1DF"/>
        </w:tcBorders>
      </w:tcPr>
    </w:tblStylePr>
  </w:style>
  <w:style w:type="table" w:customStyle="1" w:styleId="Grilleclaire11">
    <w:name w:val="Grille claire11"/>
    <w:basedOn w:val="TableauNormal"/>
    <w:uiPriority w:val="62"/>
    <w:rsid w:val="00BF2950"/>
    <w:pPr>
      <w:spacing w:after="0" w:line="240" w:lineRule="auto"/>
    </w:pPr>
    <w:rPr>
      <w:rFonts w:ascii="Arial" w:eastAsia="Calibri" w:hAnsi="Arial" w:cs="Times New Roman"/>
      <w:sz w:val="18"/>
      <w:szCs w:val="20"/>
      <w:lang w:val="de-DE" w:eastAsia="de-DE"/>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Arial" w:eastAsia="Times New Roman" w:hAnsi="Arial" w:cs="Times New Roman"/>
        <w:b w:val="0"/>
        <w:bCs/>
        <w:sz w:val="18"/>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Arial" w:eastAsia="Times New Roman" w:hAnsi="Arial" w:cs="Times New Roman"/>
        <w:b w:val="0"/>
        <w:bCs/>
        <w:sz w:val="18"/>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Arial" w:eastAsia="Times New Roman" w:hAnsi="Arial" w:cs="Times New Roman"/>
        <w:b w:val="0"/>
        <w:bCs/>
        <w:sz w:val="18"/>
      </w:rPr>
    </w:tblStylePr>
    <w:tblStylePr w:type="lastCol">
      <w:rPr>
        <w:rFonts w:ascii="Arial" w:eastAsia="Times New Roman" w:hAnsi="Arial" w:cs="Times New Roman"/>
        <w:b w:val="0"/>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Grilleclaire-Accent21">
    <w:name w:val="Grille claire - Accent 21"/>
    <w:basedOn w:val="TableauNormal"/>
    <w:next w:val="Grilleclaire-Accent2"/>
    <w:uiPriority w:val="62"/>
    <w:rsid w:val="00BF2950"/>
    <w:pPr>
      <w:spacing w:after="0" w:line="240" w:lineRule="auto"/>
    </w:pPr>
    <w:rPr>
      <w:rFonts w:ascii="Arial" w:eastAsia="Calibri" w:hAnsi="Arial" w:cs="Times New Roman"/>
      <w:sz w:val="18"/>
      <w:szCs w:val="20"/>
      <w:lang w:val="de-DE" w:eastAsia="de-DE"/>
    </w:rPr>
    <w:tblPr>
      <w:tblStyleRowBandSize w:val="1"/>
      <w:tblStyleColBandSize w:val="1"/>
      <w:tblBorders>
        <w:top w:val="single" w:sz="8" w:space="0" w:color="85E61F"/>
        <w:left w:val="single" w:sz="8" w:space="0" w:color="85E61F"/>
        <w:bottom w:val="single" w:sz="8" w:space="0" w:color="85E61F"/>
        <w:right w:val="single" w:sz="8" w:space="0" w:color="85E61F"/>
        <w:insideH w:val="single" w:sz="8" w:space="0" w:color="85E61F"/>
        <w:insideV w:val="single" w:sz="8" w:space="0" w:color="85E61F"/>
      </w:tblBorders>
    </w:tblPr>
    <w:tblStylePr w:type="firstRow">
      <w:pPr>
        <w:spacing w:before="0" w:after="0" w:line="240" w:lineRule="auto"/>
      </w:pPr>
      <w:rPr>
        <w:rFonts w:ascii="Arial" w:eastAsia="Times New Roman" w:hAnsi="Arial" w:cs="Times New Roman"/>
        <w:b w:val="0"/>
        <w:bCs/>
        <w:sz w:val="18"/>
      </w:rPr>
      <w:tblPr/>
      <w:tcPr>
        <w:tcBorders>
          <w:top w:val="single" w:sz="8" w:space="0" w:color="85E61F"/>
          <w:left w:val="single" w:sz="8" w:space="0" w:color="85E61F"/>
          <w:bottom w:val="single" w:sz="18" w:space="0" w:color="85E61F"/>
          <w:right w:val="single" w:sz="8" w:space="0" w:color="85E61F"/>
          <w:insideH w:val="nil"/>
          <w:insideV w:val="single" w:sz="8" w:space="0" w:color="85E61F"/>
        </w:tcBorders>
      </w:tcPr>
    </w:tblStylePr>
    <w:tblStylePr w:type="lastRow">
      <w:pPr>
        <w:spacing w:before="0" w:after="0" w:line="240" w:lineRule="auto"/>
      </w:pPr>
      <w:rPr>
        <w:rFonts w:ascii="Arial" w:eastAsia="Times New Roman" w:hAnsi="Arial" w:cs="Times New Roman"/>
        <w:b w:val="0"/>
        <w:bCs/>
        <w:sz w:val="18"/>
      </w:rPr>
      <w:tblPr/>
      <w:tcPr>
        <w:tcBorders>
          <w:top w:val="double" w:sz="6" w:space="0" w:color="85E61F"/>
          <w:left w:val="single" w:sz="8" w:space="0" w:color="85E61F"/>
          <w:bottom w:val="single" w:sz="8" w:space="0" w:color="85E61F"/>
          <w:right w:val="single" w:sz="8" w:space="0" w:color="85E61F"/>
          <w:insideH w:val="nil"/>
          <w:insideV w:val="single" w:sz="8" w:space="0" w:color="85E61F"/>
        </w:tcBorders>
      </w:tcPr>
    </w:tblStylePr>
    <w:tblStylePr w:type="firstCol">
      <w:rPr>
        <w:rFonts w:ascii="Arial" w:eastAsia="Times New Roman" w:hAnsi="Arial" w:cs="Times New Roman"/>
        <w:b w:val="0"/>
        <w:bCs/>
        <w:sz w:val="18"/>
      </w:rPr>
    </w:tblStylePr>
    <w:tblStylePr w:type="lastCol">
      <w:rPr>
        <w:rFonts w:ascii="Arial" w:eastAsia="Times New Roman" w:hAnsi="Arial" w:cs="Times New Roman"/>
        <w:b w:val="0"/>
        <w:bCs/>
      </w:rPr>
      <w:tblPr/>
      <w:tcPr>
        <w:tcBorders>
          <w:top w:val="single" w:sz="8" w:space="0" w:color="85E61F"/>
          <w:left w:val="single" w:sz="8" w:space="0" w:color="85E61F"/>
          <w:bottom w:val="single" w:sz="8" w:space="0" w:color="85E61F"/>
          <w:right w:val="single" w:sz="8" w:space="0" w:color="85E61F"/>
        </w:tcBorders>
      </w:tcPr>
    </w:tblStylePr>
    <w:tblStylePr w:type="band1Vert">
      <w:tblPr/>
      <w:tcPr>
        <w:tcBorders>
          <w:top w:val="single" w:sz="8" w:space="0" w:color="85E61F"/>
          <w:left w:val="single" w:sz="8" w:space="0" w:color="85E61F"/>
          <w:bottom w:val="single" w:sz="8" w:space="0" w:color="85E61F"/>
          <w:right w:val="single" w:sz="8" w:space="0" w:color="85E61F"/>
        </w:tcBorders>
        <w:shd w:val="clear" w:color="auto" w:fill="E0F8C7"/>
      </w:tcPr>
    </w:tblStylePr>
    <w:tblStylePr w:type="band1Horz">
      <w:tblPr/>
      <w:tcPr>
        <w:tcBorders>
          <w:top w:val="single" w:sz="8" w:space="0" w:color="85E61F"/>
          <w:left w:val="single" w:sz="8" w:space="0" w:color="85E61F"/>
          <w:bottom w:val="single" w:sz="8" w:space="0" w:color="85E61F"/>
          <w:right w:val="single" w:sz="8" w:space="0" w:color="85E61F"/>
          <w:insideV w:val="single" w:sz="8" w:space="0" w:color="85E61F"/>
        </w:tcBorders>
        <w:shd w:val="clear" w:color="auto" w:fill="E0F8C7"/>
      </w:tcPr>
    </w:tblStylePr>
    <w:tblStylePr w:type="band2Horz">
      <w:tblPr/>
      <w:tcPr>
        <w:tcBorders>
          <w:top w:val="single" w:sz="8" w:space="0" w:color="85E61F"/>
          <w:left w:val="single" w:sz="8" w:space="0" w:color="85E61F"/>
          <w:bottom w:val="single" w:sz="8" w:space="0" w:color="85E61F"/>
          <w:right w:val="single" w:sz="8" w:space="0" w:color="85E61F"/>
          <w:insideV w:val="single" w:sz="8" w:space="0" w:color="85E61F"/>
        </w:tcBorders>
      </w:tcPr>
    </w:tblStylePr>
  </w:style>
  <w:style w:type="table" w:customStyle="1" w:styleId="Grilleclaire-Accent31">
    <w:name w:val="Grille claire - Accent 31"/>
    <w:basedOn w:val="TableauNormal"/>
    <w:next w:val="Grilleclaire-Accent3"/>
    <w:uiPriority w:val="62"/>
    <w:rsid w:val="00BF2950"/>
    <w:pPr>
      <w:spacing w:after="0" w:line="240" w:lineRule="auto"/>
    </w:pPr>
    <w:rPr>
      <w:rFonts w:ascii="Arial" w:eastAsia="Calibri" w:hAnsi="Arial" w:cs="Times New Roman"/>
      <w:sz w:val="18"/>
      <w:szCs w:val="20"/>
      <w:lang w:val="de-DE" w:eastAsia="de-DE"/>
    </w:rPr>
    <w:tblPr>
      <w:tblStyleRowBandSize w:val="1"/>
      <w:tblStyleColBandSize w:val="1"/>
      <w:tblBorders>
        <w:top w:val="single" w:sz="8" w:space="0" w:color="FC9F1A"/>
        <w:left w:val="single" w:sz="8" w:space="0" w:color="FC9F1A"/>
        <w:bottom w:val="single" w:sz="8" w:space="0" w:color="FC9F1A"/>
        <w:right w:val="single" w:sz="8" w:space="0" w:color="FC9F1A"/>
        <w:insideH w:val="single" w:sz="8" w:space="0" w:color="FC9F1A"/>
        <w:insideV w:val="single" w:sz="8" w:space="0" w:color="FC9F1A"/>
      </w:tblBorders>
    </w:tblPr>
    <w:tblStylePr w:type="firstRow">
      <w:pPr>
        <w:spacing w:before="0" w:after="0" w:line="240" w:lineRule="auto"/>
      </w:pPr>
      <w:rPr>
        <w:rFonts w:ascii="Arial" w:eastAsia="Times New Roman" w:hAnsi="Arial" w:cs="Times New Roman"/>
        <w:b w:val="0"/>
        <w:bCs/>
        <w:sz w:val="18"/>
      </w:rPr>
      <w:tblPr/>
      <w:tcPr>
        <w:tcBorders>
          <w:top w:val="single" w:sz="8" w:space="0" w:color="FC9F1A"/>
          <w:left w:val="single" w:sz="8" w:space="0" w:color="FC9F1A"/>
          <w:bottom w:val="single" w:sz="18" w:space="0" w:color="FC9F1A"/>
          <w:right w:val="single" w:sz="8" w:space="0" w:color="FC9F1A"/>
          <w:insideH w:val="nil"/>
          <w:insideV w:val="single" w:sz="8" w:space="0" w:color="FC9F1A"/>
        </w:tcBorders>
      </w:tcPr>
    </w:tblStylePr>
    <w:tblStylePr w:type="lastRow">
      <w:pPr>
        <w:spacing w:before="0" w:after="0" w:line="240" w:lineRule="auto"/>
      </w:pPr>
      <w:rPr>
        <w:rFonts w:ascii="Arial" w:eastAsia="Times New Roman" w:hAnsi="Arial" w:cs="Times New Roman"/>
        <w:b w:val="0"/>
        <w:bCs/>
        <w:sz w:val="18"/>
      </w:rPr>
      <w:tblPr/>
      <w:tcPr>
        <w:tcBorders>
          <w:top w:val="double" w:sz="6" w:space="0" w:color="FC9F1A"/>
          <w:left w:val="single" w:sz="8" w:space="0" w:color="FC9F1A"/>
          <w:bottom w:val="single" w:sz="8" w:space="0" w:color="FC9F1A"/>
          <w:right w:val="single" w:sz="8" w:space="0" w:color="FC9F1A"/>
          <w:insideH w:val="nil"/>
          <w:insideV w:val="single" w:sz="8" w:space="0" w:color="FC9F1A"/>
        </w:tcBorders>
      </w:tcPr>
    </w:tblStylePr>
    <w:tblStylePr w:type="firstCol">
      <w:rPr>
        <w:rFonts w:ascii="Arial" w:eastAsia="Times New Roman" w:hAnsi="Arial" w:cs="Times New Roman"/>
        <w:b w:val="0"/>
        <w:bCs/>
        <w:sz w:val="18"/>
      </w:rPr>
    </w:tblStylePr>
    <w:tblStylePr w:type="lastCol">
      <w:rPr>
        <w:rFonts w:ascii="Arial" w:eastAsia="Times New Roman" w:hAnsi="Arial" w:cs="Times New Roman"/>
        <w:b w:val="0"/>
        <w:bCs/>
        <w:sz w:val="18"/>
      </w:rPr>
      <w:tblPr/>
      <w:tcPr>
        <w:tcBorders>
          <w:top w:val="single" w:sz="8" w:space="0" w:color="FC9F1A"/>
          <w:left w:val="single" w:sz="8" w:space="0" w:color="FC9F1A"/>
          <w:bottom w:val="single" w:sz="8" w:space="0" w:color="FC9F1A"/>
          <w:right w:val="single" w:sz="8" w:space="0" w:color="FC9F1A"/>
        </w:tcBorders>
      </w:tcPr>
    </w:tblStylePr>
    <w:tblStylePr w:type="band1Vert">
      <w:tblPr/>
      <w:tcPr>
        <w:tcBorders>
          <w:top w:val="single" w:sz="8" w:space="0" w:color="FC9F1A"/>
          <w:left w:val="single" w:sz="8" w:space="0" w:color="FC9F1A"/>
          <w:bottom w:val="single" w:sz="8" w:space="0" w:color="FC9F1A"/>
          <w:right w:val="single" w:sz="8" w:space="0" w:color="FC9F1A"/>
        </w:tcBorders>
        <w:shd w:val="clear" w:color="auto" w:fill="FEE7C6"/>
      </w:tcPr>
    </w:tblStylePr>
    <w:tblStylePr w:type="band1Horz">
      <w:tblPr/>
      <w:tcPr>
        <w:tcBorders>
          <w:top w:val="single" w:sz="8" w:space="0" w:color="FC9F1A"/>
          <w:left w:val="single" w:sz="8" w:space="0" w:color="FC9F1A"/>
          <w:bottom w:val="single" w:sz="8" w:space="0" w:color="FC9F1A"/>
          <w:right w:val="single" w:sz="8" w:space="0" w:color="FC9F1A"/>
          <w:insideV w:val="single" w:sz="8" w:space="0" w:color="FC9F1A"/>
        </w:tcBorders>
        <w:shd w:val="clear" w:color="auto" w:fill="FEE7C6"/>
      </w:tcPr>
    </w:tblStylePr>
    <w:tblStylePr w:type="band2Horz">
      <w:tblPr/>
      <w:tcPr>
        <w:tcBorders>
          <w:top w:val="single" w:sz="8" w:space="0" w:color="FC9F1A"/>
          <w:left w:val="single" w:sz="8" w:space="0" w:color="FC9F1A"/>
          <w:bottom w:val="single" w:sz="8" w:space="0" w:color="FC9F1A"/>
          <w:right w:val="single" w:sz="8" w:space="0" w:color="FC9F1A"/>
          <w:insideV w:val="single" w:sz="8" w:space="0" w:color="FC9F1A"/>
        </w:tcBorders>
      </w:tcPr>
    </w:tblStylePr>
  </w:style>
  <w:style w:type="table" w:customStyle="1" w:styleId="Grilleclaire-Accent41">
    <w:name w:val="Grille claire - Accent 41"/>
    <w:basedOn w:val="TableauNormal"/>
    <w:next w:val="Grilleclaire-Accent4"/>
    <w:uiPriority w:val="62"/>
    <w:rsid w:val="00BF2950"/>
    <w:pPr>
      <w:spacing w:after="0" w:line="240" w:lineRule="auto"/>
    </w:pPr>
    <w:rPr>
      <w:rFonts w:ascii="Calibri" w:eastAsia="Calibri" w:hAnsi="Calibri" w:cs="Times New Roman"/>
      <w:sz w:val="20"/>
      <w:szCs w:val="20"/>
      <w:lang w:val="de-DE" w:eastAsia="de-DE"/>
    </w:rPr>
    <w:tblPr>
      <w:tblStyleRowBandSize w:val="1"/>
      <w:tblStyleColBandSize w:val="1"/>
      <w:tblBorders>
        <w:top w:val="single" w:sz="8" w:space="0" w:color="9C0880"/>
        <w:left w:val="single" w:sz="8" w:space="0" w:color="9C0880"/>
        <w:bottom w:val="single" w:sz="8" w:space="0" w:color="9C0880"/>
        <w:right w:val="single" w:sz="8" w:space="0" w:color="9C0880"/>
        <w:insideH w:val="single" w:sz="8" w:space="0" w:color="9C0880"/>
        <w:insideV w:val="single" w:sz="8" w:space="0" w:color="9C0880"/>
      </w:tblBorders>
    </w:tblPr>
    <w:tblStylePr w:type="firstRow">
      <w:pPr>
        <w:spacing w:before="0" w:after="0" w:line="240" w:lineRule="auto"/>
      </w:pPr>
      <w:rPr>
        <w:rFonts w:ascii="Calibri Light" w:eastAsia="Times New Roman" w:hAnsi="Calibri Light" w:cs="Times New Roman"/>
        <w:b/>
        <w:bCs/>
      </w:rPr>
      <w:tblPr/>
      <w:tcPr>
        <w:tcBorders>
          <w:top w:val="single" w:sz="8" w:space="0" w:color="9C0880"/>
          <w:left w:val="single" w:sz="8" w:space="0" w:color="9C0880"/>
          <w:bottom w:val="single" w:sz="18" w:space="0" w:color="9C0880"/>
          <w:right w:val="single" w:sz="8" w:space="0" w:color="9C0880"/>
          <w:insideH w:val="nil"/>
          <w:insideV w:val="single" w:sz="8" w:space="0" w:color="9C0880"/>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9C0880"/>
          <w:left w:val="single" w:sz="8" w:space="0" w:color="9C0880"/>
          <w:bottom w:val="single" w:sz="8" w:space="0" w:color="9C0880"/>
          <w:right w:val="single" w:sz="8" w:space="0" w:color="9C0880"/>
          <w:insideH w:val="nil"/>
          <w:insideV w:val="single" w:sz="8" w:space="0" w:color="9C0880"/>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9C0880"/>
          <w:left w:val="single" w:sz="8" w:space="0" w:color="9C0880"/>
          <w:bottom w:val="single" w:sz="8" w:space="0" w:color="9C0880"/>
          <w:right w:val="single" w:sz="8" w:space="0" w:color="9C0880"/>
        </w:tcBorders>
      </w:tcPr>
    </w:tblStylePr>
    <w:tblStylePr w:type="band1Vert">
      <w:tblPr/>
      <w:tcPr>
        <w:tcBorders>
          <w:top w:val="single" w:sz="8" w:space="0" w:color="9C0880"/>
          <w:left w:val="single" w:sz="8" w:space="0" w:color="9C0880"/>
          <w:bottom w:val="single" w:sz="8" w:space="0" w:color="9C0880"/>
          <w:right w:val="single" w:sz="8" w:space="0" w:color="9C0880"/>
        </w:tcBorders>
        <w:shd w:val="clear" w:color="auto" w:fill="FAADEB"/>
      </w:tcPr>
    </w:tblStylePr>
    <w:tblStylePr w:type="band1Horz">
      <w:tblPr/>
      <w:tcPr>
        <w:tcBorders>
          <w:top w:val="single" w:sz="8" w:space="0" w:color="9C0880"/>
          <w:left w:val="single" w:sz="8" w:space="0" w:color="9C0880"/>
          <w:bottom w:val="single" w:sz="8" w:space="0" w:color="9C0880"/>
          <w:right w:val="single" w:sz="8" w:space="0" w:color="9C0880"/>
          <w:insideV w:val="single" w:sz="8" w:space="0" w:color="9C0880"/>
        </w:tcBorders>
        <w:shd w:val="clear" w:color="auto" w:fill="FAADEB"/>
      </w:tcPr>
    </w:tblStylePr>
    <w:tblStylePr w:type="band2Horz">
      <w:tblPr/>
      <w:tcPr>
        <w:tcBorders>
          <w:top w:val="single" w:sz="8" w:space="0" w:color="9C0880"/>
          <w:left w:val="single" w:sz="8" w:space="0" w:color="9C0880"/>
          <w:bottom w:val="single" w:sz="8" w:space="0" w:color="9C0880"/>
          <w:right w:val="single" w:sz="8" w:space="0" w:color="9C0880"/>
          <w:insideV w:val="single" w:sz="8" w:space="0" w:color="9C0880"/>
        </w:tcBorders>
      </w:tcPr>
    </w:tblStylePr>
  </w:style>
  <w:style w:type="table" w:customStyle="1" w:styleId="Tramemoyenne1-Accent111">
    <w:name w:val="Trame moyenne 1 - Accent 111"/>
    <w:basedOn w:val="TableauNormal"/>
    <w:uiPriority w:val="63"/>
    <w:rsid w:val="00BF2950"/>
    <w:pPr>
      <w:spacing w:after="0" w:line="240" w:lineRule="auto"/>
    </w:pPr>
    <w:rPr>
      <w:rFonts w:ascii="Arial" w:eastAsia="Calibri" w:hAnsi="Arial" w:cs="Times New Roman"/>
      <w:sz w:val="18"/>
      <w:szCs w:val="20"/>
      <w:lang w:val="de-DE" w:eastAsia="de-DE"/>
    </w:rPr>
    <w:tblPr>
      <w:tblStyleRowBandSize w:val="1"/>
      <w:tblStyleColBandSize w:val="1"/>
      <w:tblBorders>
        <w:top w:val="single" w:sz="8" w:space="0" w:color="8AD0E7"/>
        <w:left w:val="single" w:sz="8" w:space="0" w:color="8AD0E7"/>
        <w:bottom w:val="single" w:sz="8" w:space="0" w:color="8AD0E7"/>
        <w:right w:val="single" w:sz="8" w:space="0" w:color="8AD0E7"/>
        <w:insideH w:val="single" w:sz="8" w:space="0" w:color="8AD0E7"/>
      </w:tblBorders>
    </w:tblPr>
    <w:tblStylePr w:type="firstRow">
      <w:pPr>
        <w:spacing w:before="0" w:after="0" w:line="240" w:lineRule="auto"/>
      </w:pPr>
      <w:rPr>
        <w:rFonts w:ascii="Arial" w:hAnsi="Arial"/>
        <w:b w:val="0"/>
        <w:bCs/>
        <w:color w:val="FFFFFF"/>
        <w:sz w:val="18"/>
      </w:rPr>
      <w:tblPr/>
      <w:tcPr>
        <w:tcBorders>
          <w:top w:val="single" w:sz="8" w:space="0" w:color="8AD0E7"/>
          <w:left w:val="single" w:sz="8" w:space="0" w:color="8AD0E7"/>
          <w:bottom w:val="single" w:sz="8" w:space="0" w:color="8AD0E7"/>
          <w:right w:val="single" w:sz="8" w:space="0" w:color="8AD0E7"/>
          <w:insideH w:val="nil"/>
          <w:insideV w:val="nil"/>
        </w:tcBorders>
        <w:shd w:val="clear" w:color="auto" w:fill="63C1DF"/>
      </w:tcPr>
    </w:tblStylePr>
    <w:tblStylePr w:type="lastRow">
      <w:pPr>
        <w:spacing w:before="0" w:after="0" w:line="240" w:lineRule="auto"/>
      </w:pPr>
      <w:rPr>
        <w:rFonts w:ascii="Arial" w:hAnsi="Arial"/>
        <w:b w:val="0"/>
        <w:bCs/>
        <w:sz w:val="18"/>
      </w:rPr>
      <w:tblPr/>
      <w:tcPr>
        <w:tcBorders>
          <w:top w:val="double" w:sz="6" w:space="0" w:color="8AD0E7"/>
          <w:left w:val="single" w:sz="8" w:space="0" w:color="8AD0E7"/>
          <w:bottom w:val="single" w:sz="8" w:space="0" w:color="8AD0E7"/>
          <w:right w:val="single" w:sz="8" w:space="0" w:color="8AD0E7"/>
          <w:insideH w:val="nil"/>
          <w:insideV w:val="nil"/>
        </w:tcBorders>
      </w:tcPr>
    </w:tblStylePr>
    <w:tblStylePr w:type="firstCol">
      <w:rPr>
        <w:rFonts w:ascii="Arial" w:hAnsi="Arial"/>
        <w:b w:val="0"/>
        <w:bCs/>
        <w:sz w:val="18"/>
      </w:rPr>
    </w:tblStylePr>
    <w:tblStylePr w:type="lastCol">
      <w:rPr>
        <w:rFonts w:ascii="Arial" w:hAnsi="Arial"/>
        <w:b w:val="0"/>
        <w:bCs/>
        <w:sz w:val="18"/>
      </w:rPr>
    </w:tblStylePr>
    <w:tblStylePr w:type="band1Vert">
      <w:tblPr/>
      <w:tcPr>
        <w:shd w:val="clear" w:color="auto" w:fill="D8EFF7"/>
      </w:tcPr>
    </w:tblStylePr>
    <w:tblStylePr w:type="band1Horz">
      <w:tblPr/>
      <w:tcPr>
        <w:tcBorders>
          <w:insideH w:val="nil"/>
          <w:insideV w:val="nil"/>
        </w:tcBorders>
        <w:shd w:val="clear" w:color="auto" w:fill="D8EFF7"/>
      </w:tcPr>
    </w:tblStylePr>
    <w:tblStylePr w:type="band2Horz">
      <w:tblPr/>
      <w:tcPr>
        <w:tcBorders>
          <w:insideH w:val="nil"/>
          <w:insideV w:val="nil"/>
        </w:tcBorders>
      </w:tcPr>
    </w:tblStylePr>
  </w:style>
  <w:style w:type="table" w:customStyle="1" w:styleId="Tramemoyenne1-Accent21">
    <w:name w:val="Trame moyenne 1 - Accent 21"/>
    <w:basedOn w:val="TableauNormal"/>
    <w:next w:val="Tramemoyenne1-Accent2"/>
    <w:uiPriority w:val="63"/>
    <w:rsid w:val="00BF2950"/>
    <w:pPr>
      <w:spacing w:after="0" w:line="240" w:lineRule="auto"/>
    </w:pPr>
    <w:rPr>
      <w:rFonts w:ascii="Arial" w:eastAsia="Calibri" w:hAnsi="Arial" w:cs="Times New Roman"/>
      <w:sz w:val="18"/>
      <w:szCs w:val="20"/>
      <w:lang w:val="de-DE" w:eastAsia="de-DE"/>
    </w:rPr>
    <w:tblPr>
      <w:tblStyleRowBandSize w:val="1"/>
      <w:tblStyleColBandSize w:val="1"/>
      <w:tblBorders>
        <w:top w:val="single" w:sz="8" w:space="0" w:color="A3EC57"/>
        <w:left w:val="single" w:sz="8" w:space="0" w:color="A3EC57"/>
        <w:bottom w:val="single" w:sz="8" w:space="0" w:color="A3EC57"/>
        <w:right w:val="single" w:sz="8" w:space="0" w:color="A3EC57"/>
        <w:insideH w:val="single" w:sz="8" w:space="0" w:color="A3EC57"/>
      </w:tblBorders>
    </w:tblPr>
    <w:tblStylePr w:type="firstRow">
      <w:pPr>
        <w:spacing w:before="0" w:after="0" w:line="240" w:lineRule="auto"/>
      </w:pPr>
      <w:rPr>
        <w:rFonts w:ascii="Arial" w:hAnsi="Arial"/>
        <w:b w:val="0"/>
        <w:bCs/>
        <w:color w:val="FFFFFF"/>
        <w:sz w:val="18"/>
      </w:rPr>
      <w:tblPr/>
      <w:tcPr>
        <w:tcBorders>
          <w:top w:val="single" w:sz="8" w:space="0" w:color="A3EC57"/>
          <w:left w:val="single" w:sz="8" w:space="0" w:color="A3EC57"/>
          <w:bottom w:val="single" w:sz="8" w:space="0" w:color="A3EC57"/>
          <w:right w:val="single" w:sz="8" w:space="0" w:color="A3EC57"/>
          <w:insideH w:val="nil"/>
          <w:insideV w:val="nil"/>
        </w:tcBorders>
        <w:shd w:val="clear" w:color="auto" w:fill="85E61F"/>
      </w:tcPr>
    </w:tblStylePr>
    <w:tblStylePr w:type="lastRow">
      <w:pPr>
        <w:spacing w:before="0" w:after="0" w:line="240" w:lineRule="auto"/>
      </w:pPr>
      <w:rPr>
        <w:rFonts w:ascii="Arial" w:hAnsi="Arial"/>
        <w:b w:val="0"/>
        <w:bCs/>
        <w:sz w:val="18"/>
      </w:rPr>
      <w:tblPr/>
      <w:tcPr>
        <w:tcBorders>
          <w:top w:val="double" w:sz="6" w:space="0" w:color="A3EC57"/>
          <w:left w:val="single" w:sz="8" w:space="0" w:color="A3EC57"/>
          <w:bottom w:val="single" w:sz="8" w:space="0" w:color="A3EC57"/>
          <w:right w:val="single" w:sz="8" w:space="0" w:color="A3EC57"/>
          <w:insideH w:val="nil"/>
          <w:insideV w:val="nil"/>
        </w:tcBorders>
      </w:tcPr>
    </w:tblStylePr>
    <w:tblStylePr w:type="firstCol">
      <w:rPr>
        <w:rFonts w:ascii="Arial" w:hAnsi="Arial"/>
        <w:b w:val="0"/>
        <w:bCs/>
        <w:sz w:val="18"/>
      </w:rPr>
    </w:tblStylePr>
    <w:tblStylePr w:type="lastCol">
      <w:rPr>
        <w:rFonts w:ascii="Arial" w:hAnsi="Arial"/>
        <w:b w:val="0"/>
        <w:bCs/>
        <w:sz w:val="18"/>
      </w:rPr>
    </w:tblStylePr>
    <w:tblStylePr w:type="band1Vert">
      <w:tblPr/>
      <w:tcPr>
        <w:shd w:val="clear" w:color="auto" w:fill="E0F8C7"/>
      </w:tcPr>
    </w:tblStylePr>
    <w:tblStylePr w:type="band1Horz">
      <w:tblPr/>
      <w:tcPr>
        <w:tcBorders>
          <w:insideH w:val="nil"/>
          <w:insideV w:val="nil"/>
        </w:tcBorders>
        <w:shd w:val="clear" w:color="auto" w:fill="E0F8C7"/>
      </w:tcPr>
    </w:tblStylePr>
    <w:tblStylePr w:type="band2Horz">
      <w:tblPr/>
      <w:tcPr>
        <w:tcBorders>
          <w:insideH w:val="nil"/>
          <w:insideV w:val="nil"/>
        </w:tcBorders>
      </w:tcPr>
    </w:tblStylePr>
  </w:style>
  <w:style w:type="table" w:customStyle="1" w:styleId="Tramemoyenne1-Accent31">
    <w:name w:val="Trame moyenne 1 - Accent 31"/>
    <w:basedOn w:val="TableauNormal"/>
    <w:next w:val="Tramemoyenne1-Accent3"/>
    <w:uiPriority w:val="63"/>
    <w:rsid w:val="00BF2950"/>
    <w:pPr>
      <w:spacing w:after="0" w:line="240" w:lineRule="auto"/>
    </w:pPr>
    <w:rPr>
      <w:rFonts w:ascii="Arial" w:eastAsia="Calibri" w:hAnsi="Arial" w:cs="Times New Roman"/>
      <w:sz w:val="20"/>
      <w:szCs w:val="20"/>
      <w:lang w:val="de-DE" w:eastAsia="de-DE"/>
    </w:rPr>
    <w:tblPr>
      <w:tblStyleRowBandSize w:val="1"/>
      <w:tblStyleColBandSize w:val="1"/>
      <w:tblBorders>
        <w:top w:val="single" w:sz="8" w:space="0" w:color="FCB653"/>
        <w:left w:val="single" w:sz="8" w:space="0" w:color="FCB653"/>
        <w:bottom w:val="single" w:sz="8" w:space="0" w:color="FCB653"/>
        <w:right w:val="single" w:sz="8" w:space="0" w:color="FCB653"/>
        <w:insideH w:val="single" w:sz="8" w:space="0" w:color="FCB653"/>
      </w:tblBorders>
    </w:tblPr>
    <w:tblStylePr w:type="firstRow">
      <w:pPr>
        <w:spacing w:before="0" w:after="0" w:line="240" w:lineRule="auto"/>
      </w:pPr>
      <w:rPr>
        <w:rFonts w:ascii="Arial" w:hAnsi="Arial"/>
        <w:b w:val="0"/>
        <w:bCs/>
        <w:color w:val="FFFFFF"/>
        <w:sz w:val="18"/>
      </w:rPr>
      <w:tblPr/>
      <w:tcPr>
        <w:tcBorders>
          <w:top w:val="single" w:sz="8" w:space="0" w:color="FCB653"/>
          <w:left w:val="single" w:sz="8" w:space="0" w:color="FCB653"/>
          <w:bottom w:val="single" w:sz="8" w:space="0" w:color="FCB653"/>
          <w:right w:val="single" w:sz="8" w:space="0" w:color="FCB653"/>
          <w:insideH w:val="nil"/>
          <w:insideV w:val="nil"/>
        </w:tcBorders>
        <w:shd w:val="clear" w:color="auto" w:fill="FC9F1A"/>
      </w:tcPr>
    </w:tblStylePr>
    <w:tblStylePr w:type="lastRow">
      <w:pPr>
        <w:spacing w:before="0" w:after="0" w:line="240" w:lineRule="auto"/>
      </w:pPr>
      <w:rPr>
        <w:rFonts w:ascii="Arial" w:hAnsi="Arial"/>
        <w:b w:val="0"/>
        <w:bCs/>
        <w:sz w:val="18"/>
      </w:rPr>
      <w:tblPr/>
      <w:tcPr>
        <w:tcBorders>
          <w:top w:val="double" w:sz="6" w:space="0" w:color="FCB653"/>
          <w:left w:val="single" w:sz="8" w:space="0" w:color="FCB653"/>
          <w:bottom w:val="single" w:sz="8" w:space="0" w:color="FCB653"/>
          <w:right w:val="single" w:sz="8" w:space="0" w:color="FCB653"/>
          <w:insideH w:val="nil"/>
          <w:insideV w:val="nil"/>
        </w:tcBorders>
      </w:tcPr>
    </w:tblStylePr>
    <w:tblStylePr w:type="firstCol">
      <w:rPr>
        <w:rFonts w:ascii="Arial" w:hAnsi="Arial"/>
        <w:b w:val="0"/>
        <w:bCs/>
        <w:sz w:val="18"/>
      </w:rPr>
    </w:tblStylePr>
    <w:tblStylePr w:type="lastCol">
      <w:rPr>
        <w:rFonts w:ascii="Arial" w:hAnsi="Arial"/>
        <w:b w:val="0"/>
        <w:bCs/>
        <w:sz w:val="18"/>
      </w:rPr>
    </w:tblStylePr>
    <w:tblStylePr w:type="band1Vert">
      <w:tblPr/>
      <w:tcPr>
        <w:shd w:val="clear" w:color="auto" w:fill="FEE7C6"/>
      </w:tcPr>
    </w:tblStylePr>
    <w:tblStylePr w:type="band1Horz">
      <w:tblPr/>
      <w:tcPr>
        <w:tcBorders>
          <w:insideH w:val="nil"/>
          <w:insideV w:val="nil"/>
        </w:tcBorders>
        <w:shd w:val="clear" w:color="auto" w:fill="FEE7C6"/>
      </w:tcPr>
    </w:tblStylePr>
    <w:tblStylePr w:type="band2Horz">
      <w:tblPr/>
      <w:tcPr>
        <w:tcBorders>
          <w:insideH w:val="nil"/>
          <w:insideV w:val="nil"/>
        </w:tcBorders>
      </w:tcPr>
    </w:tblStylePr>
  </w:style>
  <w:style w:type="table" w:customStyle="1" w:styleId="Tramemoyenne1-Accent41">
    <w:name w:val="Trame moyenne 1 - Accent 41"/>
    <w:basedOn w:val="TableauNormal"/>
    <w:next w:val="Tramemoyenne1-Accent4"/>
    <w:uiPriority w:val="63"/>
    <w:rsid w:val="00BF2950"/>
    <w:pPr>
      <w:spacing w:after="0" w:line="240" w:lineRule="auto"/>
    </w:pPr>
    <w:rPr>
      <w:rFonts w:ascii="Arial" w:eastAsia="Calibri" w:hAnsi="Arial" w:cs="Times New Roman"/>
      <w:sz w:val="18"/>
      <w:szCs w:val="20"/>
      <w:lang w:val="de-DE" w:eastAsia="de-DE"/>
    </w:rPr>
    <w:tblPr>
      <w:tblStyleRowBandSize w:val="1"/>
      <w:tblStyleColBandSize w:val="1"/>
      <w:tblBorders>
        <w:top w:val="single" w:sz="8" w:space="0" w:color="EE0CC2"/>
        <w:left w:val="single" w:sz="8" w:space="0" w:color="EE0CC2"/>
        <w:bottom w:val="single" w:sz="8" w:space="0" w:color="EE0CC2"/>
        <w:right w:val="single" w:sz="8" w:space="0" w:color="EE0CC2"/>
        <w:insideH w:val="single" w:sz="8" w:space="0" w:color="EE0CC2"/>
      </w:tblBorders>
    </w:tblPr>
    <w:tblStylePr w:type="firstRow">
      <w:pPr>
        <w:spacing w:before="0" w:after="0" w:line="240" w:lineRule="auto"/>
      </w:pPr>
      <w:rPr>
        <w:rFonts w:ascii="Arial" w:hAnsi="Arial"/>
        <w:b w:val="0"/>
        <w:bCs/>
        <w:color w:val="FFFFFF"/>
        <w:sz w:val="18"/>
      </w:rPr>
      <w:tblPr/>
      <w:tcPr>
        <w:tcBorders>
          <w:top w:val="single" w:sz="8" w:space="0" w:color="EE0CC2"/>
          <w:left w:val="single" w:sz="8" w:space="0" w:color="EE0CC2"/>
          <w:bottom w:val="single" w:sz="8" w:space="0" w:color="EE0CC2"/>
          <w:right w:val="single" w:sz="8" w:space="0" w:color="EE0CC2"/>
          <w:insideH w:val="nil"/>
          <w:insideV w:val="nil"/>
        </w:tcBorders>
        <w:shd w:val="clear" w:color="auto" w:fill="9C0880"/>
      </w:tcPr>
    </w:tblStylePr>
    <w:tblStylePr w:type="lastRow">
      <w:pPr>
        <w:spacing w:before="0" w:after="0" w:line="240" w:lineRule="auto"/>
      </w:pPr>
      <w:rPr>
        <w:rFonts w:ascii="Arial" w:hAnsi="Arial"/>
        <w:b w:val="0"/>
        <w:bCs/>
        <w:sz w:val="18"/>
      </w:rPr>
      <w:tblPr/>
      <w:tcPr>
        <w:tcBorders>
          <w:top w:val="double" w:sz="6" w:space="0" w:color="EE0CC2"/>
          <w:left w:val="single" w:sz="8" w:space="0" w:color="EE0CC2"/>
          <w:bottom w:val="single" w:sz="8" w:space="0" w:color="EE0CC2"/>
          <w:right w:val="single" w:sz="8" w:space="0" w:color="EE0CC2"/>
          <w:insideH w:val="nil"/>
          <w:insideV w:val="nil"/>
        </w:tcBorders>
      </w:tcPr>
    </w:tblStylePr>
    <w:tblStylePr w:type="firstCol">
      <w:rPr>
        <w:rFonts w:ascii="Arial" w:hAnsi="Arial"/>
        <w:b w:val="0"/>
        <w:bCs/>
        <w:sz w:val="18"/>
      </w:rPr>
    </w:tblStylePr>
    <w:tblStylePr w:type="lastCol">
      <w:rPr>
        <w:rFonts w:ascii="Arial" w:hAnsi="Arial"/>
        <w:b w:val="0"/>
        <w:bCs/>
        <w:sz w:val="18"/>
      </w:rPr>
    </w:tblStylePr>
    <w:tblStylePr w:type="band1Vert">
      <w:tblPr/>
      <w:tcPr>
        <w:shd w:val="clear" w:color="auto" w:fill="FAADEB"/>
      </w:tcPr>
    </w:tblStylePr>
    <w:tblStylePr w:type="band1Horz">
      <w:tblPr/>
      <w:tcPr>
        <w:tcBorders>
          <w:insideH w:val="nil"/>
          <w:insideV w:val="nil"/>
        </w:tcBorders>
        <w:shd w:val="clear" w:color="auto" w:fill="FAADEB"/>
      </w:tcPr>
    </w:tblStylePr>
    <w:tblStylePr w:type="band2Horz">
      <w:tblPr/>
      <w:tcPr>
        <w:tcBorders>
          <w:insideH w:val="nil"/>
          <w:insideV w:val="nil"/>
        </w:tcBorders>
      </w:tcPr>
    </w:tblStylePr>
  </w:style>
  <w:style w:type="table" w:customStyle="1" w:styleId="Listeclaire11">
    <w:name w:val="Liste claire11"/>
    <w:basedOn w:val="TableauNormal"/>
    <w:uiPriority w:val="61"/>
    <w:rsid w:val="00BF2950"/>
    <w:pPr>
      <w:spacing w:after="0" w:line="240" w:lineRule="auto"/>
    </w:pPr>
    <w:rPr>
      <w:rFonts w:ascii="Arial" w:eastAsia="Calibri" w:hAnsi="Arial" w:cs="Times New Roman"/>
      <w:sz w:val="18"/>
      <w:szCs w:val="20"/>
      <w:lang w:val="de-DE" w:eastAsia="de-DE"/>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rFonts w:ascii="Arial" w:hAnsi="Arial"/>
        <w:b w:val="0"/>
        <w:bCs/>
        <w:color w:val="FFFFFF"/>
        <w:sz w:val="18"/>
      </w:rPr>
      <w:tblPr/>
      <w:tcPr>
        <w:shd w:val="clear" w:color="auto" w:fill="000000"/>
      </w:tcPr>
    </w:tblStylePr>
    <w:tblStylePr w:type="lastRow">
      <w:pPr>
        <w:spacing w:before="0" w:after="0" w:line="240" w:lineRule="auto"/>
      </w:pPr>
      <w:rPr>
        <w:rFonts w:ascii="Arial" w:hAnsi="Arial"/>
        <w:b w:val="0"/>
        <w:bCs/>
        <w:sz w:val="18"/>
      </w:rPr>
      <w:tblPr/>
      <w:tcPr>
        <w:tcBorders>
          <w:top w:val="double" w:sz="6" w:space="0" w:color="000000"/>
          <w:left w:val="single" w:sz="8" w:space="0" w:color="000000"/>
          <w:bottom w:val="single" w:sz="8" w:space="0" w:color="000000"/>
          <w:right w:val="single" w:sz="8" w:space="0" w:color="000000"/>
        </w:tcBorders>
      </w:tcPr>
    </w:tblStylePr>
    <w:tblStylePr w:type="firstCol">
      <w:rPr>
        <w:rFonts w:ascii="Arial" w:hAnsi="Arial"/>
        <w:b w:val="0"/>
        <w:bCs/>
        <w:sz w:val="18"/>
      </w:rPr>
    </w:tblStylePr>
    <w:tblStylePr w:type="lastCol">
      <w:rPr>
        <w:rFonts w:ascii="Arial" w:hAnsi="Arial"/>
        <w:b w:val="0"/>
        <w:bCs/>
        <w:sz w:val="18"/>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steclaire-Accent61">
    <w:name w:val="Liste claire - Accent 61"/>
    <w:basedOn w:val="TableauNormal"/>
    <w:next w:val="Listeclaire-Accent6"/>
    <w:uiPriority w:val="61"/>
    <w:rsid w:val="00BF2950"/>
    <w:pPr>
      <w:spacing w:after="0" w:line="240" w:lineRule="auto"/>
    </w:pPr>
    <w:rPr>
      <w:rFonts w:ascii="Arial" w:eastAsia="Calibri" w:hAnsi="Arial" w:cs="Times New Roman"/>
      <w:sz w:val="18"/>
      <w:szCs w:val="20"/>
      <w:lang w:val="de-DE" w:eastAsia="de-DE"/>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rFonts w:ascii="Arial" w:hAnsi="Arial"/>
        <w:b w:val="0"/>
        <w:bCs/>
        <w:color w:val="FFFFFF"/>
        <w:sz w:val="18"/>
      </w:rPr>
      <w:tblPr/>
      <w:tcPr>
        <w:shd w:val="clear" w:color="auto" w:fill="000000"/>
      </w:tcPr>
    </w:tblStylePr>
    <w:tblStylePr w:type="lastRow">
      <w:pPr>
        <w:spacing w:before="0" w:after="0" w:line="240" w:lineRule="auto"/>
      </w:pPr>
      <w:rPr>
        <w:rFonts w:ascii="Arial" w:hAnsi="Arial"/>
        <w:b w:val="0"/>
        <w:bCs/>
        <w:sz w:val="18"/>
      </w:rPr>
      <w:tblPr/>
      <w:tcPr>
        <w:tcBorders>
          <w:top w:val="double" w:sz="6" w:space="0" w:color="000000"/>
          <w:left w:val="single" w:sz="8" w:space="0" w:color="000000"/>
          <w:bottom w:val="single" w:sz="8" w:space="0" w:color="000000"/>
          <w:right w:val="single" w:sz="8" w:space="0" w:color="000000"/>
        </w:tcBorders>
      </w:tcPr>
    </w:tblStylePr>
    <w:tblStylePr w:type="firstCol">
      <w:rPr>
        <w:rFonts w:ascii="Arial" w:hAnsi="Arial"/>
        <w:b w:val="0"/>
        <w:bCs/>
        <w:sz w:val="18"/>
      </w:rPr>
    </w:tblStylePr>
    <w:tblStylePr w:type="lastCol">
      <w:rPr>
        <w:rFonts w:ascii="Arial" w:hAnsi="Arial"/>
        <w:b w:val="0"/>
        <w:bCs/>
        <w:sz w:val="18"/>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Nessunelenco12">
    <w:name w:val="Nessun elenco12"/>
    <w:next w:val="Aucuneliste"/>
    <w:uiPriority w:val="99"/>
    <w:semiHidden/>
    <w:unhideWhenUsed/>
    <w:rsid w:val="00BF2950"/>
  </w:style>
  <w:style w:type="table" w:customStyle="1" w:styleId="TableGrid53">
    <w:name w:val="Table Grid53"/>
    <w:basedOn w:val="TableauNormal"/>
    <w:uiPriority w:val="59"/>
    <w:locked/>
    <w:rsid w:val="00BF2950"/>
    <w:pPr>
      <w:spacing w:before="60" w:after="60" w:line="240" w:lineRule="auto"/>
    </w:pPr>
    <w:rPr>
      <w:rFonts w:ascii="Calibri" w:eastAsia="Calibri" w:hAnsi="Calibri" w:cs="Times New Roman"/>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pPr>
        <w:wordWrap/>
        <w:spacing w:beforeLines="0" w:beforeAutospacing="1" w:afterLines="0" w:afterAutospacing="1" w:line="240" w:lineRule="auto"/>
      </w:pPr>
      <w:rPr>
        <w:rFonts w:ascii="Calibri" w:hAnsi="Calibri" w:hint="default"/>
        <w:sz w:val="22"/>
        <w:szCs w:val="22"/>
      </w:rPr>
    </w:tblStylePr>
  </w:style>
  <w:style w:type="numbering" w:customStyle="1" w:styleId="Nessunelenco22">
    <w:name w:val="Nessun elenco22"/>
    <w:next w:val="Aucuneliste"/>
    <w:uiPriority w:val="99"/>
    <w:semiHidden/>
    <w:unhideWhenUsed/>
    <w:rsid w:val="00BF2950"/>
  </w:style>
  <w:style w:type="numbering" w:customStyle="1" w:styleId="PucesTecsult12">
    <w:name w:val="Puces Tecsult12"/>
    <w:basedOn w:val="Aucuneliste"/>
    <w:uiPriority w:val="99"/>
    <w:rsid w:val="00BF2950"/>
    <w:pPr>
      <w:numPr>
        <w:numId w:val="33"/>
      </w:numPr>
    </w:pPr>
  </w:style>
  <w:style w:type="numbering" w:customStyle="1" w:styleId="Style212">
    <w:name w:val="Style212"/>
    <w:uiPriority w:val="99"/>
    <w:rsid w:val="00BF2950"/>
    <w:pPr>
      <w:numPr>
        <w:numId w:val="34"/>
      </w:numPr>
    </w:pPr>
  </w:style>
  <w:style w:type="numbering" w:customStyle="1" w:styleId="Style312">
    <w:name w:val="Style312"/>
    <w:uiPriority w:val="99"/>
    <w:rsid w:val="00BF2950"/>
    <w:pPr>
      <w:numPr>
        <w:numId w:val="35"/>
      </w:numPr>
    </w:pPr>
  </w:style>
  <w:style w:type="numbering" w:customStyle="1" w:styleId="Bleu12">
    <w:name w:val="Bleu12"/>
    <w:uiPriority w:val="99"/>
    <w:rsid w:val="00BF2950"/>
    <w:pPr>
      <w:numPr>
        <w:numId w:val="36"/>
      </w:numPr>
    </w:pPr>
  </w:style>
  <w:style w:type="numbering" w:customStyle="1" w:styleId="Vert12">
    <w:name w:val="Vert12"/>
    <w:uiPriority w:val="99"/>
    <w:rsid w:val="00BF2950"/>
    <w:pPr>
      <w:numPr>
        <w:numId w:val="37"/>
      </w:numPr>
    </w:pPr>
  </w:style>
  <w:style w:type="numbering" w:customStyle="1" w:styleId="Orange12">
    <w:name w:val="Orange12"/>
    <w:uiPriority w:val="99"/>
    <w:rsid w:val="00BF2950"/>
    <w:pPr>
      <w:numPr>
        <w:numId w:val="38"/>
      </w:numPr>
    </w:pPr>
  </w:style>
  <w:style w:type="numbering" w:customStyle="1" w:styleId="WarmGray12">
    <w:name w:val="Warm Gray12"/>
    <w:uiPriority w:val="99"/>
    <w:rsid w:val="00BF2950"/>
    <w:pPr>
      <w:numPr>
        <w:numId w:val="39"/>
      </w:numPr>
    </w:pPr>
  </w:style>
  <w:style w:type="table" w:customStyle="1" w:styleId="TableGrid511">
    <w:name w:val="Table Grid511"/>
    <w:basedOn w:val="TableauNormal"/>
    <w:uiPriority w:val="59"/>
    <w:locked/>
    <w:rsid w:val="00BF2950"/>
    <w:pPr>
      <w:spacing w:before="60" w:after="60" w:line="240" w:lineRule="auto"/>
    </w:pPr>
    <w:rPr>
      <w:rFonts w:ascii="Calibri" w:eastAsia="Calibri" w:hAnsi="Calibri" w:cs="Times New Roman"/>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pPr>
        <w:wordWrap/>
        <w:spacing w:beforeLines="0" w:before="100" w:beforeAutospacing="1" w:afterLines="0" w:after="100" w:afterAutospacing="1" w:line="240" w:lineRule="auto"/>
      </w:pPr>
      <w:rPr>
        <w:rFonts w:ascii="Calibri" w:hAnsi="Calibri" w:hint="default"/>
        <w:sz w:val="22"/>
        <w:szCs w:val="22"/>
      </w:rPr>
    </w:tblStylePr>
  </w:style>
  <w:style w:type="numbering" w:customStyle="1" w:styleId="1ai1">
    <w:name w:val="1 / a / i1"/>
    <w:basedOn w:val="Aucuneliste"/>
    <w:next w:val="1ai"/>
    <w:rsid w:val="00BF2950"/>
  </w:style>
  <w:style w:type="numbering" w:customStyle="1" w:styleId="1111111">
    <w:name w:val="1 / 1.1 / 1.1.11"/>
    <w:basedOn w:val="Aucuneliste"/>
    <w:next w:val="111111"/>
    <w:rsid w:val="00BF2950"/>
  </w:style>
  <w:style w:type="table" w:customStyle="1" w:styleId="TableauTE21">
    <w:name w:val="Tableau TE 21"/>
    <w:basedOn w:val="TableauNormal"/>
    <w:uiPriority w:val="99"/>
    <w:rsid w:val="00BF2950"/>
    <w:pPr>
      <w:spacing w:before="120" w:after="120" w:line="240" w:lineRule="auto"/>
    </w:pPr>
    <w:rPr>
      <w:rFonts w:ascii="Tahoma" w:eastAsia="Times New Roman" w:hAnsi="Tahoma" w:cs="Times New Roman"/>
      <w:sz w:val="16"/>
      <w:lang w:val="fr-BE" w:eastAsia="fr-BE"/>
    </w:rPr>
    <w:tblPr>
      <w:tblInd w:w="1134"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rPr>
      <w:cantSplit/>
    </w:trPr>
    <w:tcPr>
      <w:vAlign w:val="center"/>
    </w:tcPr>
    <w:tblStylePr w:type="firstRow">
      <w:rPr>
        <w:rFonts w:ascii="Swiss" w:hAnsi="Swiss"/>
        <w:b/>
        <w:color w:val="1C2691"/>
        <w:sz w:val="16"/>
      </w:rPr>
    </w:tblStylePr>
  </w:style>
  <w:style w:type="table" w:customStyle="1" w:styleId="TableauTE31">
    <w:name w:val="Tableau TE 31"/>
    <w:basedOn w:val="TableauNormal"/>
    <w:uiPriority w:val="99"/>
    <w:rsid w:val="00BF2950"/>
    <w:pPr>
      <w:spacing w:before="120" w:after="120" w:line="240" w:lineRule="auto"/>
    </w:pPr>
    <w:rPr>
      <w:rFonts w:ascii="Tahoma" w:eastAsia="Times New Roman" w:hAnsi="Tahoma" w:cs="Times New Roman"/>
      <w:sz w:val="16"/>
      <w:lang w:val="fr-BE" w:eastAsia="fr-BE"/>
    </w:rPr>
    <w:tblPr>
      <w:tblStyleRowBandSize w:val="1"/>
      <w:tblInd w:w="1134" w:type="dxa"/>
      <w:tblBorders>
        <w:top w:val="single" w:sz="4" w:space="0" w:color="1C2691"/>
        <w:left w:val="single" w:sz="4" w:space="0" w:color="1C2691"/>
        <w:bottom w:val="single" w:sz="4" w:space="0" w:color="1C2691"/>
        <w:right w:val="single" w:sz="4" w:space="0" w:color="1C2691"/>
        <w:insideV w:val="dotted" w:sz="4" w:space="0" w:color="5F5F5F"/>
      </w:tblBorders>
    </w:tblPr>
    <w:trPr>
      <w:cantSplit/>
    </w:trPr>
    <w:tcPr>
      <w:shd w:val="clear" w:color="auto" w:fill="auto"/>
      <w:vAlign w:val="center"/>
    </w:tcPr>
    <w:tblStylePr w:type="firstRow">
      <w:rPr>
        <w:rFonts w:ascii="Swiss" w:hAnsi="Swiss"/>
        <w:b/>
        <w:color w:val="FFFFFF"/>
        <w:sz w:val="16"/>
      </w:rPr>
      <w:tblPr/>
      <w:tcPr>
        <w:shd w:val="clear" w:color="auto" w:fill="1C2691"/>
      </w:tcPr>
    </w:tblStylePr>
    <w:tblStylePr w:type="band1Horz">
      <w:tblPr/>
      <w:tcPr>
        <w:tcBorders>
          <w:top w:val="nil"/>
          <w:bottom w:val="nil"/>
        </w:tcBorders>
        <w:shd w:val="clear" w:color="auto" w:fill="auto"/>
      </w:tcPr>
    </w:tblStylePr>
    <w:tblStylePr w:type="band2Horz">
      <w:tblPr/>
      <w:tcPr>
        <w:shd w:val="clear" w:color="auto" w:fill="EAEAEA"/>
      </w:tcPr>
    </w:tblStylePr>
  </w:style>
  <w:style w:type="table" w:customStyle="1" w:styleId="Trameclaire-Accent121">
    <w:name w:val="Trame claire - Accent 121"/>
    <w:basedOn w:val="TableauNormal"/>
    <w:next w:val="Trameclaire-Accent1"/>
    <w:uiPriority w:val="60"/>
    <w:rsid w:val="00BF2950"/>
    <w:pPr>
      <w:spacing w:after="0" w:line="240" w:lineRule="auto"/>
      <w:jc w:val="both"/>
    </w:pPr>
    <w:rPr>
      <w:rFonts w:ascii="Tahoma" w:eastAsia="Times New Roman" w:hAnsi="Tahoma" w:cs="Times New Roman"/>
      <w:color w:val="365F91"/>
      <w:lang w:val="fr-BE" w:eastAsia="fr-BE"/>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TableauTE1">
    <w:name w:val="Tableau TE1"/>
    <w:basedOn w:val="TableauNormal"/>
    <w:uiPriority w:val="99"/>
    <w:rsid w:val="00BF2950"/>
    <w:pPr>
      <w:spacing w:before="120" w:after="120" w:line="240" w:lineRule="auto"/>
    </w:pPr>
    <w:rPr>
      <w:rFonts w:ascii="Tahoma" w:eastAsia="Times New Roman" w:hAnsi="Tahoma" w:cs="Times New Roman"/>
      <w:sz w:val="16"/>
      <w:lang w:val="fr-BE" w:eastAsia="fr-BE"/>
    </w:rPr>
    <w:tblPr>
      <w:tblInd w:w="1134" w:type="dxa"/>
      <w:tblBorders>
        <w:insideH w:val="dashed" w:sz="4" w:space="0" w:color="999999"/>
        <w:insideV w:val="dotted" w:sz="4" w:space="0" w:color="5F5F5F"/>
      </w:tblBorders>
    </w:tblPr>
    <w:trPr>
      <w:cantSplit/>
    </w:trPr>
    <w:tcPr>
      <w:vAlign w:val="center"/>
    </w:tcPr>
    <w:tblStylePr w:type="firstRow">
      <w:rPr>
        <w:rFonts w:ascii="Swiss" w:hAnsi="Swiss"/>
        <w:b/>
        <w:color w:val="1C2691"/>
        <w:sz w:val="16"/>
      </w:rPr>
      <w:tblPr/>
      <w:tcPr>
        <w:tcBorders>
          <w:top w:val="nil"/>
          <w:bottom w:val="nil"/>
        </w:tcBorders>
      </w:tcPr>
    </w:tblStylePr>
    <w:tblStylePr w:type="lastRow">
      <w:tblPr/>
      <w:tcPr>
        <w:tcBorders>
          <w:top w:val="nil"/>
          <w:bottom w:val="nil"/>
        </w:tcBorders>
      </w:tcPr>
    </w:tblStylePr>
  </w:style>
  <w:style w:type="numbering" w:customStyle="1" w:styleId="Aucuneliste13">
    <w:name w:val="Aucune liste13"/>
    <w:next w:val="Aucuneliste"/>
    <w:uiPriority w:val="99"/>
    <w:semiHidden/>
    <w:unhideWhenUsed/>
    <w:rsid w:val="00BF2950"/>
  </w:style>
  <w:style w:type="numbering" w:customStyle="1" w:styleId="myNewStyleList3">
    <w:name w:val="myNewStyleList3"/>
    <w:uiPriority w:val="99"/>
    <w:rsid w:val="00BF2950"/>
  </w:style>
  <w:style w:type="numbering" w:customStyle="1" w:styleId="myNewStyleList22">
    <w:name w:val="myNewStyleList22"/>
    <w:uiPriority w:val="99"/>
    <w:rsid w:val="00BF2950"/>
  </w:style>
  <w:style w:type="numbering" w:customStyle="1" w:styleId="Aucuneliste112">
    <w:name w:val="Aucune liste112"/>
    <w:next w:val="Aucuneliste"/>
    <w:uiPriority w:val="99"/>
    <w:semiHidden/>
    <w:rsid w:val="00BF2950"/>
  </w:style>
  <w:style w:type="table" w:customStyle="1" w:styleId="Grilledutableau12">
    <w:name w:val="Grille du tableau12"/>
    <w:basedOn w:val="TableauNormal"/>
    <w:next w:val="Grilledutableau"/>
    <w:rsid w:val="00BF2950"/>
    <w:pPr>
      <w:spacing w:after="0" w:line="240" w:lineRule="exact"/>
      <w:jc w:val="both"/>
    </w:pPr>
    <w:rPr>
      <w:rFonts w:ascii="Times New Roman" w:eastAsia="SimSu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auclassique12">
    <w:name w:val="Tableau classique 12"/>
    <w:basedOn w:val="TableauNormal"/>
    <w:next w:val="Tableauclassique1"/>
    <w:rsid w:val="00BF2950"/>
    <w:pPr>
      <w:spacing w:after="0" w:line="240" w:lineRule="auto"/>
    </w:pPr>
    <w:rPr>
      <w:rFonts w:ascii="Times New Roman" w:eastAsia="Times New Roman" w:hAnsi="Times New Roman" w:cs="Times New Roman"/>
      <w:sz w:val="20"/>
      <w:szCs w:val="20"/>
      <w:lang w:eastAsia="fr-FR"/>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customStyle="1" w:styleId="Aucuneliste21">
    <w:name w:val="Aucune liste21"/>
    <w:next w:val="Aucuneliste"/>
    <w:uiPriority w:val="99"/>
    <w:semiHidden/>
    <w:unhideWhenUsed/>
    <w:rsid w:val="00BF2950"/>
  </w:style>
  <w:style w:type="table" w:customStyle="1" w:styleId="Grilledutableau22">
    <w:name w:val="Grille du tableau22"/>
    <w:basedOn w:val="TableauNormal"/>
    <w:next w:val="Grilledutableau"/>
    <w:rsid w:val="00BF2950"/>
    <w:pPr>
      <w:spacing w:after="0" w:line="240" w:lineRule="auto"/>
      <w:jc w:val="both"/>
    </w:pPr>
    <w:rPr>
      <w:rFonts w:ascii="Arial" w:eastAsia="Times New Roman" w:hAnsi="Arial"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myNewStyleList11">
    <w:name w:val="myNewStyleList11"/>
    <w:uiPriority w:val="99"/>
    <w:rsid w:val="00BF2950"/>
  </w:style>
  <w:style w:type="numbering" w:customStyle="1" w:styleId="myNewStyleList211">
    <w:name w:val="myNewStyleList211"/>
    <w:uiPriority w:val="99"/>
    <w:rsid w:val="00BF2950"/>
  </w:style>
  <w:style w:type="numbering" w:customStyle="1" w:styleId="Aucuneliste121">
    <w:name w:val="Aucune liste121"/>
    <w:next w:val="Aucuneliste"/>
    <w:uiPriority w:val="99"/>
    <w:semiHidden/>
    <w:rsid w:val="00BF2950"/>
  </w:style>
  <w:style w:type="table" w:customStyle="1" w:styleId="Grilledutableau111">
    <w:name w:val="Grille du tableau111"/>
    <w:basedOn w:val="TableauNormal"/>
    <w:next w:val="Grilledutableau"/>
    <w:rsid w:val="00BF2950"/>
    <w:pPr>
      <w:spacing w:after="0" w:line="240" w:lineRule="exact"/>
      <w:jc w:val="both"/>
    </w:pPr>
    <w:rPr>
      <w:rFonts w:ascii="Times New Roman" w:eastAsia="SimSu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auclassique111">
    <w:name w:val="Tableau classique 111"/>
    <w:basedOn w:val="TableauNormal"/>
    <w:next w:val="Tableauclassique1"/>
    <w:rsid w:val="00BF2950"/>
    <w:pPr>
      <w:spacing w:after="0" w:line="240" w:lineRule="auto"/>
    </w:pPr>
    <w:rPr>
      <w:rFonts w:ascii="Times New Roman" w:eastAsia="Times New Roman" w:hAnsi="Times New Roman" w:cs="Times New Roman"/>
      <w:sz w:val="20"/>
      <w:szCs w:val="20"/>
      <w:lang w:eastAsia="fr-FR"/>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Colonnesdetableau31">
    <w:name w:val="Colonnes de tableau 31"/>
    <w:basedOn w:val="TableauNormal"/>
    <w:next w:val="Colonnesdetableau3"/>
    <w:rsid w:val="00BF2950"/>
    <w:pPr>
      <w:keepLines/>
      <w:spacing w:after="170" w:line="260" w:lineRule="atLeast"/>
      <w:ind w:left="1134"/>
      <w:jc w:val="both"/>
    </w:pPr>
    <w:rPr>
      <w:rFonts w:ascii="Times New Roman" w:eastAsia="Times New Roman" w:hAnsi="Times New Roman" w:cs="Times New Roman"/>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numbering" w:customStyle="1" w:styleId="Listeencours112">
    <w:name w:val="Liste en cours112"/>
    <w:rsid w:val="00BF2950"/>
    <w:pPr>
      <w:numPr>
        <w:numId w:val="47"/>
      </w:numPr>
    </w:pPr>
  </w:style>
  <w:style w:type="numbering" w:customStyle="1" w:styleId="FichtSpiegelstrich112">
    <w:name w:val="FichtSpiegelstrich112"/>
    <w:basedOn w:val="Aucuneliste"/>
    <w:uiPriority w:val="99"/>
    <w:rsid w:val="00BF2950"/>
    <w:pPr>
      <w:numPr>
        <w:numId w:val="46"/>
      </w:numPr>
    </w:pPr>
  </w:style>
  <w:style w:type="character" w:customStyle="1" w:styleId="Mentionnonrsolue4">
    <w:name w:val="Mention non résolue4"/>
    <w:uiPriority w:val="99"/>
    <w:semiHidden/>
    <w:unhideWhenUsed/>
    <w:rsid w:val="00BF2950"/>
    <w:rPr>
      <w:color w:val="605E5C"/>
      <w:shd w:val="clear" w:color="auto" w:fill="E1DFDD"/>
    </w:rPr>
  </w:style>
  <w:style w:type="paragraph" w:customStyle="1" w:styleId="p34">
    <w:name w:val="p34"/>
    <w:basedOn w:val="Normal"/>
    <w:rsid w:val="00BF2950"/>
    <w:pPr>
      <w:widowControl w:val="0"/>
      <w:tabs>
        <w:tab w:val="left" w:pos="720"/>
      </w:tabs>
      <w:spacing w:after="0" w:line="240" w:lineRule="atLeast"/>
    </w:pPr>
    <w:rPr>
      <w:rFonts w:ascii="Chicago" w:eastAsia="Times New Roman" w:hAnsi="Chicago" w:cs="Times New Roman"/>
      <w:snapToGrid w:val="0"/>
      <w:sz w:val="24"/>
      <w:szCs w:val="20"/>
      <w:lang w:val="en-US"/>
    </w:rPr>
  </w:style>
  <w:style w:type="numbering" w:customStyle="1" w:styleId="FichtSpiegelstrich">
    <w:name w:val="FichtSpiegelstrich"/>
    <w:basedOn w:val="Aucuneliste"/>
    <w:uiPriority w:val="99"/>
    <w:rsid w:val="00BF2950"/>
    <w:pPr>
      <w:numPr>
        <w:numId w:val="49"/>
      </w:numPr>
    </w:pPr>
  </w:style>
  <w:style w:type="paragraph" w:customStyle="1" w:styleId="Spiegel1">
    <w:name w:val="Spiegel 1"/>
    <w:basedOn w:val="Normal"/>
    <w:uiPriority w:val="2"/>
    <w:qFormat/>
    <w:rsid w:val="00BF2950"/>
    <w:pPr>
      <w:numPr>
        <w:numId w:val="50"/>
      </w:numPr>
      <w:spacing w:after="0" w:line="240" w:lineRule="auto"/>
      <w:ind w:left="2410"/>
    </w:pPr>
    <w:rPr>
      <w:rFonts w:ascii="Arial" w:eastAsia="Calibri" w:hAnsi="Arial" w:cs="Arial"/>
      <w:sz w:val="20"/>
      <w:szCs w:val="20"/>
    </w:rPr>
  </w:style>
  <w:style w:type="table" w:customStyle="1" w:styleId="Tablelongdocument11">
    <w:name w:val="Table long document11"/>
    <w:basedOn w:val="TableauNormal"/>
    <w:next w:val="Grilledutableau"/>
    <w:uiPriority w:val="59"/>
    <w:rsid w:val="00BF2950"/>
    <w:pPr>
      <w:spacing w:after="0" w:line="240" w:lineRule="auto"/>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Orange31">
    <w:name w:val="Orange31"/>
    <w:uiPriority w:val="99"/>
    <w:rsid w:val="00BF2950"/>
  </w:style>
  <w:style w:type="numbering" w:customStyle="1" w:styleId="Orange311">
    <w:name w:val="Orange311"/>
    <w:uiPriority w:val="99"/>
    <w:rsid w:val="00BF2950"/>
  </w:style>
  <w:style w:type="numbering" w:customStyle="1" w:styleId="Orange312">
    <w:name w:val="Orange312"/>
    <w:uiPriority w:val="99"/>
    <w:rsid w:val="00BF2950"/>
  </w:style>
  <w:style w:type="table" w:customStyle="1" w:styleId="Grilledutableau3">
    <w:name w:val="Grille du tableau3"/>
    <w:basedOn w:val="TableauNormal"/>
    <w:next w:val="Grilledutableau"/>
    <w:rsid w:val="00BF2950"/>
    <w:pPr>
      <w:spacing w:after="0" w:line="240" w:lineRule="auto"/>
    </w:pPr>
    <w:rPr>
      <w:rFonts w:ascii="Calibri" w:eastAsia="Calibri" w:hAnsi="Calibri"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11">
    <w:name w:val="Grille du tableau211"/>
    <w:basedOn w:val="TableauNormal"/>
    <w:next w:val="Grilledutableau"/>
    <w:rsid w:val="00BF2950"/>
    <w:pPr>
      <w:spacing w:after="0" w:line="240" w:lineRule="auto"/>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211">
    <w:name w:val="Aucune liste211"/>
    <w:next w:val="Aucuneliste"/>
    <w:uiPriority w:val="99"/>
    <w:semiHidden/>
    <w:unhideWhenUsed/>
    <w:rsid w:val="00BF2950"/>
  </w:style>
  <w:style w:type="table" w:customStyle="1" w:styleId="Grilledutableau31">
    <w:name w:val="Grille du tableau31"/>
    <w:basedOn w:val="TableauNormal"/>
    <w:next w:val="Grilledutableau"/>
    <w:rsid w:val="00BF2950"/>
    <w:pPr>
      <w:tabs>
        <w:tab w:val="left" w:pos="1080"/>
      </w:tabs>
      <w:spacing w:after="0" w:line="360" w:lineRule="auto"/>
      <w:jc w:val="both"/>
    </w:pPr>
    <w:rPr>
      <w:rFonts w:ascii="Times New Roman" w:eastAsia="Times New Roman" w:hAnsi="Times New Roman" w:cs="Times New Roman"/>
      <w:sz w:val="20"/>
      <w:szCs w:val="20"/>
      <w:lang w:eastAsia="fr-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eencours1">
    <w:name w:val="Liste en cours1"/>
    <w:rsid w:val="00BF2950"/>
    <w:pPr>
      <w:numPr>
        <w:numId w:val="62"/>
      </w:numPr>
    </w:pPr>
  </w:style>
  <w:style w:type="paragraph" w:customStyle="1" w:styleId="StyleJustified">
    <w:name w:val="Style Justified"/>
    <w:basedOn w:val="Normal"/>
    <w:rsid w:val="00BF2950"/>
    <w:pPr>
      <w:suppressAutoHyphens/>
      <w:spacing w:after="0" w:line="240" w:lineRule="auto"/>
      <w:jc w:val="both"/>
    </w:pPr>
    <w:rPr>
      <w:rFonts w:ascii="Times" w:eastAsia="Times New Roman" w:hAnsi="Times" w:cs="Times New Roman"/>
      <w:sz w:val="24"/>
      <w:szCs w:val="20"/>
    </w:rPr>
  </w:style>
  <w:style w:type="character" w:customStyle="1" w:styleId="Spiegelstrich1Zchn">
    <w:name w:val="Spiegelstrich1 Zchn"/>
    <w:link w:val="Spiegelstrich1"/>
    <w:rsid w:val="00BF2950"/>
    <w:rPr>
      <w:rFonts w:ascii="Arial" w:eastAsia="Times New Roman" w:hAnsi="Arial" w:cs="Times New Roman"/>
      <w:szCs w:val="20"/>
      <w:lang w:eastAsia="fr-FR"/>
    </w:rPr>
  </w:style>
  <w:style w:type="paragraph" w:customStyle="1" w:styleId="StandardBlock">
    <w:name w:val="Standard + Block"/>
    <w:basedOn w:val="Spiegelstrich1"/>
    <w:rsid w:val="00BF2950"/>
    <w:pPr>
      <w:ind w:left="284" w:hanging="284"/>
    </w:pPr>
  </w:style>
  <w:style w:type="character" w:customStyle="1" w:styleId="classdocid1">
    <w:name w:val="classdocid1"/>
    <w:rsid w:val="00BF2950"/>
    <w:rPr>
      <w:rFonts w:ascii="Verdana" w:hAnsi="Verdana" w:hint="default"/>
      <w:b/>
      <w:bCs/>
      <w:color w:val="000000"/>
      <w:sz w:val="18"/>
      <w:szCs w:val="18"/>
    </w:rPr>
  </w:style>
  <w:style w:type="character" w:customStyle="1" w:styleId="cstsm1">
    <w:name w:val="cstsm1"/>
    <w:rsid w:val="00BF2950"/>
    <w:rPr>
      <w:rFonts w:ascii="Verdana" w:hAnsi="Verdana" w:hint="default"/>
      <w:color w:val="FF0000"/>
      <w:sz w:val="12"/>
      <w:szCs w:val="12"/>
    </w:rPr>
  </w:style>
  <w:style w:type="character" w:customStyle="1" w:styleId="NormalTimes">
    <w:name w:val="Normal Times"/>
    <w:rsid w:val="00BF2950"/>
    <w:rPr>
      <w:rFonts w:ascii="Times" w:hAnsi="Times"/>
      <w:sz w:val="24"/>
    </w:rPr>
  </w:style>
  <w:style w:type="paragraph" w:customStyle="1" w:styleId="Textkrper21">
    <w:name w:val="Textkörper 21"/>
    <w:basedOn w:val="Normal"/>
    <w:rsid w:val="00BF2950"/>
    <w:pPr>
      <w:widowControl w:val="0"/>
      <w:tabs>
        <w:tab w:val="left" w:pos="-1440"/>
        <w:tab w:val="left" w:pos="600"/>
        <w:tab w:val="left" w:pos="1920"/>
      </w:tabs>
      <w:suppressAutoHyphens/>
      <w:overflowPunct w:val="0"/>
      <w:autoSpaceDE w:val="0"/>
      <w:autoSpaceDN w:val="0"/>
      <w:adjustRightInd w:val="0"/>
      <w:spacing w:after="0" w:line="240" w:lineRule="auto"/>
      <w:ind w:left="600" w:hanging="600"/>
      <w:jc w:val="both"/>
      <w:textAlignment w:val="baseline"/>
    </w:pPr>
    <w:rPr>
      <w:rFonts w:ascii="Times" w:eastAsia="Times New Roman" w:hAnsi="Times" w:cs="Times New Roman"/>
      <w:spacing w:val="-2"/>
      <w:sz w:val="24"/>
      <w:szCs w:val="20"/>
      <w:lang w:val="de-DE" w:eastAsia="de-DE"/>
    </w:rPr>
  </w:style>
  <w:style w:type="paragraph" w:customStyle="1" w:styleId="Textkrper-Title">
    <w:name w:val="Textkörper-Title"/>
    <w:basedOn w:val="Normal"/>
    <w:next w:val="Textkrper-First"/>
    <w:rsid w:val="00BF2950"/>
    <w:pPr>
      <w:keepNext/>
      <w:suppressAutoHyphens/>
      <w:spacing w:before="120" w:after="0" w:line="240" w:lineRule="auto"/>
    </w:pPr>
    <w:rPr>
      <w:rFonts w:ascii="Times" w:eastAsia="Times New Roman" w:hAnsi="Times" w:cs="Times New Roman"/>
      <w:b/>
      <w:sz w:val="24"/>
      <w:szCs w:val="20"/>
      <w:lang w:eastAsia="fr-FR"/>
    </w:rPr>
  </w:style>
  <w:style w:type="paragraph" w:customStyle="1" w:styleId="Textkrper-First">
    <w:name w:val="Textkörper-First"/>
    <w:basedOn w:val="Corpsdetexte"/>
    <w:next w:val="Corpsdetexte"/>
    <w:rsid w:val="00BF2950"/>
    <w:pPr>
      <w:suppressAutoHyphens/>
      <w:spacing w:after="0" w:line="240" w:lineRule="auto"/>
      <w:jc w:val="left"/>
    </w:pPr>
    <w:rPr>
      <w:rFonts w:ascii="Times" w:eastAsia="Times New Roman" w:hAnsi="Times"/>
      <w:sz w:val="24"/>
      <w:lang w:val="fr-FR" w:eastAsia="fr-FR"/>
    </w:rPr>
  </w:style>
  <w:style w:type="paragraph" w:customStyle="1" w:styleId="Spiegelstrich">
    <w:name w:val="Spiegelstrich"/>
    <w:basedOn w:val="Normal"/>
    <w:rsid w:val="00BF2950"/>
    <w:pPr>
      <w:suppressAutoHyphens/>
      <w:spacing w:after="0" w:line="240" w:lineRule="auto"/>
    </w:pPr>
    <w:rPr>
      <w:rFonts w:ascii="Times" w:eastAsia="Times New Roman" w:hAnsi="Times" w:cs="Times New Roman"/>
      <w:sz w:val="24"/>
      <w:szCs w:val="20"/>
      <w:lang w:eastAsia="fr-FR"/>
    </w:rPr>
  </w:style>
  <w:style w:type="paragraph" w:customStyle="1" w:styleId="Otevilenje-1nivo">
    <w:name w:val="Oštevilčenje - 1.nivo"/>
    <w:basedOn w:val="Normal"/>
    <w:link w:val="Otevilenje-1nivoZnak"/>
    <w:rsid w:val="00BF2950"/>
    <w:pPr>
      <w:widowControl w:val="0"/>
      <w:numPr>
        <w:numId w:val="63"/>
      </w:numPr>
      <w:spacing w:before="120" w:after="0" w:line="300" w:lineRule="atLeast"/>
      <w:jc w:val="both"/>
    </w:pPr>
    <w:rPr>
      <w:rFonts w:ascii="Arial" w:eastAsia="Times New Roman" w:hAnsi="Arial" w:cs="Times New Roman"/>
      <w:szCs w:val="20"/>
      <w:lang w:val="sl-SI" w:eastAsia="sl-SI"/>
    </w:rPr>
  </w:style>
  <w:style w:type="paragraph" w:customStyle="1" w:styleId="Otevilenje-2nivo">
    <w:name w:val="Oštevilčenje - 2.nivo"/>
    <w:basedOn w:val="Normal"/>
    <w:rsid w:val="00BF2950"/>
    <w:pPr>
      <w:keepNext/>
      <w:numPr>
        <w:numId w:val="64"/>
      </w:numPr>
      <w:spacing w:before="60" w:after="0" w:line="300" w:lineRule="atLeast"/>
      <w:jc w:val="both"/>
    </w:pPr>
    <w:rPr>
      <w:rFonts w:ascii="Arial" w:eastAsia="Times New Roman" w:hAnsi="Arial" w:cs="Times New Roman"/>
      <w:snapToGrid w:val="0"/>
      <w:szCs w:val="20"/>
      <w:lang w:val="sl-SI" w:eastAsia="sl-SI"/>
    </w:rPr>
  </w:style>
  <w:style w:type="character" w:customStyle="1" w:styleId="Otevilenje-1nivoZnak">
    <w:name w:val="Oštevilčenje - 1.nivo Znak"/>
    <w:link w:val="Otevilenje-1nivo"/>
    <w:rsid w:val="00BF2950"/>
    <w:rPr>
      <w:rFonts w:ascii="Arial" w:eastAsia="Times New Roman" w:hAnsi="Arial" w:cs="Times New Roman"/>
      <w:szCs w:val="20"/>
      <w:lang w:val="sl-SI" w:eastAsia="sl-SI"/>
    </w:rPr>
  </w:style>
  <w:style w:type="numbering" w:customStyle="1" w:styleId="Brezseznama1">
    <w:name w:val="Brez seznama1"/>
    <w:next w:val="Aucuneliste"/>
    <w:uiPriority w:val="99"/>
    <w:semiHidden/>
    <w:unhideWhenUsed/>
    <w:rsid w:val="00BF2950"/>
  </w:style>
  <w:style w:type="paragraph" w:styleId="Tabledesrfrencesjuridiques">
    <w:name w:val="table of authorities"/>
    <w:basedOn w:val="Normal"/>
    <w:next w:val="Normal"/>
    <w:rsid w:val="00BF2950"/>
    <w:pPr>
      <w:tabs>
        <w:tab w:val="right" w:leader="dot" w:pos="9355"/>
      </w:tabs>
      <w:spacing w:after="0" w:line="300" w:lineRule="atLeast"/>
      <w:ind w:left="220" w:hanging="220"/>
      <w:jc w:val="both"/>
    </w:pPr>
    <w:rPr>
      <w:rFonts w:ascii="Arial" w:eastAsia="Times New Roman" w:hAnsi="Arial" w:cs="Times New Roman"/>
      <w:szCs w:val="20"/>
      <w:lang w:val="sl-SI" w:eastAsia="sl-SI"/>
    </w:rPr>
  </w:style>
  <w:style w:type="numbering" w:customStyle="1" w:styleId="Fichtberschrift">
    <w:name w:val="FichtÜberschrift"/>
    <w:basedOn w:val="Aucuneliste"/>
    <w:uiPriority w:val="99"/>
    <w:rsid w:val="00BF2950"/>
    <w:pPr>
      <w:numPr>
        <w:numId w:val="65"/>
      </w:numPr>
    </w:pPr>
  </w:style>
  <w:style w:type="numbering" w:customStyle="1" w:styleId="FichtSpiegelstrich1">
    <w:name w:val="FichtSpiegelstrich1"/>
    <w:basedOn w:val="Aucuneliste"/>
    <w:uiPriority w:val="99"/>
    <w:rsid w:val="00BF2950"/>
  </w:style>
  <w:style w:type="paragraph" w:customStyle="1" w:styleId="Spiegel2">
    <w:name w:val="Spiegel 2"/>
    <w:basedOn w:val="Spiegel1"/>
    <w:uiPriority w:val="2"/>
    <w:qFormat/>
    <w:rsid w:val="00BF2950"/>
    <w:pPr>
      <w:numPr>
        <w:ilvl w:val="1"/>
        <w:numId w:val="67"/>
      </w:numPr>
      <w:ind w:left="1702" w:hanging="284"/>
    </w:pPr>
  </w:style>
  <w:style w:type="paragraph" w:customStyle="1" w:styleId="Aufzaehl1">
    <w:name w:val="Aufzaehl 1"/>
    <w:basedOn w:val="Normal"/>
    <w:uiPriority w:val="3"/>
    <w:qFormat/>
    <w:rsid w:val="00BF2950"/>
    <w:pPr>
      <w:numPr>
        <w:numId w:val="66"/>
      </w:numPr>
      <w:spacing w:before="60" w:after="60" w:line="240" w:lineRule="auto"/>
      <w:contextualSpacing/>
    </w:pPr>
    <w:rPr>
      <w:rFonts w:ascii="Times New Roman" w:eastAsia="Calibri" w:hAnsi="Times New Roman" w:cs="Times New Roman"/>
      <w:sz w:val="24"/>
      <w:lang w:val="de-DE"/>
    </w:rPr>
  </w:style>
  <w:style w:type="paragraph" w:customStyle="1" w:styleId="Aufzaehl2">
    <w:name w:val="Aufzaehl 2"/>
    <w:basedOn w:val="Aufzaehl1"/>
    <w:uiPriority w:val="3"/>
    <w:qFormat/>
    <w:rsid w:val="00BF2950"/>
    <w:pPr>
      <w:numPr>
        <w:ilvl w:val="1"/>
      </w:numPr>
      <w:tabs>
        <w:tab w:val="num" w:pos="284"/>
      </w:tabs>
      <w:ind w:left="284"/>
    </w:pPr>
  </w:style>
  <w:style w:type="numbering" w:customStyle="1" w:styleId="FichtAufzaehlung">
    <w:name w:val="FichtAufzaehlung"/>
    <w:uiPriority w:val="99"/>
    <w:rsid w:val="00BF2950"/>
    <w:pPr>
      <w:numPr>
        <w:numId w:val="66"/>
      </w:numPr>
    </w:pPr>
  </w:style>
  <w:style w:type="numbering" w:customStyle="1" w:styleId="KeineListe12">
    <w:name w:val="Keine Liste12"/>
    <w:next w:val="Aucuneliste"/>
    <w:uiPriority w:val="99"/>
    <w:semiHidden/>
    <w:unhideWhenUsed/>
    <w:rsid w:val="00BF2950"/>
  </w:style>
  <w:style w:type="numbering" w:customStyle="1" w:styleId="Aucuneliste11111">
    <w:name w:val="Aucune liste11111"/>
    <w:next w:val="Aucuneliste"/>
    <w:uiPriority w:val="99"/>
    <w:semiHidden/>
    <w:unhideWhenUsed/>
    <w:rsid w:val="00BF2950"/>
  </w:style>
  <w:style w:type="numbering" w:customStyle="1" w:styleId="Aucuneliste2111">
    <w:name w:val="Aucune liste2111"/>
    <w:next w:val="Aucuneliste"/>
    <w:uiPriority w:val="99"/>
    <w:semiHidden/>
    <w:unhideWhenUsed/>
    <w:rsid w:val="00BF2950"/>
  </w:style>
  <w:style w:type="numbering" w:customStyle="1" w:styleId="Aucuneliste31">
    <w:name w:val="Aucune liste31"/>
    <w:next w:val="Aucuneliste"/>
    <w:uiPriority w:val="99"/>
    <w:semiHidden/>
    <w:unhideWhenUsed/>
    <w:rsid w:val="00BF2950"/>
  </w:style>
  <w:style w:type="table" w:customStyle="1" w:styleId="Grilledutableau1111">
    <w:name w:val="Grille du tableau1111"/>
    <w:basedOn w:val="TableauNormal"/>
    <w:next w:val="Grilledutableau"/>
    <w:rsid w:val="00BF2950"/>
    <w:pPr>
      <w:tabs>
        <w:tab w:val="left" w:pos="1080"/>
      </w:tabs>
      <w:spacing w:after="0" w:line="360" w:lineRule="auto"/>
      <w:jc w:val="both"/>
    </w:pPr>
    <w:rPr>
      <w:rFonts w:ascii="Times New Roman" w:eastAsia="Times New Roman" w:hAnsi="Times New Roman" w:cs="Times New Roman"/>
      <w:sz w:val="20"/>
      <w:szCs w:val="20"/>
      <w:lang w:eastAsia="fr-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11">
    <w:name w:val="Brez seznama11"/>
    <w:next w:val="Aucuneliste"/>
    <w:uiPriority w:val="99"/>
    <w:semiHidden/>
    <w:unhideWhenUsed/>
    <w:rsid w:val="00BF2950"/>
  </w:style>
  <w:style w:type="numbering" w:customStyle="1" w:styleId="KeineListe111">
    <w:name w:val="Keine Liste111"/>
    <w:next w:val="Aucuneliste"/>
    <w:uiPriority w:val="99"/>
    <w:semiHidden/>
    <w:unhideWhenUsed/>
    <w:rsid w:val="00BF2950"/>
  </w:style>
  <w:style w:type="numbering" w:customStyle="1" w:styleId="Aucuneliste111111">
    <w:name w:val="Aucune liste111111"/>
    <w:next w:val="Aucuneliste"/>
    <w:uiPriority w:val="99"/>
    <w:semiHidden/>
    <w:unhideWhenUsed/>
    <w:rsid w:val="00BF2950"/>
  </w:style>
  <w:style w:type="numbering" w:customStyle="1" w:styleId="Aucuneliste21111">
    <w:name w:val="Aucune liste21111"/>
    <w:next w:val="Aucuneliste"/>
    <w:uiPriority w:val="99"/>
    <w:semiHidden/>
    <w:unhideWhenUsed/>
    <w:rsid w:val="00BF2950"/>
  </w:style>
  <w:style w:type="numbering" w:customStyle="1" w:styleId="Aucuneliste4">
    <w:name w:val="Aucune liste4"/>
    <w:next w:val="Aucuneliste"/>
    <w:uiPriority w:val="99"/>
    <w:semiHidden/>
    <w:unhideWhenUsed/>
    <w:rsid w:val="00BF2950"/>
  </w:style>
  <w:style w:type="table" w:customStyle="1" w:styleId="Grilledutableau2111">
    <w:name w:val="Grille du tableau2111"/>
    <w:basedOn w:val="TableauNormal"/>
    <w:next w:val="Grilledutableau"/>
    <w:rsid w:val="00BF2950"/>
    <w:pPr>
      <w:tabs>
        <w:tab w:val="left" w:pos="1080"/>
      </w:tabs>
      <w:spacing w:after="0" w:line="360" w:lineRule="auto"/>
      <w:jc w:val="both"/>
    </w:pPr>
    <w:rPr>
      <w:rFonts w:ascii="Times New Roman" w:eastAsia="Times New Roman" w:hAnsi="Times New Roman" w:cs="Times New Roman"/>
      <w:sz w:val="20"/>
      <w:szCs w:val="20"/>
      <w:lang w:eastAsia="fr-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12">
    <w:name w:val="Brez seznama12"/>
    <w:next w:val="Aucuneliste"/>
    <w:uiPriority w:val="99"/>
    <w:semiHidden/>
    <w:unhideWhenUsed/>
    <w:rsid w:val="00BF2950"/>
  </w:style>
  <w:style w:type="numbering" w:customStyle="1" w:styleId="KeineListe121">
    <w:name w:val="Keine Liste121"/>
    <w:next w:val="Aucuneliste"/>
    <w:uiPriority w:val="99"/>
    <w:semiHidden/>
    <w:unhideWhenUsed/>
    <w:rsid w:val="00BF2950"/>
  </w:style>
  <w:style w:type="numbering" w:customStyle="1" w:styleId="Aucuneliste22">
    <w:name w:val="Aucune liste22"/>
    <w:next w:val="Aucuneliste"/>
    <w:uiPriority w:val="99"/>
    <w:semiHidden/>
    <w:unhideWhenUsed/>
    <w:rsid w:val="00BF2950"/>
  </w:style>
  <w:style w:type="numbering" w:customStyle="1" w:styleId="Aucuneliste311">
    <w:name w:val="Aucune liste311"/>
    <w:next w:val="Aucuneliste"/>
    <w:uiPriority w:val="99"/>
    <w:semiHidden/>
    <w:unhideWhenUsed/>
    <w:rsid w:val="00BF2950"/>
  </w:style>
  <w:style w:type="numbering" w:customStyle="1" w:styleId="Brezseznama111">
    <w:name w:val="Brez seznama111"/>
    <w:next w:val="Aucuneliste"/>
    <w:uiPriority w:val="99"/>
    <w:semiHidden/>
    <w:unhideWhenUsed/>
    <w:rsid w:val="00BF2950"/>
  </w:style>
  <w:style w:type="numbering" w:customStyle="1" w:styleId="KeineListe1111">
    <w:name w:val="Keine Liste1111"/>
    <w:next w:val="Aucuneliste"/>
    <w:uiPriority w:val="99"/>
    <w:semiHidden/>
    <w:unhideWhenUsed/>
    <w:rsid w:val="00BF2950"/>
  </w:style>
  <w:style w:type="numbering" w:customStyle="1" w:styleId="Aucuneliste1111111">
    <w:name w:val="Aucune liste1111111"/>
    <w:next w:val="Aucuneliste"/>
    <w:uiPriority w:val="99"/>
    <w:semiHidden/>
    <w:unhideWhenUsed/>
    <w:rsid w:val="00BF2950"/>
  </w:style>
  <w:style w:type="numbering" w:customStyle="1" w:styleId="Aucuneliste211111">
    <w:name w:val="Aucune liste211111"/>
    <w:next w:val="Aucuneliste"/>
    <w:uiPriority w:val="99"/>
    <w:semiHidden/>
    <w:unhideWhenUsed/>
    <w:rsid w:val="00BF2950"/>
  </w:style>
  <w:style w:type="numbering" w:customStyle="1" w:styleId="Aucuneliste5">
    <w:name w:val="Aucune liste5"/>
    <w:next w:val="Aucuneliste"/>
    <w:uiPriority w:val="99"/>
    <w:semiHidden/>
    <w:unhideWhenUsed/>
    <w:rsid w:val="00BF2950"/>
  </w:style>
  <w:style w:type="numbering" w:customStyle="1" w:styleId="Brezseznama13">
    <w:name w:val="Brez seznama13"/>
    <w:next w:val="Aucuneliste"/>
    <w:uiPriority w:val="99"/>
    <w:semiHidden/>
    <w:unhideWhenUsed/>
    <w:rsid w:val="00BF2950"/>
  </w:style>
  <w:style w:type="numbering" w:customStyle="1" w:styleId="KeineListe13">
    <w:name w:val="Keine Liste13"/>
    <w:next w:val="Aucuneliste"/>
    <w:uiPriority w:val="99"/>
    <w:semiHidden/>
    <w:unhideWhenUsed/>
    <w:rsid w:val="00BF2950"/>
  </w:style>
  <w:style w:type="numbering" w:customStyle="1" w:styleId="Aucuneliste131">
    <w:name w:val="Aucune liste131"/>
    <w:next w:val="Aucuneliste"/>
    <w:uiPriority w:val="99"/>
    <w:semiHidden/>
    <w:unhideWhenUsed/>
    <w:rsid w:val="00BF2950"/>
  </w:style>
  <w:style w:type="numbering" w:customStyle="1" w:styleId="Aucuneliste23">
    <w:name w:val="Aucune liste23"/>
    <w:next w:val="Aucuneliste"/>
    <w:uiPriority w:val="99"/>
    <w:semiHidden/>
    <w:unhideWhenUsed/>
    <w:rsid w:val="00BF2950"/>
  </w:style>
  <w:style w:type="numbering" w:customStyle="1" w:styleId="Aucuneliste32">
    <w:name w:val="Aucune liste32"/>
    <w:next w:val="Aucuneliste"/>
    <w:uiPriority w:val="99"/>
    <w:semiHidden/>
    <w:unhideWhenUsed/>
    <w:rsid w:val="00BF2950"/>
  </w:style>
  <w:style w:type="table" w:customStyle="1" w:styleId="Grilledutableau121">
    <w:name w:val="Grille du tableau121"/>
    <w:basedOn w:val="TableauNormal"/>
    <w:next w:val="Grilledutableau"/>
    <w:rsid w:val="00BF2950"/>
    <w:pPr>
      <w:tabs>
        <w:tab w:val="left" w:pos="1080"/>
      </w:tabs>
      <w:spacing w:after="0" w:line="360" w:lineRule="auto"/>
      <w:jc w:val="both"/>
    </w:pPr>
    <w:rPr>
      <w:rFonts w:ascii="Times New Roman" w:eastAsia="Times New Roman" w:hAnsi="Times New Roman" w:cs="Times New Roman"/>
      <w:sz w:val="20"/>
      <w:szCs w:val="20"/>
      <w:lang w:eastAsia="fr-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112">
    <w:name w:val="Brez seznama112"/>
    <w:next w:val="Aucuneliste"/>
    <w:uiPriority w:val="99"/>
    <w:semiHidden/>
    <w:unhideWhenUsed/>
    <w:rsid w:val="00BF2950"/>
  </w:style>
  <w:style w:type="numbering" w:customStyle="1" w:styleId="KeineListe112">
    <w:name w:val="Keine Liste112"/>
    <w:next w:val="Aucuneliste"/>
    <w:uiPriority w:val="99"/>
    <w:semiHidden/>
    <w:unhideWhenUsed/>
    <w:rsid w:val="00BF2950"/>
  </w:style>
  <w:style w:type="numbering" w:customStyle="1" w:styleId="Aucuneliste1121">
    <w:name w:val="Aucune liste1121"/>
    <w:next w:val="Aucuneliste"/>
    <w:uiPriority w:val="99"/>
    <w:semiHidden/>
    <w:unhideWhenUsed/>
    <w:rsid w:val="00BF2950"/>
  </w:style>
  <w:style w:type="numbering" w:customStyle="1" w:styleId="Aucuneliste212">
    <w:name w:val="Aucune liste212"/>
    <w:next w:val="Aucuneliste"/>
    <w:uiPriority w:val="99"/>
    <w:semiHidden/>
    <w:unhideWhenUsed/>
    <w:rsid w:val="00BF2950"/>
  </w:style>
  <w:style w:type="numbering" w:customStyle="1" w:styleId="Aucuneliste41">
    <w:name w:val="Aucune liste41"/>
    <w:next w:val="Aucuneliste"/>
    <w:uiPriority w:val="99"/>
    <w:semiHidden/>
    <w:unhideWhenUsed/>
    <w:rsid w:val="00BF2950"/>
  </w:style>
  <w:style w:type="numbering" w:customStyle="1" w:styleId="Brezseznama121">
    <w:name w:val="Brez seznama121"/>
    <w:next w:val="Aucuneliste"/>
    <w:uiPriority w:val="99"/>
    <w:semiHidden/>
    <w:unhideWhenUsed/>
    <w:rsid w:val="00BF2950"/>
  </w:style>
  <w:style w:type="numbering" w:customStyle="1" w:styleId="KeineListe1211">
    <w:name w:val="Keine Liste1211"/>
    <w:next w:val="Aucuneliste"/>
    <w:uiPriority w:val="99"/>
    <w:semiHidden/>
    <w:unhideWhenUsed/>
    <w:rsid w:val="00BF2950"/>
  </w:style>
  <w:style w:type="numbering" w:customStyle="1" w:styleId="Aucuneliste1211">
    <w:name w:val="Aucune liste1211"/>
    <w:next w:val="Aucuneliste"/>
    <w:uiPriority w:val="99"/>
    <w:semiHidden/>
    <w:unhideWhenUsed/>
    <w:rsid w:val="00BF2950"/>
  </w:style>
  <w:style w:type="numbering" w:customStyle="1" w:styleId="Aucuneliste221">
    <w:name w:val="Aucune liste221"/>
    <w:next w:val="Aucuneliste"/>
    <w:uiPriority w:val="99"/>
    <w:semiHidden/>
    <w:unhideWhenUsed/>
    <w:rsid w:val="00BF2950"/>
  </w:style>
  <w:style w:type="numbering" w:customStyle="1" w:styleId="Aucuneliste3111">
    <w:name w:val="Aucune liste3111"/>
    <w:next w:val="Aucuneliste"/>
    <w:uiPriority w:val="99"/>
    <w:semiHidden/>
    <w:unhideWhenUsed/>
    <w:rsid w:val="00BF2950"/>
  </w:style>
  <w:style w:type="numbering" w:customStyle="1" w:styleId="Brezseznama1111">
    <w:name w:val="Brez seznama1111"/>
    <w:next w:val="Aucuneliste"/>
    <w:uiPriority w:val="99"/>
    <w:semiHidden/>
    <w:unhideWhenUsed/>
    <w:rsid w:val="00BF2950"/>
  </w:style>
  <w:style w:type="numbering" w:customStyle="1" w:styleId="KeineListe11111">
    <w:name w:val="Keine Liste11111"/>
    <w:next w:val="Aucuneliste"/>
    <w:uiPriority w:val="99"/>
    <w:semiHidden/>
    <w:unhideWhenUsed/>
    <w:rsid w:val="00BF2950"/>
  </w:style>
  <w:style w:type="numbering" w:customStyle="1" w:styleId="Aucuneliste11111111">
    <w:name w:val="Aucune liste11111111"/>
    <w:next w:val="Aucuneliste"/>
    <w:uiPriority w:val="99"/>
    <w:semiHidden/>
    <w:unhideWhenUsed/>
    <w:rsid w:val="00BF2950"/>
  </w:style>
  <w:style w:type="numbering" w:customStyle="1" w:styleId="Aucuneliste2111111">
    <w:name w:val="Aucune liste2111111"/>
    <w:next w:val="Aucuneliste"/>
    <w:uiPriority w:val="99"/>
    <w:semiHidden/>
    <w:unhideWhenUsed/>
    <w:rsid w:val="00BF2950"/>
  </w:style>
  <w:style w:type="numbering" w:customStyle="1" w:styleId="Orange21">
    <w:name w:val="Orange21"/>
    <w:uiPriority w:val="99"/>
    <w:rsid w:val="00BF2950"/>
  </w:style>
  <w:style w:type="numbering" w:customStyle="1" w:styleId="Orange32">
    <w:name w:val="Orange32"/>
    <w:uiPriority w:val="99"/>
    <w:rsid w:val="00BF2950"/>
  </w:style>
  <w:style w:type="numbering" w:customStyle="1" w:styleId="Aucuneliste51">
    <w:name w:val="Aucune liste51"/>
    <w:next w:val="Aucuneliste"/>
    <w:uiPriority w:val="99"/>
    <w:semiHidden/>
    <w:unhideWhenUsed/>
    <w:rsid w:val="00BF2950"/>
  </w:style>
  <w:style w:type="numbering" w:customStyle="1" w:styleId="Aucuneliste6">
    <w:name w:val="Aucune liste6"/>
    <w:next w:val="Aucuneliste"/>
    <w:uiPriority w:val="99"/>
    <w:semiHidden/>
    <w:unhideWhenUsed/>
    <w:rsid w:val="00BF2950"/>
  </w:style>
  <w:style w:type="numbering" w:customStyle="1" w:styleId="Aucuneliste7">
    <w:name w:val="Aucune liste7"/>
    <w:next w:val="Aucuneliste"/>
    <w:uiPriority w:val="99"/>
    <w:semiHidden/>
    <w:unhideWhenUsed/>
    <w:rsid w:val="00BF2950"/>
  </w:style>
  <w:style w:type="numbering" w:customStyle="1" w:styleId="Aucuneliste8">
    <w:name w:val="Aucune liste8"/>
    <w:next w:val="Aucuneliste"/>
    <w:uiPriority w:val="99"/>
    <w:semiHidden/>
    <w:unhideWhenUsed/>
    <w:rsid w:val="00BF2950"/>
  </w:style>
  <w:style w:type="table" w:customStyle="1" w:styleId="Grilledutableau4">
    <w:name w:val="Grille du tableau4"/>
    <w:basedOn w:val="TableauNormal"/>
    <w:next w:val="Grilledutableau"/>
    <w:rsid w:val="00BF2950"/>
    <w:pPr>
      <w:tabs>
        <w:tab w:val="left" w:pos="1080"/>
      </w:tabs>
      <w:spacing w:after="0" w:line="360" w:lineRule="auto"/>
      <w:jc w:val="both"/>
    </w:pPr>
    <w:rPr>
      <w:rFonts w:ascii="Times New Roman" w:eastAsia="Times New Roman" w:hAnsi="Times New Roman" w:cs="Times New Roman"/>
      <w:sz w:val="20"/>
      <w:szCs w:val="20"/>
      <w:lang w:eastAsia="fr-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Orange4">
    <w:name w:val="Orange4"/>
    <w:uiPriority w:val="99"/>
    <w:rsid w:val="00BF2950"/>
    <w:pPr>
      <w:numPr>
        <w:numId w:val="53"/>
      </w:numPr>
    </w:pPr>
  </w:style>
  <w:style w:type="numbering" w:customStyle="1" w:styleId="Brezseznama14">
    <w:name w:val="Brez seznama14"/>
    <w:next w:val="Aucuneliste"/>
    <w:uiPriority w:val="99"/>
    <w:semiHidden/>
    <w:unhideWhenUsed/>
    <w:rsid w:val="00BF2950"/>
  </w:style>
  <w:style w:type="numbering" w:customStyle="1" w:styleId="Fichtberschrift1">
    <w:name w:val="FichtÜberschrift1"/>
    <w:basedOn w:val="Aucuneliste"/>
    <w:uiPriority w:val="99"/>
    <w:rsid w:val="00BF2950"/>
    <w:pPr>
      <w:numPr>
        <w:numId w:val="54"/>
      </w:numPr>
    </w:pPr>
  </w:style>
  <w:style w:type="numbering" w:customStyle="1" w:styleId="FichtSpiegelstrich2">
    <w:name w:val="FichtSpiegelstrich2"/>
    <w:basedOn w:val="Aucuneliste"/>
    <w:uiPriority w:val="99"/>
    <w:rsid w:val="00BF2950"/>
    <w:pPr>
      <w:numPr>
        <w:numId w:val="55"/>
      </w:numPr>
    </w:pPr>
  </w:style>
  <w:style w:type="numbering" w:customStyle="1" w:styleId="FichtAufzaehlung1">
    <w:name w:val="FichtAufzaehlung1"/>
    <w:uiPriority w:val="99"/>
    <w:rsid w:val="00BF2950"/>
  </w:style>
  <w:style w:type="numbering" w:customStyle="1" w:styleId="Formatvorlage21">
    <w:name w:val="Formatvorlage21"/>
    <w:uiPriority w:val="99"/>
    <w:rsid w:val="00BF2950"/>
    <w:pPr>
      <w:numPr>
        <w:numId w:val="57"/>
      </w:numPr>
    </w:pPr>
  </w:style>
  <w:style w:type="numbering" w:customStyle="1" w:styleId="KeineListe14">
    <w:name w:val="Keine Liste14"/>
    <w:next w:val="Aucuneliste"/>
    <w:uiPriority w:val="99"/>
    <w:semiHidden/>
    <w:unhideWhenUsed/>
    <w:rsid w:val="00BF2950"/>
  </w:style>
  <w:style w:type="numbering" w:customStyle="1" w:styleId="Aucuneliste14">
    <w:name w:val="Aucune liste14"/>
    <w:next w:val="Aucuneliste"/>
    <w:uiPriority w:val="99"/>
    <w:semiHidden/>
    <w:unhideWhenUsed/>
    <w:rsid w:val="00BF2950"/>
  </w:style>
  <w:style w:type="numbering" w:customStyle="1" w:styleId="Aucuneliste24">
    <w:name w:val="Aucune liste24"/>
    <w:next w:val="Aucuneliste"/>
    <w:uiPriority w:val="99"/>
    <w:semiHidden/>
    <w:unhideWhenUsed/>
    <w:rsid w:val="00BF2950"/>
  </w:style>
  <w:style w:type="numbering" w:customStyle="1" w:styleId="Aucuneliste33">
    <w:name w:val="Aucune liste33"/>
    <w:next w:val="Aucuneliste"/>
    <w:uiPriority w:val="99"/>
    <w:semiHidden/>
    <w:unhideWhenUsed/>
    <w:rsid w:val="00BF2950"/>
  </w:style>
  <w:style w:type="table" w:customStyle="1" w:styleId="Grilledutableau13">
    <w:name w:val="Grille du tableau13"/>
    <w:basedOn w:val="TableauNormal"/>
    <w:next w:val="Grilledutableau"/>
    <w:rsid w:val="00BF2950"/>
    <w:pPr>
      <w:tabs>
        <w:tab w:val="left" w:pos="1080"/>
      </w:tabs>
      <w:spacing w:after="0" w:line="360" w:lineRule="auto"/>
      <w:jc w:val="both"/>
    </w:pPr>
    <w:rPr>
      <w:rFonts w:ascii="Times New Roman" w:eastAsia="Times New Roman" w:hAnsi="Times New Roman" w:cs="Times New Roman"/>
      <w:sz w:val="20"/>
      <w:szCs w:val="20"/>
      <w:lang w:eastAsia="fr-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113">
    <w:name w:val="Brez seznama113"/>
    <w:next w:val="Aucuneliste"/>
    <w:uiPriority w:val="99"/>
    <w:semiHidden/>
    <w:unhideWhenUsed/>
    <w:rsid w:val="00BF2950"/>
  </w:style>
  <w:style w:type="numbering" w:customStyle="1" w:styleId="KeineListe113">
    <w:name w:val="Keine Liste113"/>
    <w:next w:val="Aucuneliste"/>
    <w:uiPriority w:val="99"/>
    <w:semiHidden/>
    <w:unhideWhenUsed/>
    <w:rsid w:val="00BF2950"/>
  </w:style>
  <w:style w:type="numbering" w:customStyle="1" w:styleId="Aucuneliste113">
    <w:name w:val="Aucune liste113"/>
    <w:next w:val="Aucuneliste"/>
    <w:uiPriority w:val="99"/>
    <w:semiHidden/>
    <w:unhideWhenUsed/>
    <w:rsid w:val="00BF2950"/>
  </w:style>
  <w:style w:type="numbering" w:customStyle="1" w:styleId="Aucuneliste213">
    <w:name w:val="Aucune liste213"/>
    <w:next w:val="Aucuneliste"/>
    <w:uiPriority w:val="99"/>
    <w:semiHidden/>
    <w:unhideWhenUsed/>
    <w:rsid w:val="00BF2950"/>
  </w:style>
  <w:style w:type="numbering" w:customStyle="1" w:styleId="Aucuneliste42">
    <w:name w:val="Aucune liste42"/>
    <w:next w:val="Aucuneliste"/>
    <w:uiPriority w:val="99"/>
    <w:semiHidden/>
    <w:unhideWhenUsed/>
    <w:rsid w:val="00BF2950"/>
  </w:style>
  <w:style w:type="table" w:customStyle="1" w:styleId="Grilledutableau221">
    <w:name w:val="Grille du tableau221"/>
    <w:basedOn w:val="TableauNormal"/>
    <w:next w:val="Grilledutableau"/>
    <w:rsid w:val="00BF2950"/>
    <w:pPr>
      <w:tabs>
        <w:tab w:val="left" w:pos="1080"/>
      </w:tabs>
      <w:spacing w:after="0" w:line="360" w:lineRule="auto"/>
      <w:jc w:val="both"/>
    </w:pPr>
    <w:rPr>
      <w:rFonts w:ascii="Times New Roman" w:eastAsia="Times New Roman" w:hAnsi="Times New Roman" w:cs="Times New Roman"/>
      <w:sz w:val="20"/>
      <w:szCs w:val="20"/>
      <w:lang w:eastAsia="fr-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122">
    <w:name w:val="Brez seznama122"/>
    <w:next w:val="Aucuneliste"/>
    <w:uiPriority w:val="99"/>
    <w:semiHidden/>
    <w:unhideWhenUsed/>
    <w:rsid w:val="00BF2950"/>
  </w:style>
  <w:style w:type="numbering" w:customStyle="1" w:styleId="KeineListe122">
    <w:name w:val="Keine Liste122"/>
    <w:next w:val="Aucuneliste"/>
    <w:uiPriority w:val="99"/>
    <w:semiHidden/>
    <w:unhideWhenUsed/>
    <w:rsid w:val="00BF2950"/>
  </w:style>
  <w:style w:type="numbering" w:customStyle="1" w:styleId="Aucuneliste122">
    <w:name w:val="Aucune liste122"/>
    <w:next w:val="Aucuneliste"/>
    <w:uiPriority w:val="99"/>
    <w:semiHidden/>
    <w:unhideWhenUsed/>
    <w:rsid w:val="00BF2950"/>
  </w:style>
  <w:style w:type="numbering" w:customStyle="1" w:styleId="Aucuneliste222">
    <w:name w:val="Aucune liste222"/>
    <w:next w:val="Aucuneliste"/>
    <w:uiPriority w:val="99"/>
    <w:semiHidden/>
    <w:unhideWhenUsed/>
    <w:rsid w:val="00BF2950"/>
  </w:style>
  <w:style w:type="numbering" w:customStyle="1" w:styleId="Aucuneliste312">
    <w:name w:val="Aucune liste312"/>
    <w:next w:val="Aucuneliste"/>
    <w:uiPriority w:val="99"/>
    <w:semiHidden/>
    <w:unhideWhenUsed/>
    <w:rsid w:val="00BF2950"/>
  </w:style>
  <w:style w:type="table" w:customStyle="1" w:styleId="Grilledutableau112">
    <w:name w:val="Grille du tableau112"/>
    <w:basedOn w:val="TableauNormal"/>
    <w:next w:val="Grilledutableau"/>
    <w:rsid w:val="00BF2950"/>
    <w:pPr>
      <w:tabs>
        <w:tab w:val="left" w:pos="1080"/>
      </w:tabs>
      <w:spacing w:after="0" w:line="360" w:lineRule="auto"/>
      <w:jc w:val="both"/>
    </w:pPr>
    <w:rPr>
      <w:rFonts w:ascii="Times New Roman" w:eastAsia="Times New Roman" w:hAnsi="Times New Roman" w:cs="Times New Roman"/>
      <w:sz w:val="20"/>
      <w:szCs w:val="20"/>
      <w:lang w:eastAsia="fr-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1112">
    <w:name w:val="Brez seznama1112"/>
    <w:next w:val="Aucuneliste"/>
    <w:uiPriority w:val="99"/>
    <w:semiHidden/>
    <w:unhideWhenUsed/>
    <w:rsid w:val="00BF2950"/>
  </w:style>
  <w:style w:type="numbering" w:customStyle="1" w:styleId="KeineListe1112">
    <w:name w:val="Keine Liste1112"/>
    <w:next w:val="Aucuneliste"/>
    <w:uiPriority w:val="99"/>
    <w:semiHidden/>
    <w:unhideWhenUsed/>
    <w:rsid w:val="00BF2950"/>
  </w:style>
  <w:style w:type="numbering" w:customStyle="1" w:styleId="Aucuneliste1112">
    <w:name w:val="Aucune liste1112"/>
    <w:next w:val="Aucuneliste"/>
    <w:uiPriority w:val="99"/>
    <w:semiHidden/>
    <w:unhideWhenUsed/>
    <w:rsid w:val="00BF2950"/>
  </w:style>
  <w:style w:type="numbering" w:customStyle="1" w:styleId="Aucuneliste2112">
    <w:name w:val="Aucune liste2112"/>
    <w:next w:val="Aucuneliste"/>
    <w:uiPriority w:val="99"/>
    <w:semiHidden/>
    <w:unhideWhenUsed/>
    <w:rsid w:val="00BF2950"/>
  </w:style>
  <w:style w:type="numbering" w:customStyle="1" w:styleId="Aucuneliste52">
    <w:name w:val="Aucune liste52"/>
    <w:next w:val="Aucuneliste"/>
    <w:uiPriority w:val="99"/>
    <w:semiHidden/>
    <w:unhideWhenUsed/>
    <w:rsid w:val="00BF2950"/>
  </w:style>
  <w:style w:type="numbering" w:customStyle="1" w:styleId="Brezseznama131">
    <w:name w:val="Brez seznama131"/>
    <w:next w:val="Aucuneliste"/>
    <w:uiPriority w:val="99"/>
    <w:semiHidden/>
    <w:unhideWhenUsed/>
    <w:rsid w:val="00BF2950"/>
  </w:style>
  <w:style w:type="numbering" w:customStyle="1" w:styleId="KeineListe131">
    <w:name w:val="Keine Liste131"/>
    <w:next w:val="Aucuneliste"/>
    <w:uiPriority w:val="99"/>
    <w:semiHidden/>
    <w:unhideWhenUsed/>
    <w:rsid w:val="00BF2950"/>
  </w:style>
  <w:style w:type="numbering" w:customStyle="1" w:styleId="Aucuneliste1311">
    <w:name w:val="Aucune liste1311"/>
    <w:next w:val="Aucuneliste"/>
    <w:uiPriority w:val="99"/>
    <w:semiHidden/>
    <w:unhideWhenUsed/>
    <w:rsid w:val="00BF2950"/>
  </w:style>
  <w:style w:type="numbering" w:customStyle="1" w:styleId="Aucuneliste231">
    <w:name w:val="Aucune liste231"/>
    <w:next w:val="Aucuneliste"/>
    <w:uiPriority w:val="99"/>
    <w:semiHidden/>
    <w:unhideWhenUsed/>
    <w:rsid w:val="00BF2950"/>
  </w:style>
  <w:style w:type="numbering" w:customStyle="1" w:styleId="Aucuneliste321">
    <w:name w:val="Aucune liste321"/>
    <w:next w:val="Aucuneliste"/>
    <w:uiPriority w:val="99"/>
    <w:semiHidden/>
    <w:unhideWhenUsed/>
    <w:rsid w:val="00BF2950"/>
  </w:style>
  <w:style w:type="numbering" w:customStyle="1" w:styleId="Brezseznama1121">
    <w:name w:val="Brez seznama1121"/>
    <w:next w:val="Aucuneliste"/>
    <w:uiPriority w:val="99"/>
    <w:semiHidden/>
    <w:unhideWhenUsed/>
    <w:rsid w:val="00BF2950"/>
  </w:style>
  <w:style w:type="numbering" w:customStyle="1" w:styleId="KeineListe1121">
    <w:name w:val="Keine Liste1121"/>
    <w:next w:val="Aucuneliste"/>
    <w:uiPriority w:val="99"/>
    <w:semiHidden/>
    <w:unhideWhenUsed/>
    <w:rsid w:val="00BF2950"/>
  </w:style>
  <w:style w:type="numbering" w:customStyle="1" w:styleId="Aucuneliste11211">
    <w:name w:val="Aucune liste11211"/>
    <w:next w:val="Aucuneliste"/>
    <w:uiPriority w:val="99"/>
    <w:semiHidden/>
    <w:unhideWhenUsed/>
    <w:rsid w:val="00BF2950"/>
  </w:style>
  <w:style w:type="numbering" w:customStyle="1" w:styleId="Aucuneliste2121">
    <w:name w:val="Aucune liste2121"/>
    <w:next w:val="Aucuneliste"/>
    <w:uiPriority w:val="99"/>
    <w:semiHidden/>
    <w:unhideWhenUsed/>
    <w:rsid w:val="00BF2950"/>
  </w:style>
  <w:style w:type="numbering" w:customStyle="1" w:styleId="Aucuneliste411">
    <w:name w:val="Aucune liste411"/>
    <w:next w:val="Aucuneliste"/>
    <w:uiPriority w:val="99"/>
    <w:semiHidden/>
    <w:unhideWhenUsed/>
    <w:rsid w:val="00BF2950"/>
  </w:style>
  <w:style w:type="numbering" w:customStyle="1" w:styleId="Brezseznama1211">
    <w:name w:val="Brez seznama1211"/>
    <w:next w:val="Aucuneliste"/>
    <w:uiPriority w:val="99"/>
    <w:semiHidden/>
    <w:unhideWhenUsed/>
    <w:rsid w:val="00BF2950"/>
  </w:style>
  <w:style w:type="numbering" w:customStyle="1" w:styleId="KeineListe12111">
    <w:name w:val="Keine Liste12111"/>
    <w:next w:val="Aucuneliste"/>
    <w:uiPriority w:val="99"/>
    <w:semiHidden/>
    <w:unhideWhenUsed/>
    <w:rsid w:val="00BF2950"/>
  </w:style>
  <w:style w:type="numbering" w:customStyle="1" w:styleId="Aucuneliste12111">
    <w:name w:val="Aucune liste12111"/>
    <w:next w:val="Aucuneliste"/>
    <w:uiPriority w:val="99"/>
    <w:semiHidden/>
    <w:unhideWhenUsed/>
    <w:rsid w:val="00BF2950"/>
  </w:style>
  <w:style w:type="numbering" w:customStyle="1" w:styleId="Aucuneliste2211">
    <w:name w:val="Aucune liste2211"/>
    <w:next w:val="Aucuneliste"/>
    <w:uiPriority w:val="99"/>
    <w:semiHidden/>
    <w:unhideWhenUsed/>
    <w:rsid w:val="00BF2950"/>
  </w:style>
  <w:style w:type="numbering" w:customStyle="1" w:styleId="Aucuneliste31111">
    <w:name w:val="Aucune liste31111"/>
    <w:next w:val="Aucuneliste"/>
    <w:uiPriority w:val="99"/>
    <w:semiHidden/>
    <w:unhideWhenUsed/>
    <w:rsid w:val="00BF2950"/>
  </w:style>
  <w:style w:type="numbering" w:customStyle="1" w:styleId="Brezseznama11111">
    <w:name w:val="Brez seznama11111"/>
    <w:next w:val="Aucuneliste"/>
    <w:uiPriority w:val="99"/>
    <w:semiHidden/>
    <w:unhideWhenUsed/>
    <w:rsid w:val="00BF2950"/>
  </w:style>
  <w:style w:type="numbering" w:customStyle="1" w:styleId="KeineListe111111">
    <w:name w:val="Keine Liste111111"/>
    <w:next w:val="Aucuneliste"/>
    <w:uiPriority w:val="99"/>
    <w:semiHidden/>
    <w:unhideWhenUsed/>
    <w:rsid w:val="00BF2950"/>
  </w:style>
  <w:style w:type="numbering" w:customStyle="1" w:styleId="Aucuneliste11112">
    <w:name w:val="Aucune liste11112"/>
    <w:next w:val="Aucuneliste"/>
    <w:uiPriority w:val="99"/>
    <w:semiHidden/>
    <w:unhideWhenUsed/>
    <w:rsid w:val="00BF2950"/>
  </w:style>
  <w:style w:type="numbering" w:customStyle="1" w:styleId="Aucuneliste21112">
    <w:name w:val="Aucune liste21112"/>
    <w:next w:val="Aucuneliste"/>
    <w:uiPriority w:val="99"/>
    <w:semiHidden/>
    <w:unhideWhenUsed/>
    <w:rsid w:val="00BF2950"/>
  </w:style>
  <w:style w:type="numbering" w:customStyle="1" w:styleId="Orange111">
    <w:name w:val="Orange111"/>
    <w:uiPriority w:val="99"/>
    <w:rsid w:val="00BF2950"/>
  </w:style>
  <w:style w:type="numbering" w:customStyle="1" w:styleId="Orange211">
    <w:name w:val="Orange211"/>
    <w:uiPriority w:val="99"/>
    <w:rsid w:val="00BF2950"/>
  </w:style>
  <w:style w:type="numbering" w:customStyle="1" w:styleId="Orange313">
    <w:name w:val="Orange313"/>
    <w:uiPriority w:val="99"/>
    <w:rsid w:val="00BF2950"/>
  </w:style>
  <w:style w:type="numbering" w:customStyle="1" w:styleId="Aucuneliste511">
    <w:name w:val="Aucune liste511"/>
    <w:next w:val="Aucuneliste"/>
    <w:uiPriority w:val="99"/>
    <w:semiHidden/>
    <w:unhideWhenUsed/>
    <w:rsid w:val="00BF2950"/>
  </w:style>
  <w:style w:type="numbering" w:customStyle="1" w:styleId="Aucuneliste61">
    <w:name w:val="Aucune liste61"/>
    <w:next w:val="Aucuneliste"/>
    <w:uiPriority w:val="99"/>
    <w:semiHidden/>
    <w:unhideWhenUsed/>
    <w:rsid w:val="00BF2950"/>
  </w:style>
  <w:style w:type="numbering" w:customStyle="1" w:styleId="Style3111">
    <w:name w:val="Style3111"/>
    <w:uiPriority w:val="99"/>
    <w:rsid w:val="00BF2950"/>
  </w:style>
  <w:style w:type="numbering" w:customStyle="1" w:styleId="Fichtberschrift11">
    <w:name w:val="FichtÜberschrift11"/>
    <w:basedOn w:val="Aucuneliste"/>
    <w:uiPriority w:val="99"/>
    <w:rsid w:val="00BF2950"/>
  </w:style>
  <w:style w:type="numbering" w:customStyle="1" w:styleId="Orange314">
    <w:name w:val="Orange314"/>
    <w:uiPriority w:val="99"/>
    <w:rsid w:val="00BF2950"/>
  </w:style>
  <w:style w:type="numbering" w:customStyle="1" w:styleId="Fichtberschrift12">
    <w:name w:val="FichtÜberschrift12"/>
    <w:basedOn w:val="Aucuneliste"/>
    <w:uiPriority w:val="99"/>
    <w:rsid w:val="00BF2950"/>
  </w:style>
  <w:style w:type="numbering" w:customStyle="1" w:styleId="FichtSpiegelstrich21">
    <w:name w:val="FichtSpiegelstrich21"/>
    <w:basedOn w:val="Aucuneliste"/>
    <w:uiPriority w:val="99"/>
    <w:rsid w:val="00BF2950"/>
  </w:style>
  <w:style w:type="numbering" w:customStyle="1" w:styleId="FichtAufzaehlung11">
    <w:name w:val="FichtAufzaehlung11"/>
    <w:uiPriority w:val="99"/>
    <w:rsid w:val="00BF2950"/>
  </w:style>
  <w:style w:type="numbering" w:customStyle="1" w:styleId="Orange315">
    <w:name w:val="Orange315"/>
    <w:uiPriority w:val="99"/>
    <w:rsid w:val="00BF2950"/>
  </w:style>
  <w:style w:type="numbering" w:customStyle="1" w:styleId="Aucuneliste9">
    <w:name w:val="Aucune liste9"/>
    <w:next w:val="Aucuneliste"/>
    <w:uiPriority w:val="99"/>
    <w:semiHidden/>
    <w:unhideWhenUsed/>
    <w:rsid w:val="00BF2950"/>
  </w:style>
  <w:style w:type="table" w:customStyle="1" w:styleId="Grilledutableau5">
    <w:name w:val="Grille du tableau5"/>
    <w:basedOn w:val="TableauNormal"/>
    <w:next w:val="Grilledutableau"/>
    <w:rsid w:val="00BF2950"/>
    <w:pPr>
      <w:tabs>
        <w:tab w:val="left" w:pos="1080"/>
      </w:tabs>
      <w:spacing w:after="0" w:line="360" w:lineRule="auto"/>
      <w:jc w:val="both"/>
    </w:pPr>
    <w:rPr>
      <w:rFonts w:ascii="Times New Roman" w:eastAsia="Times New Roman" w:hAnsi="Times New Roman" w:cs="Times New Roman"/>
      <w:sz w:val="20"/>
      <w:szCs w:val="20"/>
      <w:lang w:eastAsia="fr-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321">
    <w:name w:val="Style321"/>
    <w:uiPriority w:val="99"/>
    <w:rsid w:val="00BF2950"/>
  </w:style>
  <w:style w:type="numbering" w:customStyle="1" w:styleId="Listeencours12">
    <w:name w:val="Liste en cours12"/>
    <w:rsid w:val="00BF2950"/>
    <w:pPr>
      <w:numPr>
        <w:numId w:val="52"/>
      </w:numPr>
    </w:pPr>
  </w:style>
  <w:style w:type="numbering" w:customStyle="1" w:styleId="Orange5">
    <w:name w:val="Orange5"/>
    <w:uiPriority w:val="99"/>
    <w:rsid w:val="00BF2950"/>
    <w:pPr>
      <w:numPr>
        <w:numId w:val="56"/>
      </w:numPr>
    </w:pPr>
  </w:style>
  <w:style w:type="numbering" w:customStyle="1" w:styleId="Brezseznama15">
    <w:name w:val="Brez seznama15"/>
    <w:next w:val="Aucuneliste"/>
    <w:uiPriority w:val="99"/>
    <w:semiHidden/>
    <w:unhideWhenUsed/>
    <w:rsid w:val="00BF2950"/>
  </w:style>
  <w:style w:type="numbering" w:customStyle="1" w:styleId="Fichtberschrift2">
    <w:name w:val="FichtÜberschrift2"/>
    <w:basedOn w:val="Aucuneliste"/>
    <w:uiPriority w:val="99"/>
    <w:rsid w:val="00BF2950"/>
    <w:pPr>
      <w:numPr>
        <w:numId w:val="58"/>
      </w:numPr>
    </w:pPr>
  </w:style>
  <w:style w:type="numbering" w:customStyle="1" w:styleId="FichtSpiegelstrich3">
    <w:name w:val="FichtSpiegelstrich3"/>
    <w:basedOn w:val="Aucuneliste"/>
    <w:uiPriority w:val="99"/>
    <w:rsid w:val="00BF2950"/>
    <w:pPr>
      <w:numPr>
        <w:numId w:val="59"/>
      </w:numPr>
    </w:pPr>
  </w:style>
  <w:style w:type="numbering" w:customStyle="1" w:styleId="FichtAufzaehlung2">
    <w:name w:val="FichtAufzaehlung2"/>
    <w:uiPriority w:val="99"/>
    <w:rsid w:val="00BF2950"/>
    <w:pPr>
      <w:numPr>
        <w:numId w:val="40"/>
      </w:numPr>
    </w:pPr>
  </w:style>
  <w:style w:type="numbering" w:customStyle="1" w:styleId="Formatvorlage22">
    <w:name w:val="Formatvorlage22"/>
    <w:uiPriority w:val="99"/>
    <w:rsid w:val="00BF2950"/>
    <w:pPr>
      <w:numPr>
        <w:numId w:val="41"/>
      </w:numPr>
    </w:pPr>
  </w:style>
  <w:style w:type="numbering" w:customStyle="1" w:styleId="KeineListe15">
    <w:name w:val="Keine Liste15"/>
    <w:next w:val="Aucuneliste"/>
    <w:uiPriority w:val="99"/>
    <w:semiHidden/>
    <w:unhideWhenUsed/>
    <w:rsid w:val="00BF2950"/>
  </w:style>
  <w:style w:type="numbering" w:customStyle="1" w:styleId="Aucuneliste15">
    <w:name w:val="Aucune liste15"/>
    <w:next w:val="Aucuneliste"/>
    <w:uiPriority w:val="99"/>
    <w:semiHidden/>
    <w:unhideWhenUsed/>
    <w:rsid w:val="00BF2950"/>
  </w:style>
  <w:style w:type="numbering" w:customStyle="1" w:styleId="Aucuneliste25">
    <w:name w:val="Aucune liste25"/>
    <w:next w:val="Aucuneliste"/>
    <w:uiPriority w:val="99"/>
    <w:semiHidden/>
    <w:unhideWhenUsed/>
    <w:rsid w:val="00BF2950"/>
  </w:style>
  <w:style w:type="numbering" w:customStyle="1" w:styleId="Aucuneliste34">
    <w:name w:val="Aucune liste34"/>
    <w:next w:val="Aucuneliste"/>
    <w:uiPriority w:val="99"/>
    <w:semiHidden/>
    <w:unhideWhenUsed/>
    <w:rsid w:val="00BF2950"/>
  </w:style>
  <w:style w:type="table" w:customStyle="1" w:styleId="Grilledutableau14">
    <w:name w:val="Grille du tableau14"/>
    <w:basedOn w:val="TableauNormal"/>
    <w:next w:val="Grilledutableau"/>
    <w:rsid w:val="00BF2950"/>
    <w:pPr>
      <w:tabs>
        <w:tab w:val="left" w:pos="1080"/>
      </w:tabs>
      <w:spacing w:after="0" w:line="360" w:lineRule="auto"/>
      <w:jc w:val="both"/>
    </w:pPr>
    <w:rPr>
      <w:rFonts w:ascii="Times New Roman" w:eastAsia="Times New Roman" w:hAnsi="Times New Roman" w:cs="Times New Roman"/>
      <w:sz w:val="20"/>
      <w:szCs w:val="20"/>
      <w:lang w:eastAsia="fr-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114">
    <w:name w:val="Brez seznama114"/>
    <w:next w:val="Aucuneliste"/>
    <w:uiPriority w:val="99"/>
    <w:semiHidden/>
    <w:unhideWhenUsed/>
    <w:rsid w:val="00BF2950"/>
  </w:style>
  <w:style w:type="numbering" w:customStyle="1" w:styleId="KeineListe114">
    <w:name w:val="Keine Liste114"/>
    <w:next w:val="Aucuneliste"/>
    <w:uiPriority w:val="99"/>
    <w:semiHidden/>
    <w:unhideWhenUsed/>
    <w:rsid w:val="00BF2950"/>
  </w:style>
  <w:style w:type="numbering" w:customStyle="1" w:styleId="Aucuneliste114">
    <w:name w:val="Aucune liste114"/>
    <w:next w:val="Aucuneliste"/>
    <w:uiPriority w:val="99"/>
    <w:semiHidden/>
    <w:unhideWhenUsed/>
    <w:rsid w:val="00BF2950"/>
  </w:style>
  <w:style w:type="numbering" w:customStyle="1" w:styleId="Aucuneliste214">
    <w:name w:val="Aucune liste214"/>
    <w:next w:val="Aucuneliste"/>
    <w:uiPriority w:val="99"/>
    <w:semiHidden/>
    <w:unhideWhenUsed/>
    <w:rsid w:val="00BF2950"/>
  </w:style>
  <w:style w:type="numbering" w:customStyle="1" w:styleId="Aucuneliste43">
    <w:name w:val="Aucune liste43"/>
    <w:next w:val="Aucuneliste"/>
    <w:uiPriority w:val="99"/>
    <w:semiHidden/>
    <w:unhideWhenUsed/>
    <w:rsid w:val="00BF2950"/>
  </w:style>
  <w:style w:type="table" w:customStyle="1" w:styleId="Grilledutableau23">
    <w:name w:val="Grille du tableau23"/>
    <w:basedOn w:val="TableauNormal"/>
    <w:next w:val="Grilledutableau"/>
    <w:rsid w:val="00BF2950"/>
    <w:pPr>
      <w:tabs>
        <w:tab w:val="left" w:pos="1080"/>
      </w:tabs>
      <w:spacing w:after="0" w:line="360" w:lineRule="auto"/>
      <w:jc w:val="both"/>
    </w:pPr>
    <w:rPr>
      <w:rFonts w:ascii="Times New Roman" w:eastAsia="Times New Roman" w:hAnsi="Times New Roman" w:cs="Times New Roman"/>
      <w:sz w:val="20"/>
      <w:szCs w:val="20"/>
      <w:lang w:eastAsia="fr-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123">
    <w:name w:val="Brez seznama123"/>
    <w:next w:val="Aucuneliste"/>
    <w:uiPriority w:val="99"/>
    <w:semiHidden/>
    <w:unhideWhenUsed/>
    <w:rsid w:val="00BF2950"/>
  </w:style>
  <w:style w:type="numbering" w:customStyle="1" w:styleId="KeineListe123">
    <w:name w:val="Keine Liste123"/>
    <w:next w:val="Aucuneliste"/>
    <w:uiPriority w:val="99"/>
    <w:semiHidden/>
    <w:unhideWhenUsed/>
    <w:rsid w:val="00BF2950"/>
  </w:style>
  <w:style w:type="numbering" w:customStyle="1" w:styleId="Aucuneliste123">
    <w:name w:val="Aucune liste123"/>
    <w:next w:val="Aucuneliste"/>
    <w:uiPriority w:val="99"/>
    <w:semiHidden/>
    <w:unhideWhenUsed/>
    <w:rsid w:val="00BF2950"/>
  </w:style>
  <w:style w:type="numbering" w:customStyle="1" w:styleId="Aucuneliste223">
    <w:name w:val="Aucune liste223"/>
    <w:next w:val="Aucuneliste"/>
    <w:uiPriority w:val="99"/>
    <w:semiHidden/>
    <w:unhideWhenUsed/>
    <w:rsid w:val="00BF2950"/>
  </w:style>
  <w:style w:type="numbering" w:customStyle="1" w:styleId="Aucuneliste313">
    <w:name w:val="Aucune liste313"/>
    <w:next w:val="Aucuneliste"/>
    <w:uiPriority w:val="99"/>
    <w:semiHidden/>
    <w:unhideWhenUsed/>
    <w:rsid w:val="00BF2950"/>
  </w:style>
  <w:style w:type="table" w:customStyle="1" w:styleId="Grilledutableau113">
    <w:name w:val="Grille du tableau113"/>
    <w:basedOn w:val="TableauNormal"/>
    <w:next w:val="Grilledutableau"/>
    <w:rsid w:val="00BF2950"/>
    <w:pPr>
      <w:tabs>
        <w:tab w:val="left" w:pos="1080"/>
      </w:tabs>
      <w:spacing w:after="0" w:line="360" w:lineRule="auto"/>
      <w:jc w:val="both"/>
    </w:pPr>
    <w:rPr>
      <w:rFonts w:ascii="Times New Roman" w:eastAsia="Times New Roman" w:hAnsi="Times New Roman" w:cs="Times New Roman"/>
      <w:sz w:val="20"/>
      <w:szCs w:val="20"/>
      <w:lang w:eastAsia="fr-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1113">
    <w:name w:val="Brez seznama1113"/>
    <w:next w:val="Aucuneliste"/>
    <w:uiPriority w:val="99"/>
    <w:semiHidden/>
    <w:unhideWhenUsed/>
    <w:rsid w:val="00BF2950"/>
  </w:style>
  <w:style w:type="numbering" w:customStyle="1" w:styleId="KeineListe1113">
    <w:name w:val="Keine Liste1113"/>
    <w:next w:val="Aucuneliste"/>
    <w:uiPriority w:val="99"/>
    <w:semiHidden/>
    <w:unhideWhenUsed/>
    <w:rsid w:val="00BF2950"/>
  </w:style>
  <w:style w:type="numbering" w:customStyle="1" w:styleId="Aucuneliste1113">
    <w:name w:val="Aucune liste1113"/>
    <w:next w:val="Aucuneliste"/>
    <w:uiPriority w:val="99"/>
    <w:semiHidden/>
    <w:unhideWhenUsed/>
    <w:rsid w:val="00BF2950"/>
  </w:style>
  <w:style w:type="numbering" w:customStyle="1" w:styleId="Aucuneliste2113">
    <w:name w:val="Aucune liste2113"/>
    <w:next w:val="Aucuneliste"/>
    <w:uiPriority w:val="99"/>
    <w:semiHidden/>
    <w:unhideWhenUsed/>
    <w:rsid w:val="00BF2950"/>
  </w:style>
  <w:style w:type="numbering" w:customStyle="1" w:styleId="Aucuneliste53">
    <w:name w:val="Aucune liste53"/>
    <w:next w:val="Aucuneliste"/>
    <w:uiPriority w:val="99"/>
    <w:semiHidden/>
    <w:unhideWhenUsed/>
    <w:rsid w:val="00BF2950"/>
  </w:style>
  <w:style w:type="table" w:customStyle="1" w:styleId="Grilledutableau32">
    <w:name w:val="Grille du tableau32"/>
    <w:basedOn w:val="TableauNormal"/>
    <w:next w:val="Grilledutableau"/>
    <w:rsid w:val="00BF2950"/>
    <w:pPr>
      <w:tabs>
        <w:tab w:val="left" w:pos="1080"/>
      </w:tabs>
      <w:spacing w:after="0" w:line="360" w:lineRule="auto"/>
      <w:jc w:val="both"/>
    </w:pPr>
    <w:rPr>
      <w:rFonts w:ascii="Times New Roman" w:eastAsia="Times New Roman" w:hAnsi="Times New Roman" w:cs="Times New Roman"/>
      <w:sz w:val="20"/>
      <w:szCs w:val="20"/>
      <w:lang w:eastAsia="fr-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132">
    <w:name w:val="Brez seznama132"/>
    <w:next w:val="Aucuneliste"/>
    <w:uiPriority w:val="99"/>
    <w:semiHidden/>
    <w:unhideWhenUsed/>
    <w:rsid w:val="00BF2950"/>
  </w:style>
  <w:style w:type="numbering" w:customStyle="1" w:styleId="KeineListe132">
    <w:name w:val="Keine Liste132"/>
    <w:next w:val="Aucuneliste"/>
    <w:uiPriority w:val="99"/>
    <w:semiHidden/>
    <w:unhideWhenUsed/>
    <w:rsid w:val="00BF2950"/>
  </w:style>
  <w:style w:type="numbering" w:customStyle="1" w:styleId="Aucuneliste132">
    <w:name w:val="Aucune liste132"/>
    <w:next w:val="Aucuneliste"/>
    <w:uiPriority w:val="99"/>
    <w:semiHidden/>
    <w:unhideWhenUsed/>
    <w:rsid w:val="00BF2950"/>
  </w:style>
  <w:style w:type="numbering" w:customStyle="1" w:styleId="Aucuneliste232">
    <w:name w:val="Aucune liste232"/>
    <w:next w:val="Aucuneliste"/>
    <w:uiPriority w:val="99"/>
    <w:semiHidden/>
    <w:unhideWhenUsed/>
    <w:rsid w:val="00BF2950"/>
  </w:style>
  <w:style w:type="numbering" w:customStyle="1" w:styleId="Aucuneliste322">
    <w:name w:val="Aucune liste322"/>
    <w:next w:val="Aucuneliste"/>
    <w:uiPriority w:val="99"/>
    <w:semiHidden/>
    <w:unhideWhenUsed/>
    <w:rsid w:val="00BF2950"/>
  </w:style>
  <w:style w:type="table" w:customStyle="1" w:styleId="Grilledutableau122">
    <w:name w:val="Grille du tableau122"/>
    <w:basedOn w:val="TableauNormal"/>
    <w:next w:val="Grilledutableau"/>
    <w:rsid w:val="00BF2950"/>
    <w:pPr>
      <w:tabs>
        <w:tab w:val="left" w:pos="1080"/>
      </w:tabs>
      <w:spacing w:after="0" w:line="360" w:lineRule="auto"/>
      <w:jc w:val="both"/>
    </w:pPr>
    <w:rPr>
      <w:rFonts w:ascii="Times New Roman" w:eastAsia="Times New Roman" w:hAnsi="Times New Roman" w:cs="Times New Roman"/>
      <w:sz w:val="20"/>
      <w:szCs w:val="20"/>
      <w:lang w:eastAsia="fr-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1122">
    <w:name w:val="Brez seznama1122"/>
    <w:next w:val="Aucuneliste"/>
    <w:uiPriority w:val="99"/>
    <w:semiHidden/>
    <w:unhideWhenUsed/>
    <w:rsid w:val="00BF2950"/>
  </w:style>
  <w:style w:type="numbering" w:customStyle="1" w:styleId="KeineListe1122">
    <w:name w:val="Keine Liste1122"/>
    <w:next w:val="Aucuneliste"/>
    <w:uiPriority w:val="99"/>
    <w:semiHidden/>
    <w:unhideWhenUsed/>
    <w:rsid w:val="00BF2950"/>
  </w:style>
  <w:style w:type="numbering" w:customStyle="1" w:styleId="Aucuneliste1122">
    <w:name w:val="Aucune liste1122"/>
    <w:next w:val="Aucuneliste"/>
    <w:uiPriority w:val="99"/>
    <w:semiHidden/>
    <w:unhideWhenUsed/>
    <w:rsid w:val="00BF2950"/>
  </w:style>
  <w:style w:type="numbering" w:customStyle="1" w:styleId="Aucuneliste2122">
    <w:name w:val="Aucune liste2122"/>
    <w:next w:val="Aucuneliste"/>
    <w:uiPriority w:val="99"/>
    <w:semiHidden/>
    <w:unhideWhenUsed/>
    <w:rsid w:val="00BF2950"/>
  </w:style>
  <w:style w:type="numbering" w:customStyle="1" w:styleId="Aucuneliste412">
    <w:name w:val="Aucune liste412"/>
    <w:next w:val="Aucuneliste"/>
    <w:uiPriority w:val="99"/>
    <w:semiHidden/>
    <w:unhideWhenUsed/>
    <w:rsid w:val="00BF2950"/>
  </w:style>
  <w:style w:type="table" w:customStyle="1" w:styleId="Grilledutableau212">
    <w:name w:val="Grille du tableau212"/>
    <w:basedOn w:val="TableauNormal"/>
    <w:next w:val="Grilledutableau"/>
    <w:rsid w:val="00BF2950"/>
    <w:pPr>
      <w:tabs>
        <w:tab w:val="left" w:pos="1080"/>
      </w:tabs>
      <w:spacing w:after="0" w:line="360" w:lineRule="auto"/>
      <w:jc w:val="both"/>
    </w:pPr>
    <w:rPr>
      <w:rFonts w:ascii="Times New Roman" w:eastAsia="Times New Roman" w:hAnsi="Times New Roman" w:cs="Times New Roman"/>
      <w:sz w:val="20"/>
      <w:szCs w:val="20"/>
      <w:lang w:eastAsia="fr-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1212">
    <w:name w:val="Brez seznama1212"/>
    <w:next w:val="Aucuneliste"/>
    <w:uiPriority w:val="99"/>
    <w:semiHidden/>
    <w:unhideWhenUsed/>
    <w:rsid w:val="00BF2950"/>
  </w:style>
  <w:style w:type="numbering" w:customStyle="1" w:styleId="KeineListe1212">
    <w:name w:val="Keine Liste1212"/>
    <w:next w:val="Aucuneliste"/>
    <w:uiPriority w:val="99"/>
    <w:semiHidden/>
    <w:unhideWhenUsed/>
    <w:rsid w:val="00BF2950"/>
  </w:style>
  <w:style w:type="numbering" w:customStyle="1" w:styleId="Aucuneliste1212">
    <w:name w:val="Aucune liste1212"/>
    <w:next w:val="Aucuneliste"/>
    <w:uiPriority w:val="99"/>
    <w:semiHidden/>
    <w:unhideWhenUsed/>
    <w:rsid w:val="00BF2950"/>
  </w:style>
  <w:style w:type="numbering" w:customStyle="1" w:styleId="Aucuneliste2212">
    <w:name w:val="Aucune liste2212"/>
    <w:next w:val="Aucuneliste"/>
    <w:uiPriority w:val="99"/>
    <w:semiHidden/>
    <w:unhideWhenUsed/>
    <w:rsid w:val="00BF2950"/>
  </w:style>
  <w:style w:type="numbering" w:customStyle="1" w:styleId="Aucuneliste3112">
    <w:name w:val="Aucune liste3112"/>
    <w:next w:val="Aucuneliste"/>
    <w:uiPriority w:val="99"/>
    <w:semiHidden/>
    <w:unhideWhenUsed/>
    <w:rsid w:val="00BF2950"/>
  </w:style>
  <w:style w:type="table" w:customStyle="1" w:styleId="Grilledutableau1112">
    <w:name w:val="Grille du tableau1112"/>
    <w:basedOn w:val="TableauNormal"/>
    <w:next w:val="Grilledutableau"/>
    <w:rsid w:val="00BF2950"/>
    <w:pPr>
      <w:tabs>
        <w:tab w:val="left" w:pos="1080"/>
      </w:tabs>
      <w:spacing w:after="0" w:line="360" w:lineRule="auto"/>
      <w:jc w:val="both"/>
    </w:pPr>
    <w:rPr>
      <w:rFonts w:ascii="Times New Roman" w:eastAsia="Times New Roman" w:hAnsi="Times New Roman" w:cs="Times New Roman"/>
      <w:sz w:val="20"/>
      <w:szCs w:val="20"/>
      <w:lang w:eastAsia="fr-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11112">
    <w:name w:val="Brez seznama11112"/>
    <w:next w:val="Aucuneliste"/>
    <w:uiPriority w:val="99"/>
    <w:semiHidden/>
    <w:unhideWhenUsed/>
    <w:rsid w:val="00BF2950"/>
  </w:style>
  <w:style w:type="numbering" w:customStyle="1" w:styleId="KeineListe11112">
    <w:name w:val="Keine Liste11112"/>
    <w:next w:val="Aucuneliste"/>
    <w:uiPriority w:val="99"/>
    <w:semiHidden/>
    <w:unhideWhenUsed/>
    <w:rsid w:val="00BF2950"/>
  </w:style>
  <w:style w:type="numbering" w:customStyle="1" w:styleId="Aucuneliste11113">
    <w:name w:val="Aucune liste11113"/>
    <w:next w:val="Aucuneliste"/>
    <w:uiPriority w:val="99"/>
    <w:semiHidden/>
    <w:unhideWhenUsed/>
    <w:rsid w:val="00BF2950"/>
  </w:style>
  <w:style w:type="numbering" w:customStyle="1" w:styleId="Aucuneliste21113">
    <w:name w:val="Aucune liste21113"/>
    <w:next w:val="Aucuneliste"/>
    <w:uiPriority w:val="99"/>
    <w:semiHidden/>
    <w:unhideWhenUsed/>
    <w:rsid w:val="00BF2950"/>
  </w:style>
  <w:style w:type="numbering" w:customStyle="1" w:styleId="Orange121">
    <w:name w:val="Orange121"/>
    <w:uiPriority w:val="99"/>
    <w:rsid w:val="00BF2950"/>
  </w:style>
  <w:style w:type="numbering" w:customStyle="1" w:styleId="Orange22">
    <w:name w:val="Orange22"/>
    <w:uiPriority w:val="99"/>
    <w:rsid w:val="00BF2950"/>
  </w:style>
  <w:style w:type="numbering" w:customStyle="1" w:styleId="Orange321">
    <w:name w:val="Orange321"/>
    <w:uiPriority w:val="99"/>
    <w:rsid w:val="00BF2950"/>
  </w:style>
  <w:style w:type="numbering" w:customStyle="1" w:styleId="Aucuneliste512">
    <w:name w:val="Aucune liste512"/>
    <w:next w:val="Aucuneliste"/>
    <w:uiPriority w:val="99"/>
    <w:semiHidden/>
    <w:unhideWhenUsed/>
    <w:rsid w:val="00BF2950"/>
  </w:style>
  <w:style w:type="numbering" w:customStyle="1" w:styleId="Aucuneliste62">
    <w:name w:val="Aucune liste62"/>
    <w:next w:val="Aucuneliste"/>
    <w:uiPriority w:val="99"/>
    <w:semiHidden/>
    <w:unhideWhenUsed/>
    <w:rsid w:val="00BF2950"/>
  </w:style>
  <w:style w:type="numbering" w:customStyle="1" w:styleId="Aucuneliste71">
    <w:name w:val="Aucune liste71"/>
    <w:next w:val="Aucuneliste"/>
    <w:uiPriority w:val="99"/>
    <w:semiHidden/>
    <w:unhideWhenUsed/>
    <w:rsid w:val="00BF2950"/>
  </w:style>
  <w:style w:type="table" w:customStyle="1" w:styleId="Grilledutableau41">
    <w:name w:val="Grille du tableau41"/>
    <w:basedOn w:val="TableauNormal"/>
    <w:next w:val="Grilledutableau"/>
    <w:rsid w:val="00BF2950"/>
    <w:pPr>
      <w:tabs>
        <w:tab w:val="left" w:pos="1080"/>
      </w:tabs>
      <w:spacing w:after="0" w:line="360" w:lineRule="auto"/>
      <w:jc w:val="both"/>
    </w:pPr>
    <w:rPr>
      <w:rFonts w:ascii="Times New Roman" w:eastAsia="Times New Roman" w:hAnsi="Times New Roman" w:cs="Times New Roman"/>
      <w:sz w:val="20"/>
      <w:szCs w:val="20"/>
      <w:lang w:eastAsia="fr-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141">
    <w:name w:val="Brez seznama141"/>
    <w:next w:val="Aucuneliste"/>
    <w:uiPriority w:val="99"/>
    <w:semiHidden/>
    <w:unhideWhenUsed/>
    <w:rsid w:val="00BF2950"/>
  </w:style>
  <w:style w:type="numbering" w:customStyle="1" w:styleId="KeineListe141">
    <w:name w:val="Keine Liste141"/>
    <w:next w:val="Aucuneliste"/>
    <w:uiPriority w:val="99"/>
    <w:semiHidden/>
    <w:unhideWhenUsed/>
    <w:rsid w:val="00BF2950"/>
  </w:style>
  <w:style w:type="numbering" w:customStyle="1" w:styleId="Aucuneliste141">
    <w:name w:val="Aucune liste141"/>
    <w:next w:val="Aucuneliste"/>
    <w:uiPriority w:val="99"/>
    <w:semiHidden/>
    <w:unhideWhenUsed/>
    <w:rsid w:val="00BF2950"/>
  </w:style>
  <w:style w:type="numbering" w:customStyle="1" w:styleId="Aucuneliste241">
    <w:name w:val="Aucune liste241"/>
    <w:next w:val="Aucuneliste"/>
    <w:uiPriority w:val="99"/>
    <w:semiHidden/>
    <w:unhideWhenUsed/>
    <w:rsid w:val="00BF2950"/>
  </w:style>
  <w:style w:type="numbering" w:customStyle="1" w:styleId="Aucuneliste331">
    <w:name w:val="Aucune liste331"/>
    <w:next w:val="Aucuneliste"/>
    <w:uiPriority w:val="99"/>
    <w:semiHidden/>
    <w:unhideWhenUsed/>
    <w:rsid w:val="00BF2950"/>
  </w:style>
  <w:style w:type="table" w:customStyle="1" w:styleId="Grilledutableau131">
    <w:name w:val="Grille du tableau131"/>
    <w:basedOn w:val="TableauNormal"/>
    <w:next w:val="Grilledutableau"/>
    <w:rsid w:val="00BF2950"/>
    <w:pPr>
      <w:tabs>
        <w:tab w:val="left" w:pos="1080"/>
      </w:tabs>
      <w:spacing w:after="0" w:line="360" w:lineRule="auto"/>
      <w:jc w:val="both"/>
    </w:pPr>
    <w:rPr>
      <w:rFonts w:ascii="Times New Roman" w:eastAsia="Times New Roman" w:hAnsi="Times New Roman" w:cs="Times New Roman"/>
      <w:sz w:val="20"/>
      <w:szCs w:val="20"/>
      <w:lang w:eastAsia="fr-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1131">
    <w:name w:val="Brez seznama1131"/>
    <w:next w:val="Aucuneliste"/>
    <w:uiPriority w:val="99"/>
    <w:semiHidden/>
    <w:unhideWhenUsed/>
    <w:rsid w:val="00BF2950"/>
  </w:style>
  <w:style w:type="numbering" w:customStyle="1" w:styleId="KeineListe1131">
    <w:name w:val="Keine Liste1131"/>
    <w:next w:val="Aucuneliste"/>
    <w:uiPriority w:val="99"/>
    <w:semiHidden/>
    <w:unhideWhenUsed/>
    <w:rsid w:val="00BF2950"/>
  </w:style>
  <w:style w:type="numbering" w:customStyle="1" w:styleId="Aucuneliste1131">
    <w:name w:val="Aucune liste1131"/>
    <w:next w:val="Aucuneliste"/>
    <w:uiPriority w:val="99"/>
    <w:semiHidden/>
    <w:unhideWhenUsed/>
    <w:rsid w:val="00BF2950"/>
  </w:style>
  <w:style w:type="numbering" w:customStyle="1" w:styleId="Aucuneliste2131">
    <w:name w:val="Aucune liste2131"/>
    <w:next w:val="Aucuneliste"/>
    <w:uiPriority w:val="99"/>
    <w:semiHidden/>
    <w:unhideWhenUsed/>
    <w:rsid w:val="00BF2950"/>
  </w:style>
  <w:style w:type="numbering" w:customStyle="1" w:styleId="Aucuneliste421">
    <w:name w:val="Aucune liste421"/>
    <w:next w:val="Aucuneliste"/>
    <w:uiPriority w:val="99"/>
    <w:semiHidden/>
    <w:unhideWhenUsed/>
    <w:rsid w:val="00BF2950"/>
  </w:style>
  <w:style w:type="numbering" w:customStyle="1" w:styleId="Brezseznama1221">
    <w:name w:val="Brez seznama1221"/>
    <w:next w:val="Aucuneliste"/>
    <w:uiPriority w:val="99"/>
    <w:semiHidden/>
    <w:unhideWhenUsed/>
    <w:rsid w:val="00BF2950"/>
  </w:style>
  <w:style w:type="numbering" w:customStyle="1" w:styleId="KeineListe1221">
    <w:name w:val="Keine Liste1221"/>
    <w:next w:val="Aucuneliste"/>
    <w:uiPriority w:val="99"/>
    <w:semiHidden/>
    <w:unhideWhenUsed/>
    <w:rsid w:val="00BF2950"/>
  </w:style>
  <w:style w:type="numbering" w:customStyle="1" w:styleId="Aucuneliste1221">
    <w:name w:val="Aucune liste1221"/>
    <w:next w:val="Aucuneliste"/>
    <w:uiPriority w:val="99"/>
    <w:semiHidden/>
    <w:unhideWhenUsed/>
    <w:rsid w:val="00BF2950"/>
  </w:style>
  <w:style w:type="numbering" w:customStyle="1" w:styleId="Aucuneliste2221">
    <w:name w:val="Aucune liste2221"/>
    <w:next w:val="Aucuneliste"/>
    <w:uiPriority w:val="99"/>
    <w:semiHidden/>
    <w:unhideWhenUsed/>
    <w:rsid w:val="00BF2950"/>
  </w:style>
  <w:style w:type="numbering" w:customStyle="1" w:styleId="Aucuneliste3121">
    <w:name w:val="Aucune liste3121"/>
    <w:next w:val="Aucuneliste"/>
    <w:uiPriority w:val="99"/>
    <w:semiHidden/>
    <w:unhideWhenUsed/>
    <w:rsid w:val="00BF2950"/>
  </w:style>
  <w:style w:type="table" w:customStyle="1" w:styleId="Grilledutableau1121">
    <w:name w:val="Grille du tableau1121"/>
    <w:basedOn w:val="TableauNormal"/>
    <w:next w:val="Grilledutableau"/>
    <w:rsid w:val="00BF2950"/>
    <w:pPr>
      <w:tabs>
        <w:tab w:val="left" w:pos="1080"/>
      </w:tabs>
      <w:spacing w:after="0" w:line="360" w:lineRule="auto"/>
      <w:jc w:val="both"/>
    </w:pPr>
    <w:rPr>
      <w:rFonts w:ascii="Times New Roman" w:eastAsia="Times New Roman" w:hAnsi="Times New Roman" w:cs="Times New Roman"/>
      <w:sz w:val="20"/>
      <w:szCs w:val="20"/>
      <w:lang w:eastAsia="fr-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11121">
    <w:name w:val="Brez seznama11121"/>
    <w:next w:val="Aucuneliste"/>
    <w:uiPriority w:val="99"/>
    <w:semiHidden/>
    <w:unhideWhenUsed/>
    <w:rsid w:val="00BF2950"/>
  </w:style>
  <w:style w:type="numbering" w:customStyle="1" w:styleId="KeineListe11121">
    <w:name w:val="Keine Liste11121"/>
    <w:next w:val="Aucuneliste"/>
    <w:uiPriority w:val="99"/>
    <w:semiHidden/>
    <w:unhideWhenUsed/>
    <w:rsid w:val="00BF2950"/>
  </w:style>
  <w:style w:type="numbering" w:customStyle="1" w:styleId="Aucuneliste11121">
    <w:name w:val="Aucune liste11121"/>
    <w:next w:val="Aucuneliste"/>
    <w:uiPriority w:val="99"/>
    <w:semiHidden/>
    <w:unhideWhenUsed/>
    <w:rsid w:val="00BF2950"/>
  </w:style>
  <w:style w:type="numbering" w:customStyle="1" w:styleId="Aucuneliste21121">
    <w:name w:val="Aucune liste21121"/>
    <w:next w:val="Aucuneliste"/>
    <w:uiPriority w:val="99"/>
    <w:semiHidden/>
    <w:unhideWhenUsed/>
    <w:rsid w:val="00BF2950"/>
  </w:style>
  <w:style w:type="numbering" w:customStyle="1" w:styleId="Aucuneliste521">
    <w:name w:val="Aucune liste521"/>
    <w:next w:val="Aucuneliste"/>
    <w:uiPriority w:val="99"/>
    <w:semiHidden/>
    <w:unhideWhenUsed/>
    <w:rsid w:val="00BF2950"/>
  </w:style>
  <w:style w:type="table" w:customStyle="1" w:styleId="Grilledutableau311">
    <w:name w:val="Grille du tableau311"/>
    <w:basedOn w:val="TableauNormal"/>
    <w:next w:val="Grilledutableau"/>
    <w:rsid w:val="00BF2950"/>
    <w:pPr>
      <w:tabs>
        <w:tab w:val="left" w:pos="1080"/>
      </w:tabs>
      <w:spacing w:after="0" w:line="360" w:lineRule="auto"/>
      <w:jc w:val="both"/>
    </w:pPr>
    <w:rPr>
      <w:rFonts w:ascii="Times New Roman" w:eastAsia="Times New Roman" w:hAnsi="Times New Roman" w:cs="Times New Roman"/>
      <w:sz w:val="20"/>
      <w:szCs w:val="20"/>
      <w:lang w:eastAsia="fr-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1311">
    <w:name w:val="Brez seznama1311"/>
    <w:next w:val="Aucuneliste"/>
    <w:uiPriority w:val="99"/>
    <w:semiHidden/>
    <w:unhideWhenUsed/>
    <w:rsid w:val="00BF2950"/>
  </w:style>
  <w:style w:type="numbering" w:customStyle="1" w:styleId="KeineListe1311">
    <w:name w:val="Keine Liste1311"/>
    <w:next w:val="Aucuneliste"/>
    <w:uiPriority w:val="99"/>
    <w:semiHidden/>
    <w:unhideWhenUsed/>
    <w:rsid w:val="00BF2950"/>
  </w:style>
  <w:style w:type="numbering" w:customStyle="1" w:styleId="Aucuneliste13111">
    <w:name w:val="Aucune liste13111"/>
    <w:next w:val="Aucuneliste"/>
    <w:uiPriority w:val="99"/>
    <w:semiHidden/>
    <w:unhideWhenUsed/>
    <w:rsid w:val="00BF2950"/>
  </w:style>
  <w:style w:type="numbering" w:customStyle="1" w:styleId="Aucuneliste2311">
    <w:name w:val="Aucune liste2311"/>
    <w:next w:val="Aucuneliste"/>
    <w:uiPriority w:val="99"/>
    <w:semiHidden/>
    <w:unhideWhenUsed/>
    <w:rsid w:val="00BF2950"/>
  </w:style>
  <w:style w:type="numbering" w:customStyle="1" w:styleId="Aucuneliste3211">
    <w:name w:val="Aucune liste3211"/>
    <w:next w:val="Aucuneliste"/>
    <w:uiPriority w:val="99"/>
    <w:semiHidden/>
    <w:unhideWhenUsed/>
    <w:rsid w:val="00BF2950"/>
  </w:style>
  <w:style w:type="table" w:customStyle="1" w:styleId="Grilledutableau1211">
    <w:name w:val="Grille du tableau1211"/>
    <w:basedOn w:val="TableauNormal"/>
    <w:next w:val="Grilledutableau"/>
    <w:rsid w:val="00BF2950"/>
    <w:pPr>
      <w:tabs>
        <w:tab w:val="left" w:pos="1080"/>
      </w:tabs>
      <w:spacing w:after="0" w:line="360" w:lineRule="auto"/>
      <w:jc w:val="both"/>
    </w:pPr>
    <w:rPr>
      <w:rFonts w:ascii="Times New Roman" w:eastAsia="Times New Roman" w:hAnsi="Times New Roman" w:cs="Times New Roman"/>
      <w:sz w:val="20"/>
      <w:szCs w:val="20"/>
      <w:lang w:eastAsia="fr-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11211">
    <w:name w:val="Brez seznama11211"/>
    <w:next w:val="Aucuneliste"/>
    <w:uiPriority w:val="99"/>
    <w:semiHidden/>
    <w:unhideWhenUsed/>
    <w:rsid w:val="00BF2950"/>
  </w:style>
  <w:style w:type="numbering" w:customStyle="1" w:styleId="KeineListe11211">
    <w:name w:val="Keine Liste11211"/>
    <w:next w:val="Aucuneliste"/>
    <w:uiPriority w:val="99"/>
    <w:semiHidden/>
    <w:unhideWhenUsed/>
    <w:rsid w:val="00BF2950"/>
  </w:style>
  <w:style w:type="numbering" w:customStyle="1" w:styleId="Aucuneliste112111">
    <w:name w:val="Aucune liste112111"/>
    <w:next w:val="Aucuneliste"/>
    <w:uiPriority w:val="99"/>
    <w:semiHidden/>
    <w:unhideWhenUsed/>
    <w:rsid w:val="00BF2950"/>
  </w:style>
  <w:style w:type="numbering" w:customStyle="1" w:styleId="Aucuneliste21211">
    <w:name w:val="Aucune liste21211"/>
    <w:next w:val="Aucuneliste"/>
    <w:uiPriority w:val="99"/>
    <w:semiHidden/>
    <w:unhideWhenUsed/>
    <w:rsid w:val="00BF2950"/>
  </w:style>
  <w:style w:type="numbering" w:customStyle="1" w:styleId="Aucuneliste4111">
    <w:name w:val="Aucune liste4111"/>
    <w:next w:val="Aucuneliste"/>
    <w:uiPriority w:val="99"/>
    <w:semiHidden/>
    <w:unhideWhenUsed/>
    <w:rsid w:val="00BF2950"/>
  </w:style>
  <w:style w:type="numbering" w:customStyle="1" w:styleId="Brezseznama12111">
    <w:name w:val="Brez seznama12111"/>
    <w:next w:val="Aucuneliste"/>
    <w:uiPriority w:val="99"/>
    <w:semiHidden/>
    <w:unhideWhenUsed/>
    <w:rsid w:val="00BF2950"/>
  </w:style>
  <w:style w:type="numbering" w:customStyle="1" w:styleId="KeineListe121111">
    <w:name w:val="Keine Liste121111"/>
    <w:next w:val="Aucuneliste"/>
    <w:uiPriority w:val="99"/>
    <w:semiHidden/>
    <w:unhideWhenUsed/>
    <w:rsid w:val="00BF2950"/>
  </w:style>
  <w:style w:type="numbering" w:customStyle="1" w:styleId="Aucuneliste121111">
    <w:name w:val="Aucune liste121111"/>
    <w:next w:val="Aucuneliste"/>
    <w:uiPriority w:val="99"/>
    <w:semiHidden/>
    <w:unhideWhenUsed/>
    <w:rsid w:val="00BF2950"/>
  </w:style>
  <w:style w:type="numbering" w:customStyle="1" w:styleId="Aucuneliste22111">
    <w:name w:val="Aucune liste22111"/>
    <w:next w:val="Aucuneliste"/>
    <w:uiPriority w:val="99"/>
    <w:semiHidden/>
    <w:unhideWhenUsed/>
    <w:rsid w:val="00BF2950"/>
  </w:style>
  <w:style w:type="numbering" w:customStyle="1" w:styleId="Aucuneliste311111">
    <w:name w:val="Aucune liste311111"/>
    <w:next w:val="Aucuneliste"/>
    <w:uiPriority w:val="99"/>
    <w:semiHidden/>
    <w:unhideWhenUsed/>
    <w:rsid w:val="00BF2950"/>
  </w:style>
  <w:style w:type="table" w:customStyle="1" w:styleId="Grilledutableau11111">
    <w:name w:val="Grille du tableau11111"/>
    <w:basedOn w:val="TableauNormal"/>
    <w:next w:val="Grilledutableau"/>
    <w:rsid w:val="00BF2950"/>
    <w:pPr>
      <w:tabs>
        <w:tab w:val="left" w:pos="1080"/>
      </w:tabs>
      <w:spacing w:after="0" w:line="360" w:lineRule="auto"/>
      <w:jc w:val="both"/>
    </w:pPr>
    <w:rPr>
      <w:rFonts w:ascii="Times New Roman" w:eastAsia="Times New Roman" w:hAnsi="Times New Roman" w:cs="Times New Roman"/>
      <w:sz w:val="20"/>
      <w:szCs w:val="20"/>
      <w:lang w:eastAsia="fr-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111111">
    <w:name w:val="Brez seznama111111"/>
    <w:next w:val="Aucuneliste"/>
    <w:uiPriority w:val="99"/>
    <w:semiHidden/>
    <w:unhideWhenUsed/>
    <w:rsid w:val="00BF2950"/>
  </w:style>
  <w:style w:type="numbering" w:customStyle="1" w:styleId="KeineListe1111111">
    <w:name w:val="Keine Liste1111111"/>
    <w:next w:val="Aucuneliste"/>
    <w:uiPriority w:val="99"/>
    <w:semiHidden/>
    <w:unhideWhenUsed/>
    <w:rsid w:val="00BF2950"/>
  </w:style>
  <w:style w:type="numbering" w:customStyle="1" w:styleId="Aucuneliste111112">
    <w:name w:val="Aucune liste111112"/>
    <w:next w:val="Aucuneliste"/>
    <w:uiPriority w:val="99"/>
    <w:semiHidden/>
    <w:unhideWhenUsed/>
    <w:rsid w:val="00BF2950"/>
  </w:style>
  <w:style w:type="numbering" w:customStyle="1" w:styleId="Aucuneliste211112">
    <w:name w:val="Aucune liste211112"/>
    <w:next w:val="Aucuneliste"/>
    <w:uiPriority w:val="99"/>
    <w:semiHidden/>
    <w:unhideWhenUsed/>
    <w:rsid w:val="00BF2950"/>
  </w:style>
  <w:style w:type="numbering" w:customStyle="1" w:styleId="Aucuneliste5111">
    <w:name w:val="Aucune liste5111"/>
    <w:next w:val="Aucuneliste"/>
    <w:uiPriority w:val="99"/>
    <w:semiHidden/>
    <w:unhideWhenUsed/>
    <w:rsid w:val="00BF2950"/>
  </w:style>
  <w:style w:type="numbering" w:customStyle="1" w:styleId="Aucuneliste611">
    <w:name w:val="Aucune liste611"/>
    <w:next w:val="Aucuneliste"/>
    <w:uiPriority w:val="99"/>
    <w:semiHidden/>
    <w:unhideWhenUsed/>
    <w:rsid w:val="00BF2950"/>
  </w:style>
  <w:style w:type="numbering" w:customStyle="1" w:styleId="Aucuneliste81">
    <w:name w:val="Aucune liste81"/>
    <w:next w:val="Aucuneliste"/>
    <w:uiPriority w:val="99"/>
    <w:semiHidden/>
    <w:unhideWhenUsed/>
    <w:rsid w:val="00BF2950"/>
  </w:style>
  <w:style w:type="numbering" w:customStyle="1" w:styleId="Brezseznama151">
    <w:name w:val="Brez seznama151"/>
    <w:next w:val="Aucuneliste"/>
    <w:uiPriority w:val="99"/>
    <w:semiHidden/>
    <w:unhideWhenUsed/>
    <w:rsid w:val="00BF2950"/>
  </w:style>
  <w:style w:type="numbering" w:customStyle="1" w:styleId="KeineListe151">
    <w:name w:val="Keine Liste151"/>
    <w:next w:val="Aucuneliste"/>
    <w:uiPriority w:val="99"/>
    <w:semiHidden/>
    <w:unhideWhenUsed/>
    <w:rsid w:val="00BF2950"/>
  </w:style>
  <w:style w:type="numbering" w:customStyle="1" w:styleId="Aucuneliste151">
    <w:name w:val="Aucune liste151"/>
    <w:next w:val="Aucuneliste"/>
    <w:uiPriority w:val="99"/>
    <w:semiHidden/>
    <w:unhideWhenUsed/>
    <w:rsid w:val="00BF2950"/>
  </w:style>
  <w:style w:type="numbering" w:customStyle="1" w:styleId="Aucuneliste251">
    <w:name w:val="Aucune liste251"/>
    <w:next w:val="Aucuneliste"/>
    <w:uiPriority w:val="99"/>
    <w:semiHidden/>
    <w:unhideWhenUsed/>
    <w:rsid w:val="00BF2950"/>
  </w:style>
  <w:style w:type="numbering" w:customStyle="1" w:styleId="Aucuneliste341">
    <w:name w:val="Aucune liste341"/>
    <w:next w:val="Aucuneliste"/>
    <w:uiPriority w:val="99"/>
    <w:semiHidden/>
    <w:unhideWhenUsed/>
    <w:rsid w:val="00BF2950"/>
  </w:style>
  <w:style w:type="numbering" w:customStyle="1" w:styleId="Brezseznama1141">
    <w:name w:val="Brez seznama1141"/>
    <w:next w:val="Aucuneliste"/>
    <w:uiPriority w:val="99"/>
    <w:semiHidden/>
    <w:unhideWhenUsed/>
    <w:rsid w:val="00BF2950"/>
  </w:style>
  <w:style w:type="numbering" w:customStyle="1" w:styleId="KeineListe1141">
    <w:name w:val="Keine Liste1141"/>
    <w:next w:val="Aucuneliste"/>
    <w:uiPriority w:val="99"/>
    <w:semiHidden/>
    <w:unhideWhenUsed/>
    <w:rsid w:val="00BF2950"/>
  </w:style>
  <w:style w:type="numbering" w:customStyle="1" w:styleId="Aucuneliste1141">
    <w:name w:val="Aucune liste1141"/>
    <w:next w:val="Aucuneliste"/>
    <w:uiPriority w:val="99"/>
    <w:semiHidden/>
    <w:unhideWhenUsed/>
    <w:rsid w:val="00BF2950"/>
  </w:style>
  <w:style w:type="numbering" w:customStyle="1" w:styleId="Aucuneliste2141">
    <w:name w:val="Aucune liste2141"/>
    <w:next w:val="Aucuneliste"/>
    <w:uiPriority w:val="99"/>
    <w:semiHidden/>
    <w:unhideWhenUsed/>
    <w:rsid w:val="00BF2950"/>
  </w:style>
  <w:style w:type="numbering" w:customStyle="1" w:styleId="Aucuneliste431">
    <w:name w:val="Aucune liste431"/>
    <w:next w:val="Aucuneliste"/>
    <w:uiPriority w:val="99"/>
    <w:semiHidden/>
    <w:unhideWhenUsed/>
    <w:rsid w:val="00BF2950"/>
  </w:style>
  <w:style w:type="numbering" w:customStyle="1" w:styleId="Brezseznama1231">
    <w:name w:val="Brez seznama1231"/>
    <w:next w:val="Aucuneliste"/>
    <w:uiPriority w:val="99"/>
    <w:semiHidden/>
    <w:unhideWhenUsed/>
    <w:rsid w:val="00BF2950"/>
  </w:style>
  <w:style w:type="numbering" w:customStyle="1" w:styleId="KeineListe1231">
    <w:name w:val="Keine Liste1231"/>
    <w:next w:val="Aucuneliste"/>
    <w:uiPriority w:val="99"/>
    <w:semiHidden/>
    <w:unhideWhenUsed/>
    <w:rsid w:val="00BF2950"/>
  </w:style>
  <w:style w:type="numbering" w:customStyle="1" w:styleId="Aucuneliste1231">
    <w:name w:val="Aucune liste1231"/>
    <w:next w:val="Aucuneliste"/>
    <w:uiPriority w:val="99"/>
    <w:semiHidden/>
    <w:unhideWhenUsed/>
    <w:rsid w:val="00BF2950"/>
  </w:style>
  <w:style w:type="numbering" w:customStyle="1" w:styleId="Aucuneliste2231">
    <w:name w:val="Aucune liste2231"/>
    <w:next w:val="Aucuneliste"/>
    <w:uiPriority w:val="99"/>
    <w:semiHidden/>
    <w:unhideWhenUsed/>
    <w:rsid w:val="00BF2950"/>
  </w:style>
  <w:style w:type="numbering" w:customStyle="1" w:styleId="Aucuneliste3131">
    <w:name w:val="Aucune liste3131"/>
    <w:next w:val="Aucuneliste"/>
    <w:uiPriority w:val="99"/>
    <w:semiHidden/>
    <w:unhideWhenUsed/>
    <w:rsid w:val="00BF2950"/>
  </w:style>
  <w:style w:type="numbering" w:customStyle="1" w:styleId="Brezseznama11131">
    <w:name w:val="Brez seznama11131"/>
    <w:next w:val="Aucuneliste"/>
    <w:uiPriority w:val="99"/>
    <w:semiHidden/>
    <w:unhideWhenUsed/>
    <w:rsid w:val="00BF2950"/>
  </w:style>
  <w:style w:type="numbering" w:customStyle="1" w:styleId="KeineListe11131">
    <w:name w:val="Keine Liste11131"/>
    <w:next w:val="Aucuneliste"/>
    <w:uiPriority w:val="99"/>
    <w:semiHidden/>
    <w:unhideWhenUsed/>
    <w:rsid w:val="00BF2950"/>
  </w:style>
  <w:style w:type="numbering" w:customStyle="1" w:styleId="Aucuneliste11131">
    <w:name w:val="Aucune liste11131"/>
    <w:next w:val="Aucuneliste"/>
    <w:uiPriority w:val="99"/>
    <w:semiHidden/>
    <w:unhideWhenUsed/>
    <w:rsid w:val="00BF2950"/>
  </w:style>
  <w:style w:type="numbering" w:customStyle="1" w:styleId="Aucuneliste21131">
    <w:name w:val="Aucune liste21131"/>
    <w:next w:val="Aucuneliste"/>
    <w:uiPriority w:val="99"/>
    <w:semiHidden/>
    <w:unhideWhenUsed/>
    <w:rsid w:val="00BF2950"/>
  </w:style>
  <w:style w:type="numbering" w:customStyle="1" w:styleId="Aucuneliste531">
    <w:name w:val="Aucune liste531"/>
    <w:next w:val="Aucuneliste"/>
    <w:uiPriority w:val="99"/>
    <w:semiHidden/>
    <w:unhideWhenUsed/>
    <w:rsid w:val="00BF2950"/>
  </w:style>
  <w:style w:type="numbering" w:customStyle="1" w:styleId="Brezseznama1321">
    <w:name w:val="Brez seznama1321"/>
    <w:next w:val="Aucuneliste"/>
    <w:uiPriority w:val="99"/>
    <w:semiHidden/>
    <w:unhideWhenUsed/>
    <w:rsid w:val="00BF2950"/>
  </w:style>
  <w:style w:type="numbering" w:customStyle="1" w:styleId="KeineListe1321">
    <w:name w:val="Keine Liste1321"/>
    <w:next w:val="Aucuneliste"/>
    <w:uiPriority w:val="99"/>
    <w:semiHidden/>
    <w:unhideWhenUsed/>
    <w:rsid w:val="00BF2950"/>
  </w:style>
  <w:style w:type="numbering" w:customStyle="1" w:styleId="Aucuneliste1321">
    <w:name w:val="Aucune liste1321"/>
    <w:next w:val="Aucuneliste"/>
    <w:uiPriority w:val="99"/>
    <w:semiHidden/>
    <w:unhideWhenUsed/>
    <w:rsid w:val="00BF2950"/>
  </w:style>
  <w:style w:type="numbering" w:customStyle="1" w:styleId="Aucuneliste2321">
    <w:name w:val="Aucune liste2321"/>
    <w:next w:val="Aucuneliste"/>
    <w:uiPriority w:val="99"/>
    <w:semiHidden/>
    <w:unhideWhenUsed/>
    <w:rsid w:val="00BF2950"/>
  </w:style>
  <w:style w:type="numbering" w:customStyle="1" w:styleId="Aucuneliste3221">
    <w:name w:val="Aucune liste3221"/>
    <w:next w:val="Aucuneliste"/>
    <w:uiPriority w:val="99"/>
    <w:semiHidden/>
    <w:unhideWhenUsed/>
    <w:rsid w:val="00BF2950"/>
  </w:style>
  <w:style w:type="numbering" w:customStyle="1" w:styleId="Brezseznama11221">
    <w:name w:val="Brez seznama11221"/>
    <w:next w:val="Aucuneliste"/>
    <w:uiPriority w:val="99"/>
    <w:semiHidden/>
    <w:unhideWhenUsed/>
    <w:rsid w:val="00BF2950"/>
  </w:style>
  <w:style w:type="numbering" w:customStyle="1" w:styleId="KeineListe11221">
    <w:name w:val="Keine Liste11221"/>
    <w:next w:val="Aucuneliste"/>
    <w:uiPriority w:val="99"/>
    <w:semiHidden/>
    <w:unhideWhenUsed/>
    <w:rsid w:val="00BF2950"/>
  </w:style>
  <w:style w:type="numbering" w:customStyle="1" w:styleId="Aucuneliste11221">
    <w:name w:val="Aucune liste11221"/>
    <w:next w:val="Aucuneliste"/>
    <w:uiPriority w:val="99"/>
    <w:semiHidden/>
    <w:unhideWhenUsed/>
    <w:rsid w:val="00BF2950"/>
  </w:style>
  <w:style w:type="numbering" w:customStyle="1" w:styleId="Aucuneliste21221">
    <w:name w:val="Aucune liste21221"/>
    <w:next w:val="Aucuneliste"/>
    <w:uiPriority w:val="99"/>
    <w:semiHidden/>
    <w:unhideWhenUsed/>
    <w:rsid w:val="00BF2950"/>
  </w:style>
  <w:style w:type="numbering" w:customStyle="1" w:styleId="Aucuneliste4121">
    <w:name w:val="Aucune liste4121"/>
    <w:next w:val="Aucuneliste"/>
    <w:uiPriority w:val="99"/>
    <w:semiHidden/>
    <w:unhideWhenUsed/>
    <w:rsid w:val="00BF2950"/>
  </w:style>
  <w:style w:type="numbering" w:customStyle="1" w:styleId="Brezseznama12121">
    <w:name w:val="Brez seznama12121"/>
    <w:next w:val="Aucuneliste"/>
    <w:uiPriority w:val="99"/>
    <w:semiHidden/>
    <w:unhideWhenUsed/>
    <w:rsid w:val="00BF2950"/>
  </w:style>
  <w:style w:type="numbering" w:customStyle="1" w:styleId="KeineListe12121">
    <w:name w:val="Keine Liste12121"/>
    <w:next w:val="Aucuneliste"/>
    <w:uiPriority w:val="99"/>
    <w:semiHidden/>
    <w:unhideWhenUsed/>
    <w:rsid w:val="00BF2950"/>
  </w:style>
  <w:style w:type="numbering" w:customStyle="1" w:styleId="Aucuneliste12121">
    <w:name w:val="Aucune liste12121"/>
    <w:next w:val="Aucuneliste"/>
    <w:uiPriority w:val="99"/>
    <w:semiHidden/>
    <w:unhideWhenUsed/>
    <w:rsid w:val="00BF2950"/>
  </w:style>
  <w:style w:type="numbering" w:customStyle="1" w:styleId="Aucuneliste22121">
    <w:name w:val="Aucune liste22121"/>
    <w:next w:val="Aucuneliste"/>
    <w:uiPriority w:val="99"/>
    <w:semiHidden/>
    <w:unhideWhenUsed/>
    <w:rsid w:val="00BF2950"/>
  </w:style>
  <w:style w:type="numbering" w:customStyle="1" w:styleId="Aucuneliste31121">
    <w:name w:val="Aucune liste31121"/>
    <w:next w:val="Aucuneliste"/>
    <w:uiPriority w:val="99"/>
    <w:semiHidden/>
    <w:unhideWhenUsed/>
    <w:rsid w:val="00BF2950"/>
  </w:style>
  <w:style w:type="numbering" w:customStyle="1" w:styleId="Brezseznama111121">
    <w:name w:val="Brez seznama111121"/>
    <w:next w:val="Aucuneliste"/>
    <w:uiPriority w:val="99"/>
    <w:semiHidden/>
    <w:unhideWhenUsed/>
    <w:rsid w:val="00BF2950"/>
  </w:style>
  <w:style w:type="numbering" w:customStyle="1" w:styleId="KeineListe111121">
    <w:name w:val="Keine Liste111121"/>
    <w:next w:val="Aucuneliste"/>
    <w:uiPriority w:val="99"/>
    <w:semiHidden/>
    <w:unhideWhenUsed/>
    <w:rsid w:val="00BF2950"/>
  </w:style>
  <w:style w:type="numbering" w:customStyle="1" w:styleId="Aucuneliste111121">
    <w:name w:val="Aucune liste111121"/>
    <w:next w:val="Aucuneliste"/>
    <w:uiPriority w:val="99"/>
    <w:semiHidden/>
    <w:unhideWhenUsed/>
    <w:rsid w:val="00BF2950"/>
  </w:style>
  <w:style w:type="numbering" w:customStyle="1" w:styleId="Aucuneliste211121">
    <w:name w:val="Aucune liste211121"/>
    <w:next w:val="Aucuneliste"/>
    <w:uiPriority w:val="99"/>
    <w:semiHidden/>
    <w:unhideWhenUsed/>
    <w:rsid w:val="00BF2950"/>
  </w:style>
  <w:style w:type="numbering" w:customStyle="1" w:styleId="Aucuneliste5121">
    <w:name w:val="Aucune liste5121"/>
    <w:next w:val="Aucuneliste"/>
    <w:uiPriority w:val="99"/>
    <w:semiHidden/>
    <w:unhideWhenUsed/>
    <w:rsid w:val="00BF2950"/>
  </w:style>
  <w:style w:type="numbering" w:customStyle="1" w:styleId="Aucuneliste621">
    <w:name w:val="Aucune liste621"/>
    <w:next w:val="Aucuneliste"/>
    <w:uiPriority w:val="99"/>
    <w:semiHidden/>
    <w:unhideWhenUsed/>
    <w:rsid w:val="00BF2950"/>
  </w:style>
  <w:style w:type="numbering" w:customStyle="1" w:styleId="Aucuneliste711">
    <w:name w:val="Aucune liste711"/>
    <w:next w:val="Aucuneliste"/>
    <w:uiPriority w:val="99"/>
    <w:semiHidden/>
    <w:unhideWhenUsed/>
    <w:rsid w:val="00BF2950"/>
  </w:style>
  <w:style w:type="numbering" w:customStyle="1" w:styleId="Brezseznama1411">
    <w:name w:val="Brez seznama1411"/>
    <w:next w:val="Aucuneliste"/>
    <w:uiPriority w:val="99"/>
    <w:semiHidden/>
    <w:unhideWhenUsed/>
    <w:rsid w:val="00BF2950"/>
  </w:style>
  <w:style w:type="numbering" w:customStyle="1" w:styleId="KeineListe1411">
    <w:name w:val="Keine Liste1411"/>
    <w:next w:val="Aucuneliste"/>
    <w:uiPriority w:val="99"/>
    <w:semiHidden/>
    <w:unhideWhenUsed/>
    <w:rsid w:val="00BF2950"/>
  </w:style>
  <w:style w:type="numbering" w:customStyle="1" w:styleId="Aucuneliste1411">
    <w:name w:val="Aucune liste1411"/>
    <w:next w:val="Aucuneliste"/>
    <w:uiPriority w:val="99"/>
    <w:semiHidden/>
    <w:unhideWhenUsed/>
    <w:rsid w:val="00BF2950"/>
  </w:style>
  <w:style w:type="numbering" w:customStyle="1" w:styleId="Aucuneliste2411">
    <w:name w:val="Aucune liste2411"/>
    <w:next w:val="Aucuneliste"/>
    <w:uiPriority w:val="99"/>
    <w:semiHidden/>
    <w:unhideWhenUsed/>
    <w:rsid w:val="00BF2950"/>
  </w:style>
  <w:style w:type="numbering" w:customStyle="1" w:styleId="Aucuneliste3311">
    <w:name w:val="Aucune liste3311"/>
    <w:next w:val="Aucuneliste"/>
    <w:uiPriority w:val="99"/>
    <w:semiHidden/>
    <w:unhideWhenUsed/>
    <w:rsid w:val="00BF2950"/>
  </w:style>
  <w:style w:type="numbering" w:customStyle="1" w:styleId="Brezseznama11311">
    <w:name w:val="Brez seznama11311"/>
    <w:next w:val="Aucuneliste"/>
    <w:uiPriority w:val="99"/>
    <w:semiHidden/>
    <w:unhideWhenUsed/>
    <w:rsid w:val="00BF2950"/>
  </w:style>
  <w:style w:type="numbering" w:customStyle="1" w:styleId="KeineListe11311">
    <w:name w:val="Keine Liste11311"/>
    <w:next w:val="Aucuneliste"/>
    <w:uiPriority w:val="99"/>
    <w:semiHidden/>
    <w:unhideWhenUsed/>
    <w:rsid w:val="00BF2950"/>
  </w:style>
  <w:style w:type="numbering" w:customStyle="1" w:styleId="Aucuneliste11311">
    <w:name w:val="Aucune liste11311"/>
    <w:next w:val="Aucuneliste"/>
    <w:uiPriority w:val="99"/>
    <w:semiHidden/>
    <w:unhideWhenUsed/>
    <w:rsid w:val="00BF2950"/>
  </w:style>
  <w:style w:type="numbering" w:customStyle="1" w:styleId="Aucuneliste21311">
    <w:name w:val="Aucune liste21311"/>
    <w:next w:val="Aucuneliste"/>
    <w:uiPriority w:val="99"/>
    <w:semiHidden/>
    <w:unhideWhenUsed/>
    <w:rsid w:val="00BF2950"/>
  </w:style>
  <w:style w:type="numbering" w:customStyle="1" w:styleId="Aucuneliste4211">
    <w:name w:val="Aucune liste4211"/>
    <w:next w:val="Aucuneliste"/>
    <w:uiPriority w:val="99"/>
    <w:semiHidden/>
    <w:unhideWhenUsed/>
    <w:rsid w:val="00BF2950"/>
  </w:style>
  <w:style w:type="numbering" w:customStyle="1" w:styleId="Brezseznama12211">
    <w:name w:val="Brez seznama12211"/>
    <w:next w:val="Aucuneliste"/>
    <w:uiPriority w:val="99"/>
    <w:semiHidden/>
    <w:unhideWhenUsed/>
    <w:rsid w:val="00BF2950"/>
  </w:style>
  <w:style w:type="numbering" w:customStyle="1" w:styleId="KeineListe12211">
    <w:name w:val="Keine Liste12211"/>
    <w:next w:val="Aucuneliste"/>
    <w:uiPriority w:val="99"/>
    <w:semiHidden/>
    <w:unhideWhenUsed/>
    <w:rsid w:val="00BF2950"/>
  </w:style>
  <w:style w:type="numbering" w:customStyle="1" w:styleId="Aucuneliste12211">
    <w:name w:val="Aucune liste12211"/>
    <w:next w:val="Aucuneliste"/>
    <w:uiPriority w:val="99"/>
    <w:semiHidden/>
    <w:unhideWhenUsed/>
    <w:rsid w:val="00BF2950"/>
  </w:style>
  <w:style w:type="numbering" w:customStyle="1" w:styleId="Aucuneliste22211">
    <w:name w:val="Aucune liste22211"/>
    <w:next w:val="Aucuneliste"/>
    <w:uiPriority w:val="99"/>
    <w:semiHidden/>
    <w:unhideWhenUsed/>
    <w:rsid w:val="00BF2950"/>
  </w:style>
  <w:style w:type="numbering" w:customStyle="1" w:styleId="Aucuneliste31211">
    <w:name w:val="Aucune liste31211"/>
    <w:next w:val="Aucuneliste"/>
    <w:uiPriority w:val="99"/>
    <w:semiHidden/>
    <w:unhideWhenUsed/>
    <w:rsid w:val="00BF2950"/>
  </w:style>
  <w:style w:type="numbering" w:customStyle="1" w:styleId="Brezseznama111211">
    <w:name w:val="Brez seznama111211"/>
    <w:next w:val="Aucuneliste"/>
    <w:uiPriority w:val="99"/>
    <w:semiHidden/>
    <w:unhideWhenUsed/>
    <w:rsid w:val="00BF2950"/>
  </w:style>
  <w:style w:type="numbering" w:customStyle="1" w:styleId="KeineListe111211">
    <w:name w:val="Keine Liste111211"/>
    <w:next w:val="Aucuneliste"/>
    <w:uiPriority w:val="99"/>
    <w:semiHidden/>
    <w:unhideWhenUsed/>
    <w:rsid w:val="00BF2950"/>
  </w:style>
  <w:style w:type="numbering" w:customStyle="1" w:styleId="Aucuneliste111211">
    <w:name w:val="Aucune liste111211"/>
    <w:next w:val="Aucuneliste"/>
    <w:uiPriority w:val="99"/>
    <w:semiHidden/>
    <w:unhideWhenUsed/>
    <w:rsid w:val="00BF2950"/>
  </w:style>
  <w:style w:type="numbering" w:customStyle="1" w:styleId="Aucuneliste211211">
    <w:name w:val="Aucune liste211211"/>
    <w:next w:val="Aucuneliste"/>
    <w:uiPriority w:val="99"/>
    <w:semiHidden/>
    <w:unhideWhenUsed/>
    <w:rsid w:val="00BF2950"/>
  </w:style>
  <w:style w:type="numbering" w:customStyle="1" w:styleId="Aucuneliste5211">
    <w:name w:val="Aucune liste5211"/>
    <w:next w:val="Aucuneliste"/>
    <w:uiPriority w:val="99"/>
    <w:semiHidden/>
    <w:unhideWhenUsed/>
    <w:rsid w:val="00BF2950"/>
  </w:style>
  <w:style w:type="numbering" w:customStyle="1" w:styleId="Brezseznama13111">
    <w:name w:val="Brez seznama13111"/>
    <w:next w:val="Aucuneliste"/>
    <w:uiPriority w:val="99"/>
    <w:semiHidden/>
    <w:unhideWhenUsed/>
    <w:rsid w:val="00BF2950"/>
  </w:style>
  <w:style w:type="numbering" w:customStyle="1" w:styleId="KeineListe13111">
    <w:name w:val="Keine Liste13111"/>
    <w:next w:val="Aucuneliste"/>
    <w:uiPriority w:val="99"/>
    <w:semiHidden/>
    <w:unhideWhenUsed/>
    <w:rsid w:val="00BF2950"/>
  </w:style>
  <w:style w:type="numbering" w:customStyle="1" w:styleId="Aucuneliste131111">
    <w:name w:val="Aucune liste131111"/>
    <w:next w:val="Aucuneliste"/>
    <w:uiPriority w:val="99"/>
    <w:semiHidden/>
    <w:unhideWhenUsed/>
    <w:rsid w:val="00BF2950"/>
  </w:style>
  <w:style w:type="numbering" w:customStyle="1" w:styleId="Aucuneliste23111">
    <w:name w:val="Aucune liste23111"/>
    <w:next w:val="Aucuneliste"/>
    <w:uiPriority w:val="99"/>
    <w:semiHidden/>
    <w:unhideWhenUsed/>
    <w:rsid w:val="00BF2950"/>
  </w:style>
  <w:style w:type="numbering" w:customStyle="1" w:styleId="Aucuneliste32111">
    <w:name w:val="Aucune liste32111"/>
    <w:next w:val="Aucuneliste"/>
    <w:uiPriority w:val="99"/>
    <w:semiHidden/>
    <w:unhideWhenUsed/>
    <w:rsid w:val="00BF2950"/>
  </w:style>
  <w:style w:type="numbering" w:customStyle="1" w:styleId="Brezseznama112111">
    <w:name w:val="Brez seznama112111"/>
    <w:next w:val="Aucuneliste"/>
    <w:uiPriority w:val="99"/>
    <w:semiHidden/>
    <w:unhideWhenUsed/>
    <w:rsid w:val="00BF2950"/>
  </w:style>
  <w:style w:type="numbering" w:customStyle="1" w:styleId="KeineListe112111">
    <w:name w:val="Keine Liste112111"/>
    <w:next w:val="Aucuneliste"/>
    <w:uiPriority w:val="99"/>
    <w:semiHidden/>
    <w:unhideWhenUsed/>
    <w:rsid w:val="00BF2950"/>
  </w:style>
  <w:style w:type="numbering" w:customStyle="1" w:styleId="Aucuneliste1121111">
    <w:name w:val="Aucune liste1121111"/>
    <w:next w:val="Aucuneliste"/>
    <w:uiPriority w:val="99"/>
    <w:semiHidden/>
    <w:unhideWhenUsed/>
    <w:rsid w:val="00BF2950"/>
  </w:style>
  <w:style w:type="numbering" w:customStyle="1" w:styleId="Aucuneliste212111">
    <w:name w:val="Aucune liste212111"/>
    <w:next w:val="Aucuneliste"/>
    <w:uiPriority w:val="99"/>
    <w:semiHidden/>
    <w:unhideWhenUsed/>
    <w:rsid w:val="00BF2950"/>
  </w:style>
  <w:style w:type="numbering" w:customStyle="1" w:styleId="Aucuneliste41111">
    <w:name w:val="Aucune liste41111"/>
    <w:next w:val="Aucuneliste"/>
    <w:uiPriority w:val="99"/>
    <w:semiHidden/>
    <w:unhideWhenUsed/>
    <w:rsid w:val="00BF2950"/>
  </w:style>
  <w:style w:type="numbering" w:customStyle="1" w:styleId="Brezseznama121111">
    <w:name w:val="Brez seznama121111"/>
    <w:next w:val="Aucuneliste"/>
    <w:uiPriority w:val="99"/>
    <w:semiHidden/>
    <w:unhideWhenUsed/>
    <w:rsid w:val="00BF2950"/>
  </w:style>
  <w:style w:type="numbering" w:customStyle="1" w:styleId="KeineListe1211111">
    <w:name w:val="Keine Liste1211111"/>
    <w:next w:val="Aucuneliste"/>
    <w:uiPriority w:val="99"/>
    <w:semiHidden/>
    <w:unhideWhenUsed/>
    <w:rsid w:val="00BF2950"/>
  </w:style>
  <w:style w:type="numbering" w:customStyle="1" w:styleId="Aucuneliste1211111">
    <w:name w:val="Aucune liste1211111"/>
    <w:next w:val="Aucuneliste"/>
    <w:uiPriority w:val="99"/>
    <w:semiHidden/>
    <w:unhideWhenUsed/>
    <w:rsid w:val="00BF2950"/>
  </w:style>
  <w:style w:type="numbering" w:customStyle="1" w:styleId="Aucuneliste221111">
    <w:name w:val="Aucune liste221111"/>
    <w:next w:val="Aucuneliste"/>
    <w:uiPriority w:val="99"/>
    <w:semiHidden/>
    <w:unhideWhenUsed/>
    <w:rsid w:val="00BF2950"/>
  </w:style>
  <w:style w:type="numbering" w:customStyle="1" w:styleId="Aucuneliste3111111">
    <w:name w:val="Aucune liste3111111"/>
    <w:next w:val="Aucuneliste"/>
    <w:uiPriority w:val="99"/>
    <w:semiHidden/>
    <w:unhideWhenUsed/>
    <w:rsid w:val="00BF2950"/>
  </w:style>
  <w:style w:type="numbering" w:customStyle="1" w:styleId="Brezseznama1111111">
    <w:name w:val="Brez seznama1111111"/>
    <w:next w:val="Aucuneliste"/>
    <w:uiPriority w:val="99"/>
    <w:semiHidden/>
    <w:unhideWhenUsed/>
    <w:rsid w:val="00BF2950"/>
  </w:style>
  <w:style w:type="numbering" w:customStyle="1" w:styleId="KeineListe11111111">
    <w:name w:val="Keine Liste11111111"/>
    <w:next w:val="Aucuneliste"/>
    <w:uiPriority w:val="99"/>
    <w:semiHidden/>
    <w:unhideWhenUsed/>
    <w:rsid w:val="00BF2950"/>
  </w:style>
  <w:style w:type="numbering" w:customStyle="1" w:styleId="Aucuneliste111111111">
    <w:name w:val="Aucune liste111111111"/>
    <w:next w:val="Aucuneliste"/>
    <w:uiPriority w:val="99"/>
    <w:semiHidden/>
    <w:unhideWhenUsed/>
    <w:rsid w:val="00BF2950"/>
  </w:style>
  <w:style w:type="numbering" w:customStyle="1" w:styleId="Aucuneliste21111111">
    <w:name w:val="Aucune liste21111111"/>
    <w:next w:val="Aucuneliste"/>
    <w:uiPriority w:val="99"/>
    <w:semiHidden/>
    <w:unhideWhenUsed/>
    <w:rsid w:val="00BF2950"/>
  </w:style>
  <w:style w:type="numbering" w:customStyle="1" w:styleId="Aucuneliste51111">
    <w:name w:val="Aucune liste51111"/>
    <w:next w:val="Aucuneliste"/>
    <w:uiPriority w:val="99"/>
    <w:semiHidden/>
    <w:unhideWhenUsed/>
    <w:rsid w:val="00BF2950"/>
  </w:style>
  <w:style w:type="numbering" w:customStyle="1" w:styleId="Aucuneliste6111">
    <w:name w:val="Aucune liste6111"/>
    <w:next w:val="Aucuneliste"/>
    <w:uiPriority w:val="99"/>
    <w:semiHidden/>
    <w:unhideWhenUsed/>
    <w:rsid w:val="00BF2950"/>
  </w:style>
  <w:style w:type="numbering" w:customStyle="1" w:styleId="Aucuneliste91">
    <w:name w:val="Aucune liste91"/>
    <w:next w:val="Aucuneliste"/>
    <w:uiPriority w:val="99"/>
    <w:semiHidden/>
    <w:unhideWhenUsed/>
    <w:rsid w:val="00BF2950"/>
  </w:style>
  <w:style w:type="table" w:customStyle="1" w:styleId="Grilledutableau6">
    <w:name w:val="Grille du tableau6"/>
    <w:basedOn w:val="TableauNormal"/>
    <w:next w:val="Grilledutableau"/>
    <w:rsid w:val="00BF2950"/>
    <w:pPr>
      <w:tabs>
        <w:tab w:val="left" w:pos="1080"/>
      </w:tabs>
      <w:spacing w:after="0" w:line="360" w:lineRule="auto"/>
      <w:jc w:val="both"/>
    </w:pPr>
    <w:rPr>
      <w:rFonts w:ascii="Times New Roman" w:eastAsia="Times New Roman" w:hAnsi="Times New Roman" w:cs="Times New Roman"/>
      <w:sz w:val="20"/>
      <w:szCs w:val="20"/>
      <w:lang w:eastAsia="fr-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16">
    <w:name w:val="Brez seznama16"/>
    <w:next w:val="Aucuneliste"/>
    <w:uiPriority w:val="99"/>
    <w:semiHidden/>
    <w:unhideWhenUsed/>
    <w:rsid w:val="00BF2950"/>
  </w:style>
  <w:style w:type="numbering" w:customStyle="1" w:styleId="KeineListe16">
    <w:name w:val="Keine Liste16"/>
    <w:next w:val="Aucuneliste"/>
    <w:uiPriority w:val="99"/>
    <w:semiHidden/>
    <w:unhideWhenUsed/>
    <w:rsid w:val="00BF2950"/>
  </w:style>
  <w:style w:type="numbering" w:customStyle="1" w:styleId="Aucuneliste16">
    <w:name w:val="Aucune liste16"/>
    <w:next w:val="Aucuneliste"/>
    <w:uiPriority w:val="99"/>
    <w:semiHidden/>
    <w:unhideWhenUsed/>
    <w:rsid w:val="00BF2950"/>
  </w:style>
  <w:style w:type="numbering" w:customStyle="1" w:styleId="Aucuneliste26">
    <w:name w:val="Aucune liste26"/>
    <w:next w:val="Aucuneliste"/>
    <w:uiPriority w:val="99"/>
    <w:semiHidden/>
    <w:unhideWhenUsed/>
    <w:rsid w:val="00BF2950"/>
  </w:style>
  <w:style w:type="numbering" w:customStyle="1" w:styleId="Aucuneliste35">
    <w:name w:val="Aucune liste35"/>
    <w:next w:val="Aucuneliste"/>
    <w:uiPriority w:val="99"/>
    <w:semiHidden/>
    <w:unhideWhenUsed/>
    <w:rsid w:val="00BF2950"/>
  </w:style>
  <w:style w:type="table" w:customStyle="1" w:styleId="Grilledutableau15">
    <w:name w:val="Grille du tableau15"/>
    <w:basedOn w:val="TableauNormal"/>
    <w:next w:val="Grilledutableau"/>
    <w:rsid w:val="00BF2950"/>
    <w:pPr>
      <w:tabs>
        <w:tab w:val="left" w:pos="1080"/>
      </w:tabs>
      <w:spacing w:after="0" w:line="360" w:lineRule="auto"/>
      <w:jc w:val="both"/>
    </w:pPr>
    <w:rPr>
      <w:rFonts w:ascii="Times New Roman" w:eastAsia="Times New Roman" w:hAnsi="Times New Roman" w:cs="Times New Roman"/>
      <w:sz w:val="20"/>
      <w:szCs w:val="20"/>
      <w:lang w:eastAsia="fr-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115">
    <w:name w:val="Brez seznama115"/>
    <w:next w:val="Aucuneliste"/>
    <w:uiPriority w:val="99"/>
    <w:semiHidden/>
    <w:unhideWhenUsed/>
    <w:rsid w:val="00BF2950"/>
  </w:style>
  <w:style w:type="numbering" w:customStyle="1" w:styleId="KeineListe115">
    <w:name w:val="Keine Liste115"/>
    <w:next w:val="Aucuneliste"/>
    <w:uiPriority w:val="99"/>
    <w:semiHidden/>
    <w:unhideWhenUsed/>
    <w:rsid w:val="00BF2950"/>
  </w:style>
  <w:style w:type="numbering" w:customStyle="1" w:styleId="Aucuneliste115">
    <w:name w:val="Aucune liste115"/>
    <w:next w:val="Aucuneliste"/>
    <w:uiPriority w:val="99"/>
    <w:semiHidden/>
    <w:unhideWhenUsed/>
    <w:rsid w:val="00BF2950"/>
  </w:style>
  <w:style w:type="numbering" w:customStyle="1" w:styleId="Aucuneliste215">
    <w:name w:val="Aucune liste215"/>
    <w:next w:val="Aucuneliste"/>
    <w:uiPriority w:val="99"/>
    <w:semiHidden/>
    <w:unhideWhenUsed/>
    <w:rsid w:val="00BF2950"/>
  </w:style>
  <w:style w:type="numbering" w:customStyle="1" w:styleId="Aucuneliste44">
    <w:name w:val="Aucune liste44"/>
    <w:next w:val="Aucuneliste"/>
    <w:uiPriority w:val="99"/>
    <w:semiHidden/>
    <w:unhideWhenUsed/>
    <w:rsid w:val="00BF2950"/>
  </w:style>
  <w:style w:type="table" w:customStyle="1" w:styleId="Grilledutableau24">
    <w:name w:val="Grille du tableau24"/>
    <w:basedOn w:val="TableauNormal"/>
    <w:next w:val="Grilledutableau"/>
    <w:rsid w:val="00BF2950"/>
    <w:pPr>
      <w:tabs>
        <w:tab w:val="left" w:pos="1080"/>
      </w:tabs>
      <w:spacing w:after="0" w:line="360" w:lineRule="auto"/>
      <w:jc w:val="both"/>
    </w:pPr>
    <w:rPr>
      <w:rFonts w:ascii="Times New Roman" w:eastAsia="Times New Roman" w:hAnsi="Times New Roman" w:cs="Times New Roman"/>
      <w:sz w:val="20"/>
      <w:szCs w:val="20"/>
      <w:lang w:eastAsia="fr-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124">
    <w:name w:val="Brez seznama124"/>
    <w:next w:val="Aucuneliste"/>
    <w:uiPriority w:val="99"/>
    <w:semiHidden/>
    <w:unhideWhenUsed/>
    <w:rsid w:val="00BF2950"/>
  </w:style>
  <w:style w:type="numbering" w:customStyle="1" w:styleId="KeineListe124">
    <w:name w:val="Keine Liste124"/>
    <w:next w:val="Aucuneliste"/>
    <w:uiPriority w:val="99"/>
    <w:semiHidden/>
    <w:unhideWhenUsed/>
    <w:rsid w:val="00BF2950"/>
  </w:style>
  <w:style w:type="numbering" w:customStyle="1" w:styleId="Aucuneliste124">
    <w:name w:val="Aucune liste124"/>
    <w:next w:val="Aucuneliste"/>
    <w:uiPriority w:val="99"/>
    <w:semiHidden/>
    <w:unhideWhenUsed/>
    <w:rsid w:val="00BF2950"/>
  </w:style>
  <w:style w:type="numbering" w:customStyle="1" w:styleId="Aucuneliste224">
    <w:name w:val="Aucune liste224"/>
    <w:next w:val="Aucuneliste"/>
    <w:uiPriority w:val="99"/>
    <w:semiHidden/>
    <w:unhideWhenUsed/>
    <w:rsid w:val="00BF2950"/>
  </w:style>
  <w:style w:type="numbering" w:customStyle="1" w:styleId="Aucuneliste314">
    <w:name w:val="Aucune liste314"/>
    <w:next w:val="Aucuneliste"/>
    <w:uiPriority w:val="99"/>
    <w:semiHidden/>
    <w:unhideWhenUsed/>
    <w:rsid w:val="00BF2950"/>
  </w:style>
  <w:style w:type="table" w:customStyle="1" w:styleId="Grilledutableau114">
    <w:name w:val="Grille du tableau114"/>
    <w:basedOn w:val="TableauNormal"/>
    <w:next w:val="Grilledutableau"/>
    <w:rsid w:val="00BF2950"/>
    <w:pPr>
      <w:tabs>
        <w:tab w:val="left" w:pos="1080"/>
      </w:tabs>
      <w:spacing w:after="0" w:line="360" w:lineRule="auto"/>
      <w:jc w:val="both"/>
    </w:pPr>
    <w:rPr>
      <w:rFonts w:ascii="Times New Roman" w:eastAsia="Times New Roman" w:hAnsi="Times New Roman" w:cs="Times New Roman"/>
      <w:sz w:val="20"/>
      <w:szCs w:val="20"/>
      <w:lang w:eastAsia="fr-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1114">
    <w:name w:val="Brez seznama1114"/>
    <w:next w:val="Aucuneliste"/>
    <w:uiPriority w:val="99"/>
    <w:semiHidden/>
    <w:unhideWhenUsed/>
    <w:rsid w:val="00BF2950"/>
  </w:style>
  <w:style w:type="numbering" w:customStyle="1" w:styleId="KeineListe1114">
    <w:name w:val="Keine Liste1114"/>
    <w:next w:val="Aucuneliste"/>
    <w:uiPriority w:val="99"/>
    <w:semiHidden/>
    <w:unhideWhenUsed/>
    <w:rsid w:val="00BF2950"/>
  </w:style>
  <w:style w:type="numbering" w:customStyle="1" w:styleId="Aucuneliste1114">
    <w:name w:val="Aucune liste1114"/>
    <w:next w:val="Aucuneliste"/>
    <w:uiPriority w:val="99"/>
    <w:semiHidden/>
    <w:unhideWhenUsed/>
    <w:rsid w:val="00BF2950"/>
  </w:style>
  <w:style w:type="numbering" w:customStyle="1" w:styleId="Aucuneliste2114">
    <w:name w:val="Aucune liste2114"/>
    <w:next w:val="Aucuneliste"/>
    <w:uiPriority w:val="99"/>
    <w:semiHidden/>
    <w:unhideWhenUsed/>
    <w:rsid w:val="00BF2950"/>
  </w:style>
  <w:style w:type="numbering" w:customStyle="1" w:styleId="Orange1111">
    <w:name w:val="Orange1111"/>
    <w:uiPriority w:val="99"/>
    <w:rsid w:val="00BF2950"/>
  </w:style>
  <w:style w:type="numbering" w:customStyle="1" w:styleId="Orange2111">
    <w:name w:val="Orange2111"/>
    <w:uiPriority w:val="99"/>
    <w:rsid w:val="00BF2950"/>
  </w:style>
  <w:style w:type="numbering" w:customStyle="1" w:styleId="Orange316">
    <w:name w:val="Orange316"/>
    <w:uiPriority w:val="99"/>
    <w:rsid w:val="00BF2950"/>
  </w:style>
  <w:style w:type="numbering" w:customStyle="1" w:styleId="Aucuneliste54">
    <w:name w:val="Aucune liste54"/>
    <w:next w:val="Aucuneliste"/>
    <w:uiPriority w:val="99"/>
    <w:semiHidden/>
    <w:unhideWhenUsed/>
    <w:rsid w:val="00BF2950"/>
  </w:style>
  <w:style w:type="numbering" w:customStyle="1" w:styleId="Aucuneliste63">
    <w:name w:val="Aucune liste63"/>
    <w:next w:val="Aucuneliste"/>
    <w:uiPriority w:val="99"/>
    <w:semiHidden/>
    <w:unhideWhenUsed/>
    <w:rsid w:val="00BF2950"/>
  </w:style>
  <w:style w:type="numbering" w:customStyle="1" w:styleId="Aucuneliste10">
    <w:name w:val="Aucune liste10"/>
    <w:next w:val="Aucuneliste"/>
    <w:uiPriority w:val="99"/>
    <w:semiHidden/>
    <w:unhideWhenUsed/>
    <w:rsid w:val="00BF2950"/>
  </w:style>
  <w:style w:type="numbering" w:customStyle="1" w:styleId="Aucuneliste17">
    <w:name w:val="Aucune liste17"/>
    <w:next w:val="Aucuneliste"/>
    <w:uiPriority w:val="99"/>
    <w:semiHidden/>
    <w:unhideWhenUsed/>
    <w:rsid w:val="00BF2950"/>
  </w:style>
  <w:style w:type="table" w:customStyle="1" w:styleId="Grilledutableau7">
    <w:name w:val="Grille du tableau7"/>
    <w:basedOn w:val="TableauNormal"/>
    <w:next w:val="Grilledutableau"/>
    <w:uiPriority w:val="39"/>
    <w:rsid w:val="00BF2950"/>
    <w:pPr>
      <w:spacing w:after="0" w:line="240" w:lineRule="auto"/>
    </w:pPr>
    <w:rPr>
      <w:rFonts w:ascii="Calibri" w:eastAsia="Calibri" w:hAnsi="Calibri"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27">
    <w:name w:val="Aucune liste27"/>
    <w:next w:val="Aucuneliste"/>
    <w:uiPriority w:val="99"/>
    <w:semiHidden/>
    <w:unhideWhenUsed/>
    <w:rsid w:val="00BF2950"/>
  </w:style>
  <w:style w:type="table" w:customStyle="1" w:styleId="TableauListe31">
    <w:name w:val="Tableau Liste 31"/>
    <w:basedOn w:val="TableauNormal"/>
    <w:uiPriority w:val="48"/>
    <w:rsid w:val="00BF2950"/>
    <w:pPr>
      <w:spacing w:after="0" w:line="240" w:lineRule="auto"/>
    </w:pPr>
    <w:rPr>
      <w:rFonts w:ascii="Cambria" w:eastAsia="MS Mincho" w:hAnsi="Cambria" w:cs="Times New Roman"/>
      <w:sz w:val="20"/>
      <w:szCs w:val="20"/>
      <w:lang w:eastAsia="fr-FR"/>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bCs/>
        <w:color w:val="FFFFFF"/>
      </w:rPr>
      <w:tblPr/>
      <w:tcPr>
        <w:shd w:val="clear" w:color="auto" w:fill="000000"/>
      </w:tcPr>
    </w:tblStylePr>
    <w:tblStylePr w:type="lastRow">
      <w:rPr>
        <w:b/>
        <w:bCs/>
      </w:rPr>
      <w:tblPr/>
      <w:tcPr>
        <w:tcBorders>
          <w:top w:val="double" w:sz="4" w:space="0" w:color="00000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left w:val="nil"/>
        </w:tcBorders>
      </w:tcPr>
    </w:tblStylePr>
    <w:tblStylePr w:type="swCell">
      <w:tblPr/>
      <w:tcPr>
        <w:tcBorders>
          <w:top w:val="double" w:sz="4" w:space="0" w:color="000000"/>
          <w:right w:val="nil"/>
        </w:tcBorders>
      </w:tcPr>
    </w:tblStylePr>
  </w:style>
  <w:style w:type="table" w:customStyle="1" w:styleId="Grilledutableau16">
    <w:name w:val="Grille du tableau16"/>
    <w:basedOn w:val="TableauNormal"/>
    <w:next w:val="Grilledutableau"/>
    <w:uiPriority w:val="59"/>
    <w:locked/>
    <w:rsid w:val="00BF295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mmentaire1">
    <w:name w:val="Commentaire1"/>
    <w:basedOn w:val="Normal"/>
    <w:next w:val="Commentaire"/>
    <w:uiPriority w:val="99"/>
    <w:semiHidden/>
    <w:unhideWhenUsed/>
    <w:rsid w:val="00BF2950"/>
    <w:pPr>
      <w:spacing w:line="240" w:lineRule="auto"/>
    </w:pPr>
    <w:rPr>
      <w:rFonts w:ascii="Verdana" w:eastAsia="Calibri" w:hAnsi="Verdana" w:cs="Times New Roman"/>
      <w:sz w:val="20"/>
      <w:szCs w:val="20"/>
      <w:lang w:eastAsia="fr-FR"/>
    </w:rPr>
  </w:style>
  <w:style w:type="table" w:customStyle="1" w:styleId="Grilledetableauclaire1">
    <w:name w:val="Grille de tableau claire1"/>
    <w:basedOn w:val="TableauNormal"/>
    <w:next w:val="Grilledetableauclaire"/>
    <w:uiPriority w:val="40"/>
    <w:rsid w:val="00BF2950"/>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auGrille31">
    <w:name w:val="Tableau Grille 31"/>
    <w:basedOn w:val="TableauNormal"/>
    <w:next w:val="TableauGrille3"/>
    <w:uiPriority w:val="48"/>
    <w:rsid w:val="00BF2950"/>
    <w:pPr>
      <w:spacing w:after="0" w:line="240" w:lineRule="auto"/>
    </w:pPr>
    <w:rPr>
      <w:rFonts w:ascii="Calibri" w:eastAsia="Calibri" w:hAnsi="Calibri" w:cs="Times New Roman"/>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bottom w:val="single" w:sz="4" w:space="0" w:color="666666"/>
        </w:tcBorders>
      </w:tcPr>
    </w:tblStylePr>
    <w:tblStylePr w:type="nwCell">
      <w:tblPr/>
      <w:tcPr>
        <w:tcBorders>
          <w:bottom w:val="single" w:sz="4" w:space="0" w:color="666666"/>
        </w:tcBorders>
      </w:tcPr>
    </w:tblStylePr>
    <w:tblStylePr w:type="seCell">
      <w:tblPr/>
      <w:tcPr>
        <w:tcBorders>
          <w:top w:val="single" w:sz="4" w:space="0" w:color="666666"/>
        </w:tcBorders>
      </w:tcPr>
    </w:tblStylePr>
    <w:tblStylePr w:type="swCell">
      <w:tblPr/>
      <w:tcPr>
        <w:tcBorders>
          <w:top w:val="single" w:sz="4" w:space="0" w:color="666666"/>
        </w:tcBorders>
      </w:tcPr>
    </w:tblStylePr>
  </w:style>
  <w:style w:type="table" w:customStyle="1" w:styleId="Tableausimple11">
    <w:name w:val="Tableau simple 11"/>
    <w:basedOn w:val="TableauNormal"/>
    <w:next w:val="Tableausimple1"/>
    <w:uiPriority w:val="41"/>
    <w:rsid w:val="00BF2950"/>
    <w:pPr>
      <w:spacing w:after="0" w:line="240" w:lineRule="auto"/>
    </w:pPr>
    <w:rPr>
      <w:rFonts w:ascii="Calibri" w:eastAsia="Calibri" w:hAnsi="Calibri" w:cs="Times New Roman"/>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leauGrille4-Accentuation31">
    <w:name w:val="Tableau Grille 4 - Accentuation 31"/>
    <w:basedOn w:val="TableauNormal"/>
    <w:uiPriority w:val="49"/>
    <w:rsid w:val="00BF2950"/>
    <w:pPr>
      <w:spacing w:after="0" w:line="240" w:lineRule="auto"/>
    </w:pPr>
    <w:rPr>
      <w:rFonts w:ascii="Cambria" w:eastAsia="MS Mincho" w:hAnsi="Cambria" w:cs="Times New Roman"/>
      <w:sz w:val="20"/>
      <w:szCs w:val="20"/>
      <w:lang w:eastAsia="fr-FR"/>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character" w:customStyle="1" w:styleId="CommentaireCar1">
    <w:name w:val="Commentaire Car1"/>
    <w:uiPriority w:val="99"/>
    <w:semiHidden/>
    <w:rsid w:val="00BF2950"/>
    <w:rPr>
      <w:lang w:eastAsia="en-US"/>
    </w:rPr>
  </w:style>
  <w:style w:type="character" w:customStyle="1" w:styleId="ObjetducommentaireCar1">
    <w:name w:val="Objet du commentaire Car1"/>
    <w:uiPriority w:val="99"/>
    <w:semiHidden/>
    <w:rsid w:val="00BF2950"/>
    <w:rPr>
      <w:b/>
      <w:bCs/>
      <w:lang w:eastAsia="en-US"/>
    </w:rPr>
  </w:style>
  <w:style w:type="table" w:styleId="Grilledetableauclaire">
    <w:name w:val="Grid Table Light"/>
    <w:basedOn w:val="TableauNormal"/>
    <w:uiPriority w:val="40"/>
    <w:rsid w:val="00BF2950"/>
    <w:pPr>
      <w:spacing w:after="0" w:line="240" w:lineRule="auto"/>
    </w:pPr>
    <w:rPr>
      <w:rFonts w:ascii="Calibri" w:eastAsia="Calibri" w:hAnsi="Calibri" w:cs="Times New Roman"/>
      <w:sz w:val="20"/>
      <w:szCs w:val="20"/>
      <w:lang w:eastAsia="fr-FR"/>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eauGrille3">
    <w:name w:val="Grid Table 3"/>
    <w:basedOn w:val="TableauNormal"/>
    <w:uiPriority w:val="48"/>
    <w:rsid w:val="00BF2950"/>
    <w:pPr>
      <w:spacing w:after="0" w:line="240" w:lineRule="auto"/>
    </w:pPr>
    <w:rPr>
      <w:rFonts w:ascii="Calibri" w:eastAsia="Calibri" w:hAnsi="Calibri" w:cs="Times New Roman"/>
      <w:sz w:val="20"/>
      <w:szCs w:val="20"/>
      <w:lang w:eastAsia="fr-FR"/>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bottom w:val="single" w:sz="4" w:space="0" w:color="666666"/>
        </w:tcBorders>
      </w:tcPr>
    </w:tblStylePr>
    <w:tblStylePr w:type="nwCell">
      <w:tblPr/>
      <w:tcPr>
        <w:tcBorders>
          <w:bottom w:val="single" w:sz="4" w:space="0" w:color="666666"/>
        </w:tcBorders>
      </w:tcPr>
    </w:tblStylePr>
    <w:tblStylePr w:type="seCell">
      <w:tblPr/>
      <w:tcPr>
        <w:tcBorders>
          <w:top w:val="single" w:sz="4" w:space="0" w:color="666666"/>
        </w:tcBorders>
      </w:tcPr>
    </w:tblStylePr>
    <w:tblStylePr w:type="swCell">
      <w:tblPr/>
      <w:tcPr>
        <w:tcBorders>
          <w:top w:val="single" w:sz="4" w:space="0" w:color="666666"/>
        </w:tcBorders>
      </w:tcPr>
    </w:tblStylePr>
  </w:style>
  <w:style w:type="table" w:styleId="Tableausimple1">
    <w:name w:val="Plain Table 1"/>
    <w:basedOn w:val="TableauNormal"/>
    <w:uiPriority w:val="41"/>
    <w:rsid w:val="00BF2950"/>
    <w:pPr>
      <w:spacing w:after="0" w:line="240" w:lineRule="auto"/>
    </w:pPr>
    <w:rPr>
      <w:rFonts w:ascii="Calibri" w:eastAsia="Calibri" w:hAnsi="Calibri" w:cs="Times New Roman"/>
      <w:sz w:val="20"/>
      <w:szCs w:val="20"/>
      <w:lang w:eastAsia="fr-FR"/>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Aucuneliste36">
    <w:name w:val="Aucune liste36"/>
    <w:next w:val="Aucuneliste"/>
    <w:uiPriority w:val="99"/>
    <w:semiHidden/>
    <w:unhideWhenUsed/>
    <w:rsid w:val="00BF2950"/>
  </w:style>
  <w:style w:type="table" w:customStyle="1" w:styleId="TableauListe311">
    <w:name w:val="Tableau Liste 311"/>
    <w:basedOn w:val="TableauNormal"/>
    <w:uiPriority w:val="48"/>
    <w:rsid w:val="00BF2950"/>
    <w:pPr>
      <w:spacing w:after="0" w:line="240" w:lineRule="auto"/>
    </w:pPr>
    <w:rPr>
      <w:rFonts w:ascii="Cambria" w:eastAsia="MS Mincho" w:hAnsi="Cambria" w:cs="Times New Roman"/>
      <w:sz w:val="20"/>
      <w:szCs w:val="20"/>
      <w:lang w:eastAsia="fr-FR"/>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bCs/>
        <w:color w:val="FFFFFF"/>
      </w:rPr>
      <w:tblPr/>
      <w:tcPr>
        <w:shd w:val="clear" w:color="auto" w:fill="000000"/>
      </w:tcPr>
    </w:tblStylePr>
    <w:tblStylePr w:type="lastRow">
      <w:rPr>
        <w:b/>
        <w:bCs/>
      </w:rPr>
      <w:tblPr/>
      <w:tcPr>
        <w:tcBorders>
          <w:top w:val="double" w:sz="4" w:space="0" w:color="00000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left w:val="nil"/>
        </w:tcBorders>
      </w:tcPr>
    </w:tblStylePr>
    <w:tblStylePr w:type="swCell">
      <w:tblPr/>
      <w:tcPr>
        <w:tcBorders>
          <w:top w:val="double" w:sz="4" w:space="0" w:color="000000"/>
          <w:right w:val="nil"/>
        </w:tcBorders>
      </w:tcPr>
    </w:tblStylePr>
  </w:style>
  <w:style w:type="table" w:customStyle="1" w:styleId="Grilledutableau25">
    <w:name w:val="Grille du tableau25"/>
    <w:basedOn w:val="TableauNormal"/>
    <w:next w:val="Grilledutableau"/>
    <w:uiPriority w:val="59"/>
    <w:rsid w:val="00BF295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etableauclaire2">
    <w:name w:val="Grille de tableau claire2"/>
    <w:basedOn w:val="TableauNormal"/>
    <w:next w:val="Grilledetableauclaire"/>
    <w:uiPriority w:val="40"/>
    <w:rsid w:val="00BF2950"/>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auGrille32">
    <w:name w:val="Tableau Grille 32"/>
    <w:basedOn w:val="TableauNormal"/>
    <w:next w:val="TableauGrille3"/>
    <w:uiPriority w:val="48"/>
    <w:rsid w:val="00BF2950"/>
    <w:pPr>
      <w:spacing w:after="0" w:line="240" w:lineRule="auto"/>
    </w:pPr>
    <w:rPr>
      <w:rFonts w:ascii="Calibri" w:eastAsia="Calibri" w:hAnsi="Calibri" w:cs="Times New Roman"/>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bottom w:val="single" w:sz="4" w:space="0" w:color="666666"/>
        </w:tcBorders>
      </w:tcPr>
    </w:tblStylePr>
    <w:tblStylePr w:type="nwCell">
      <w:tblPr/>
      <w:tcPr>
        <w:tcBorders>
          <w:bottom w:val="single" w:sz="4" w:space="0" w:color="666666"/>
        </w:tcBorders>
      </w:tcPr>
    </w:tblStylePr>
    <w:tblStylePr w:type="seCell">
      <w:tblPr/>
      <w:tcPr>
        <w:tcBorders>
          <w:top w:val="single" w:sz="4" w:space="0" w:color="666666"/>
        </w:tcBorders>
      </w:tcPr>
    </w:tblStylePr>
    <w:tblStylePr w:type="swCell">
      <w:tblPr/>
      <w:tcPr>
        <w:tcBorders>
          <w:top w:val="single" w:sz="4" w:space="0" w:color="666666"/>
        </w:tcBorders>
      </w:tcPr>
    </w:tblStylePr>
  </w:style>
  <w:style w:type="table" w:customStyle="1" w:styleId="Tableausimple12">
    <w:name w:val="Tableau simple 12"/>
    <w:basedOn w:val="TableauNormal"/>
    <w:next w:val="Tableausimple1"/>
    <w:uiPriority w:val="41"/>
    <w:rsid w:val="00BF2950"/>
    <w:pPr>
      <w:spacing w:after="0" w:line="240" w:lineRule="auto"/>
    </w:pPr>
    <w:rPr>
      <w:rFonts w:ascii="Calibri" w:eastAsia="Calibri" w:hAnsi="Calibri" w:cs="Times New Roman"/>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leauGrille4-Accentuation311">
    <w:name w:val="Tableau Grille 4 - Accentuation 311"/>
    <w:basedOn w:val="TableauNormal"/>
    <w:uiPriority w:val="49"/>
    <w:rsid w:val="00BF2950"/>
    <w:pPr>
      <w:spacing w:after="0" w:line="240" w:lineRule="auto"/>
    </w:pPr>
    <w:rPr>
      <w:rFonts w:ascii="Cambria" w:eastAsia="MS Mincho" w:hAnsi="Cambria" w:cs="Times New Roman"/>
      <w:sz w:val="20"/>
      <w:szCs w:val="20"/>
      <w:lang w:eastAsia="fr-FR"/>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illedutableau115">
    <w:name w:val="Grille du tableau115"/>
    <w:basedOn w:val="TableauNormal"/>
    <w:next w:val="Grilledutableau"/>
    <w:uiPriority w:val="59"/>
    <w:rsid w:val="00BF295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45">
    <w:name w:val="Aucune liste45"/>
    <w:next w:val="Aucuneliste"/>
    <w:uiPriority w:val="99"/>
    <w:semiHidden/>
    <w:unhideWhenUsed/>
    <w:rsid w:val="00BF2950"/>
  </w:style>
  <w:style w:type="table" w:customStyle="1" w:styleId="TableauListe312">
    <w:name w:val="Tableau Liste 312"/>
    <w:basedOn w:val="TableauNormal"/>
    <w:uiPriority w:val="48"/>
    <w:rsid w:val="00BF2950"/>
    <w:pPr>
      <w:spacing w:after="0" w:line="240" w:lineRule="auto"/>
    </w:pPr>
    <w:rPr>
      <w:rFonts w:ascii="Cambria" w:eastAsia="MS Mincho" w:hAnsi="Cambria" w:cs="Times New Roman"/>
      <w:sz w:val="20"/>
      <w:szCs w:val="20"/>
      <w:lang w:eastAsia="fr-FR"/>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bCs/>
        <w:color w:val="FFFFFF"/>
      </w:rPr>
      <w:tblPr/>
      <w:tcPr>
        <w:shd w:val="clear" w:color="auto" w:fill="000000"/>
      </w:tcPr>
    </w:tblStylePr>
    <w:tblStylePr w:type="lastRow">
      <w:rPr>
        <w:b/>
        <w:bCs/>
      </w:rPr>
      <w:tblPr/>
      <w:tcPr>
        <w:tcBorders>
          <w:top w:val="double" w:sz="4" w:space="0" w:color="00000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left w:val="nil"/>
        </w:tcBorders>
      </w:tcPr>
    </w:tblStylePr>
    <w:tblStylePr w:type="swCell">
      <w:tblPr/>
      <w:tcPr>
        <w:tcBorders>
          <w:top w:val="double" w:sz="4" w:space="0" w:color="000000"/>
          <w:right w:val="nil"/>
        </w:tcBorders>
      </w:tcPr>
    </w:tblStylePr>
  </w:style>
  <w:style w:type="table" w:customStyle="1" w:styleId="Grilledutableau33">
    <w:name w:val="Grille du tableau33"/>
    <w:basedOn w:val="TableauNormal"/>
    <w:next w:val="Grilledutableau"/>
    <w:uiPriority w:val="59"/>
    <w:rsid w:val="00BF295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etableauclaire3">
    <w:name w:val="Grille de tableau claire3"/>
    <w:basedOn w:val="TableauNormal"/>
    <w:next w:val="Grilledetableauclaire"/>
    <w:uiPriority w:val="40"/>
    <w:rsid w:val="00BF2950"/>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auGrille33">
    <w:name w:val="Tableau Grille 33"/>
    <w:basedOn w:val="TableauNormal"/>
    <w:next w:val="TableauGrille3"/>
    <w:uiPriority w:val="48"/>
    <w:rsid w:val="00BF2950"/>
    <w:pPr>
      <w:spacing w:after="0" w:line="240" w:lineRule="auto"/>
    </w:pPr>
    <w:rPr>
      <w:rFonts w:ascii="Calibri" w:eastAsia="Calibri" w:hAnsi="Calibri" w:cs="Times New Roman"/>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bottom w:val="single" w:sz="4" w:space="0" w:color="666666"/>
        </w:tcBorders>
      </w:tcPr>
    </w:tblStylePr>
    <w:tblStylePr w:type="nwCell">
      <w:tblPr/>
      <w:tcPr>
        <w:tcBorders>
          <w:bottom w:val="single" w:sz="4" w:space="0" w:color="666666"/>
        </w:tcBorders>
      </w:tcPr>
    </w:tblStylePr>
    <w:tblStylePr w:type="seCell">
      <w:tblPr/>
      <w:tcPr>
        <w:tcBorders>
          <w:top w:val="single" w:sz="4" w:space="0" w:color="666666"/>
        </w:tcBorders>
      </w:tcPr>
    </w:tblStylePr>
    <w:tblStylePr w:type="swCell">
      <w:tblPr/>
      <w:tcPr>
        <w:tcBorders>
          <w:top w:val="single" w:sz="4" w:space="0" w:color="666666"/>
        </w:tcBorders>
      </w:tcPr>
    </w:tblStylePr>
  </w:style>
  <w:style w:type="table" w:customStyle="1" w:styleId="Tableausimple13">
    <w:name w:val="Tableau simple 13"/>
    <w:basedOn w:val="TableauNormal"/>
    <w:next w:val="Tableausimple1"/>
    <w:uiPriority w:val="41"/>
    <w:rsid w:val="00BF2950"/>
    <w:pPr>
      <w:spacing w:after="0" w:line="240" w:lineRule="auto"/>
    </w:pPr>
    <w:rPr>
      <w:rFonts w:ascii="Calibri" w:eastAsia="Calibri" w:hAnsi="Calibri" w:cs="Times New Roman"/>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leauGrille4-Accentuation312">
    <w:name w:val="Tableau Grille 4 - Accentuation 312"/>
    <w:basedOn w:val="TableauNormal"/>
    <w:uiPriority w:val="49"/>
    <w:rsid w:val="00BF2950"/>
    <w:pPr>
      <w:spacing w:after="0" w:line="240" w:lineRule="auto"/>
    </w:pPr>
    <w:rPr>
      <w:rFonts w:ascii="Cambria" w:eastAsia="MS Mincho" w:hAnsi="Cambria" w:cs="Times New Roman"/>
      <w:sz w:val="20"/>
      <w:szCs w:val="20"/>
      <w:lang w:eastAsia="fr-FR"/>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illedutableau123">
    <w:name w:val="Grille du tableau123"/>
    <w:basedOn w:val="TableauNormal"/>
    <w:next w:val="Grilledutableau"/>
    <w:uiPriority w:val="59"/>
    <w:rsid w:val="00BF295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2">
    <w:name w:val="Grille du tableau42"/>
    <w:basedOn w:val="TableauNormal"/>
    <w:next w:val="Grilledutableau"/>
    <w:rsid w:val="00BF2950"/>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ichtberschrift21">
    <w:name w:val="FichtÜberschrift21"/>
    <w:basedOn w:val="Aucuneliste"/>
    <w:uiPriority w:val="99"/>
    <w:rsid w:val="00BF2950"/>
  </w:style>
  <w:style w:type="numbering" w:customStyle="1" w:styleId="Aucuneliste18">
    <w:name w:val="Aucune liste18"/>
    <w:next w:val="Aucuneliste"/>
    <w:uiPriority w:val="99"/>
    <w:semiHidden/>
    <w:unhideWhenUsed/>
    <w:rsid w:val="00BF2950"/>
  </w:style>
  <w:style w:type="numbering" w:customStyle="1" w:styleId="Aucuneliste19">
    <w:name w:val="Aucune liste19"/>
    <w:next w:val="Aucuneliste"/>
    <w:uiPriority w:val="99"/>
    <w:semiHidden/>
    <w:unhideWhenUsed/>
    <w:rsid w:val="00BF2950"/>
  </w:style>
  <w:style w:type="table" w:customStyle="1" w:styleId="Grilledutableau8">
    <w:name w:val="Grille du tableau8"/>
    <w:basedOn w:val="TableauNormal"/>
    <w:next w:val="Grilledutableau"/>
    <w:rsid w:val="00BF2950"/>
    <w:pPr>
      <w:tabs>
        <w:tab w:val="left" w:pos="1080"/>
      </w:tabs>
      <w:spacing w:after="0" w:line="360" w:lineRule="auto"/>
      <w:jc w:val="both"/>
    </w:pPr>
    <w:rPr>
      <w:rFonts w:ascii="Times New Roman" w:eastAsia="Times New Roman" w:hAnsi="Times New Roman" w:cs="Times New Roman"/>
      <w:sz w:val="20"/>
      <w:szCs w:val="20"/>
      <w:lang w:eastAsia="fr-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331">
    <w:name w:val="Style331"/>
    <w:uiPriority w:val="99"/>
    <w:rsid w:val="00BF2950"/>
    <w:pPr>
      <w:numPr>
        <w:numId w:val="51"/>
      </w:numPr>
    </w:pPr>
  </w:style>
  <w:style w:type="numbering" w:customStyle="1" w:styleId="Listeencours13">
    <w:name w:val="Liste en cours13"/>
    <w:rsid w:val="00BF2950"/>
    <w:pPr>
      <w:numPr>
        <w:numId w:val="42"/>
      </w:numPr>
    </w:pPr>
  </w:style>
  <w:style w:type="numbering" w:customStyle="1" w:styleId="Orange6">
    <w:name w:val="Orange6"/>
    <w:uiPriority w:val="99"/>
    <w:rsid w:val="00BF2950"/>
    <w:pPr>
      <w:numPr>
        <w:numId w:val="43"/>
      </w:numPr>
    </w:pPr>
  </w:style>
  <w:style w:type="numbering" w:customStyle="1" w:styleId="Brezseznama17">
    <w:name w:val="Brez seznama17"/>
    <w:next w:val="Aucuneliste"/>
    <w:uiPriority w:val="99"/>
    <w:semiHidden/>
    <w:unhideWhenUsed/>
    <w:rsid w:val="00BF2950"/>
  </w:style>
  <w:style w:type="numbering" w:customStyle="1" w:styleId="Fichtberschrift31">
    <w:name w:val="FichtÜberschrift31"/>
    <w:basedOn w:val="Aucuneliste"/>
    <w:uiPriority w:val="99"/>
    <w:rsid w:val="00BF2950"/>
    <w:pPr>
      <w:numPr>
        <w:numId w:val="44"/>
      </w:numPr>
    </w:pPr>
  </w:style>
  <w:style w:type="numbering" w:customStyle="1" w:styleId="FichtSpiegelstrich41">
    <w:name w:val="FichtSpiegelstrich41"/>
    <w:basedOn w:val="Aucuneliste"/>
    <w:uiPriority w:val="99"/>
    <w:rsid w:val="00BF2950"/>
    <w:pPr>
      <w:numPr>
        <w:numId w:val="45"/>
      </w:numPr>
    </w:pPr>
  </w:style>
  <w:style w:type="numbering" w:customStyle="1" w:styleId="FichtAufzaehlung3">
    <w:name w:val="FichtAufzaehlung3"/>
    <w:uiPriority w:val="99"/>
    <w:rsid w:val="00BF2950"/>
    <w:pPr>
      <w:numPr>
        <w:numId w:val="60"/>
      </w:numPr>
    </w:pPr>
  </w:style>
  <w:style w:type="numbering" w:customStyle="1" w:styleId="Formatvorlage23">
    <w:name w:val="Formatvorlage23"/>
    <w:uiPriority w:val="99"/>
    <w:rsid w:val="00BF2950"/>
    <w:pPr>
      <w:numPr>
        <w:numId w:val="61"/>
      </w:numPr>
    </w:pPr>
  </w:style>
  <w:style w:type="numbering" w:customStyle="1" w:styleId="KeineListe17">
    <w:name w:val="Keine Liste17"/>
    <w:next w:val="Aucuneliste"/>
    <w:uiPriority w:val="99"/>
    <w:semiHidden/>
    <w:unhideWhenUsed/>
    <w:rsid w:val="00BF2950"/>
  </w:style>
  <w:style w:type="numbering" w:customStyle="1" w:styleId="Aucuneliste110">
    <w:name w:val="Aucune liste110"/>
    <w:next w:val="Aucuneliste"/>
    <w:uiPriority w:val="99"/>
    <w:semiHidden/>
    <w:unhideWhenUsed/>
    <w:rsid w:val="00BF2950"/>
  </w:style>
  <w:style w:type="numbering" w:customStyle="1" w:styleId="Aucuneliste28">
    <w:name w:val="Aucune liste28"/>
    <w:next w:val="Aucuneliste"/>
    <w:uiPriority w:val="99"/>
    <w:semiHidden/>
    <w:unhideWhenUsed/>
    <w:rsid w:val="00BF2950"/>
  </w:style>
  <w:style w:type="numbering" w:customStyle="1" w:styleId="Aucuneliste37">
    <w:name w:val="Aucune liste37"/>
    <w:next w:val="Aucuneliste"/>
    <w:uiPriority w:val="99"/>
    <w:semiHidden/>
    <w:unhideWhenUsed/>
    <w:rsid w:val="00BF2950"/>
  </w:style>
  <w:style w:type="table" w:customStyle="1" w:styleId="Grilledutableau17">
    <w:name w:val="Grille du tableau17"/>
    <w:basedOn w:val="TableauNormal"/>
    <w:next w:val="Grilledutableau"/>
    <w:rsid w:val="00BF2950"/>
    <w:pPr>
      <w:tabs>
        <w:tab w:val="left" w:pos="1080"/>
      </w:tabs>
      <w:spacing w:after="0" w:line="360" w:lineRule="auto"/>
      <w:jc w:val="both"/>
    </w:pPr>
    <w:rPr>
      <w:rFonts w:ascii="Times New Roman" w:eastAsia="Times New Roman" w:hAnsi="Times New Roman" w:cs="Times New Roman"/>
      <w:sz w:val="20"/>
      <w:szCs w:val="20"/>
      <w:lang w:eastAsia="fr-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116">
    <w:name w:val="Brez seznama116"/>
    <w:next w:val="Aucuneliste"/>
    <w:uiPriority w:val="99"/>
    <w:semiHidden/>
    <w:unhideWhenUsed/>
    <w:rsid w:val="00BF2950"/>
  </w:style>
  <w:style w:type="numbering" w:customStyle="1" w:styleId="KeineListe116">
    <w:name w:val="Keine Liste116"/>
    <w:next w:val="Aucuneliste"/>
    <w:uiPriority w:val="99"/>
    <w:semiHidden/>
    <w:unhideWhenUsed/>
    <w:rsid w:val="00BF2950"/>
  </w:style>
  <w:style w:type="numbering" w:customStyle="1" w:styleId="Aucuneliste116">
    <w:name w:val="Aucune liste116"/>
    <w:next w:val="Aucuneliste"/>
    <w:uiPriority w:val="99"/>
    <w:semiHidden/>
    <w:unhideWhenUsed/>
    <w:rsid w:val="00BF2950"/>
  </w:style>
  <w:style w:type="numbering" w:customStyle="1" w:styleId="Aucuneliste216">
    <w:name w:val="Aucune liste216"/>
    <w:next w:val="Aucuneliste"/>
    <w:uiPriority w:val="99"/>
    <w:semiHidden/>
    <w:unhideWhenUsed/>
    <w:rsid w:val="00BF2950"/>
  </w:style>
  <w:style w:type="numbering" w:customStyle="1" w:styleId="Aucuneliste46">
    <w:name w:val="Aucune liste46"/>
    <w:next w:val="Aucuneliste"/>
    <w:uiPriority w:val="99"/>
    <w:semiHidden/>
    <w:unhideWhenUsed/>
    <w:rsid w:val="00BF2950"/>
  </w:style>
  <w:style w:type="table" w:customStyle="1" w:styleId="Grilledutableau26">
    <w:name w:val="Grille du tableau26"/>
    <w:basedOn w:val="TableauNormal"/>
    <w:next w:val="Grilledutableau"/>
    <w:rsid w:val="00BF2950"/>
    <w:pPr>
      <w:tabs>
        <w:tab w:val="left" w:pos="1080"/>
      </w:tabs>
      <w:spacing w:after="0" w:line="360" w:lineRule="auto"/>
      <w:jc w:val="both"/>
    </w:pPr>
    <w:rPr>
      <w:rFonts w:ascii="Times New Roman" w:eastAsia="Times New Roman" w:hAnsi="Times New Roman" w:cs="Times New Roman"/>
      <w:sz w:val="20"/>
      <w:szCs w:val="20"/>
      <w:lang w:eastAsia="fr-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125">
    <w:name w:val="Brez seznama125"/>
    <w:next w:val="Aucuneliste"/>
    <w:uiPriority w:val="99"/>
    <w:semiHidden/>
    <w:unhideWhenUsed/>
    <w:rsid w:val="00BF2950"/>
  </w:style>
  <w:style w:type="numbering" w:customStyle="1" w:styleId="KeineListe125">
    <w:name w:val="Keine Liste125"/>
    <w:next w:val="Aucuneliste"/>
    <w:uiPriority w:val="99"/>
    <w:semiHidden/>
    <w:unhideWhenUsed/>
    <w:rsid w:val="00BF2950"/>
  </w:style>
  <w:style w:type="numbering" w:customStyle="1" w:styleId="Aucuneliste125">
    <w:name w:val="Aucune liste125"/>
    <w:next w:val="Aucuneliste"/>
    <w:uiPriority w:val="99"/>
    <w:semiHidden/>
    <w:unhideWhenUsed/>
    <w:rsid w:val="00BF2950"/>
  </w:style>
  <w:style w:type="numbering" w:customStyle="1" w:styleId="Aucuneliste225">
    <w:name w:val="Aucune liste225"/>
    <w:next w:val="Aucuneliste"/>
    <w:uiPriority w:val="99"/>
    <w:semiHidden/>
    <w:unhideWhenUsed/>
    <w:rsid w:val="00BF2950"/>
  </w:style>
  <w:style w:type="numbering" w:customStyle="1" w:styleId="Aucuneliste315">
    <w:name w:val="Aucune liste315"/>
    <w:next w:val="Aucuneliste"/>
    <w:uiPriority w:val="99"/>
    <w:semiHidden/>
    <w:unhideWhenUsed/>
    <w:rsid w:val="00BF2950"/>
  </w:style>
  <w:style w:type="table" w:customStyle="1" w:styleId="Grilledutableau116">
    <w:name w:val="Grille du tableau116"/>
    <w:basedOn w:val="TableauNormal"/>
    <w:next w:val="Grilledutableau"/>
    <w:rsid w:val="00BF2950"/>
    <w:pPr>
      <w:tabs>
        <w:tab w:val="left" w:pos="1080"/>
      </w:tabs>
      <w:spacing w:after="0" w:line="360" w:lineRule="auto"/>
      <w:jc w:val="both"/>
    </w:pPr>
    <w:rPr>
      <w:rFonts w:ascii="Times New Roman" w:eastAsia="Times New Roman" w:hAnsi="Times New Roman" w:cs="Times New Roman"/>
      <w:sz w:val="20"/>
      <w:szCs w:val="20"/>
      <w:lang w:eastAsia="fr-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1115">
    <w:name w:val="Brez seznama1115"/>
    <w:next w:val="Aucuneliste"/>
    <w:uiPriority w:val="99"/>
    <w:semiHidden/>
    <w:unhideWhenUsed/>
    <w:rsid w:val="00BF2950"/>
  </w:style>
  <w:style w:type="numbering" w:customStyle="1" w:styleId="KeineListe1115">
    <w:name w:val="Keine Liste1115"/>
    <w:next w:val="Aucuneliste"/>
    <w:uiPriority w:val="99"/>
    <w:semiHidden/>
    <w:unhideWhenUsed/>
    <w:rsid w:val="00BF2950"/>
  </w:style>
  <w:style w:type="numbering" w:customStyle="1" w:styleId="Aucuneliste1115">
    <w:name w:val="Aucune liste1115"/>
    <w:next w:val="Aucuneliste"/>
    <w:uiPriority w:val="99"/>
    <w:semiHidden/>
    <w:unhideWhenUsed/>
    <w:rsid w:val="00BF2950"/>
  </w:style>
  <w:style w:type="numbering" w:customStyle="1" w:styleId="Aucuneliste2115">
    <w:name w:val="Aucune liste2115"/>
    <w:next w:val="Aucuneliste"/>
    <w:uiPriority w:val="99"/>
    <w:semiHidden/>
    <w:unhideWhenUsed/>
    <w:rsid w:val="00BF2950"/>
  </w:style>
  <w:style w:type="numbering" w:customStyle="1" w:styleId="Orange13">
    <w:name w:val="Orange13"/>
    <w:uiPriority w:val="99"/>
    <w:rsid w:val="00BF2950"/>
  </w:style>
  <w:style w:type="numbering" w:customStyle="1" w:styleId="Orange23">
    <w:name w:val="Orange23"/>
    <w:uiPriority w:val="99"/>
    <w:rsid w:val="00BF2950"/>
  </w:style>
  <w:style w:type="numbering" w:customStyle="1" w:styleId="Orange33">
    <w:name w:val="Orange33"/>
    <w:uiPriority w:val="99"/>
    <w:rsid w:val="00BF2950"/>
    <w:pPr>
      <w:numPr>
        <w:numId w:val="48"/>
      </w:numPr>
    </w:pPr>
  </w:style>
  <w:style w:type="numbering" w:customStyle="1" w:styleId="Aucuneliste55">
    <w:name w:val="Aucune liste55"/>
    <w:next w:val="Aucuneliste"/>
    <w:uiPriority w:val="99"/>
    <w:semiHidden/>
    <w:unhideWhenUsed/>
    <w:rsid w:val="00BF2950"/>
  </w:style>
  <w:style w:type="numbering" w:customStyle="1" w:styleId="Aucuneliste64">
    <w:name w:val="Aucune liste64"/>
    <w:next w:val="Aucuneliste"/>
    <w:uiPriority w:val="99"/>
    <w:semiHidden/>
    <w:unhideWhenUsed/>
    <w:rsid w:val="00BF2950"/>
  </w:style>
  <w:style w:type="numbering" w:customStyle="1" w:styleId="Aucuneliste20">
    <w:name w:val="Aucune liste20"/>
    <w:next w:val="Aucuneliste"/>
    <w:uiPriority w:val="99"/>
    <w:semiHidden/>
    <w:unhideWhenUsed/>
    <w:rsid w:val="00BF2950"/>
  </w:style>
  <w:style w:type="numbering" w:customStyle="1" w:styleId="Aucuneliste117">
    <w:name w:val="Aucune liste117"/>
    <w:next w:val="Aucuneliste"/>
    <w:uiPriority w:val="99"/>
    <w:semiHidden/>
    <w:unhideWhenUsed/>
    <w:rsid w:val="00BF2950"/>
  </w:style>
  <w:style w:type="numbering" w:customStyle="1" w:styleId="Aucuneliste29">
    <w:name w:val="Aucune liste29"/>
    <w:next w:val="Aucuneliste"/>
    <w:uiPriority w:val="99"/>
    <w:semiHidden/>
    <w:unhideWhenUsed/>
    <w:rsid w:val="00BF2950"/>
  </w:style>
  <w:style w:type="character" w:customStyle="1" w:styleId="Titre6Car1">
    <w:name w:val="Titre 6 Car1"/>
    <w:aliases w:val="H6 Car1,level6 Car1,level 6 Car1"/>
    <w:basedOn w:val="Policepardfaut"/>
    <w:semiHidden/>
    <w:rsid w:val="00BF2950"/>
    <w:rPr>
      <w:rFonts w:ascii="Cambria" w:eastAsia="Times New Roman" w:hAnsi="Cambria" w:cs="Times New Roman"/>
      <w:color w:val="243F60"/>
      <w:sz w:val="22"/>
      <w:szCs w:val="22"/>
    </w:rPr>
  </w:style>
  <w:style w:type="character" w:customStyle="1" w:styleId="Titre7Car1">
    <w:name w:val="Titre 7 Car1"/>
    <w:aliases w:val="level1noheading Car1,level1-noHeading Car1"/>
    <w:basedOn w:val="Policepardfaut"/>
    <w:semiHidden/>
    <w:rsid w:val="00BF2950"/>
    <w:rPr>
      <w:rFonts w:ascii="Cambria" w:eastAsia="Times New Roman" w:hAnsi="Cambria" w:cs="Times New Roman"/>
      <w:i/>
      <w:iCs/>
      <w:color w:val="243F60"/>
      <w:sz w:val="22"/>
      <w:szCs w:val="22"/>
    </w:rPr>
  </w:style>
  <w:style w:type="character" w:customStyle="1" w:styleId="Titre8Car1">
    <w:name w:val="Titre 8 Car1"/>
    <w:aliases w:val="level2(a) Car1"/>
    <w:basedOn w:val="Policepardfaut"/>
    <w:semiHidden/>
    <w:rsid w:val="00BF2950"/>
    <w:rPr>
      <w:rFonts w:ascii="Cambria" w:eastAsia="Times New Roman" w:hAnsi="Cambria" w:cs="Times New Roman"/>
      <w:color w:val="272727"/>
      <w:sz w:val="21"/>
      <w:szCs w:val="21"/>
    </w:rPr>
  </w:style>
  <w:style w:type="character" w:customStyle="1" w:styleId="Titre9Car1">
    <w:name w:val="Titre 9 Car1"/>
    <w:aliases w:val="level3(i) Car1"/>
    <w:basedOn w:val="Policepardfaut"/>
    <w:semiHidden/>
    <w:rsid w:val="00BF2950"/>
    <w:rPr>
      <w:rFonts w:ascii="Cambria" w:eastAsia="Times New Roman" w:hAnsi="Cambria" w:cs="Times New Roman"/>
      <w:i/>
      <w:iCs/>
      <w:color w:val="272727"/>
      <w:sz w:val="21"/>
      <w:szCs w:val="21"/>
    </w:rPr>
  </w:style>
  <w:style w:type="character" w:customStyle="1" w:styleId="CorpsdetexteCar1">
    <w:name w:val="Corps de texte Car1"/>
    <w:aliases w:val="Body Text Char Car1"/>
    <w:basedOn w:val="Policepardfaut"/>
    <w:semiHidden/>
    <w:rsid w:val="00BF2950"/>
    <w:rPr>
      <w:sz w:val="22"/>
      <w:szCs w:val="22"/>
      <w:lang w:eastAsia="en-US"/>
    </w:rPr>
  </w:style>
  <w:style w:type="character" w:customStyle="1" w:styleId="CitationCar1">
    <w:name w:val="Citation Car1"/>
    <w:aliases w:val="TexteBlock Car1"/>
    <w:basedOn w:val="Policepardfaut"/>
    <w:uiPriority w:val="29"/>
    <w:rsid w:val="00BF2950"/>
    <w:rPr>
      <w:i/>
      <w:iCs/>
      <w:color w:val="404040"/>
      <w:sz w:val="22"/>
      <w:szCs w:val="22"/>
      <w:lang w:eastAsia="en-US"/>
    </w:rPr>
  </w:style>
  <w:style w:type="numbering" w:customStyle="1" w:styleId="FichtAufzaehlung21">
    <w:name w:val="FichtAufzaehlung21"/>
    <w:uiPriority w:val="99"/>
    <w:rsid w:val="00BF2950"/>
    <w:pPr>
      <w:numPr>
        <w:numId w:val="68"/>
      </w:numPr>
    </w:pPr>
  </w:style>
  <w:style w:type="numbering" w:customStyle="1" w:styleId="Formatvorlage221">
    <w:name w:val="Formatvorlage221"/>
    <w:uiPriority w:val="99"/>
    <w:rsid w:val="00BF2950"/>
    <w:pPr>
      <w:numPr>
        <w:numId w:val="69"/>
      </w:numPr>
    </w:pPr>
  </w:style>
  <w:style w:type="numbering" w:customStyle="1" w:styleId="Listeencours131">
    <w:name w:val="Liste en cours131"/>
    <w:rsid w:val="00BF2950"/>
  </w:style>
  <w:style w:type="numbering" w:customStyle="1" w:styleId="Orange61">
    <w:name w:val="Orange61"/>
    <w:uiPriority w:val="99"/>
    <w:rsid w:val="00BF2950"/>
    <w:pPr>
      <w:numPr>
        <w:numId w:val="70"/>
      </w:numPr>
    </w:pPr>
  </w:style>
  <w:style w:type="numbering" w:customStyle="1" w:styleId="Fichtberschrift311">
    <w:name w:val="FichtÜberschrift311"/>
    <w:basedOn w:val="Aucuneliste"/>
    <w:uiPriority w:val="99"/>
    <w:rsid w:val="00BF2950"/>
  </w:style>
  <w:style w:type="numbering" w:customStyle="1" w:styleId="FichtSpiegelstrich411">
    <w:name w:val="FichtSpiegelstrich411"/>
    <w:basedOn w:val="Aucuneliste"/>
    <w:uiPriority w:val="99"/>
    <w:rsid w:val="00BF2950"/>
  </w:style>
  <w:style w:type="numbering" w:customStyle="1" w:styleId="FichtAufzaehlung22">
    <w:name w:val="FichtAufzaehlung22"/>
    <w:uiPriority w:val="99"/>
    <w:rsid w:val="00BF2950"/>
  </w:style>
  <w:style w:type="numbering" w:customStyle="1" w:styleId="Formatvorlage222">
    <w:name w:val="Formatvorlage222"/>
    <w:uiPriority w:val="99"/>
    <w:rsid w:val="00BF2950"/>
  </w:style>
  <w:style w:type="numbering" w:customStyle="1" w:styleId="Listeencours132">
    <w:name w:val="Liste en cours132"/>
    <w:rsid w:val="00BF2950"/>
  </w:style>
  <w:style w:type="numbering" w:customStyle="1" w:styleId="Orange62">
    <w:name w:val="Orange62"/>
    <w:uiPriority w:val="99"/>
    <w:rsid w:val="00BF2950"/>
  </w:style>
  <w:style w:type="numbering" w:customStyle="1" w:styleId="Fichtberschrift32">
    <w:name w:val="FichtÜberschrift32"/>
    <w:basedOn w:val="Aucuneliste"/>
    <w:uiPriority w:val="99"/>
    <w:rsid w:val="00BF2950"/>
  </w:style>
  <w:style w:type="numbering" w:customStyle="1" w:styleId="FichtSpiegelstrich42">
    <w:name w:val="FichtSpiegelstrich42"/>
    <w:basedOn w:val="Aucuneliste"/>
    <w:uiPriority w:val="99"/>
    <w:rsid w:val="00BF2950"/>
  </w:style>
  <w:style w:type="numbering" w:customStyle="1" w:styleId="FichtAufzaehlung23">
    <w:name w:val="FichtAufzaehlung23"/>
    <w:uiPriority w:val="99"/>
    <w:rsid w:val="00BF2950"/>
  </w:style>
  <w:style w:type="numbering" w:customStyle="1" w:styleId="Formatvorlage223">
    <w:name w:val="Formatvorlage223"/>
    <w:uiPriority w:val="99"/>
    <w:rsid w:val="00BF2950"/>
  </w:style>
  <w:style w:type="numbering" w:customStyle="1" w:styleId="Listeencours133">
    <w:name w:val="Liste en cours133"/>
    <w:rsid w:val="00BF2950"/>
  </w:style>
  <w:style w:type="numbering" w:customStyle="1" w:styleId="Orange63">
    <w:name w:val="Orange63"/>
    <w:uiPriority w:val="99"/>
    <w:rsid w:val="00BF2950"/>
  </w:style>
  <w:style w:type="numbering" w:customStyle="1" w:styleId="Fichtberschrift33">
    <w:name w:val="FichtÜberschrift33"/>
    <w:basedOn w:val="Aucuneliste"/>
    <w:uiPriority w:val="99"/>
    <w:rsid w:val="00BF2950"/>
  </w:style>
  <w:style w:type="numbering" w:customStyle="1" w:styleId="FichtSpiegelstrich43">
    <w:name w:val="FichtSpiegelstrich43"/>
    <w:basedOn w:val="Aucuneliste"/>
    <w:uiPriority w:val="99"/>
    <w:rsid w:val="00BF2950"/>
  </w:style>
  <w:style w:type="numbering" w:customStyle="1" w:styleId="FichtAufzaehlung24">
    <w:name w:val="FichtAufzaehlung24"/>
    <w:uiPriority w:val="99"/>
    <w:rsid w:val="00BF2950"/>
  </w:style>
  <w:style w:type="numbering" w:customStyle="1" w:styleId="Formatvorlage224">
    <w:name w:val="Formatvorlage224"/>
    <w:uiPriority w:val="99"/>
    <w:rsid w:val="00BF2950"/>
  </w:style>
  <w:style w:type="numbering" w:customStyle="1" w:styleId="Listeencours134">
    <w:name w:val="Liste en cours134"/>
    <w:rsid w:val="00BF2950"/>
  </w:style>
  <w:style w:type="numbering" w:customStyle="1" w:styleId="Orange64">
    <w:name w:val="Orange64"/>
    <w:uiPriority w:val="99"/>
    <w:rsid w:val="00BF2950"/>
  </w:style>
  <w:style w:type="numbering" w:customStyle="1" w:styleId="Fichtberschrift34">
    <w:name w:val="FichtÜberschrift34"/>
    <w:basedOn w:val="Aucuneliste"/>
    <w:uiPriority w:val="99"/>
    <w:rsid w:val="00BF2950"/>
  </w:style>
  <w:style w:type="numbering" w:customStyle="1" w:styleId="FichtSpiegelstrich44">
    <w:name w:val="FichtSpiegelstrich44"/>
    <w:basedOn w:val="Aucuneliste"/>
    <w:uiPriority w:val="99"/>
    <w:rsid w:val="00BF2950"/>
  </w:style>
  <w:style w:type="numbering" w:customStyle="1" w:styleId="Aucuneliste30">
    <w:name w:val="Aucune liste30"/>
    <w:next w:val="Aucuneliste"/>
    <w:uiPriority w:val="99"/>
    <w:semiHidden/>
    <w:unhideWhenUsed/>
    <w:rsid w:val="00BF2950"/>
  </w:style>
  <w:style w:type="table" w:customStyle="1" w:styleId="Tablelongdocument3">
    <w:name w:val="Table long document3"/>
    <w:basedOn w:val="TableauNormal"/>
    <w:next w:val="Grilledutableau"/>
    <w:uiPriority w:val="59"/>
    <w:rsid w:val="00BF2950"/>
    <w:pPr>
      <w:spacing w:after="0" w:line="240" w:lineRule="auto"/>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Bullet12">
    <w:name w:val="List Bullet12"/>
    <w:rsid w:val="00BF2950"/>
  </w:style>
  <w:style w:type="numbering" w:customStyle="1" w:styleId="PucesTecsult4">
    <w:name w:val="Puces Tecsult4"/>
    <w:basedOn w:val="Aucuneliste"/>
    <w:uiPriority w:val="99"/>
    <w:rsid w:val="00BF2950"/>
  </w:style>
  <w:style w:type="numbering" w:customStyle="1" w:styleId="Style14">
    <w:name w:val="Style14"/>
    <w:uiPriority w:val="99"/>
    <w:rsid w:val="00BF2950"/>
  </w:style>
  <w:style w:type="numbering" w:customStyle="1" w:styleId="Style24">
    <w:name w:val="Style24"/>
    <w:uiPriority w:val="99"/>
    <w:rsid w:val="00BF2950"/>
  </w:style>
  <w:style w:type="numbering" w:customStyle="1" w:styleId="Style34">
    <w:name w:val="Style34"/>
    <w:uiPriority w:val="99"/>
    <w:rsid w:val="00BF2950"/>
  </w:style>
  <w:style w:type="numbering" w:customStyle="1" w:styleId="Bleu4">
    <w:name w:val="Bleu4"/>
    <w:uiPriority w:val="99"/>
    <w:rsid w:val="00BF2950"/>
  </w:style>
  <w:style w:type="numbering" w:customStyle="1" w:styleId="Vert4">
    <w:name w:val="Vert4"/>
    <w:uiPriority w:val="99"/>
    <w:rsid w:val="00BF2950"/>
  </w:style>
  <w:style w:type="numbering" w:customStyle="1" w:styleId="Orange7">
    <w:name w:val="Orange7"/>
    <w:uiPriority w:val="99"/>
    <w:rsid w:val="00BF2950"/>
  </w:style>
  <w:style w:type="numbering" w:customStyle="1" w:styleId="WarmGray4">
    <w:name w:val="Warm Gray4"/>
    <w:uiPriority w:val="99"/>
    <w:rsid w:val="00BF2950"/>
  </w:style>
  <w:style w:type="numbering" w:customStyle="1" w:styleId="Nessunelenco13">
    <w:name w:val="Nessun elenco13"/>
    <w:next w:val="Aucuneliste"/>
    <w:uiPriority w:val="99"/>
    <w:semiHidden/>
    <w:unhideWhenUsed/>
    <w:rsid w:val="00BF2950"/>
  </w:style>
  <w:style w:type="table" w:customStyle="1" w:styleId="TableGrid54">
    <w:name w:val="Table Grid54"/>
    <w:basedOn w:val="TableauNormal"/>
    <w:uiPriority w:val="59"/>
    <w:locked/>
    <w:rsid w:val="00BF2950"/>
    <w:pPr>
      <w:spacing w:before="60" w:after="60" w:line="240" w:lineRule="auto"/>
    </w:pPr>
    <w:rPr>
      <w:rFonts w:ascii="Calibri" w:eastAsia="Calibri" w:hAnsi="Calibri" w:cs="Times New Roman"/>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pPr>
        <w:wordWrap/>
        <w:spacing w:beforeLines="0" w:beforeAutospacing="1" w:afterLines="0" w:afterAutospacing="1" w:line="240" w:lineRule="auto"/>
      </w:pPr>
      <w:rPr>
        <w:rFonts w:ascii="Calibri" w:hAnsi="Calibri" w:hint="default"/>
        <w:sz w:val="22"/>
        <w:szCs w:val="22"/>
      </w:rPr>
    </w:tblStylePr>
  </w:style>
  <w:style w:type="numbering" w:customStyle="1" w:styleId="Nessunelenco23">
    <w:name w:val="Nessun elenco23"/>
    <w:next w:val="Aucuneliste"/>
    <w:uiPriority w:val="99"/>
    <w:semiHidden/>
    <w:unhideWhenUsed/>
    <w:rsid w:val="00BF2950"/>
  </w:style>
  <w:style w:type="numbering" w:customStyle="1" w:styleId="PucesTecsult13">
    <w:name w:val="Puces Tecsult13"/>
    <w:basedOn w:val="Aucuneliste"/>
    <w:uiPriority w:val="99"/>
    <w:rsid w:val="00BF2950"/>
  </w:style>
  <w:style w:type="numbering" w:customStyle="1" w:styleId="Style213">
    <w:name w:val="Style213"/>
    <w:uiPriority w:val="99"/>
    <w:rsid w:val="00BF2950"/>
  </w:style>
  <w:style w:type="numbering" w:customStyle="1" w:styleId="Style313">
    <w:name w:val="Style313"/>
    <w:uiPriority w:val="99"/>
    <w:rsid w:val="00BF2950"/>
  </w:style>
  <w:style w:type="numbering" w:customStyle="1" w:styleId="Bleu13">
    <w:name w:val="Bleu13"/>
    <w:uiPriority w:val="99"/>
    <w:rsid w:val="00BF2950"/>
  </w:style>
  <w:style w:type="numbering" w:customStyle="1" w:styleId="Vert13">
    <w:name w:val="Vert13"/>
    <w:uiPriority w:val="99"/>
    <w:rsid w:val="00BF2950"/>
  </w:style>
  <w:style w:type="numbering" w:customStyle="1" w:styleId="Orange14">
    <w:name w:val="Orange14"/>
    <w:uiPriority w:val="99"/>
    <w:rsid w:val="00BF2950"/>
  </w:style>
  <w:style w:type="numbering" w:customStyle="1" w:styleId="WarmGray13">
    <w:name w:val="Warm Gray13"/>
    <w:uiPriority w:val="99"/>
    <w:rsid w:val="00BF2950"/>
  </w:style>
  <w:style w:type="numbering" w:customStyle="1" w:styleId="1ai2">
    <w:name w:val="1 / a / i2"/>
    <w:basedOn w:val="Aucuneliste"/>
    <w:next w:val="1ai"/>
    <w:rsid w:val="00BF2950"/>
  </w:style>
  <w:style w:type="numbering" w:customStyle="1" w:styleId="1111112">
    <w:name w:val="1 / 1.1 / 1.1.12"/>
    <w:basedOn w:val="Aucuneliste"/>
    <w:next w:val="111111"/>
    <w:rsid w:val="00BF2950"/>
  </w:style>
  <w:style w:type="table" w:customStyle="1" w:styleId="TableauTE22">
    <w:name w:val="Tableau TE 22"/>
    <w:basedOn w:val="TableauNormal"/>
    <w:uiPriority w:val="99"/>
    <w:rsid w:val="00BF2950"/>
    <w:pPr>
      <w:spacing w:before="120" w:after="120" w:line="240" w:lineRule="auto"/>
    </w:pPr>
    <w:rPr>
      <w:rFonts w:ascii="Tahoma" w:eastAsia="Times New Roman" w:hAnsi="Tahoma" w:cs="Times New Roman"/>
      <w:sz w:val="16"/>
      <w:lang w:val="fr-BE" w:eastAsia="fr-BE"/>
    </w:rPr>
    <w:tblPr>
      <w:tblInd w:w="1134"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rPr>
      <w:cantSplit/>
    </w:trPr>
    <w:tcPr>
      <w:vAlign w:val="center"/>
    </w:tcPr>
    <w:tblStylePr w:type="firstRow">
      <w:rPr>
        <w:rFonts w:ascii="USALight" w:hAnsi="USALight"/>
        <w:b/>
        <w:color w:val="1C2691"/>
        <w:sz w:val="16"/>
      </w:rPr>
    </w:tblStylePr>
  </w:style>
  <w:style w:type="table" w:customStyle="1" w:styleId="TableauTE32">
    <w:name w:val="Tableau TE 32"/>
    <w:basedOn w:val="TableauNormal"/>
    <w:uiPriority w:val="99"/>
    <w:rsid w:val="00BF2950"/>
    <w:pPr>
      <w:spacing w:before="120" w:after="120" w:line="240" w:lineRule="auto"/>
    </w:pPr>
    <w:rPr>
      <w:rFonts w:ascii="Tahoma" w:eastAsia="Times New Roman" w:hAnsi="Tahoma" w:cs="Times New Roman"/>
      <w:sz w:val="16"/>
      <w:lang w:val="fr-BE" w:eastAsia="fr-BE"/>
    </w:rPr>
    <w:tblPr>
      <w:tblStyleRowBandSize w:val="1"/>
      <w:tblInd w:w="1134" w:type="dxa"/>
      <w:tblBorders>
        <w:top w:val="single" w:sz="4" w:space="0" w:color="1C2691"/>
        <w:left w:val="single" w:sz="4" w:space="0" w:color="1C2691"/>
        <w:bottom w:val="single" w:sz="4" w:space="0" w:color="1C2691"/>
        <w:right w:val="single" w:sz="4" w:space="0" w:color="1C2691"/>
        <w:insideV w:val="dotted" w:sz="4" w:space="0" w:color="5F5F5F"/>
      </w:tblBorders>
    </w:tblPr>
    <w:trPr>
      <w:cantSplit/>
    </w:trPr>
    <w:tcPr>
      <w:shd w:val="clear" w:color="auto" w:fill="auto"/>
      <w:vAlign w:val="center"/>
    </w:tcPr>
    <w:tblStylePr w:type="firstRow">
      <w:rPr>
        <w:rFonts w:ascii="USALight" w:hAnsi="USALight"/>
        <w:b/>
        <w:color w:val="FFFFFF"/>
        <w:sz w:val="16"/>
      </w:rPr>
      <w:tblPr/>
      <w:tcPr>
        <w:shd w:val="clear" w:color="auto" w:fill="1C2691"/>
      </w:tcPr>
    </w:tblStylePr>
    <w:tblStylePr w:type="band1Horz">
      <w:tblPr/>
      <w:tcPr>
        <w:tcBorders>
          <w:top w:val="nil"/>
          <w:bottom w:val="nil"/>
        </w:tcBorders>
        <w:shd w:val="clear" w:color="auto" w:fill="auto"/>
      </w:tcPr>
    </w:tblStylePr>
    <w:tblStylePr w:type="band2Horz">
      <w:tblPr/>
      <w:tcPr>
        <w:shd w:val="clear" w:color="auto" w:fill="EAEAEA"/>
      </w:tcPr>
    </w:tblStylePr>
  </w:style>
  <w:style w:type="table" w:customStyle="1" w:styleId="Trameclaire-Accent13">
    <w:name w:val="Trame claire - Accent 13"/>
    <w:basedOn w:val="TableauNormal"/>
    <w:next w:val="Trameclaire-Accent1"/>
    <w:uiPriority w:val="60"/>
    <w:rsid w:val="00BF2950"/>
    <w:pPr>
      <w:spacing w:after="0" w:line="240" w:lineRule="auto"/>
      <w:jc w:val="both"/>
    </w:pPr>
    <w:rPr>
      <w:rFonts w:ascii="Tahoma" w:eastAsia="Times New Roman" w:hAnsi="Tahoma" w:cs="Times New Roman"/>
      <w:color w:val="365F91"/>
      <w:lang w:val="fr-BE" w:eastAsia="fr-BE"/>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TableauTE20">
    <w:name w:val="Tableau TE2"/>
    <w:basedOn w:val="TableauNormal"/>
    <w:uiPriority w:val="99"/>
    <w:rsid w:val="00BF2950"/>
    <w:pPr>
      <w:spacing w:before="120" w:after="120" w:line="240" w:lineRule="auto"/>
    </w:pPr>
    <w:rPr>
      <w:rFonts w:ascii="Tahoma" w:eastAsia="Times New Roman" w:hAnsi="Tahoma" w:cs="Times New Roman"/>
      <w:sz w:val="16"/>
      <w:lang w:val="fr-BE" w:eastAsia="fr-BE"/>
    </w:rPr>
    <w:tblPr>
      <w:tblInd w:w="1134" w:type="dxa"/>
      <w:tblBorders>
        <w:insideH w:val="dashed" w:sz="4" w:space="0" w:color="999999"/>
        <w:insideV w:val="dotted" w:sz="4" w:space="0" w:color="5F5F5F"/>
      </w:tblBorders>
    </w:tblPr>
    <w:trPr>
      <w:cantSplit/>
    </w:trPr>
    <w:tcPr>
      <w:vAlign w:val="center"/>
    </w:tcPr>
    <w:tblStylePr w:type="firstRow">
      <w:rPr>
        <w:rFonts w:ascii="USALight" w:hAnsi="USALight"/>
        <w:b/>
        <w:color w:val="1C2691"/>
        <w:sz w:val="16"/>
      </w:rPr>
      <w:tblPr/>
      <w:tcPr>
        <w:tcBorders>
          <w:top w:val="nil"/>
          <w:bottom w:val="nil"/>
        </w:tcBorders>
      </w:tcPr>
    </w:tblStylePr>
    <w:tblStylePr w:type="lastRow">
      <w:tblPr/>
      <w:tcPr>
        <w:tcBorders>
          <w:top w:val="nil"/>
          <w:bottom w:val="nil"/>
        </w:tcBorders>
      </w:tcPr>
    </w:tblStylePr>
  </w:style>
  <w:style w:type="numbering" w:customStyle="1" w:styleId="Aucuneliste118">
    <w:name w:val="Aucune liste118"/>
    <w:next w:val="Aucuneliste"/>
    <w:uiPriority w:val="99"/>
    <w:semiHidden/>
    <w:unhideWhenUsed/>
    <w:rsid w:val="00BF2950"/>
  </w:style>
  <w:style w:type="numbering" w:customStyle="1" w:styleId="myNewStyleList4">
    <w:name w:val="myNewStyleList4"/>
    <w:uiPriority w:val="99"/>
    <w:rsid w:val="00BF2950"/>
  </w:style>
  <w:style w:type="numbering" w:customStyle="1" w:styleId="myNewStyleList23">
    <w:name w:val="myNewStyleList23"/>
    <w:uiPriority w:val="99"/>
    <w:rsid w:val="00BF2950"/>
  </w:style>
  <w:style w:type="numbering" w:customStyle="1" w:styleId="Aucuneliste119">
    <w:name w:val="Aucune liste119"/>
    <w:next w:val="Aucuneliste"/>
    <w:uiPriority w:val="99"/>
    <w:semiHidden/>
    <w:rsid w:val="00BF2950"/>
  </w:style>
  <w:style w:type="table" w:customStyle="1" w:styleId="Grilledutableau18">
    <w:name w:val="Grille du tableau18"/>
    <w:basedOn w:val="TableauNormal"/>
    <w:next w:val="Grilledutableau"/>
    <w:uiPriority w:val="39"/>
    <w:rsid w:val="00BF2950"/>
    <w:pPr>
      <w:spacing w:after="0" w:line="240" w:lineRule="exact"/>
      <w:jc w:val="both"/>
    </w:pPr>
    <w:rPr>
      <w:rFonts w:ascii="Times New Roman" w:eastAsia="SimSu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210">
    <w:name w:val="Aucune liste210"/>
    <w:next w:val="Aucuneliste"/>
    <w:semiHidden/>
    <w:unhideWhenUsed/>
    <w:rsid w:val="00BF2950"/>
  </w:style>
  <w:style w:type="table" w:customStyle="1" w:styleId="Grilledutableau27">
    <w:name w:val="Grille du tableau27"/>
    <w:basedOn w:val="TableauNormal"/>
    <w:next w:val="Grilledutableau"/>
    <w:uiPriority w:val="39"/>
    <w:rsid w:val="00BF2950"/>
    <w:pPr>
      <w:spacing w:after="0" w:line="240" w:lineRule="auto"/>
      <w:jc w:val="both"/>
    </w:pPr>
    <w:rPr>
      <w:rFonts w:ascii="Arial" w:eastAsia="Times New Roman" w:hAnsi="Arial"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myNewStyleList12">
    <w:name w:val="myNewStyleList12"/>
    <w:uiPriority w:val="99"/>
    <w:rsid w:val="00BF2950"/>
  </w:style>
  <w:style w:type="numbering" w:customStyle="1" w:styleId="myNewStyleList212">
    <w:name w:val="myNewStyleList212"/>
    <w:uiPriority w:val="99"/>
    <w:rsid w:val="00BF2950"/>
  </w:style>
  <w:style w:type="numbering" w:customStyle="1" w:styleId="Aucuneliste126">
    <w:name w:val="Aucune liste126"/>
    <w:next w:val="Aucuneliste"/>
    <w:uiPriority w:val="99"/>
    <w:semiHidden/>
    <w:rsid w:val="00BF2950"/>
  </w:style>
  <w:style w:type="numbering" w:customStyle="1" w:styleId="Listeencours113">
    <w:name w:val="Liste en cours113"/>
    <w:rsid w:val="00BF2950"/>
  </w:style>
  <w:style w:type="numbering" w:customStyle="1" w:styleId="FichtSpiegelstrich113">
    <w:name w:val="FichtSpiegelstrich113"/>
    <w:basedOn w:val="Aucuneliste"/>
    <w:uiPriority w:val="99"/>
    <w:rsid w:val="00BF2950"/>
  </w:style>
  <w:style w:type="numbering" w:customStyle="1" w:styleId="KeineListe18">
    <w:name w:val="Keine Liste18"/>
    <w:next w:val="Aucuneliste"/>
    <w:uiPriority w:val="99"/>
    <w:semiHidden/>
    <w:unhideWhenUsed/>
    <w:rsid w:val="00BF2950"/>
  </w:style>
  <w:style w:type="numbering" w:customStyle="1" w:styleId="Aucuneliste38">
    <w:name w:val="Aucune liste38"/>
    <w:next w:val="Aucuneliste"/>
    <w:uiPriority w:val="99"/>
    <w:semiHidden/>
    <w:unhideWhenUsed/>
    <w:rsid w:val="00BF2950"/>
  </w:style>
  <w:style w:type="table" w:customStyle="1" w:styleId="Tablelongdocument4">
    <w:name w:val="Table long document4"/>
    <w:basedOn w:val="TableauNormal"/>
    <w:next w:val="Grilledutableau"/>
    <w:rsid w:val="00BF2950"/>
    <w:pPr>
      <w:spacing w:after="0" w:line="240" w:lineRule="auto"/>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Bullet13">
    <w:name w:val="List Bullet13"/>
    <w:rsid w:val="00BF2950"/>
  </w:style>
  <w:style w:type="numbering" w:customStyle="1" w:styleId="PucesTecsult5">
    <w:name w:val="Puces Tecsult5"/>
    <w:basedOn w:val="Aucuneliste"/>
    <w:uiPriority w:val="99"/>
    <w:rsid w:val="00BF2950"/>
  </w:style>
  <w:style w:type="numbering" w:customStyle="1" w:styleId="Style15">
    <w:name w:val="Style15"/>
    <w:uiPriority w:val="99"/>
    <w:rsid w:val="00BF2950"/>
  </w:style>
  <w:style w:type="numbering" w:customStyle="1" w:styleId="Style25">
    <w:name w:val="Style25"/>
    <w:uiPriority w:val="99"/>
    <w:rsid w:val="00BF2950"/>
  </w:style>
  <w:style w:type="numbering" w:customStyle="1" w:styleId="Style35">
    <w:name w:val="Style35"/>
    <w:uiPriority w:val="99"/>
    <w:rsid w:val="00BF2950"/>
  </w:style>
  <w:style w:type="numbering" w:customStyle="1" w:styleId="Bleu5">
    <w:name w:val="Bleu5"/>
    <w:uiPriority w:val="99"/>
    <w:rsid w:val="00BF2950"/>
  </w:style>
  <w:style w:type="numbering" w:customStyle="1" w:styleId="Vert5">
    <w:name w:val="Vert5"/>
    <w:uiPriority w:val="99"/>
    <w:rsid w:val="00BF2950"/>
  </w:style>
  <w:style w:type="numbering" w:customStyle="1" w:styleId="Orange8">
    <w:name w:val="Orange8"/>
    <w:uiPriority w:val="99"/>
    <w:rsid w:val="00BF2950"/>
  </w:style>
  <w:style w:type="numbering" w:customStyle="1" w:styleId="WarmGray5">
    <w:name w:val="Warm Gray5"/>
    <w:uiPriority w:val="99"/>
    <w:rsid w:val="00BF2950"/>
  </w:style>
  <w:style w:type="numbering" w:customStyle="1" w:styleId="Nessunelenco14">
    <w:name w:val="Nessun elenco14"/>
    <w:next w:val="Aucuneliste"/>
    <w:uiPriority w:val="99"/>
    <w:semiHidden/>
    <w:unhideWhenUsed/>
    <w:rsid w:val="00BF2950"/>
  </w:style>
  <w:style w:type="table" w:customStyle="1" w:styleId="TableGrid55">
    <w:name w:val="Table Grid55"/>
    <w:basedOn w:val="TableauNormal"/>
    <w:uiPriority w:val="59"/>
    <w:locked/>
    <w:rsid w:val="00BF2950"/>
    <w:pPr>
      <w:spacing w:before="60" w:after="60" w:line="240" w:lineRule="auto"/>
    </w:pPr>
    <w:rPr>
      <w:rFonts w:ascii="Calibri" w:eastAsia="Calibri" w:hAnsi="Calibri" w:cs="Times New Roman"/>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pPr>
        <w:wordWrap/>
        <w:spacing w:beforeLines="0" w:beforeAutospacing="1" w:afterLines="0" w:afterAutospacing="1" w:line="240" w:lineRule="auto"/>
      </w:pPr>
      <w:rPr>
        <w:rFonts w:ascii="Calibri" w:hAnsi="Calibri" w:hint="default"/>
        <w:sz w:val="22"/>
        <w:szCs w:val="22"/>
      </w:rPr>
    </w:tblStylePr>
  </w:style>
  <w:style w:type="numbering" w:customStyle="1" w:styleId="Nessunelenco24">
    <w:name w:val="Nessun elenco24"/>
    <w:next w:val="Aucuneliste"/>
    <w:uiPriority w:val="99"/>
    <w:semiHidden/>
    <w:unhideWhenUsed/>
    <w:rsid w:val="00BF2950"/>
  </w:style>
  <w:style w:type="numbering" w:customStyle="1" w:styleId="PucesTecsult14">
    <w:name w:val="Puces Tecsult14"/>
    <w:basedOn w:val="Aucuneliste"/>
    <w:uiPriority w:val="99"/>
    <w:rsid w:val="00BF2950"/>
  </w:style>
  <w:style w:type="numbering" w:customStyle="1" w:styleId="Style214">
    <w:name w:val="Style214"/>
    <w:uiPriority w:val="99"/>
    <w:rsid w:val="00BF2950"/>
  </w:style>
  <w:style w:type="numbering" w:customStyle="1" w:styleId="Style314">
    <w:name w:val="Style314"/>
    <w:uiPriority w:val="99"/>
    <w:rsid w:val="00BF2950"/>
  </w:style>
  <w:style w:type="numbering" w:customStyle="1" w:styleId="Bleu14">
    <w:name w:val="Bleu14"/>
    <w:uiPriority w:val="99"/>
    <w:rsid w:val="00BF2950"/>
  </w:style>
  <w:style w:type="numbering" w:customStyle="1" w:styleId="Vert14">
    <w:name w:val="Vert14"/>
    <w:uiPriority w:val="99"/>
    <w:rsid w:val="00BF2950"/>
  </w:style>
  <w:style w:type="numbering" w:customStyle="1" w:styleId="Orange15">
    <w:name w:val="Orange15"/>
    <w:uiPriority w:val="99"/>
    <w:rsid w:val="00BF2950"/>
  </w:style>
  <w:style w:type="numbering" w:customStyle="1" w:styleId="WarmGray14">
    <w:name w:val="Warm Gray14"/>
    <w:uiPriority w:val="99"/>
    <w:rsid w:val="00BF2950"/>
  </w:style>
  <w:style w:type="numbering" w:customStyle="1" w:styleId="1ai3">
    <w:name w:val="1 / a / i3"/>
    <w:basedOn w:val="Aucuneliste"/>
    <w:next w:val="1ai"/>
    <w:rsid w:val="00BF2950"/>
  </w:style>
  <w:style w:type="numbering" w:customStyle="1" w:styleId="1111113">
    <w:name w:val="1 / 1.1 / 1.1.13"/>
    <w:basedOn w:val="Aucuneliste"/>
    <w:next w:val="111111"/>
    <w:rsid w:val="00BF2950"/>
  </w:style>
  <w:style w:type="table" w:customStyle="1" w:styleId="TableauTE33">
    <w:name w:val="Tableau TE 33"/>
    <w:basedOn w:val="TableauNormal"/>
    <w:uiPriority w:val="99"/>
    <w:rsid w:val="00BF2950"/>
    <w:pPr>
      <w:spacing w:before="120" w:after="120" w:line="240" w:lineRule="auto"/>
    </w:pPr>
    <w:rPr>
      <w:rFonts w:ascii="Tahoma" w:eastAsia="Times New Roman" w:hAnsi="Tahoma" w:cs="Times New Roman"/>
      <w:sz w:val="16"/>
      <w:lang w:val="fr-BE" w:eastAsia="fr-BE"/>
    </w:rPr>
    <w:tblPr>
      <w:tblStyleRowBandSize w:val="1"/>
      <w:tblInd w:w="1134" w:type="dxa"/>
      <w:tblBorders>
        <w:top w:val="single" w:sz="4" w:space="0" w:color="1C2691"/>
        <w:left w:val="single" w:sz="4" w:space="0" w:color="1C2691"/>
        <w:bottom w:val="single" w:sz="4" w:space="0" w:color="1C2691"/>
        <w:right w:val="single" w:sz="4" w:space="0" w:color="1C2691"/>
        <w:insideV w:val="dotted" w:sz="4" w:space="0" w:color="5F5F5F"/>
      </w:tblBorders>
    </w:tblPr>
    <w:trPr>
      <w:cantSplit/>
    </w:trPr>
    <w:tcPr>
      <w:shd w:val="clear" w:color="auto" w:fill="auto"/>
      <w:vAlign w:val="center"/>
    </w:tcPr>
    <w:tblStylePr w:type="firstRow">
      <w:rPr>
        <w:rFonts w:ascii="American Typewriter" w:hAnsi="American Typewriter"/>
        <w:b/>
        <w:color w:val="FFFFFF"/>
        <w:sz w:val="16"/>
      </w:rPr>
      <w:tblPr/>
      <w:tcPr>
        <w:shd w:val="clear" w:color="auto" w:fill="1C2691"/>
      </w:tcPr>
    </w:tblStylePr>
    <w:tblStylePr w:type="band1Horz">
      <w:tblPr/>
      <w:tcPr>
        <w:tcBorders>
          <w:top w:val="nil"/>
          <w:bottom w:val="nil"/>
        </w:tcBorders>
        <w:shd w:val="clear" w:color="auto" w:fill="auto"/>
      </w:tcPr>
    </w:tblStylePr>
    <w:tblStylePr w:type="band2Horz">
      <w:tblPr/>
      <w:tcPr>
        <w:shd w:val="clear" w:color="auto" w:fill="EAEAEA"/>
      </w:tcPr>
    </w:tblStylePr>
  </w:style>
  <w:style w:type="table" w:customStyle="1" w:styleId="Trameclaire-Accent14">
    <w:name w:val="Trame claire - Accent 14"/>
    <w:basedOn w:val="TableauNormal"/>
    <w:next w:val="Trameclaire-Accent1"/>
    <w:uiPriority w:val="60"/>
    <w:rsid w:val="00BF2950"/>
    <w:pPr>
      <w:spacing w:after="0" w:line="240" w:lineRule="auto"/>
      <w:jc w:val="both"/>
    </w:pPr>
    <w:rPr>
      <w:rFonts w:ascii="Tahoma" w:eastAsia="Times New Roman" w:hAnsi="Tahoma" w:cs="Times New Roman"/>
      <w:color w:val="365F91"/>
      <w:lang w:val="fr-BE" w:eastAsia="fr-BE"/>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numbering" w:customStyle="1" w:styleId="Aucuneliste120">
    <w:name w:val="Aucune liste120"/>
    <w:next w:val="Aucuneliste"/>
    <w:uiPriority w:val="99"/>
    <w:semiHidden/>
    <w:unhideWhenUsed/>
    <w:rsid w:val="00BF2950"/>
  </w:style>
  <w:style w:type="numbering" w:customStyle="1" w:styleId="myNewStyleList5">
    <w:name w:val="myNewStyleList5"/>
    <w:uiPriority w:val="99"/>
    <w:rsid w:val="00BF2950"/>
  </w:style>
  <w:style w:type="numbering" w:customStyle="1" w:styleId="myNewStyleList24">
    <w:name w:val="myNewStyleList24"/>
    <w:uiPriority w:val="99"/>
    <w:rsid w:val="00BF2950"/>
  </w:style>
  <w:style w:type="numbering" w:customStyle="1" w:styleId="Aucuneliste1110">
    <w:name w:val="Aucune liste1110"/>
    <w:next w:val="Aucuneliste"/>
    <w:uiPriority w:val="99"/>
    <w:semiHidden/>
    <w:rsid w:val="00BF2950"/>
  </w:style>
  <w:style w:type="table" w:customStyle="1" w:styleId="Grilledutableau19">
    <w:name w:val="Grille du tableau19"/>
    <w:basedOn w:val="TableauNormal"/>
    <w:next w:val="Grilledutableau"/>
    <w:uiPriority w:val="39"/>
    <w:rsid w:val="00BF2950"/>
    <w:pPr>
      <w:spacing w:after="0" w:line="240" w:lineRule="exact"/>
      <w:jc w:val="both"/>
    </w:pPr>
    <w:rPr>
      <w:rFonts w:ascii="Times New Roman" w:eastAsia="SimSu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217">
    <w:name w:val="Aucune liste217"/>
    <w:next w:val="Aucuneliste"/>
    <w:semiHidden/>
    <w:unhideWhenUsed/>
    <w:rsid w:val="00BF2950"/>
  </w:style>
  <w:style w:type="table" w:customStyle="1" w:styleId="Grilledutableau28">
    <w:name w:val="Grille du tableau28"/>
    <w:basedOn w:val="TableauNormal"/>
    <w:next w:val="Grilledutableau"/>
    <w:uiPriority w:val="39"/>
    <w:rsid w:val="00BF2950"/>
    <w:pPr>
      <w:spacing w:after="0" w:line="240" w:lineRule="auto"/>
      <w:jc w:val="both"/>
    </w:pPr>
    <w:rPr>
      <w:rFonts w:ascii="Arial" w:eastAsia="Times New Roman" w:hAnsi="Arial"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myNewStyleList13">
    <w:name w:val="myNewStyleList13"/>
    <w:uiPriority w:val="99"/>
    <w:rsid w:val="00BF2950"/>
  </w:style>
  <w:style w:type="numbering" w:customStyle="1" w:styleId="myNewStyleList213">
    <w:name w:val="myNewStyleList213"/>
    <w:uiPriority w:val="99"/>
    <w:rsid w:val="00BF2950"/>
  </w:style>
  <w:style w:type="numbering" w:customStyle="1" w:styleId="Aucuneliste127">
    <w:name w:val="Aucune liste127"/>
    <w:next w:val="Aucuneliste"/>
    <w:uiPriority w:val="99"/>
    <w:semiHidden/>
    <w:rsid w:val="00BF2950"/>
  </w:style>
  <w:style w:type="numbering" w:customStyle="1" w:styleId="Listeencours114">
    <w:name w:val="Liste en cours114"/>
    <w:rsid w:val="00BF2950"/>
  </w:style>
  <w:style w:type="numbering" w:customStyle="1" w:styleId="FichtSpiegelstrich114">
    <w:name w:val="FichtSpiegelstrich114"/>
    <w:basedOn w:val="Aucuneliste"/>
    <w:uiPriority w:val="99"/>
    <w:rsid w:val="00BF2950"/>
  </w:style>
  <w:style w:type="numbering" w:customStyle="1" w:styleId="KeineListe19">
    <w:name w:val="Keine Liste19"/>
    <w:next w:val="Aucuneliste"/>
    <w:uiPriority w:val="99"/>
    <w:semiHidden/>
    <w:unhideWhenUsed/>
    <w:rsid w:val="00BF2950"/>
  </w:style>
  <w:style w:type="numbering" w:customStyle="1" w:styleId="Fichtberschrift35">
    <w:name w:val="FichtÜberschrift35"/>
    <w:basedOn w:val="Aucuneliste"/>
    <w:uiPriority w:val="99"/>
    <w:rsid w:val="00BF2950"/>
  </w:style>
  <w:style w:type="numbering" w:customStyle="1" w:styleId="FichtSpiegelstrich45">
    <w:name w:val="FichtSpiegelstrich45"/>
    <w:basedOn w:val="Aucuneliste"/>
    <w:uiPriority w:val="99"/>
    <w:rsid w:val="00BF2950"/>
  </w:style>
  <w:style w:type="numbering" w:customStyle="1" w:styleId="Aucuneliste39">
    <w:name w:val="Aucune liste39"/>
    <w:next w:val="Aucuneliste"/>
    <w:uiPriority w:val="99"/>
    <w:semiHidden/>
    <w:unhideWhenUsed/>
    <w:rsid w:val="00BF2950"/>
  </w:style>
  <w:style w:type="table" w:customStyle="1" w:styleId="Tablelongdocument5">
    <w:name w:val="Table long document5"/>
    <w:basedOn w:val="TableauNormal"/>
    <w:next w:val="Grilledutableau"/>
    <w:rsid w:val="00BF2950"/>
    <w:pPr>
      <w:spacing w:after="0" w:line="240" w:lineRule="auto"/>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Bullet14">
    <w:name w:val="List Bullet14"/>
    <w:rsid w:val="00BF2950"/>
  </w:style>
  <w:style w:type="numbering" w:customStyle="1" w:styleId="PucesTecsult6">
    <w:name w:val="Puces Tecsult6"/>
    <w:basedOn w:val="Aucuneliste"/>
    <w:uiPriority w:val="99"/>
    <w:rsid w:val="00BF2950"/>
  </w:style>
  <w:style w:type="numbering" w:customStyle="1" w:styleId="Style16">
    <w:name w:val="Style16"/>
    <w:uiPriority w:val="99"/>
    <w:rsid w:val="00BF2950"/>
  </w:style>
  <w:style w:type="numbering" w:customStyle="1" w:styleId="Style26">
    <w:name w:val="Style26"/>
    <w:uiPriority w:val="99"/>
    <w:rsid w:val="00BF2950"/>
  </w:style>
  <w:style w:type="numbering" w:customStyle="1" w:styleId="Style36">
    <w:name w:val="Style36"/>
    <w:uiPriority w:val="99"/>
    <w:rsid w:val="00BF2950"/>
  </w:style>
  <w:style w:type="numbering" w:customStyle="1" w:styleId="Bleu6">
    <w:name w:val="Bleu6"/>
    <w:uiPriority w:val="99"/>
    <w:rsid w:val="00BF2950"/>
  </w:style>
  <w:style w:type="numbering" w:customStyle="1" w:styleId="Vert6">
    <w:name w:val="Vert6"/>
    <w:uiPriority w:val="99"/>
    <w:rsid w:val="00BF2950"/>
  </w:style>
  <w:style w:type="numbering" w:customStyle="1" w:styleId="Orange9">
    <w:name w:val="Orange9"/>
    <w:uiPriority w:val="99"/>
    <w:rsid w:val="00BF2950"/>
  </w:style>
  <w:style w:type="numbering" w:customStyle="1" w:styleId="WarmGray6">
    <w:name w:val="Warm Gray6"/>
    <w:uiPriority w:val="99"/>
    <w:rsid w:val="00BF2950"/>
  </w:style>
  <w:style w:type="numbering" w:customStyle="1" w:styleId="Nessunelenco15">
    <w:name w:val="Nessun elenco15"/>
    <w:next w:val="Aucuneliste"/>
    <w:uiPriority w:val="99"/>
    <w:semiHidden/>
    <w:unhideWhenUsed/>
    <w:rsid w:val="00BF2950"/>
  </w:style>
  <w:style w:type="table" w:customStyle="1" w:styleId="TableGrid56">
    <w:name w:val="Table Grid56"/>
    <w:basedOn w:val="TableauNormal"/>
    <w:uiPriority w:val="59"/>
    <w:locked/>
    <w:rsid w:val="00BF2950"/>
    <w:pPr>
      <w:spacing w:before="60" w:after="60" w:line="240" w:lineRule="auto"/>
    </w:pPr>
    <w:rPr>
      <w:rFonts w:ascii="Calibri" w:eastAsia="Calibri" w:hAnsi="Calibri" w:cs="Times New Roman"/>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pPr>
        <w:wordWrap/>
        <w:spacing w:beforeLines="0" w:beforeAutospacing="1" w:afterLines="0" w:afterAutospacing="1" w:line="240" w:lineRule="auto"/>
      </w:pPr>
      <w:rPr>
        <w:rFonts w:ascii="Calibri" w:hAnsi="Calibri" w:hint="default"/>
        <w:sz w:val="22"/>
        <w:szCs w:val="22"/>
      </w:rPr>
    </w:tblStylePr>
  </w:style>
  <w:style w:type="numbering" w:customStyle="1" w:styleId="Nessunelenco25">
    <w:name w:val="Nessun elenco25"/>
    <w:next w:val="Aucuneliste"/>
    <w:uiPriority w:val="99"/>
    <w:semiHidden/>
    <w:unhideWhenUsed/>
    <w:rsid w:val="00BF2950"/>
  </w:style>
  <w:style w:type="numbering" w:customStyle="1" w:styleId="PucesTecsult15">
    <w:name w:val="Puces Tecsult15"/>
    <w:basedOn w:val="Aucuneliste"/>
    <w:uiPriority w:val="99"/>
    <w:rsid w:val="00BF2950"/>
  </w:style>
  <w:style w:type="numbering" w:customStyle="1" w:styleId="Style215">
    <w:name w:val="Style215"/>
    <w:uiPriority w:val="99"/>
    <w:rsid w:val="00BF2950"/>
  </w:style>
  <w:style w:type="numbering" w:customStyle="1" w:styleId="Style315">
    <w:name w:val="Style315"/>
    <w:uiPriority w:val="99"/>
    <w:rsid w:val="00BF2950"/>
  </w:style>
  <w:style w:type="numbering" w:customStyle="1" w:styleId="Bleu15">
    <w:name w:val="Bleu15"/>
    <w:uiPriority w:val="99"/>
    <w:rsid w:val="00BF2950"/>
  </w:style>
  <w:style w:type="numbering" w:customStyle="1" w:styleId="Vert15">
    <w:name w:val="Vert15"/>
    <w:uiPriority w:val="99"/>
    <w:rsid w:val="00BF2950"/>
  </w:style>
  <w:style w:type="numbering" w:customStyle="1" w:styleId="Orange16">
    <w:name w:val="Orange16"/>
    <w:uiPriority w:val="99"/>
    <w:rsid w:val="00BF2950"/>
  </w:style>
  <w:style w:type="numbering" w:customStyle="1" w:styleId="WarmGray15">
    <w:name w:val="Warm Gray15"/>
    <w:uiPriority w:val="99"/>
    <w:rsid w:val="00BF2950"/>
  </w:style>
  <w:style w:type="numbering" w:customStyle="1" w:styleId="1ai4">
    <w:name w:val="1 / a / i4"/>
    <w:basedOn w:val="Aucuneliste"/>
    <w:next w:val="1ai"/>
    <w:rsid w:val="00BF2950"/>
  </w:style>
  <w:style w:type="numbering" w:customStyle="1" w:styleId="1111114">
    <w:name w:val="1 / 1.1 / 1.1.14"/>
    <w:basedOn w:val="Aucuneliste"/>
    <w:next w:val="111111"/>
    <w:rsid w:val="00BF2950"/>
  </w:style>
  <w:style w:type="table" w:customStyle="1" w:styleId="TableauTE34">
    <w:name w:val="Tableau TE 34"/>
    <w:basedOn w:val="TableauNormal"/>
    <w:uiPriority w:val="99"/>
    <w:rsid w:val="00BF2950"/>
    <w:pPr>
      <w:spacing w:before="120" w:after="120" w:line="240" w:lineRule="auto"/>
    </w:pPr>
    <w:rPr>
      <w:rFonts w:ascii="Tahoma" w:eastAsia="Times New Roman" w:hAnsi="Tahoma" w:cs="Times New Roman"/>
      <w:sz w:val="16"/>
      <w:lang w:val="fr-BE" w:eastAsia="fr-BE"/>
    </w:rPr>
    <w:tblPr>
      <w:tblStyleRowBandSize w:val="1"/>
      <w:tblInd w:w="1134" w:type="dxa"/>
      <w:tblBorders>
        <w:top w:val="single" w:sz="4" w:space="0" w:color="1C2691"/>
        <w:left w:val="single" w:sz="4" w:space="0" w:color="1C2691"/>
        <w:bottom w:val="single" w:sz="4" w:space="0" w:color="1C2691"/>
        <w:right w:val="single" w:sz="4" w:space="0" w:color="1C2691"/>
        <w:insideV w:val="dotted" w:sz="4" w:space="0" w:color="5F5F5F"/>
      </w:tblBorders>
    </w:tblPr>
    <w:trPr>
      <w:cantSplit/>
    </w:trPr>
    <w:tcPr>
      <w:shd w:val="clear" w:color="auto" w:fill="auto"/>
      <w:vAlign w:val="center"/>
    </w:tcPr>
    <w:tblStylePr w:type="firstRow">
      <w:rPr>
        <w:rFonts w:ascii="American Typewriter" w:hAnsi="American Typewriter"/>
        <w:b/>
        <w:color w:val="FFFFFF"/>
        <w:sz w:val="16"/>
      </w:rPr>
      <w:tblPr/>
      <w:tcPr>
        <w:shd w:val="clear" w:color="auto" w:fill="1C2691"/>
      </w:tcPr>
    </w:tblStylePr>
    <w:tblStylePr w:type="band1Horz">
      <w:tblPr/>
      <w:tcPr>
        <w:tcBorders>
          <w:top w:val="nil"/>
          <w:bottom w:val="nil"/>
        </w:tcBorders>
        <w:shd w:val="clear" w:color="auto" w:fill="auto"/>
      </w:tcPr>
    </w:tblStylePr>
    <w:tblStylePr w:type="band2Horz">
      <w:tblPr/>
      <w:tcPr>
        <w:shd w:val="clear" w:color="auto" w:fill="EAEAEA"/>
      </w:tcPr>
    </w:tblStylePr>
  </w:style>
  <w:style w:type="table" w:customStyle="1" w:styleId="Trameclaire-Accent15">
    <w:name w:val="Trame claire - Accent 15"/>
    <w:basedOn w:val="TableauNormal"/>
    <w:next w:val="Trameclaire-Accent1"/>
    <w:uiPriority w:val="60"/>
    <w:rsid w:val="00BF2950"/>
    <w:pPr>
      <w:spacing w:after="0" w:line="240" w:lineRule="auto"/>
      <w:jc w:val="both"/>
    </w:pPr>
    <w:rPr>
      <w:rFonts w:ascii="Tahoma" w:eastAsia="Times New Roman" w:hAnsi="Tahoma" w:cs="Times New Roman"/>
      <w:color w:val="365F91"/>
      <w:lang w:val="fr-BE" w:eastAsia="fr-BE"/>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numbering" w:customStyle="1" w:styleId="Aucuneliste128">
    <w:name w:val="Aucune liste128"/>
    <w:next w:val="Aucuneliste"/>
    <w:uiPriority w:val="99"/>
    <w:semiHidden/>
    <w:unhideWhenUsed/>
    <w:rsid w:val="00BF2950"/>
  </w:style>
  <w:style w:type="numbering" w:customStyle="1" w:styleId="myNewStyleList6">
    <w:name w:val="myNewStyleList6"/>
    <w:uiPriority w:val="99"/>
    <w:rsid w:val="00BF2950"/>
  </w:style>
  <w:style w:type="numbering" w:customStyle="1" w:styleId="myNewStyleList25">
    <w:name w:val="myNewStyleList25"/>
    <w:uiPriority w:val="99"/>
    <w:rsid w:val="00BF2950"/>
  </w:style>
  <w:style w:type="numbering" w:customStyle="1" w:styleId="Aucuneliste1116">
    <w:name w:val="Aucune liste1116"/>
    <w:next w:val="Aucuneliste"/>
    <w:uiPriority w:val="99"/>
    <w:semiHidden/>
    <w:rsid w:val="00BF2950"/>
  </w:style>
  <w:style w:type="table" w:customStyle="1" w:styleId="Grilledutableau110">
    <w:name w:val="Grille du tableau110"/>
    <w:basedOn w:val="TableauNormal"/>
    <w:next w:val="Grilledutableau"/>
    <w:uiPriority w:val="39"/>
    <w:rsid w:val="00BF2950"/>
    <w:pPr>
      <w:spacing w:after="0" w:line="240" w:lineRule="exact"/>
      <w:jc w:val="both"/>
    </w:pPr>
    <w:rPr>
      <w:rFonts w:ascii="Times New Roman" w:eastAsia="SimSu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218">
    <w:name w:val="Aucune liste218"/>
    <w:next w:val="Aucuneliste"/>
    <w:semiHidden/>
    <w:unhideWhenUsed/>
    <w:rsid w:val="00BF2950"/>
  </w:style>
  <w:style w:type="table" w:customStyle="1" w:styleId="Grilledutableau29">
    <w:name w:val="Grille du tableau29"/>
    <w:basedOn w:val="TableauNormal"/>
    <w:next w:val="Grilledutableau"/>
    <w:uiPriority w:val="39"/>
    <w:rsid w:val="00BF2950"/>
    <w:pPr>
      <w:spacing w:after="0" w:line="240" w:lineRule="auto"/>
      <w:jc w:val="both"/>
    </w:pPr>
    <w:rPr>
      <w:rFonts w:ascii="Arial" w:eastAsia="Times New Roman" w:hAnsi="Arial"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myNewStyleList14">
    <w:name w:val="myNewStyleList14"/>
    <w:uiPriority w:val="99"/>
    <w:rsid w:val="00BF2950"/>
  </w:style>
  <w:style w:type="numbering" w:customStyle="1" w:styleId="myNewStyleList214">
    <w:name w:val="myNewStyleList214"/>
    <w:uiPriority w:val="99"/>
    <w:rsid w:val="00BF2950"/>
  </w:style>
  <w:style w:type="numbering" w:customStyle="1" w:styleId="Aucuneliste129">
    <w:name w:val="Aucune liste129"/>
    <w:next w:val="Aucuneliste"/>
    <w:uiPriority w:val="99"/>
    <w:semiHidden/>
    <w:rsid w:val="00BF2950"/>
  </w:style>
  <w:style w:type="numbering" w:customStyle="1" w:styleId="Listeencours115">
    <w:name w:val="Liste en cours115"/>
    <w:rsid w:val="00BF2950"/>
  </w:style>
  <w:style w:type="numbering" w:customStyle="1" w:styleId="FichtSpiegelstrich115">
    <w:name w:val="FichtSpiegelstrich115"/>
    <w:basedOn w:val="Aucuneliste"/>
    <w:uiPriority w:val="99"/>
    <w:rsid w:val="00BF2950"/>
  </w:style>
  <w:style w:type="numbering" w:customStyle="1" w:styleId="KeineListe110">
    <w:name w:val="Keine Liste110"/>
    <w:next w:val="Aucuneliste"/>
    <w:uiPriority w:val="99"/>
    <w:semiHidden/>
    <w:unhideWhenUsed/>
    <w:rsid w:val="00BF2950"/>
  </w:style>
  <w:style w:type="numbering" w:customStyle="1" w:styleId="Fichtberschrift36">
    <w:name w:val="FichtÜberschrift36"/>
    <w:basedOn w:val="Aucuneliste"/>
    <w:uiPriority w:val="99"/>
    <w:rsid w:val="00BF2950"/>
  </w:style>
  <w:style w:type="numbering" w:customStyle="1" w:styleId="FichtSpiegelstrich46">
    <w:name w:val="FichtSpiegelstrich46"/>
    <w:basedOn w:val="Aucuneliste"/>
    <w:uiPriority w:val="99"/>
    <w:rsid w:val="00BF2950"/>
  </w:style>
  <w:style w:type="numbering" w:customStyle="1" w:styleId="Aucuneliste40">
    <w:name w:val="Aucune liste40"/>
    <w:next w:val="Aucuneliste"/>
    <w:uiPriority w:val="99"/>
    <w:semiHidden/>
    <w:unhideWhenUsed/>
    <w:rsid w:val="00BF2950"/>
  </w:style>
  <w:style w:type="table" w:customStyle="1" w:styleId="Tablelongdocument6">
    <w:name w:val="Table long document6"/>
    <w:basedOn w:val="TableauNormal"/>
    <w:next w:val="Grilledutableau"/>
    <w:rsid w:val="00BF2950"/>
    <w:pPr>
      <w:spacing w:after="0" w:line="240" w:lineRule="auto"/>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Bullet15">
    <w:name w:val="List Bullet15"/>
    <w:rsid w:val="00BF2950"/>
  </w:style>
  <w:style w:type="numbering" w:customStyle="1" w:styleId="PucesTecsult7">
    <w:name w:val="Puces Tecsult7"/>
    <w:basedOn w:val="Aucuneliste"/>
    <w:uiPriority w:val="99"/>
    <w:rsid w:val="00BF2950"/>
  </w:style>
  <w:style w:type="numbering" w:customStyle="1" w:styleId="Style170">
    <w:name w:val="Style17"/>
    <w:uiPriority w:val="99"/>
    <w:rsid w:val="00BF2950"/>
  </w:style>
  <w:style w:type="numbering" w:customStyle="1" w:styleId="Style27">
    <w:name w:val="Style27"/>
    <w:uiPriority w:val="99"/>
    <w:rsid w:val="00BF2950"/>
  </w:style>
  <w:style w:type="numbering" w:customStyle="1" w:styleId="Style37">
    <w:name w:val="Style37"/>
    <w:uiPriority w:val="99"/>
    <w:rsid w:val="00BF2950"/>
  </w:style>
  <w:style w:type="numbering" w:customStyle="1" w:styleId="Bleu7">
    <w:name w:val="Bleu7"/>
    <w:uiPriority w:val="99"/>
    <w:rsid w:val="00BF2950"/>
  </w:style>
  <w:style w:type="numbering" w:customStyle="1" w:styleId="Vert7">
    <w:name w:val="Vert7"/>
    <w:uiPriority w:val="99"/>
    <w:rsid w:val="00BF2950"/>
  </w:style>
  <w:style w:type="numbering" w:customStyle="1" w:styleId="Orange10">
    <w:name w:val="Orange10"/>
    <w:uiPriority w:val="99"/>
    <w:rsid w:val="00BF2950"/>
  </w:style>
  <w:style w:type="numbering" w:customStyle="1" w:styleId="WarmGray7">
    <w:name w:val="Warm Gray7"/>
    <w:uiPriority w:val="99"/>
    <w:rsid w:val="00BF2950"/>
  </w:style>
  <w:style w:type="numbering" w:customStyle="1" w:styleId="Nessunelenco16">
    <w:name w:val="Nessun elenco16"/>
    <w:next w:val="Aucuneliste"/>
    <w:uiPriority w:val="99"/>
    <w:semiHidden/>
    <w:unhideWhenUsed/>
    <w:rsid w:val="00BF2950"/>
  </w:style>
  <w:style w:type="table" w:customStyle="1" w:styleId="TableGrid57">
    <w:name w:val="Table Grid57"/>
    <w:basedOn w:val="TableauNormal"/>
    <w:uiPriority w:val="59"/>
    <w:locked/>
    <w:rsid w:val="00BF2950"/>
    <w:pPr>
      <w:spacing w:before="60" w:after="60" w:line="240" w:lineRule="auto"/>
    </w:pPr>
    <w:rPr>
      <w:rFonts w:ascii="Calibri" w:eastAsia="Calibri" w:hAnsi="Calibri" w:cs="Times New Roman"/>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pPr>
        <w:wordWrap/>
        <w:spacing w:beforeLines="0" w:beforeAutospacing="1" w:afterLines="0" w:afterAutospacing="1" w:line="240" w:lineRule="auto"/>
      </w:pPr>
      <w:rPr>
        <w:rFonts w:ascii="Calibri" w:hAnsi="Calibri" w:hint="default"/>
        <w:sz w:val="22"/>
        <w:szCs w:val="22"/>
      </w:rPr>
    </w:tblStylePr>
  </w:style>
  <w:style w:type="numbering" w:customStyle="1" w:styleId="Nessunelenco26">
    <w:name w:val="Nessun elenco26"/>
    <w:next w:val="Aucuneliste"/>
    <w:uiPriority w:val="99"/>
    <w:semiHidden/>
    <w:unhideWhenUsed/>
    <w:rsid w:val="00BF2950"/>
  </w:style>
  <w:style w:type="numbering" w:customStyle="1" w:styleId="PucesTecsult16">
    <w:name w:val="Puces Tecsult16"/>
    <w:basedOn w:val="Aucuneliste"/>
    <w:uiPriority w:val="99"/>
    <w:rsid w:val="00BF2950"/>
  </w:style>
  <w:style w:type="numbering" w:customStyle="1" w:styleId="Style216">
    <w:name w:val="Style216"/>
    <w:uiPriority w:val="99"/>
    <w:rsid w:val="00BF2950"/>
  </w:style>
  <w:style w:type="numbering" w:customStyle="1" w:styleId="Style316">
    <w:name w:val="Style316"/>
    <w:uiPriority w:val="99"/>
    <w:rsid w:val="00BF2950"/>
  </w:style>
  <w:style w:type="numbering" w:customStyle="1" w:styleId="Bleu16">
    <w:name w:val="Bleu16"/>
    <w:uiPriority w:val="99"/>
    <w:rsid w:val="00BF2950"/>
  </w:style>
  <w:style w:type="numbering" w:customStyle="1" w:styleId="Vert16">
    <w:name w:val="Vert16"/>
    <w:uiPriority w:val="99"/>
    <w:rsid w:val="00BF2950"/>
  </w:style>
  <w:style w:type="numbering" w:customStyle="1" w:styleId="Orange17">
    <w:name w:val="Orange17"/>
    <w:uiPriority w:val="99"/>
    <w:rsid w:val="00BF2950"/>
  </w:style>
  <w:style w:type="numbering" w:customStyle="1" w:styleId="WarmGray16">
    <w:name w:val="Warm Gray16"/>
    <w:uiPriority w:val="99"/>
    <w:rsid w:val="00BF2950"/>
  </w:style>
  <w:style w:type="numbering" w:customStyle="1" w:styleId="1ai5">
    <w:name w:val="1 / a / i5"/>
    <w:basedOn w:val="Aucuneliste"/>
    <w:next w:val="1ai"/>
    <w:rsid w:val="00BF2950"/>
  </w:style>
  <w:style w:type="numbering" w:customStyle="1" w:styleId="1111115">
    <w:name w:val="1 / 1.1 / 1.1.15"/>
    <w:basedOn w:val="Aucuneliste"/>
    <w:next w:val="111111"/>
    <w:rsid w:val="00BF2950"/>
  </w:style>
  <w:style w:type="table" w:customStyle="1" w:styleId="TableauTE35">
    <w:name w:val="Tableau TE 35"/>
    <w:basedOn w:val="TableauNormal"/>
    <w:uiPriority w:val="99"/>
    <w:rsid w:val="00BF2950"/>
    <w:pPr>
      <w:spacing w:before="120" w:after="120" w:line="240" w:lineRule="auto"/>
    </w:pPr>
    <w:rPr>
      <w:rFonts w:ascii="Tahoma" w:eastAsia="Times New Roman" w:hAnsi="Tahoma" w:cs="Times New Roman"/>
      <w:sz w:val="16"/>
      <w:lang w:val="fr-BE" w:eastAsia="fr-BE"/>
    </w:rPr>
    <w:tblPr>
      <w:tblStyleRowBandSize w:val="1"/>
      <w:tblInd w:w="1134" w:type="dxa"/>
      <w:tblBorders>
        <w:top w:val="single" w:sz="4" w:space="0" w:color="1C2691"/>
        <w:left w:val="single" w:sz="4" w:space="0" w:color="1C2691"/>
        <w:bottom w:val="single" w:sz="4" w:space="0" w:color="1C2691"/>
        <w:right w:val="single" w:sz="4" w:space="0" w:color="1C2691"/>
        <w:insideV w:val="dotted" w:sz="4" w:space="0" w:color="5F5F5F"/>
      </w:tblBorders>
    </w:tblPr>
    <w:trPr>
      <w:cantSplit/>
    </w:trPr>
    <w:tcPr>
      <w:shd w:val="clear" w:color="auto" w:fill="auto"/>
      <w:vAlign w:val="center"/>
    </w:tcPr>
    <w:tblStylePr w:type="firstRow">
      <w:rPr>
        <w:rFonts w:ascii="American Typewriter" w:hAnsi="American Typewriter"/>
        <w:b/>
        <w:color w:val="FFFFFF"/>
        <w:sz w:val="16"/>
      </w:rPr>
      <w:tblPr/>
      <w:tcPr>
        <w:shd w:val="clear" w:color="auto" w:fill="1C2691"/>
      </w:tcPr>
    </w:tblStylePr>
    <w:tblStylePr w:type="band1Horz">
      <w:tblPr/>
      <w:tcPr>
        <w:tcBorders>
          <w:top w:val="nil"/>
          <w:bottom w:val="nil"/>
        </w:tcBorders>
        <w:shd w:val="clear" w:color="auto" w:fill="auto"/>
      </w:tcPr>
    </w:tblStylePr>
    <w:tblStylePr w:type="band2Horz">
      <w:tblPr/>
      <w:tcPr>
        <w:shd w:val="clear" w:color="auto" w:fill="EAEAEA"/>
      </w:tcPr>
    </w:tblStylePr>
  </w:style>
  <w:style w:type="table" w:customStyle="1" w:styleId="Trameclaire-Accent16">
    <w:name w:val="Trame claire - Accent 16"/>
    <w:basedOn w:val="TableauNormal"/>
    <w:next w:val="Trameclaire-Accent1"/>
    <w:uiPriority w:val="60"/>
    <w:rsid w:val="00BF2950"/>
    <w:pPr>
      <w:spacing w:after="0" w:line="240" w:lineRule="auto"/>
      <w:jc w:val="both"/>
    </w:pPr>
    <w:rPr>
      <w:rFonts w:ascii="Tahoma" w:eastAsia="Times New Roman" w:hAnsi="Tahoma" w:cs="Times New Roman"/>
      <w:color w:val="365F91"/>
      <w:lang w:val="fr-BE" w:eastAsia="fr-BE"/>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numbering" w:customStyle="1" w:styleId="Aucuneliste130">
    <w:name w:val="Aucune liste130"/>
    <w:next w:val="Aucuneliste"/>
    <w:uiPriority w:val="99"/>
    <w:semiHidden/>
    <w:unhideWhenUsed/>
    <w:rsid w:val="00BF2950"/>
  </w:style>
  <w:style w:type="numbering" w:customStyle="1" w:styleId="myNewStyleList7">
    <w:name w:val="myNewStyleList7"/>
    <w:uiPriority w:val="99"/>
    <w:rsid w:val="00BF2950"/>
  </w:style>
  <w:style w:type="numbering" w:customStyle="1" w:styleId="myNewStyleList26">
    <w:name w:val="myNewStyleList26"/>
    <w:uiPriority w:val="99"/>
    <w:rsid w:val="00BF2950"/>
  </w:style>
  <w:style w:type="numbering" w:customStyle="1" w:styleId="Aucuneliste1117">
    <w:name w:val="Aucune liste1117"/>
    <w:next w:val="Aucuneliste"/>
    <w:uiPriority w:val="99"/>
    <w:semiHidden/>
    <w:rsid w:val="00BF2950"/>
  </w:style>
  <w:style w:type="table" w:customStyle="1" w:styleId="Grilledutableau117">
    <w:name w:val="Grille du tableau117"/>
    <w:basedOn w:val="TableauNormal"/>
    <w:next w:val="Grilledutableau"/>
    <w:uiPriority w:val="39"/>
    <w:rsid w:val="00BF2950"/>
    <w:pPr>
      <w:spacing w:after="0" w:line="240" w:lineRule="exact"/>
      <w:jc w:val="both"/>
    </w:pPr>
    <w:rPr>
      <w:rFonts w:ascii="Times New Roman" w:eastAsia="SimSu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219">
    <w:name w:val="Aucune liste219"/>
    <w:next w:val="Aucuneliste"/>
    <w:semiHidden/>
    <w:unhideWhenUsed/>
    <w:rsid w:val="00BF2950"/>
  </w:style>
  <w:style w:type="table" w:customStyle="1" w:styleId="Grilledutableau210">
    <w:name w:val="Grille du tableau210"/>
    <w:basedOn w:val="TableauNormal"/>
    <w:next w:val="Grilledutableau"/>
    <w:uiPriority w:val="39"/>
    <w:rsid w:val="00BF2950"/>
    <w:pPr>
      <w:spacing w:after="0" w:line="240" w:lineRule="auto"/>
      <w:jc w:val="both"/>
    </w:pPr>
    <w:rPr>
      <w:rFonts w:ascii="Arial" w:eastAsia="Times New Roman" w:hAnsi="Arial"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myNewStyleList15">
    <w:name w:val="myNewStyleList15"/>
    <w:uiPriority w:val="99"/>
    <w:rsid w:val="00BF2950"/>
  </w:style>
  <w:style w:type="numbering" w:customStyle="1" w:styleId="myNewStyleList215">
    <w:name w:val="myNewStyleList215"/>
    <w:uiPriority w:val="99"/>
    <w:rsid w:val="00BF2950"/>
  </w:style>
  <w:style w:type="numbering" w:customStyle="1" w:styleId="Aucuneliste1210">
    <w:name w:val="Aucune liste1210"/>
    <w:next w:val="Aucuneliste"/>
    <w:uiPriority w:val="99"/>
    <w:semiHidden/>
    <w:rsid w:val="00BF2950"/>
  </w:style>
  <w:style w:type="numbering" w:customStyle="1" w:styleId="Listeencours116">
    <w:name w:val="Liste en cours116"/>
    <w:rsid w:val="00BF2950"/>
  </w:style>
  <w:style w:type="numbering" w:customStyle="1" w:styleId="FichtSpiegelstrich116">
    <w:name w:val="FichtSpiegelstrich116"/>
    <w:basedOn w:val="Aucuneliste"/>
    <w:uiPriority w:val="99"/>
    <w:rsid w:val="00BF2950"/>
  </w:style>
  <w:style w:type="numbering" w:customStyle="1" w:styleId="KeineListe117">
    <w:name w:val="Keine Liste117"/>
    <w:next w:val="Aucuneliste"/>
    <w:uiPriority w:val="99"/>
    <w:semiHidden/>
    <w:unhideWhenUsed/>
    <w:rsid w:val="00BF2950"/>
  </w:style>
  <w:style w:type="numbering" w:customStyle="1" w:styleId="Fichtberschrift37">
    <w:name w:val="FichtÜberschrift37"/>
    <w:basedOn w:val="Aucuneliste"/>
    <w:uiPriority w:val="99"/>
    <w:rsid w:val="00BF2950"/>
  </w:style>
  <w:style w:type="numbering" w:customStyle="1" w:styleId="FichtSpiegelstrich47">
    <w:name w:val="FichtSpiegelstrich47"/>
    <w:basedOn w:val="Aucuneliste"/>
    <w:uiPriority w:val="99"/>
    <w:rsid w:val="00BF2950"/>
  </w:style>
  <w:style w:type="table" w:styleId="Trameclaire-Accent1">
    <w:name w:val="Light Shading Accent 1"/>
    <w:basedOn w:val="TableauNormal"/>
    <w:uiPriority w:val="60"/>
    <w:semiHidden/>
    <w:unhideWhenUsed/>
    <w:rsid w:val="00BF2950"/>
    <w:pPr>
      <w:spacing w:after="0" w:line="240" w:lineRule="auto"/>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6.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42789</Words>
  <Characters>235340</Characters>
  <Application>Microsoft Office Word</Application>
  <DocSecurity>0</DocSecurity>
  <Lines>1961</Lines>
  <Paragraphs>555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277574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Seydou Daïm SIDIBE</cp:lastModifiedBy>
  <cp:revision>2</cp:revision>
  <dcterms:created xsi:type="dcterms:W3CDTF">2022-05-16T18:13:00Z</dcterms:created>
  <dcterms:modified xsi:type="dcterms:W3CDTF">2022-05-16T18:13:00Z</dcterms:modified>
</cp:coreProperties>
</file>